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" w:type="dxa"/>
              <w:start w:w="20" w:type="dxa"/>
              <w:bottom w:w="5" w:type="dxa"/>
              <w:end w:w="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34"/>
              </w:rPr>
              <w:t>JINNAWAT KONSANTAD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7"/>
              </w:rPr>
              <w:t>Industrial Engineering Graduate | Smart Manufacturing &amp; Data Analytics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4"/>
              </w:rPr>
              <w:t>Process Improvement | Manufacturing Data | Practical Automation | AI-assisted Workflow</w:t>
            </w:r>
          </w:p>
        </w:tc>
        <w:tc>
          <w:tcPr>
            <w:tcW w:type="dxa" w:w="561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" w:type="dxa"/>
              <w:start w:w="20" w:type="dxa"/>
              <w:bottom w:w="5" w:type="dxa"/>
              <w:end w:w="20" w:type="dxa"/>
            </w:tcMar>
          </w:tcPr>
          <w:p>
            <w:pPr>
              <w:spacing w:before="0" w:after="0" w:line="240" w:lineRule="auto"/>
            </w:pPr>
            <w:r/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prsworks.th@gmail.com | 081-989-3595 | Nakhon Ratchasima, Thailand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ELYSIO: www.elysio-ai.com | GitHub: github.com/elysio-ai/elysio6FM26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Smart Demo: smart-manu-portfolio-prsworkswgg.streamlit.app | GitHub: github.com/prsworkswgg/stock_manu</w:t>
            </w:r>
          </w:p>
        </w:tc>
      </w:tr>
    </w:tbl>
    <w:p>
      <w:pPr>
        <w:spacing w:before="0" w:after="20" w:line="240" w:lineRule="auto"/>
        <w:pBdr>
          <w:bottom w:val="single" w:sz="12" w:space="1" w:color="1F4E7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7344"/>
      </w:tblGrid>
      <w:tr>
        <w:tc>
          <w:tcPr>
            <w:tcW w:type="dxa" w:w="561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20" w:type="dxa"/>
              <w:bottom w:w="0" w:type="dxa"/>
              <w:end w:w="20" w:type="dxa"/>
            </w:tcMar>
            <w:vAlign w:val="top"/>
            <w:shd w:fill="F7FAFD"/>
          </w:tcPr>
          <w:p>
            <w:pPr>
              <w:spacing w:before="0" w:after="0" w:line="240" w:lineRule="auto"/>
            </w:pPr>
            <w:r/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PROFILE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Industrial Engineering graduate and M.Eng student interested in smart manufacturing, manufacturing data analytics, process improvement, and practical automation. Highly motivated to learn, detail-oriented, responsible, and open to developing under real factory team guidance.</w:t>
            </w:r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CORE SKILLS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IE: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Process improvement; Lean; Work Study; RCA; Systems Thinking; Plant layout; Inventory; Logistics; Maintenance planning; MTBF/MTTR; PDCA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Data/Automation: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Python; SQL; Excel VBA; data collection/cleaning; dashboard logic; FastAPI/SQLite concepts; C# basics; Git/Linux basics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Smart Manu: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Manufacturing data workflow; sensor/production data concepts; predictive maintenance; anomaly detection; model training/evaluation fundamentals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AI Tools: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ChatGPT, Claude, Gemini and similar tools; prompt design; task decomposition; output verification; AI-assisted documentation</w:t>
            </w:r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LANGUAGES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Thai: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Native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English: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Working/intermediate communication; comfortable reading technical documentation</w:t>
            </w:r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PROFESSIONAL SKILLS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High responsibility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Detail-oriented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Time management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Teamwork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Strong commitment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Self-directed learning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Continuous improvement mindset</w:t>
            </w:r>
          </w:p>
          <w:p>
            <w:pPr>
              <w:spacing w:before="0" w:after="3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Open to feedback</w:t>
            </w:r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EDUCATION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M.Eng IE: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Expected May 2027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B.Eng IE: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Graduated, Suranaree University of Technology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High School: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5"/>
              </w:rPr>
              <w:t>Science-Mathematics Program</w:t>
            </w:r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CERTIFICATIONS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TPM - Alison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Data Analytics Essentials - Cisco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Python Essentials 1 - Cisco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Six Sigma Black Belt: Certified QFD Specialist - AIGPE/Udemy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Safety Management System Standards - SkillLane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Pitching Technique - SET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Design Thinking - SET/CEA</w:t>
            </w:r>
          </w:p>
          <w:p>
            <w:pPr>
              <w:spacing w:before="0" w:after="2" w:line="240" w:lineRule="auto"/>
              <w:ind w:left="202" w:hanging="144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Presentation Skill - CEA</w:t>
            </w:r>
          </w:p>
        </w:tc>
        <w:tc>
          <w:tcPr>
            <w:tcW w:type="dxa" w:w="561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20" w:type="dxa"/>
              <w:bottom w:w="0" w:type="dxa"/>
              <w:end w:w="20" w:type="dxa"/>
            </w:tcMar>
            <w:vAlign w:val="top"/>
          </w:tcPr>
          <w:p>
            <w:pPr>
              <w:spacing w:before="0" w:after="0" w:line="240" w:lineRule="auto"/>
            </w:pPr>
            <w:r/>
          </w:p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SELECTED PROJECTS &amp; CASE STUDIES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tcBorders>
                    <w:top w:val="single" w:sz="4" w:space="0" w:color="D8E3EE"/>
                    <w:left w:val="single" w:sz="4" w:space="0" w:color="D8E3EE"/>
                    <w:bottom w:val="single" w:sz="4" w:space="0" w:color="D8E3EE"/>
                    <w:right w:val="single" w:sz="4" w:space="0" w:color="D8E3EE"/>
                  </w:tcBorders>
                  <w:tcMar>
                    <w:top w:w="30" w:type="dxa"/>
                    <w:start w:w="45" w:type="dxa"/>
                    <w:bottom w:w="28" w:type="dxa"/>
                    <w:end w:w="45" w:type="dxa"/>
                  </w:tcMar>
                  <w:vAlign w:val="top"/>
                </w:tcPr>
                <w:p>
                  <w:pPr>
                    <w:spacing w:before="0" w:after="1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6"/>
                    </w:rPr>
                    <w:t>Smart Manufacturing Data Workflow Prototype</w:t>
                  </w:r>
                  <w:r>
                    <w:rPr>
                      <w:rFonts w:ascii="Arial" w:hAnsi="Arial" w:eastAsia="Arial"/>
                      <w:b w:val="0"/>
                      <w:i/>
                      <w:color w:val="555555"/>
                      <w:sz w:val="14"/>
                    </w:rPr>
                    <w:t xml:space="preserve"> | Prototype / Concept Study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Designed a workflow for manufacturing data collection, preprocessing, dashboard logic, anomaly detection concepts, predictive maintenance concepts, and AI-assisted reporting.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Applied Python, FastAPI, SQLite, and Streamlit concepts to structure and present a simple manufacturing analytics workflow.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222222"/>
                      <w:sz w:val="14"/>
                    </w:rPr>
                    <w:t xml:space="preserve">Tools: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555555"/>
                      <w:sz w:val="14"/>
                    </w:rPr>
                    <w:t>Python, FastAPI, SQLite, Streamlit, dashboard logic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tcBorders>
                    <w:top w:val="single" w:sz="4" w:space="0" w:color="D8E3EE"/>
                    <w:left w:val="single" w:sz="4" w:space="0" w:color="D8E3EE"/>
                    <w:bottom w:val="single" w:sz="4" w:space="0" w:color="D8E3EE"/>
                    <w:right w:val="single" w:sz="4" w:space="0" w:color="D8E3EE"/>
                  </w:tcBorders>
                  <w:tcMar>
                    <w:top w:w="30" w:type="dxa"/>
                    <w:start w:w="45" w:type="dxa"/>
                    <w:bottom w:w="28" w:type="dxa"/>
                    <w:end w:w="45" w:type="dxa"/>
                  </w:tcMar>
                  <w:vAlign w:val="top"/>
                </w:tcPr>
                <w:p>
                  <w:pPr>
                    <w:spacing w:before="0" w:after="1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6"/>
                    </w:rPr>
                    <w:t>Inventory Management System with Excel VBA</w:t>
                  </w:r>
                  <w:r>
                    <w:rPr>
                      <w:rFonts w:ascii="Arial" w:hAnsi="Arial" w:eastAsia="Arial"/>
                      <w:b w:val="0"/>
                      <w:i/>
                      <w:color w:val="555555"/>
                      <w:sz w:val="14"/>
                    </w:rPr>
                    <w:t xml:space="preserve"> | Industrial Engineering Capstone Project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Developed an Excel VBA-based inventory workflow for raw material tracking, structured input forms, validation logic, automated calculations, and stock visibility.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Addressed stock-record discrepancies, unrecorded withdrawals, over-purchasing risk, and inconsistent data entry through standardized workflow design.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222222"/>
                      <w:sz w:val="14"/>
                    </w:rPr>
                    <w:t xml:space="preserve">Tools: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555555"/>
                      <w:sz w:val="14"/>
                    </w:rPr>
                    <w:t>Excel VBA, Macros, inventory management, data validation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tcBorders>
                    <w:top w:val="single" w:sz="4" w:space="0" w:color="D8E3EE"/>
                    <w:left w:val="single" w:sz="4" w:space="0" w:color="D8E3EE"/>
                    <w:bottom w:val="single" w:sz="4" w:space="0" w:color="D8E3EE"/>
                    <w:right w:val="single" w:sz="4" w:space="0" w:color="D8E3EE"/>
                  </w:tcBorders>
                  <w:tcMar>
                    <w:top w:w="30" w:type="dxa"/>
                    <w:start w:w="45" w:type="dxa"/>
                    <w:bottom w:w="28" w:type="dxa"/>
                    <w:end w:w="45" w:type="dxa"/>
                  </w:tcMar>
                  <w:vAlign w:val="top"/>
                </w:tcPr>
                <w:p>
                  <w:pPr>
                    <w:spacing w:before="0" w:after="1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6"/>
                    </w:rPr>
                    <w:t>Lathe Preventive Maintenance Optimization</w:t>
                  </w:r>
                  <w:r>
                    <w:rPr>
                      <w:rFonts w:ascii="Arial" w:hAnsi="Arial" w:eastAsia="Arial"/>
                      <w:b w:val="0"/>
                      <w:i/>
                      <w:color w:val="555555"/>
                      <w:sz w:val="14"/>
                    </w:rPr>
                    <w:t xml:space="preserve"> | Maintenance Management Academic Project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Developed a PM plan for a TURNER 460x1000 lathe using historical failure data, MTBF, MTTR, ABC analysis, and PDCA cycle.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Structured spare part forecasting, role assignment, and maintenance execution planning to support reliability-based thinking.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222222"/>
                      <w:sz w:val="14"/>
                    </w:rPr>
                    <w:t xml:space="preserve">Tools: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555555"/>
                      <w:sz w:val="14"/>
                    </w:rPr>
                    <w:t>PM, MTBF/MTTR, ABC analysis, PDCA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tcBorders>
                    <w:top w:val="single" w:sz="4" w:space="0" w:color="D8E3EE"/>
                    <w:left w:val="single" w:sz="4" w:space="0" w:color="D8E3EE"/>
                    <w:bottom w:val="single" w:sz="4" w:space="0" w:color="D8E3EE"/>
                    <w:right w:val="single" w:sz="4" w:space="0" w:color="D8E3EE"/>
                  </w:tcBorders>
                  <w:tcMar>
                    <w:top w:w="30" w:type="dxa"/>
                    <w:start w:w="45" w:type="dxa"/>
                    <w:bottom w:w="28" w:type="dxa"/>
                    <w:end w:w="45" w:type="dxa"/>
                  </w:tcMar>
                  <w:vAlign w:val="top"/>
                </w:tcPr>
                <w:p>
                  <w:pPr>
                    <w:spacing w:before="0" w:after="1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6"/>
                    </w:rPr>
                    <w:t>TaoBin Queue and Logistics Simulation</w:t>
                  </w:r>
                  <w:r>
                    <w:rPr>
                      <w:rFonts w:ascii="Arial" w:hAnsi="Arial" w:eastAsia="Arial"/>
                      <w:b w:val="0"/>
                      <w:i/>
                      <w:color w:val="555555"/>
                      <w:sz w:val="14"/>
                    </w:rPr>
                    <w:t xml:space="preserve"> | Logistics &amp; SCM Academic Project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Simulated queue and service efficiency using user arrival rates, process times, breakdown risk, queue capacity scenarios, ROI, and breakeven thinking.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Practiced data-driven process optimization for service operations and capacity planning.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222222"/>
                      <w:sz w:val="14"/>
                    </w:rPr>
                    <w:t xml:space="preserve">Tools: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555555"/>
                      <w:sz w:val="14"/>
                    </w:rPr>
                    <w:t>Simulation, logistics, queue analysis, ROI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tcBorders>
                    <w:top w:val="single" w:sz="4" w:space="0" w:color="D8E3EE"/>
                    <w:left w:val="single" w:sz="4" w:space="0" w:color="D8E3EE"/>
                    <w:bottom w:val="single" w:sz="4" w:space="0" w:color="D8E3EE"/>
                    <w:right w:val="single" w:sz="4" w:space="0" w:color="D8E3EE"/>
                  </w:tcBorders>
                  <w:tcMar>
                    <w:top w:w="30" w:type="dxa"/>
                    <w:start w:w="45" w:type="dxa"/>
                    <w:bottom w:w="28" w:type="dxa"/>
                    <w:end w:w="45" w:type="dxa"/>
                  </w:tcMar>
                  <w:vAlign w:val="top"/>
                </w:tcPr>
                <w:p>
                  <w:pPr>
                    <w:spacing w:before="0" w:after="1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6"/>
                    </w:rPr>
                    <w:t>Lean Retail Inventory Management</w:t>
                  </w:r>
                  <w:r>
                    <w:rPr>
                      <w:rFonts w:ascii="Arial" w:hAnsi="Arial" w:eastAsia="Arial"/>
                      <w:b w:val="0"/>
                      <w:i/>
                      <w:color w:val="555555"/>
                      <w:sz w:val="14"/>
                    </w:rPr>
                    <w:t xml:space="preserve"> | Lean Manufacturing Academic Project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Applied Lean and DMAIC to analyze unclear reorder points, overstock, unnecessary movement, and store layout opportunities.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Used Fishbone Diagram, Why-Why Analysis, visual stock control concepts, SOP thinking, and layout redesign ideas.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222222"/>
                      <w:sz w:val="14"/>
                    </w:rPr>
                    <w:t xml:space="preserve">Tools: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555555"/>
                      <w:sz w:val="14"/>
                    </w:rPr>
                    <w:t>Lean, DMAIC, Fishbone, Why-Why, SOP thinking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tcBorders>
                    <w:top w:val="single" w:sz="4" w:space="0" w:color="D8E3EE"/>
                    <w:left w:val="single" w:sz="4" w:space="0" w:color="D8E3EE"/>
                    <w:bottom w:val="single" w:sz="4" w:space="0" w:color="D8E3EE"/>
                    <w:right w:val="single" w:sz="4" w:space="0" w:color="D8E3EE"/>
                  </w:tcBorders>
                  <w:tcMar>
                    <w:top w:w="30" w:type="dxa"/>
                    <w:start w:w="45" w:type="dxa"/>
                    <w:bottom w:w="28" w:type="dxa"/>
                    <w:end w:w="45" w:type="dxa"/>
                  </w:tcMar>
                  <w:vAlign w:val="top"/>
                </w:tcPr>
                <w:p>
                  <w:pPr>
                    <w:spacing w:before="0" w:after="1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6"/>
                    </w:rPr>
                    <w:t>ELYSIOAI Platform</w:t>
                  </w:r>
                  <w:r>
                    <w:rPr>
                      <w:rFonts w:ascii="Arial" w:hAnsi="Arial" w:eastAsia="Arial"/>
                      <w:b w:val="0"/>
                      <w:i/>
                      <w:color w:val="555555"/>
                      <w:sz w:val="14"/>
                    </w:rPr>
                    <w:t xml:space="preserve"> | AI SaaS Platform MVP / Workflow Development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Worked on a Next.js-based AI generation platform MVP with Firebase/Firestore, Stripe billing flow, cost audit, credit-hold logic, billing-gate checks, quality scripts, Codex-assisted workflow, mobile shell support, and technical documentation.</w:t>
                  </w:r>
                </w:p>
                <w:p>
                  <w:pPr>
                    <w:spacing w:before="0" w:after="3" w:line="240" w:lineRule="auto"/>
                    <w:ind w:left="202" w:hanging="144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F4E79"/>
                      <w:sz w:val="14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22222"/>
                      <w:sz w:val="14"/>
                    </w:rPr>
                    <w:t>Used project scripts for linting, type checking, route-contract tests, billing checks, smoke tests, and CI-style quality gates.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222222"/>
                      <w:sz w:val="14"/>
                    </w:rPr>
                    <w:t xml:space="preserve">Tools: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555555"/>
                      <w:sz w:val="14"/>
                    </w:rPr>
                    <w:t>Next.js, React, TypeScript, Firebase, Stripe, Jest, Capacitor</w:t>
                  </w:r>
                </w:p>
              </w:tc>
            </w:tr>
          </w:tbl>
          <w:p/>
          <w:p>
            <w:pPr>
              <w:spacing w:before="80" w:after="20" w:line="240" w:lineRule="auto"/>
              <w:pBdr>
                <w:bottom w:val="single" w:sz="6" w:space="1" w:color="1F4E79"/>
              </w:pBdr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TARGET ROLE FIT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4"/>
              </w:rPr>
              <w:t>Suitable for entry-level or junior roles involving manufacturing data analysis, process improvement, smart manufacturing support, maintenance analytics, and data-driven operational improvement. Open to continuing development in Python ML libraries, C#, Git/Linux, industrial sensor data, and model evaluation under real factory team guidance.</w:t>
            </w:r>
          </w:p>
        </w:tc>
      </w:tr>
    </w:tbl>
    <w:sectPr w:rsidR="00FC693F" w:rsidRPr="0006063C" w:rsidSect="00034616">
      <w:pgSz w:w="12240" w:h="15840"/>
      <w:pgMar w:top="461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