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CRM-05 (Rev.1)</w:t>
      </w:r>
    </w:p>
    <w:p>
      <w:pPr>
        <w:jc w:val="center"/>
      </w:pPr>
      <w:r>
        <w:rPr>
          <w:b/>
        </w:rPr>
        <w:t>QR CERTIFICATE VERIFICATION PORTAL SPECIFICATION</w:t>
        <w:br/>
      </w:r>
      <w:r>
        <w:t>National Lift Escalator Testing Agency (NLETA)</w:t>
        <w:br/>
        <w:t>Phase-2 Digital CRM | Public Verification Blueprint</w:t>
      </w:r>
    </w:p>
    <w:p>
      <w:pPr>
        <w:pStyle w:val="Heading2"/>
      </w:pPr>
      <w:r>
        <w:t>1. Purpose</w:t>
      </w:r>
    </w:p>
    <w:p>
      <w:r>
        <w:t>Defines the public QR verification portal for NLETA and Skill India certificates. The portal is read-only and verifies authenticity without exposing personal records.</w:t>
      </w:r>
    </w:p>
    <w:p>
      <w:pPr>
        <w:pStyle w:val="Heading2"/>
      </w:pPr>
      <w:r>
        <w:t>2. QR Workflow</w:t>
      </w:r>
    </w:p>
    <w:p>
      <w:pPr>
        <w:pStyle w:val="ListNumber"/>
      </w:pPr>
      <w:r>
        <w:t>Certificate QR Generated</w:t>
      </w:r>
    </w:p>
    <w:p>
      <w:pPr>
        <w:pStyle w:val="ListNumber"/>
      </w:pPr>
      <w:r>
        <w:t>QR Printed on Certificate</w:t>
      </w:r>
    </w:p>
    <w:p>
      <w:pPr>
        <w:pStyle w:val="ListNumber"/>
      </w:pPr>
      <w:r>
        <w:t>User Scans QR</w:t>
      </w:r>
    </w:p>
    <w:p>
      <w:pPr>
        <w:pStyle w:val="ListNumber"/>
      </w:pPr>
      <w:r>
        <w:t>Portal Opens</w:t>
      </w:r>
    </w:p>
    <w:p>
      <w:pPr>
        <w:pStyle w:val="ListNumber"/>
      </w:pPr>
      <w:r>
        <w:t>Certificate Validity Displayed</w:t>
      </w:r>
    </w:p>
    <w:p>
      <w:pPr>
        <w:pStyle w:val="ListNumber"/>
      </w:pPr>
      <w:r>
        <w:t>Audit Log Created</w:t>
      </w:r>
    </w:p>
    <w:p>
      <w:pPr>
        <w:pStyle w:val="Heading2"/>
      </w:pPr>
      <w:r>
        <w:t>3. Public Verification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Visible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Certificate Number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Unique ID</w:t>
            </w:r>
          </w:p>
        </w:tc>
      </w:tr>
      <w:tr>
        <w:tc>
          <w:tcPr>
            <w:tcW w:type="dxa" w:w="2880"/>
          </w:tcPr>
          <w:p>
            <w:r>
              <w:t>Student Name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Masked optional</w:t>
            </w:r>
          </w:p>
        </w:tc>
      </w:tr>
      <w:tr>
        <w:tc>
          <w:tcPr>
            <w:tcW w:type="dxa" w:w="2880"/>
          </w:tcPr>
          <w:p>
            <w:r>
              <w:t>Course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Programme Name</w:t>
            </w:r>
          </w:p>
        </w:tc>
      </w:tr>
      <w:tr>
        <w:tc>
          <w:tcPr>
            <w:tcW w:type="dxa" w:w="2880"/>
          </w:tcPr>
          <w:p>
            <w:r>
              <w:t>Issue Date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Official Date</w:t>
            </w:r>
          </w:p>
        </w:tc>
      </w:tr>
      <w:tr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Valid/Expired/Revoked</w:t>
            </w:r>
          </w:p>
        </w:tc>
      </w:tr>
      <w:tr>
        <w:tc>
          <w:tcPr>
            <w:tcW w:type="dxa" w:w="2880"/>
          </w:tcPr>
          <w:p>
            <w:r>
              <w:t>QR ID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Internal CRM</w:t>
            </w:r>
          </w:p>
        </w:tc>
      </w:tr>
      <w:tr>
        <w:tc>
          <w:tcPr>
            <w:tcW w:type="dxa" w:w="2880"/>
          </w:tcPr>
          <w:p>
            <w:r>
              <w:t>Employer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Private</w:t>
            </w:r>
          </w:p>
        </w:tc>
      </w:tr>
    </w:tbl>
    <w:p>
      <w:pPr>
        <w:pStyle w:val="Heading2"/>
      </w:pPr>
      <w:r>
        <w:t>4. Certificate Status Logic</w:t>
      </w:r>
    </w:p>
    <w:p>
      <w:pPr>
        <w:pStyle w:val="ListBullet"/>
      </w:pPr>
      <w:r>
        <w:t>VALID – Authentic certificate</w:t>
      </w:r>
    </w:p>
    <w:p>
      <w:pPr>
        <w:pStyle w:val="ListBullet"/>
      </w:pPr>
      <w:r>
        <w:t>SUSPENDED – Under review</w:t>
      </w:r>
    </w:p>
    <w:p>
      <w:pPr>
        <w:pStyle w:val="ListBullet"/>
      </w:pPr>
      <w:r>
        <w:t>REVOKED – Cancelled by NLETA</w:t>
      </w:r>
    </w:p>
    <w:p>
      <w:pPr>
        <w:pStyle w:val="ListBullet"/>
      </w:pPr>
      <w:r>
        <w:t>EXPIRED – Time-bound certificate (if applicable)</w:t>
      </w:r>
    </w:p>
    <w:p>
      <w:pPr>
        <w:pStyle w:val="Heading2"/>
      </w:pPr>
      <w:r>
        <w:t>5. Audit Trail</w:t>
      </w:r>
    </w:p>
    <w:p>
      <w:pPr>
        <w:pStyle w:val="ListBullet"/>
      </w:pPr>
      <w:r>
        <w:t>QR Scan Date &amp; Time</w:t>
      </w:r>
    </w:p>
    <w:p>
      <w:pPr>
        <w:pStyle w:val="ListBullet"/>
      </w:pPr>
      <w:r>
        <w:t>IP / Device Log</w:t>
      </w:r>
    </w:p>
    <w:p>
      <w:pPr>
        <w:pStyle w:val="ListBullet"/>
      </w:pPr>
      <w:r>
        <w:t>Verification Count</w:t>
      </w:r>
    </w:p>
    <w:p>
      <w:pPr>
        <w:pStyle w:val="ListBullet"/>
      </w:pPr>
      <w:r>
        <w:t>Certificate Status History</w:t>
      </w:r>
    </w:p>
    <w:p>
      <w:pPr>
        <w:pStyle w:val="ListBullet"/>
      </w:pPr>
      <w:r>
        <w:t>Quality Coordinator Actions</w:t>
      </w:r>
    </w:p>
    <w:p>
      <w:pPr>
        <w:pStyle w:val="Heading2"/>
      </w:pPr>
      <w:r>
        <w:t>6. Security Rules</w:t>
      </w:r>
    </w:p>
    <w:p>
      <w:pPr>
        <w:pStyle w:val="ListNumber"/>
      </w:pPr>
      <w:r>
        <w:t>QR ID is generated once and never reused.</w:t>
      </w:r>
    </w:p>
    <w:p>
      <w:pPr>
        <w:pStyle w:val="ListNumber"/>
      </w:pPr>
      <w:r>
        <w:t>Certificate Number cannot be edited after issue.</w:t>
      </w:r>
    </w:p>
    <w:p>
      <w:pPr>
        <w:pStyle w:val="ListNumber"/>
      </w:pPr>
      <w:r>
        <w:t>Only Quality Coordinator may revoke or suspend a certificate.</w:t>
      </w:r>
    </w:p>
    <w:p>
      <w:pPr>
        <w:pStyle w:val="ListNumber"/>
      </w:pPr>
      <w:r>
        <w:t>Public users have read-only access.</w:t>
      </w:r>
    </w:p>
    <w:p>
      <w:pPr>
        <w:pStyle w:val="Heading2"/>
      </w:pPr>
      <w:r>
        <w:t>7. Portal Pages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Page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QR Landing Page</w:t>
            </w:r>
          </w:p>
        </w:tc>
        <w:tc>
          <w:tcPr>
            <w:tcW w:type="dxa" w:w="4320"/>
          </w:tcPr>
          <w:p>
            <w:r>
              <w:t>Certificate verification</w:t>
            </w:r>
          </w:p>
        </w:tc>
      </w:tr>
      <w:tr>
        <w:tc>
          <w:tcPr>
            <w:tcW w:type="dxa" w:w="4320"/>
          </w:tcPr>
          <w:p>
            <w:r>
              <w:t>Certificate Detail</w:t>
            </w:r>
          </w:p>
        </w:tc>
        <w:tc>
          <w:tcPr>
            <w:tcW w:type="dxa" w:w="4320"/>
          </w:tcPr>
          <w:p>
            <w:r>
              <w:t>Authenticity display</w:t>
            </w:r>
          </w:p>
        </w:tc>
      </w:tr>
      <w:tr>
        <w:tc>
          <w:tcPr>
            <w:tcW w:type="dxa" w:w="4320"/>
          </w:tcPr>
          <w:p>
            <w:r>
              <w:t>Revoked Notice</w:t>
            </w:r>
          </w:p>
        </w:tc>
        <w:tc>
          <w:tcPr>
            <w:tcW w:type="dxa" w:w="4320"/>
          </w:tcPr>
          <w:p>
            <w:r>
              <w:t>Public status page</w:t>
            </w:r>
          </w:p>
        </w:tc>
      </w:tr>
      <w:tr>
        <w:tc>
          <w:tcPr>
            <w:tcW w:type="dxa" w:w="4320"/>
          </w:tcPr>
          <w:p>
            <w:r>
              <w:t>Admin Approval</w:t>
            </w:r>
          </w:p>
        </w:tc>
        <w:tc>
          <w:tcPr>
            <w:tcW w:type="dxa" w:w="4320"/>
          </w:tcPr>
          <w:p>
            <w:r>
              <w:t>Internal NLETA only</w:t>
            </w:r>
          </w:p>
        </w:tc>
      </w:tr>
    </w:tbl>
    <w:p>
      <w:pPr>
        <w:pStyle w:val="Heading2"/>
      </w:pPr>
      <w:r>
        <w:t>8. Freeze Statement</w:t>
      </w:r>
    </w:p>
    <w:p>
      <w:r>
        <w:t>This specification is the final backend blueprint for QR verification. Future revisions shall be issued only through Rev.2 while preserving certificate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