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87FCB" w:rsidRDefault="00C31864" w:rsidP="00E27B5D">
      <w:pPr>
        <w:spacing w:after="0"/>
        <w:jc w:val="center"/>
        <w:rPr>
          <w:b/>
          <w:sz w:val="28"/>
          <w:szCs w:val="28"/>
        </w:rPr>
      </w:pPr>
      <w:r>
        <w:rPr>
          <w:b/>
          <w:sz w:val="28"/>
          <w:szCs w:val="28"/>
        </w:rPr>
        <w:t>Azure fundamental assignment 3</w:t>
      </w:r>
    </w:p>
    <w:p w14:paraId="00000002" w14:textId="3234988A" w:rsidR="00F87FCB" w:rsidRPr="00E27B5D" w:rsidRDefault="00C31864">
      <w:pPr>
        <w:numPr>
          <w:ilvl w:val="0"/>
          <w:numId w:val="1"/>
        </w:numPr>
        <w:pBdr>
          <w:top w:val="nil"/>
          <w:left w:val="nil"/>
          <w:bottom w:val="nil"/>
          <w:right w:val="nil"/>
          <w:between w:val="nil"/>
        </w:pBdr>
        <w:shd w:val="clear" w:color="auto" w:fill="FFFFFF"/>
        <w:spacing w:before="480" w:after="0" w:line="240" w:lineRule="auto"/>
      </w:pPr>
      <w:r>
        <w:rPr>
          <w:color w:val="000000"/>
        </w:rPr>
        <w:t>What is Azure App Service and when to opt for Azure App Service?</w:t>
      </w:r>
    </w:p>
    <w:p w14:paraId="26CCBFD3" w14:textId="17AFFEC0" w:rsidR="00E27B5D" w:rsidRPr="00E27B5D" w:rsidRDefault="00E27B5D" w:rsidP="00E27B5D">
      <w:pPr>
        <w:pBdr>
          <w:top w:val="nil"/>
          <w:left w:val="nil"/>
          <w:bottom w:val="nil"/>
          <w:right w:val="nil"/>
          <w:between w:val="nil"/>
        </w:pBdr>
        <w:shd w:val="clear" w:color="auto" w:fill="FFFFFF"/>
        <w:spacing w:after="0" w:line="240" w:lineRule="auto"/>
        <w:ind w:left="720"/>
        <w:rPr>
          <w:color w:val="000000"/>
        </w:rPr>
      </w:pPr>
      <w:r w:rsidRPr="00E27B5D">
        <w:rPr>
          <w:color w:val="000000"/>
        </w:rPr>
        <w:t xml:space="preserve">Azure App Service is an HTTP-based service for hosting web applications, REST APIs, and mobile backends. You can develop in your </w:t>
      </w:r>
      <w:r>
        <w:rPr>
          <w:color w:val="000000"/>
        </w:rPr>
        <w:t>favourite</w:t>
      </w:r>
      <w:r w:rsidRPr="00E27B5D">
        <w:rPr>
          <w:color w:val="000000"/>
        </w:rPr>
        <w:t xml:space="preserve"> language such as .NET, .NET Core, Java, Ruby, Node.js, PHP, Python. Applications can be easily run and scaled in both Windows-based and Linux-based environments.</w:t>
      </w:r>
    </w:p>
    <w:p w14:paraId="1C52AB1A" w14:textId="77777777" w:rsidR="00E27B5D" w:rsidRDefault="00E27B5D" w:rsidP="006637C5">
      <w:pPr>
        <w:pBdr>
          <w:top w:val="nil"/>
          <w:left w:val="nil"/>
          <w:bottom w:val="nil"/>
          <w:right w:val="nil"/>
          <w:between w:val="nil"/>
        </w:pBdr>
        <w:shd w:val="clear" w:color="auto" w:fill="FFFFFF"/>
        <w:spacing w:after="0" w:line="240" w:lineRule="auto"/>
        <w:ind w:left="720"/>
        <w:rPr>
          <w:color w:val="000000"/>
        </w:rPr>
      </w:pPr>
    </w:p>
    <w:p w14:paraId="297CDC72" w14:textId="1FBC77F5" w:rsidR="00E7124C" w:rsidRDefault="006637C5" w:rsidP="006637C5">
      <w:pPr>
        <w:pBdr>
          <w:top w:val="nil"/>
          <w:left w:val="nil"/>
          <w:bottom w:val="nil"/>
          <w:right w:val="nil"/>
          <w:between w:val="nil"/>
        </w:pBdr>
        <w:shd w:val="clear" w:color="auto" w:fill="FFFFFF"/>
        <w:spacing w:after="0" w:line="240" w:lineRule="auto"/>
        <w:ind w:left="720"/>
        <w:rPr>
          <w:color w:val="000000"/>
        </w:rPr>
      </w:pPr>
      <w:r w:rsidRPr="006637C5">
        <w:rPr>
          <w:color w:val="000000"/>
        </w:rPr>
        <w:t xml:space="preserve">App Service is a Platform as a Service (PaaS) provided by Microsoft. Use it to host web applications, REST APIs, and back-end services for mobile applications. </w:t>
      </w:r>
    </w:p>
    <w:p w14:paraId="486166C4" w14:textId="77777777" w:rsidR="00E7124C" w:rsidRDefault="00E7124C" w:rsidP="006637C5">
      <w:pPr>
        <w:pBdr>
          <w:top w:val="nil"/>
          <w:left w:val="nil"/>
          <w:bottom w:val="nil"/>
          <w:right w:val="nil"/>
          <w:between w:val="nil"/>
        </w:pBdr>
        <w:shd w:val="clear" w:color="auto" w:fill="FFFFFF"/>
        <w:spacing w:after="0" w:line="240" w:lineRule="auto"/>
        <w:ind w:left="720"/>
        <w:rPr>
          <w:color w:val="000000"/>
        </w:rPr>
      </w:pPr>
      <w:bookmarkStart w:id="0" w:name="_GoBack"/>
      <w:bookmarkEnd w:id="0"/>
    </w:p>
    <w:p w14:paraId="531CD475" w14:textId="3621C3CD" w:rsidR="006637C5" w:rsidRDefault="006637C5" w:rsidP="006637C5">
      <w:pPr>
        <w:pBdr>
          <w:top w:val="nil"/>
          <w:left w:val="nil"/>
          <w:bottom w:val="nil"/>
          <w:right w:val="nil"/>
          <w:between w:val="nil"/>
        </w:pBdr>
        <w:shd w:val="clear" w:color="auto" w:fill="FFFFFF"/>
        <w:spacing w:after="0" w:line="240" w:lineRule="auto"/>
        <w:ind w:left="720"/>
        <w:rPr>
          <w:color w:val="000000"/>
        </w:rPr>
      </w:pPr>
      <w:r w:rsidRPr="006637C5">
        <w:rPr>
          <w:color w:val="000000"/>
        </w:rPr>
        <w:t xml:space="preserve">It doesn't matter what programming language or framework you use. Web applications and services developed using either of the following programming languages ​​or frameworks can be hosted </w:t>
      </w:r>
      <w:r>
        <w:rPr>
          <w:color w:val="000000"/>
        </w:rPr>
        <w:t>on Azure App Service.</w:t>
      </w:r>
    </w:p>
    <w:p w14:paraId="4B1AC184" w14:textId="77777777" w:rsidR="009E37EE" w:rsidRPr="009E37EE" w:rsidRDefault="009E37EE" w:rsidP="009E37EE">
      <w:pPr>
        <w:pStyle w:val="ListParagraph"/>
        <w:numPr>
          <w:ilvl w:val="0"/>
          <w:numId w:val="2"/>
        </w:numPr>
        <w:pBdr>
          <w:top w:val="nil"/>
          <w:left w:val="nil"/>
          <w:bottom w:val="nil"/>
          <w:right w:val="nil"/>
          <w:between w:val="nil"/>
        </w:pBdr>
        <w:shd w:val="clear" w:color="auto" w:fill="FFFFFF"/>
        <w:spacing w:after="0" w:line="240" w:lineRule="auto"/>
        <w:rPr>
          <w:color w:val="000000"/>
        </w:rPr>
      </w:pPr>
      <w:r w:rsidRPr="009E37EE">
        <w:rPr>
          <w:color w:val="000000"/>
        </w:rPr>
        <w:t xml:space="preserve">.NET\.NET Core </w:t>
      </w:r>
    </w:p>
    <w:p w14:paraId="5C7ED33F" w14:textId="77777777" w:rsidR="009E37EE" w:rsidRPr="009E37EE" w:rsidRDefault="009E37EE" w:rsidP="009E37EE">
      <w:pPr>
        <w:pStyle w:val="ListParagraph"/>
        <w:numPr>
          <w:ilvl w:val="0"/>
          <w:numId w:val="2"/>
        </w:numPr>
        <w:pBdr>
          <w:top w:val="nil"/>
          <w:left w:val="nil"/>
          <w:bottom w:val="nil"/>
          <w:right w:val="nil"/>
          <w:between w:val="nil"/>
        </w:pBdr>
        <w:shd w:val="clear" w:color="auto" w:fill="FFFFFF"/>
        <w:spacing w:after="0" w:line="240" w:lineRule="auto"/>
        <w:rPr>
          <w:color w:val="000000"/>
        </w:rPr>
      </w:pPr>
      <w:r w:rsidRPr="009E37EE">
        <w:rPr>
          <w:color w:val="000000"/>
        </w:rPr>
        <w:t xml:space="preserve">Java </w:t>
      </w:r>
    </w:p>
    <w:p w14:paraId="087B001E" w14:textId="77777777" w:rsidR="009E37EE" w:rsidRPr="009E37EE" w:rsidRDefault="009E37EE" w:rsidP="009E37EE">
      <w:pPr>
        <w:pStyle w:val="ListParagraph"/>
        <w:numPr>
          <w:ilvl w:val="0"/>
          <w:numId w:val="2"/>
        </w:numPr>
        <w:pBdr>
          <w:top w:val="nil"/>
          <w:left w:val="nil"/>
          <w:bottom w:val="nil"/>
          <w:right w:val="nil"/>
          <w:between w:val="nil"/>
        </w:pBdr>
        <w:shd w:val="clear" w:color="auto" w:fill="FFFFFF"/>
        <w:spacing w:after="0" w:line="240" w:lineRule="auto"/>
        <w:rPr>
          <w:color w:val="000000"/>
        </w:rPr>
      </w:pPr>
      <w:r w:rsidRPr="009E37EE">
        <w:rPr>
          <w:color w:val="000000"/>
        </w:rPr>
        <w:t>Ruby</w:t>
      </w:r>
    </w:p>
    <w:p w14:paraId="71C02569" w14:textId="77777777" w:rsidR="009E37EE" w:rsidRPr="009E37EE" w:rsidRDefault="009E37EE" w:rsidP="009E37EE">
      <w:pPr>
        <w:pStyle w:val="ListParagraph"/>
        <w:numPr>
          <w:ilvl w:val="0"/>
          <w:numId w:val="2"/>
        </w:numPr>
        <w:pBdr>
          <w:top w:val="nil"/>
          <w:left w:val="nil"/>
          <w:bottom w:val="nil"/>
          <w:right w:val="nil"/>
          <w:between w:val="nil"/>
        </w:pBdr>
        <w:shd w:val="clear" w:color="auto" w:fill="FFFFFF"/>
        <w:spacing w:after="0" w:line="240" w:lineRule="auto"/>
        <w:rPr>
          <w:color w:val="000000"/>
        </w:rPr>
      </w:pPr>
      <w:r w:rsidRPr="009E37EE">
        <w:rPr>
          <w:color w:val="000000"/>
        </w:rPr>
        <w:t>Node.js</w:t>
      </w:r>
    </w:p>
    <w:p w14:paraId="736814EB" w14:textId="77777777" w:rsidR="009E37EE" w:rsidRPr="009E37EE" w:rsidRDefault="009E37EE" w:rsidP="009E37EE">
      <w:pPr>
        <w:pStyle w:val="ListParagraph"/>
        <w:numPr>
          <w:ilvl w:val="0"/>
          <w:numId w:val="2"/>
        </w:numPr>
        <w:pBdr>
          <w:top w:val="nil"/>
          <w:left w:val="nil"/>
          <w:bottom w:val="nil"/>
          <w:right w:val="nil"/>
          <w:between w:val="nil"/>
        </w:pBdr>
        <w:shd w:val="clear" w:color="auto" w:fill="FFFFFF"/>
        <w:spacing w:after="0" w:line="240" w:lineRule="auto"/>
        <w:rPr>
          <w:color w:val="000000"/>
        </w:rPr>
      </w:pPr>
      <w:r w:rsidRPr="009E37EE">
        <w:rPr>
          <w:color w:val="000000"/>
        </w:rPr>
        <w:t>PHP</w:t>
      </w:r>
    </w:p>
    <w:p w14:paraId="006C887F" w14:textId="273C84F4" w:rsidR="006637C5" w:rsidRDefault="009E37EE" w:rsidP="009E37EE">
      <w:pPr>
        <w:pStyle w:val="ListParagraph"/>
        <w:numPr>
          <w:ilvl w:val="0"/>
          <w:numId w:val="2"/>
        </w:numPr>
        <w:pBdr>
          <w:top w:val="nil"/>
          <w:left w:val="nil"/>
          <w:bottom w:val="nil"/>
          <w:right w:val="nil"/>
          <w:between w:val="nil"/>
        </w:pBdr>
        <w:shd w:val="clear" w:color="auto" w:fill="FFFFFF"/>
        <w:spacing w:after="0" w:line="240" w:lineRule="auto"/>
        <w:rPr>
          <w:color w:val="000000"/>
        </w:rPr>
      </w:pPr>
      <w:r w:rsidRPr="009E37EE">
        <w:rPr>
          <w:color w:val="000000"/>
        </w:rPr>
        <w:t>Python</w:t>
      </w:r>
    </w:p>
    <w:p w14:paraId="57C53B1D" w14:textId="780BFA95" w:rsidR="009E37EE" w:rsidRDefault="009E37EE" w:rsidP="009E37EE">
      <w:pPr>
        <w:pStyle w:val="ListParagraph"/>
        <w:pBdr>
          <w:top w:val="nil"/>
          <w:left w:val="nil"/>
          <w:bottom w:val="nil"/>
          <w:right w:val="nil"/>
          <w:between w:val="nil"/>
        </w:pBdr>
        <w:shd w:val="clear" w:color="auto" w:fill="FFFFFF"/>
        <w:spacing w:after="0" w:line="240" w:lineRule="auto"/>
        <w:ind w:left="1440"/>
        <w:rPr>
          <w:color w:val="000000"/>
        </w:rPr>
      </w:pPr>
    </w:p>
    <w:p w14:paraId="7E9919F7" w14:textId="151419A7" w:rsidR="00EE4320" w:rsidRDefault="00EE4320" w:rsidP="00EE4320">
      <w:pPr>
        <w:pBdr>
          <w:top w:val="nil"/>
          <w:left w:val="nil"/>
          <w:bottom w:val="nil"/>
          <w:right w:val="nil"/>
          <w:between w:val="nil"/>
        </w:pBdr>
        <w:shd w:val="clear" w:color="auto" w:fill="FFFFFF"/>
        <w:spacing w:after="0" w:line="240" w:lineRule="auto"/>
        <w:ind w:left="720"/>
        <w:rPr>
          <w:color w:val="000000"/>
        </w:rPr>
      </w:pPr>
      <w:r w:rsidRPr="00EE4320">
        <w:rPr>
          <w:color w:val="000000"/>
        </w:rPr>
        <w:t>Azure App Service is a fully managed platform as a service (PaaS) offering for developers. Here are some key features of App Service:</w:t>
      </w:r>
    </w:p>
    <w:p w14:paraId="3F28E34D" w14:textId="1EA4CD54" w:rsidR="00EE4320" w:rsidRDefault="00EE4320" w:rsidP="00EE4320">
      <w:pPr>
        <w:pBdr>
          <w:top w:val="nil"/>
          <w:left w:val="nil"/>
          <w:bottom w:val="nil"/>
          <w:right w:val="nil"/>
          <w:between w:val="nil"/>
        </w:pBdr>
        <w:shd w:val="clear" w:color="auto" w:fill="FFFFFF"/>
        <w:spacing w:after="0" w:line="240" w:lineRule="auto"/>
        <w:ind w:left="720"/>
        <w:rPr>
          <w:color w:val="000000"/>
        </w:rPr>
      </w:pPr>
    </w:p>
    <w:p w14:paraId="020189C9"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Multiple languages and frameworks</w:t>
      </w:r>
    </w:p>
    <w:p w14:paraId="100F87CD"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 xml:space="preserve">Managed production environment </w:t>
      </w:r>
    </w:p>
    <w:p w14:paraId="3ED97FE8"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Containerization and Docker</w:t>
      </w:r>
    </w:p>
    <w:p w14:paraId="390CB180"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DevOps optimization</w:t>
      </w:r>
    </w:p>
    <w:p w14:paraId="37023EF0"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Global scale with high availability</w:t>
      </w:r>
    </w:p>
    <w:p w14:paraId="6C3542F2"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Connections to SaaS platforms and on-premises data</w:t>
      </w:r>
    </w:p>
    <w:p w14:paraId="52561BE0"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Security and compliance</w:t>
      </w:r>
    </w:p>
    <w:p w14:paraId="4C7831D2"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 xml:space="preserve">Application templates </w:t>
      </w:r>
    </w:p>
    <w:p w14:paraId="3A1C3023"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Visual Studio and Visual Studio Code integration</w:t>
      </w:r>
    </w:p>
    <w:p w14:paraId="666F894D" w14:textId="77777777" w:rsidR="000E02D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 xml:space="preserve">API and mobile features </w:t>
      </w:r>
    </w:p>
    <w:p w14:paraId="3365C684" w14:textId="5FF33FF7" w:rsidR="00EE4320" w:rsidRPr="000E02D0" w:rsidRDefault="000E02D0" w:rsidP="000E02D0">
      <w:pPr>
        <w:pStyle w:val="ListParagraph"/>
        <w:numPr>
          <w:ilvl w:val="0"/>
          <w:numId w:val="3"/>
        </w:numPr>
        <w:pBdr>
          <w:top w:val="nil"/>
          <w:left w:val="nil"/>
          <w:bottom w:val="nil"/>
          <w:right w:val="nil"/>
          <w:between w:val="nil"/>
        </w:pBdr>
        <w:shd w:val="clear" w:color="auto" w:fill="FFFFFF"/>
        <w:spacing w:after="0" w:line="240" w:lineRule="auto"/>
        <w:rPr>
          <w:color w:val="000000"/>
        </w:rPr>
      </w:pPr>
      <w:r w:rsidRPr="000E02D0">
        <w:rPr>
          <w:color w:val="000000"/>
        </w:rPr>
        <w:t>Serverless code</w:t>
      </w:r>
    </w:p>
    <w:p w14:paraId="28E284F9" w14:textId="77777777" w:rsidR="00EE4320" w:rsidRPr="00EE4320" w:rsidRDefault="00EE4320" w:rsidP="00EE4320">
      <w:pPr>
        <w:pBdr>
          <w:top w:val="nil"/>
          <w:left w:val="nil"/>
          <w:bottom w:val="nil"/>
          <w:right w:val="nil"/>
          <w:between w:val="nil"/>
        </w:pBdr>
        <w:shd w:val="clear" w:color="auto" w:fill="FFFFFF"/>
        <w:spacing w:after="0" w:line="240" w:lineRule="auto"/>
        <w:rPr>
          <w:color w:val="000000"/>
        </w:rPr>
      </w:pPr>
    </w:p>
    <w:p w14:paraId="00000003" w14:textId="743FD685" w:rsidR="00F87FCB" w:rsidRPr="006716C1" w:rsidRDefault="00C31864">
      <w:pPr>
        <w:numPr>
          <w:ilvl w:val="0"/>
          <w:numId w:val="1"/>
        </w:numPr>
        <w:pBdr>
          <w:top w:val="nil"/>
          <w:left w:val="nil"/>
          <w:bottom w:val="nil"/>
          <w:right w:val="nil"/>
          <w:between w:val="nil"/>
        </w:pBdr>
        <w:shd w:val="clear" w:color="auto" w:fill="FFFFFF"/>
        <w:spacing w:after="0" w:line="240" w:lineRule="auto"/>
      </w:pPr>
      <w:r>
        <w:rPr>
          <w:color w:val="000000"/>
        </w:rPr>
        <w:t>D</w:t>
      </w:r>
      <w:r>
        <w:rPr>
          <w:color w:val="000000"/>
        </w:rPr>
        <w:t>ifferentiate Azure Container Instances and Azure Kubernetes Service</w:t>
      </w:r>
    </w:p>
    <w:p w14:paraId="5015943E" w14:textId="595B0FCD" w:rsidR="006716C1" w:rsidRDefault="006716C1" w:rsidP="006716C1">
      <w:pPr>
        <w:pBdr>
          <w:top w:val="nil"/>
          <w:left w:val="nil"/>
          <w:bottom w:val="nil"/>
          <w:right w:val="nil"/>
          <w:between w:val="nil"/>
        </w:pBdr>
        <w:shd w:val="clear" w:color="auto" w:fill="FFFFFF"/>
        <w:spacing w:after="0" w:line="240" w:lineRule="auto"/>
        <w:ind w:left="720"/>
      </w:pPr>
    </w:p>
    <w:p w14:paraId="157A1CB1" w14:textId="03C504FD" w:rsidR="006716C1" w:rsidRPr="00C73D47" w:rsidRDefault="006716C1" w:rsidP="006716C1">
      <w:pPr>
        <w:pStyle w:val="ListParagraph"/>
        <w:pBdr>
          <w:top w:val="nil"/>
          <w:left w:val="nil"/>
          <w:bottom w:val="nil"/>
          <w:right w:val="nil"/>
          <w:between w:val="nil"/>
        </w:pBdr>
        <w:shd w:val="clear" w:color="auto" w:fill="FFFFFF"/>
        <w:spacing w:after="0" w:line="240" w:lineRule="auto"/>
        <w:rPr>
          <w:b/>
          <w:color w:val="000000"/>
        </w:rPr>
      </w:pPr>
      <w:r w:rsidRPr="00C73D47">
        <w:rPr>
          <w:b/>
          <w:color w:val="000000"/>
        </w:rPr>
        <w:t>Azure Container Instances</w:t>
      </w:r>
    </w:p>
    <w:p w14:paraId="385D0F97" w14:textId="02B16FDF" w:rsidR="00CC09D8" w:rsidRDefault="00CC09D8" w:rsidP="006716C1">
      <w:pPr>
        <w:pStyle w:val="ListParagraph"/>
        <w:pBdr>
          <w:top w:val="nil"/>
          <w:left w:val="nil"/>
          <w:bottom w:val="nil"/>
          <w:right w:val="nil"/>
          <w:between w:val="nil"/>
        </w:pBdr>
        <w:shd w:val="clear" w:color="auto" w:fill="FFFFFF"/>
        <w:spacing w:after="0" w:line="240" w:lineRule="auto"/>
        <w:rPr>
          <w:color w:val="000000"/>
        </w:rPr>
      </w:pPr>
      <w:r w:rsidRPr="00CC09D8">
        <w:rPr>
          <w:color w:val="000000"/>
        </w:rPr>
        <w:t xml:space="preserve">Azure Container Instances (ACI) is a Microsoft Platform as a Service (PaaS) solution that provides the fastest and easiest way to run containers in Azure without having to manage the underlying infrastructure. Use Azure Kubernetes Service (AKS) for container orchestration in Azure (creating, managing, and deploying multiple containers). You can deploy an Azure container instance using the Azure portal, Azure CLI, </w:t>
      </w:r>
      <w:proofErr w:type="spellStart"/>
      <w:r w:rsidRPr="00CC09D8">
        <w:rPr>
          <w:color w:val="000000"/>
        </w:rPr>
        <w:t>Powershell</w:t>
      </w:r>
      <w:proofErr w:type="spellEnd"/>
      <w:r w:rsidRPr="00CC09D8">
        <w:rPr>
          <w:color w:val="000000"/>
        </w:rPr>
        <w:t xml:space="preserve">, or ARM templates. </w:t>
      </w:r>
    </w:p>
    <w:p w14:paraId="7298FB31" w14:textId="0C9570F7" w:rsidR="006716C1" w:rsidRDefault="00822E14" w:rsidP="00822E14">
      <w:pPr>
        <w:pStyle w:val="ListParagraph"/>
        <w:pBdr>
          <w:top w:val="nil"/>
          <w:left w:val="nil"/>
          <w:bottom w:val="nil"/>
          <w:right w:val="nil"/>
          <w:between w:val="nil"/>
        </w:pBdr>
        <w:shd w:val="clear" w:color="auto" w:fill="FFFFFF"/>
        <w:spacing w:after="0" w:line="240" w:lineRule="auto"/>
        <w:jc w:val="center"/>
        <w:rPr>
          <w:color w:val="000000"/>
        </w:rPr>
      </w:pPr>
      <w:r>
        <w:rPr>
          <w:noProof/>
          <w:lang w:val="en-US"/>
        </w:rPr>
        <w:lastRenderedPageBreak/>
        <w:drawing>
          <wp:inline distT="0" distB="0" distL="0" distR="0" wp14:anchorId="02ED78FC" wp14:editId="43659A4C">
            <wp:extent cx="3584672" cy="1027135"/>
            <wp:effectExtent l="0" t="0" r="0" b="1905"/>
            <wp:docPr id="1" name="Picture 1" descr="Azure-Container-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Container-Inst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083" cy="1035849"/>
                    </a:xfrm>
                    <a:prstGeom prst="rect">
                      <a:avLst/>
                    </a:prstGeom>
                    <a:noFill/>
                    <a:ln>
                      <a:noFill/>
                    </a:ln>
                  </pic:spPr>
                </pic:pic>
              </a:graphicData>
            </a:graphic>
          </wp:inline>
        </w:drawing>
      </w:r>
    </w:p>
    <w:p w14:paraId="582BA111" w14:textId="2A77043B" w:rsidR="006716C1" w:rsidRPr="009F25A9" w:rsidRDefault="006716C1" w:rsidP="009F25A9">
      <w:pPr>
        <w:rPr>
          <w:color w:val="000000"/>
        </w:rPr>
      </w:pPr>
      <w:r w:rsidRPr="009F25A9">
        <w:rPr>
          <w:b/>
          <w:color w:val="000000"/>
        </w:rPr>
        <w:t>A</w:t>
      </w:r>
      <w:r w:rsidRPr="009F25A9">
        <w:rPr>
          <w:b/>
          <w:color w:val="000000"/>
        </w:rPr>
        <w:t>zure Kubernetes Service</w:t>
      </w:r>
    </w:p>
    <w:p w14:paraId="6E3DD7A8" w14:textId="43033377" w:rsidR="00C21364" w:rsidRDefault="00C21364" w:rsidP="009F25A9">
      <w:pPr>
        <w:pStyle w:val="ListParagraph"/>
        <w:pBdr>
          <w:top w:val="nil"/>
          <w:left w:val="nil"/>
          <w:bottom w:val="nil"/>
          <w:right w:val="nil"/>
          <w:between w:val="nil"/>
        </w:pBdr>
        <w:shd w:val="clear" w:color="auto" w:fill="FFFFFF"/>
        <w:spacing w:after="0" w:line="240" w:lineRule="auto"/>
        <w:ind w:left="0"/>
        <w:rPr>
          <w:color w:val="000000"/>
        </w:rPr>
      </w:pPr>
      <w:r w:rsidRPr="00C21364">
        <w:rPr>
          <w:color w:val="000000"/>
        </w:rPr>
        <w:t xml:space="preserve">Azure Kubernetes Service (AKS) is a managed Kubernetes service where master nodes are managed by Azure and </w:t>
      </w:r>
      <w:r w:rsidR="00CC09D8">
        <w:rPr>
          <w:color w:val="000000"/>
        </w:rPr>
        <w:t>end-users</w:t>
      </w:r>
      <w:r w:rsidRPr="00C21364">
        <w:rPr>
          <w:color w:val="000000"/>
        </w:rPr>
        <w:t xml:space="preserve"> manage worker nodes. Users can use AKS to deploy, scale, and manage Docker containers and container-based applications across a cluster of container hosts. As a managed Kubernetes service, AKS is free. You only pay for</w:t>
      </w:r>
      <w:r w:rsidR="00CC09D8">
        <w:rPr>
          <w:color w:val="000000"/>
        </w:rPr>
        <w:t xml:space="preserve"> </w:t>
      </w:r>
      <w:r w:rsidRPr="00C21364">
        <w:rPr>
          <w:color w:val="000000"/>
        </w:rPr>
        <w:t>worker nodes in the cluster, not for</w:t>
      </w:r>
      <w:r w:rsidR="00CC09D8">
        <w:rPr>
          <w:color w:val="000000"/>
        </w:rPr>
        <w:t xml:space="preserve"> </w:t>
      </w:r>
      <w:r w:rsidRPr="00C21364">
        <w:rPr>
          <w:color w:val="000000"/>
        </w:rPr>
        <w:t xml:space="preserve">masters. </w:t>
      </w:r>
    </w:p>
    <w:p w14:paraId="61DCC9FD" w14:textId="77777777" w:rsidR="00C21364" w:rsidRDefault="00C21364" w:rsidP="006716C1">
      <w:pPr>
        <w:pStyle w:val="ListParagraph"/>
        <w:pBdr>
          <w:top w:val="nil"/>
          <w:left w:val="nil"/>
          <w:bottom w:val="nil"/>
          <w:right w:val="nil"/>
          <w:between w:val="nil"/>
        </w:pBdr>
        <w:shd w:val="clear" w:color="auto" w:fill="FFFFFF"/>
        <w:spacing w:after="0" w:line="240" w:lineRule="auto"/>
        <w:rPr>
          <w:color w:val="000000"/>
        </w:rPr>
      </w:pPr>
    </w:p>
    <w:p w14:paraId="6171C96D" w14:textId="237C1332" w:rsidR="00822E14" w:rsidRDefault="00822E14" w:rsidP="00822E14">
      <w:pPr>
        <w:pStyle w:val="ListParagraph"/>
        <w:pBdr>
          <w:top w:val="nil"/>
          <w:left w:val="nil"/>
          <w:bottom w:val="nil"/>
          <w:right w:val="nil"/>
          <w:between w:val="nil"/>
        </w:pBdr>
        <w:shd w:val="clear" w:color="auto" w:fill="FFFFFF"/>
        <w:spacing w:after="0" w:line="240" w:lineRule="auto"/>
        <w:jc w:val="center"/>
        <w:rPr>
          <w:color w:val="000000"/>
        </w:rPr>
      </w:pPr>
      <w:r>
        <w:rPr>
          <w:noProof/>
          <w:lang w:val="en-US"/>
        </w:rPr>
        <w:drawing>
          <wp:inline distT="0" distB="0" distL="0" distR="0" wp14:anchorId="174FF474" wp14:editId="4FDDCA1F">
            <wp:extent cx="3657600" cy="1306242"/>
            <wp:effectExtent l="0" t="0" r="0" b="8255"/>
            <wp:docPr id="2" name="Picture 2" descr="Azure Kubernete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Kubernetes Servi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776" cy="1315590"/>
                    </a:xfrm>
                    <a:prstGeom prst="rect">
                      <a:avLst/>
                    </a:prstGeom>
                    <a:noFill/>
                    <a:ln>
                      <a:noFill/>
                    </a:ln>
                  </pic:spPr>
                </pic:pic>
              </a:graphicData>
            </a:graphic>
          </wp:inline>
        </w:drawing>
      </w:r>
    </w:p>
    <w:tbl>
      <w:tblPr>
        <w:tblStyle w:val="ListTable4-Accent1"/>
        <w:tblW w:w="9871" w:type="dxa"/>
        <w:tblLook w:val="04A0" w:firstRow="1" w:lastRow="0" w:firstColumn="1" w:lastColumn="0" w:noHBand="0" w:noVBand="1"/>
      </w:tblPr>
      <w:tblGrid>
        <w:gridCol w:w="2547"/>
        <w:gridCol w:w="3895"/>
        <w:gridCol w:w="3429"/>
      </w:tblGrid>
      <w:tr w:rsidR="003431F5" w:rsidRPr="003431F5" w14:paraId="2DC13A77" w14:textId="77777777" w:rsidTr="00225E18">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47" w:type="dxa"/>
            <w:shd w:val="clear" w:color="auto" w:fill="002060"/>
          </w:tcPr>
          <w:p w14:paraId="6C406CEE" w14:textId="77777777" w:rsidR="003431F5" w:rsidRPr="003431F5" w:rsidRDefault="003431F5" w:rsidP="00225E18">
            <w:pPr>
              <w:spacing w:before="100" w:beforeAutospacing="1"/>
              <w:jc w:val="center"/>
              <w:rPr>
                <w:rFonts w:asciiTheme="minorHAnsi" w:eastAsia="Times New Roman" w:hAnsiTheme="minorHAnsi" w:cstheme="minorHAnsi"/>
                <w:b w:val="0"/>
                <w:bCs w:val="0"/>
                <w:sz w:val="20"/>
                <w:szCs w:val="18"/>
                <w:lang w:val="en-US"/>
              </w:rPr>
            </w:pPr>
          </w:p>
        </w:tc>
        <w:tc>
          <w:tcPr>
            <w:tcW w:w="3895" w:type="dxa"/>
            <w:shd w:val="clear" w:color="auto" w:fill="002060"/>
            <w:vAlign w:val="center"/>
          </w:tcPr>
          <w:p w14:paraId="7E9FE516" w14:textId="396AA61B" w:rsidR="003431F5" w:rsidRPr="003431F5" w:rsidRDefault="00225E18" w:rsidP="00225E18">
            <w:pPr>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18"/>
                <w:lang w:val="en-US"/>
              </w:rPr>
            </w:pPr>
            <w:r>
              <w:rPr>
                <w:rFonts w:asciiTheme="minorHAnsi" w:eastAsia="Times New Roman" w:hAnsiTheme="minorHAnsi" w:cstheme="minorHAnsi"/>
                <w:sz w:val="20"/>
                <w:szCs w:val="18"/>
                <w:lang w:val="en-US"/>
              </w:rPr>
              <w:t>Azure Container Services</w:t>
            </w:r>
          </w:p>
        </w:tc>
        <w:tc>
          <w:tcPr>
            <w:tcW w:w="3429" w:type="dxa"/>
            <w:shd w:val="clear" w:color="auto" w:fill="002060"/>
            <w:vAlign w:val="center"/>
          </w:tcPr>
          <w:p w14:paraId="57247C4B" w14:textId="2F765F47" w:rsidR="003431F5" w:rsidRPr="00225E18" w:rsidRDefault="00225E18" w:rsidP="00225E18">
            <w:pPr>
              <w:spacing w:line="259" w:lineRule="auto"/>
              <w:jc w:val="center"/>
              <w:cnfStyle w:val="100000000000" w:firstRow="1" w:lastRow="0" w:firstColumn="0" w:lastColumn="0" w:oddVBand="0" w:evenVBand="0" w:oddHBand="0" w:evenHBand="0" w:firstRowFirstColumn="0" w:firstRowLastColumn="0" w:lastRowFirstColumn="0" w:lastRowLastColumn="0"/>
              <w:rPr>
                <w:b w:val="0"/>
              </w:rPr>
            </w:pPr>
            <w:r w:rsidRPr="00225E18">
              <w:t>Azure Kubernetes Service</w:t>
            </w:r>
          </w:p>
        </w:tc>
      </w:tr>
      <w:tr w:rsidR="003431F5" w:rsidRPr="003431F5" w14:paraId="058DF9BD" w14:textId="77777777" w:rsidTr="003431F5">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547" w:type="dxa"/>
            <w:hideMark/>
          </w:tcPr>
          <w:p w14:paraId="0AB19BA4"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Description</w:t>
            </w:r>
          </w:p>
        </w:tc>
        <w:tc>
          <w:tcPr>
            <w:tcW w:w="3895" w:type="dxa"/>
            <w:hideMark/>
          </w:tcPr>
          <w:p w14:paraId="5AAC8711" w14:textId="77777777" w:rsidR="003431F5" w:rsidRPr="003431F5" w:rsidRDefault="003431F5" w:rsidP="003431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Run containers without managing servers.</w:t>
            </w:r>
          </w:p>
        </w:tc>
        <w:tc>
          <w:tcPr>
            <w:tcW w:w="3429" w:type="dxa"/>
            <w:hideMark/>
          </w:tcPr>
          <w:p w14:paraId="27C682A0" w14:textId="77777777" w:rsidR="003431F5" w:rsidRPr="003431F5" w:rsidRDefault="003431F5" w:rsidP="003431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Orchestrate and manage multiple container images and applications.</w:t>
            </w:r>
          </w:p>
        </w:tc>
      </w:tr>
      <w:tr w:rsidR="003431F5" w:rsidRPr="003431F5" w14:paraId="35A8F0BA" w14:textId="77777777" w:rsidTr="003431F5">
        <w:trPr>
          <w:trHeight w:val="615"/>
        </w:trPr>
        <w:tc>
          <w:tcPr>
            <w:cnfStyle w:val="001000000000" w:firstRow="0" w:lastRow="0" w:firstColumn="1" w:lastColumn="0" w:oddVBand="0" w:evenVBand="0" w:oddHBand="0" w:evenHBand="0" w:firstRowFirstColumn="0" w:firstRowLastColumn="0" w:lastRowFirstColumn="0" w:lastRowLastColumn="0"/>
            <w:tcW w:w="2547" w:type="dxa"/>
            <w:hideMark/>
          </w:tcPr>
          <w:p w14:paraId="32B27152"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Deployment</w:t>
            </w:r>
          </w:p>
        </w:tc>
        <w:tc>
          <w:tcPr>
            <w:tcW w:w="3895" w:type="dxa"/>
            <w:hideMark/>
          </w:tcPr>
          <w:p w14:paraId="02B23055"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For event-driven applications, quickly deploy from your container development pipelines, run data processing, and build jobs.</w:t>
            </w:r>
          </w:p>
        </w:tc>
        <w:tc>
          <w:tcPr>
            <w:tcW w:w="3429" w:type="dxa"/>
            <w:hideMark/>
          </w:tcPr>
          <w:p w14:paraId="08F4E2AE"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Uses clusters and pods to scale and deploy applications.</w:t>
            </w:r>
          </w:p>
        </w:tc>
      </w:tr>
      <w:tr w:rsidR="003431F5" w:rsidRPr="003431F5" w14:paraId="54CED3F0" w14:textId="77777777" w:rsidTr="003431F5">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547" w:type="dxa"/>
            <w:hideMark/>
          </w:tcPr>
          <w:p w14:paraId="2D27CCEE"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Web Apps (Monolithic)</w:t>
            </w:r>
          </w:p>
        </w:tc>
        <w:tc>
          <w:tcPr>
            <w:tcW w:w="3895" w:type="dxa"/>
            <w:hideMark/>
          </w:tcPr>
          <w:p w14:paraId="6AED87F2" w14:textId="77777777" w:rsidR="003431F5" w:rsidRPr="003431F5" w:rsidRDefault="003431F5" w:rsidP="003431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c>
          <w:tcPr>
            <w:tcW w:w="3429" w:type="dxa"/>
            <w:hideMark/>
          </w:tcPr>
          <w:p w14:paraId="358545AD" w14:textId="77777777" w:rsidR="003431F5" w:rsidRPr="003431F5" w:rsidRDefault="003431F5" w:rsidP="003431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r>
      <w:tr w:rsidR="003431F5" w:rsidRPr="003431F5" w14:paraId="18902517" w14:textId="77777777" w:rsidTr="003431F5">
        <w:trPr>
          <w:trHeight w:val="473"/>
        </w:trPr>
        <w:tc>
          <w:tcPr>
            <w:cnfStyle w:val="001000000000" w:firstRow="0" w:lastRow="0" w:firstColumn="1" w:lastColumn="0" w:oddVBand="0" w:evenVBand="0" w:oddHBand="0" w:evenHBand="0" w:firstRowFirstColumn="0" w:firstRowLastColumn="0" w:lastRowFirstColumn="0" w:lastRowLastColumn="0"/>
            <w:tcW w:w="2547" w:type="dxa"/>
            <w:hideMark/>
          </w:tcPr>
          <w:p w14:paraId="1DA59314"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N-Tier Apps (Services)</w:t>
            </w:r>
          </w:p>
        </w:tc>
        <w:tc>
          <w:tcPr>
            <w:tcW w:w="3895" w:type="dxa"/>
            <w:hideMark/>
          </w:tcPr>
          <w:p w14:paraId="74082786"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c>
          <w:tcPr>
            <w:tcW w:w="3429" w:type="dxa"/>
            <w:hideMark/>
          </w:tcPr>
          <w:p w14:paraId="77E147E5"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r>
      <w:tr w:rsidR="003431F5" w:rsidRPr="003431F5" w14:paraId="64BBC6E7" w14:textId="77777777" w:rsidTr="003431F5">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547" w:type="dxa"/>
            <w:hideMark/>
          </w:tcPr>
          <w:p w14:paraId="6CEB916F"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Cloud-Native (</w:t>
            </w:r>
            <w:proofErr w:type="spellStart"/>
            <w:r w:rsidRPr="003431F5">
              <w:rPr>
                <w:rFonts w:asciiTheme="minorHAnsi" w:eastAsia="Times New Roman" w:hAnsiTheme="minorHAnsi" w:cstheme="minorHAnsi"/>
                <w:color w:val="44413D"/>
                <w:sz w:val="20"/>
                <w:szCs w:val="18"/>
                <w:lang w:val="en-US"/>
              </w:rPr>
              <w:t>Microservices</w:t>
            </w:r>
            <w:proofErr w:type="spellEnd"/>
            <w:r w:rsidRPr="003431F5">
              <w:rPr>
                <w:rFonts w:asciiTheme="minorHAnsi" w:eastAsia="Times New Roman" w:hAnsiTheme="minorHAnsi" w:cstheme="minorHAnsi"/>
                <w:color w:val="44413D"/>
                <w:sz w:val="20"/>
                <w:szCs w:val="18"/>
                <w:lang w:val="en-US"/>
              </w:rPr>
              <w:t>)</w:t>
            </w:r>
          </w:p>
        </w:tc>
        <w:tc>
          <w:tcPr>
            <w:tcW w:w="3895" w:type="dxa"/>
            <w:hideMark/>
          </w:tcPr>
          <w:p w14:paraId="2437445D" w14:textId="77777777" w:rsidR="003431F5" w:rsidRPr="003431F5" w:rsidRDefault="003431F5" w:rsidP="003431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c>
          <w:tcPr>
            <w:tcW w:w="3429" w:type="dxa"/>
            <w:hideMark/>
          </w:tcPr>
          <w:p w14:paraId="77467322" w14:textId="77777777" w:rsidR="003431F5" w:rsidRPr="003431F5" w:rsidRDefault="003431F5" w:rsidP="003431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 recommended for Linux containers</w:t>
            </w:r>
          </w:p>
        </w:tc>
      </w:tr>
      <w:tr w:rsidR="003431F5" w:rsidRPr="003431F5" w14:paraId="7F4BCBB4" w14:textId="77777777" w:rsidTr="003431F5">
        <w:trPr>
          <w:trHeight w:val="473"/>
        </w:trPr>
        <w:tc>
          <w:tcPr>
            <w:cnfStyle w:val="001000000000" w:firstRow="0" w:lastRow="0" w:firstColumn="1" w:lastColumn="0" w:oddVBand="0" w:evenVBand="0" w:oddHBand="0" w:evenHBand="0" w:firstRowFirstColumn="0" w:firstRowLastColumn="0" w:lastRowFirstColumn="0" w:lastRowLastColumn="0"/>
            <w:tcW w:w="2547" w:type="dxa"/>
            <w:hideMark/>
          </w:tcPr>
          <w:p w14:paraId="12CA66F5"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Batch/Jobs (Background tasks)</w:t>
            </w:r>
          </w:p>
        </w:tc>
        <w:tc>
          <w:tcPr>
            <w:tcW w:w="3895" w:type="dxa"/>
            <w:hideMark/>
          </w:tcPr>
          <w:p w14:paraId="79DC9313"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c>
          <w:tcPr>
            <w:tcW w:w="3429" w:type="dxa"/>
            <w:hideMark/>
          </w:tcPr>
          <w:p w14:paraId="1E034A72"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Yes</w:t>
            </w:r>
          </w:p>
        </w:tc>
      </w:tr>
      <w:tr w:rsidR="003431F5" w:rsidRPr="003431F5" w14:paraId="6B1D170A" w14:textId="77777777" w:rsidTr="003431F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2547" w:type="dxa"/>
            <w:hideMark/>
          </w:tcPr>
          <w:p w14:paraId="19D2C5DC"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Use cases</w:t>
            </w:r>
          </w:p>
        </w:tc>
        <w:tc>
          <w:tcPr>
            <w:tcW w:w="3895" w:type="dxa"/>
            <w:hideMark/>
          </w:tcPr>
          <w:p w14:paraId="45FD3A00" w14:textId="77777777" w:rsidR="003431F5" w:rsidRPr="003431F5" w:rsidRDefault="003431F5" w:rsidP="003431F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Dev/Test scenarios</w:t>
            </w:r>
          </w:p>
          <w:p w14:paraId="1EA6EADE" w14:textId="77777777" w:rsidR="003431F5" w:rsidRPr="003431F5" w:rsidRDefault="003431F5" w:rsidP="003431F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Task automation</w:t>
            </w:r>
          </w:p>
          <w:p w14:paraId="048D0A76" w14:textId="77777777" w:rsidR="003431F5" w:rsidRPr="003431F5" w:rsidRDefault="003431F5" w:rsidP="003431F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CI/CD agents</w:t>
            </w:r>
          </w:p>
          <w:p w14:paraId="31D7131B" w14:textId="77777777" w:rsidR="003431F5" w:rsidRPr="003431F5" w:rsidRDefault="003431F5" w:rsidP="003431F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Small/scale batch processing</w:t>
            </w:r>
          </w:p>
          <w:p w14:paraId="2304BC2A" w14:textId="77777777" w:rsidR="003431F5" w:rsidRPr="003431F5" w:rsidRDefault="003431F5" w:rsidP="003431F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Simple web apps</w:t>
            </w:r>
          </w:p>
        </w:tc>
        <w:tc>
          <w:tcPr>
            <w:tcW w:w="3429" w:type="dxa"/>
            <w:hideMark/>
          </w:tcPr>
          <w:p w14:paraId="07B36A6F" w14:textId="77777777" w:rsidR="003431F5" w:rsidRPr="003431F5" w:rsidRDefault="003431F5" w:rsidP="003431F5">
            <w:pPr>
              <w:pStyle w:val="ListParagraph"/>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Containers and application configuration portability</w:t>
            </w:r>
          </w:p>
          <w:p w14:paraId="0906C944" w14:textId="77777777" w:rsidR="003431F5" w:rsidRPr="003431F5" w:rsidRDefault="003431F5" w:rsidP="003431F5">
            <w:pPr>
              <w:pStyle w:val="ListParagraph"/>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Enables you to select the number of hosts, size, and orchestrator tools</w:t>
            </w:r>
          </w:p>
          <w:p w14:paraId="6463FE3B" w14:textId="77777777" w:rsidR="003431F5" w:rsidRPr="003431F5" w:rsidRDefault="003431F5" w:rsidP="003431F5">
            <w:pPr>
              <w:pStyle w:val="ListParagraph"/>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Transfer container workloads to the cloud without changing your current management practices.</w:t>
            </w:r>
          </w:p>
        </w:tc>
      </w:tr>
      <w:tr w:rsidR="003431F5" w:rsidRPr="003431F5" w14:paraId="1C0955AF" w14:textId="77777777" w:rsidTr="003431F5">
        <w:trPr>
          <w:trHeight w:val="615"/>
        </w:trPr>
        <w:tc>
          <w:tcPr>
            <w:cnfStyle w:val="001000000000" w:firstRow="0" w:lastRow="0" w:firstColumn="1" w:lastColumn="0" w:oddVBand="0" w:evenVBand="0" w:oddHBand="0" w:evenHBand="0" w:firstRowFirstColumn="0" w:firstRowLastColumn="0" w:lastRowFirstColumn="0" w:lastRowLastColumn="0"/>
            <w:tcW w:w="2547" w:type="dxa"/>
            <w:hideMark/>
          </w:tcPr>
          <w:p w14:paraId="5609D344" w14:textId="77777777" w:rsidR="003431F5" w:rsidRPr="003431F5" w:rsidRDefault="003431F5" w:rsidP="003431F5">
            <w:pPr>
              <w:spacing w:before="100" w:beforeAutospacing="1" w:after="100" w:afterAutospacing="1"/>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Major Difference</w:t>
            </w:r>
          </w:p>
        </w:tc>
        <w:tc>
          <w:tcPr>
            <w:tcW w:w="7324" w:type="dxa"/>
            <w:gridSpan w:val="2"/>
            <w:hideMark/>
          </w:tcPr>
          <w:p w14:paraId="51FAC2A0" w14:textId="77777777" w:rsidR="003431F5" w:rsidRPr="003431F5" w:rsidRDefault="003431F5" w:rsidP="003431F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4413D"/>
                <w:sz w:val="20"/>
                <w:szCs w:val="23"/>
                <w:lang w:val="en-US"/>
              </w:rPr>
            </w:pPr>
            <w:r w:rsidRPr="003431F5">
              <w:rPr>
                <w:rFonts w:asciiTheme="minorHAnsi" w:eastAsia="Times New Roman" w:hAnsiTheme="minorHAnsi" w:cstheme="minorHAnsi"/>
                <w:color w:val="44413D"/>
                <w:sz w:val="20"/>
                <w:szCs w:val="18"/>
                <w:lang w:val="en-US"/>
              </w:rPr>
              <w:t>You should use AKS if you need full container orchestration, such as service discovery across multiple containers, automatic scaling, and coordinated application upgrades.</w:t>
            </w:r>
          </w:p>
        </w:tc>
      </w:tr>
    </w:tbl>
    <w:p w14:paraId="15ED7E46" w14:textId="77777777" w:rsidR="006716C1" w:rsidRDefault="006716C1" w:rsidP="006716C1">
      <w:pPr>
        <w:pStyle w:val="ListParagraph"/>
        <w:pBdr>
          <w:top w:val="nil"/>
          <w:left w:val="nil"/>
          <w:bottom w:val="nil"/>
          <w:right w:val="nil"/>
          <w:between w:val="nil"/>
        </w:pBdr>
        <w:shd w:val="clear" w:color="auto" w:fill="FFFFFF"/>
        <w:spacing w:after="0" w:line="240" w:lineRule="auto"/>
      </w:pPr>
    </w:p>
    <w:p w14:paraId="76DD986C" w14:textId="77777777" w:rsidR="001E2993" w:rsidRDefault="001E2993">
      <w:pPr>
        <w:rPr>
          <w:color w:val="000000"/>
        </w:rPr>
      </w:pPr>
      <w:r>
        <w:rPr>
          <w:color w:val="000000"/>
        </w:rPr>
        <w:br w:type="page"/>
      </w:r>
    </w:p>
    <w:p w14:paraId="00000004" w14:textId="1C62016E" w:rsidR="00F87FCB" w:rsidRPr="006716C1" w:rsidRDefault="00C31864">
      <w:pPr>
        <w:numPr>
          <w:ilvl w:val="0"/>
          <w:numId w:val="1"/>
        </w:numPr>
        <w:pBdr>
          <w:top w:val="nil"/>
          <w:left w:val="nil"/>
          <w:bottom w:val="nil"/>
          <w:right w:val="nil"/>
          <w:between w:val="nil"/>
        </w:pBdr>
        <w:shd w:val="clear" w:color="auto" w:fill="FFFFFF"/>
        <w:spacing w:after="0" w:line="240" w:lineRule="auto"/>
      </w:pPr>
      <w:r>
        <w:rPr>
          <w:color w:val="000000"/>
        </w:rPr>
        <w:lastRenderedPageBreak/>
        <w:t>W</w:t>
      </w:r>
      <w:r>
        <w:rPr>
          <w:color w:val="000000"/>
        </w:rPr>
        <w:t xml:space="preserve">hat </w:t>
      </w:r>
      <w:r>
        <w:t>is the Azure</w:t>
      </w:r>
      <w:r>
        <w:rPr>
          <w:color w:val="000000"/>
        </w:rPr>
        <w:t xml:space="preserve"> function? Explain in brief.</w:t>
      </w:r>
    </w:p>
    <w:p w14:paraId="04B16A65" w14:textId="4F556498" w:rsidR="006716C1" w:rsidRDefault="001E2993" w:rsidP="006716C1">
      <w:pPr>
        <w:pStyle w:val="ListParagraph"/>
      </w:pPr>
      <w:r w:rsidRPr="001E2993">
        <w:t>Azure Functions is Microsoft's serverless computing service</w:t>
      </w:r>
      <w:r w:rsidR="0024762C">
        <w:t xml:space="preserve"> </w:t>
      </w:r>
      <w:r w:rsidRPr="001E2993">
        <w:t xml:space="preserve">that can execute code in response to predefined events or conditions (triggers) such as: When an order arrives at the </w:t>
      </w:r>
      <w:proofErr w:type="spellStart"/>
      <w:r w:rsidRPr="001E2993">
        <w:t>IoT</w:t>
      </w:r>
      <w:proofErr w:type="spellEnd"/>
      <w:r w:rsidRPr="001E2993">
        <w:t xml:space="preserve"> system, or when a particular queue receives a new message. It automatically manages all the computing resources required by these processes.</w:t>
      </w:r>
    </w:p>
    <w:p w14:paraId="1A00F669" w14:textId="31F9CFCB" w:rsidR="00B921A4" w:rsidRDefault="00B921A4" w:rsidP="006716C1">
      <w:pPr>
        <w:pStyle w:val="ListParagraph"/>
      </w:pPr>
    </w:p>
    <w:p w14:paraId="57A57AAF" w14:textId="15F473D0" w:rsidR="00B921A4" w:rsidRDefault="00B921A4" w:rsidP="00B921A4">
      <w:pPr>
        <w:pStyle w:val="ListParagraph"/>
        <w:jc w:val="center"/>
      </w:pPr>
      <w:r w:rsidRPr="00B921A4">
        <w:rPr>
          <w:lang w:val="en-US"/>
        </w:rPr>
        <w:drawing>
          <wp:inline distT="0" distB="0" distL="0" distR="0" wp14:anchorId="5E0B9EE2" wp14:editId="6DDD39E0">
            <wp:extent cx="1997937" cy="985094"/>
            <wp:effectExtent l="0" t="0" r="2540" b="5715"/>
            <wp:docPr id="520" name="Google Shape;520;p52" descr="Azure Functions Best Practice — Reuse Client Instances, In Two Different  Ways | by Jiadong Chen | Level Up Coding"/>
            <wp:cNvGraphicFramePr/>
            <a:graphic xmlns:a="http://schemas.openxmlformats.org/drawingml/2006/main">
              <a:graphicData uri="http://schemas.openxmlformats.org/drawingml/2006/picture">
                <pic:pic xmlns:pic="http://schemas.openxmlformats.org/drawingml/2006/picture">
                  <pic:nvPicPr>
                    <pic:cNvPr id="520" name="Google Shape;520;p52" descr="Azure Functions Best Practice — Reuse Client Instances, In Two Different  Ways | by Jiadong Chen | Level Up Coding"/>
                    <pic:cNvPicPr preferRelativeResize="0"/>
                  </pic:nvPicPr>
                  <pic:blipFill rotWithShape="1">
                    <a:blip r:embed="rId8">
                      <a:alphaModFix/>
                    </a:blip>
                    <a:srcRect/>
                    <a:stretch/>
                  </pic:blipFill>
                  <pic:spPr>
                    <a:xfrm>
                      <a:off x="0" y="0"/>
                      <a:ext cx="2048684" cy="1010115"/>
                    </a:xfrm>
                    <a:prstGeom prst="rect">
                      <a:avLst/>
                    </a:prstGeom>
                    <a:noFill/>
                    <a:ln>
                      <a:noFill/>
                    </a:ln>
                  </pic:spPr>
                </pic:pic>
              </a:graphicData>
            </a:graphic>
          </wp:inline>
        </w:drawing>
      </w:r>
    </w:p>
    <w:p w14:paraId="5029A1BC" w14:textId="0EEAAA34" w:rsidR="004D7901" w:rsidRDefault="004D7901" w:rsidP="004D7901">
      <w:pPr>
        <w:pBdr>
          <w:top w:val="nil"/>
          <w:left w:val="nil"/>
          <w:bottom w:val="nil"/>
          <w:right w:val="nil"/>
          <w:between w:val="nil"/>
        </w:pBdr>
        <w:shd w:val="clear" w:color="auto" w:fill="FFFFFF"/>
        <w:spacing w:after="0" w:line="240" w:lineRule="auto"/>
        <w:ind w:left="720"/>
      </w:pPr>
      <w:r>
        <w:t xml:space="preserve">The serverless Azure Functions platform allows teams to build event-driven apps that execute code when triggered by preconfigured system conditions or events. The platform automatically manages all the computing resources needed for these processes, allowing DevOps teams to focus on developing and deploying features. </w:t>
      </w:r>
    </w:p>
    <w:p w14:paraId="5C8EDA32" w14:textId="77777777" w:rsidR="004D7901" w:rsidRDefault="004D7901" w:rsidP="004D7901">
      <w:pPr>
        <w:pBdr>
          <w:top w:val="nil"/>
          <w:left w:val="nil"/>
          <w:bottom w:val="nil"/>
          <w:right w:val="nil"/>
          <w:between w:val="nil"/>
        </w:pBdr>
        <w:shd w:val="clear" w:color="auto" w:fill="FFFFFF"/>
        <w:spacing w:after="0" w:line="240" w:lineRule="auto"/>
        <w:ind w:left="720"/>
      </w:pPr>
    </w:p>
    <w:p w14:paraId="76570D98" w14:textId="4CD22312" w:rsidR="006716C1" w:rsidRDefault="004D7901" w:rsidP="004D7901">
      <w:pPr>
        <w:pBdr>
          <w:top w:val="nil"/>
          <w:left w:val="nil"/>
          <w:bottom w:val="nil"/>
          <w:right w:val="nil"/>
          <w:between w:val="nil"/>
        </w:pBdr>
        <w:shd w:val="clear" w:color="auto" w:fill="FFFFFF"/>
        <w:spacing w:after="0" w:line="240" w:lineRule="auto"/>
        <w:ind w:left="720"/>
      </w:pPr>
      <w:r>
        <w:t>With Azure Functions, teams can also run custom code to connect multiple JavaScript, C #, Python, or PHP services on demand in a containerized environment.</w:t>
      </w:r>
    </w:p>
    <w:p w14:paraId="34984421" w14:textId="507A709E" w:rsidR="004D7901" w:rsidRDefault="004D7901" w:rsidP="004D7901">
      <w:pPr>
        <w:pBdr>
          <w:top w:val="nil"/>
          <w:left w:val="nil"/>
          <w:bottom w:val="nil"/>
          <w:right w:val="nil"/>
          <w:between w:val="nil"/>
        </w:pBdr>
        <w:shd w:val="clear" w:color="auto" w:fill="FFFFFF"/>
        <w:spacing w:after="0" w:line="240" w:lineRule="auto"/>
        <w:ind w:left="720"/>
      </w:pPr>
    </w:p>
    <w:p w14:paraId="0FF3E060" w14:textId="596FF8C9" w:rsidR="00BF41C9" w:rsidRDefault="00BF41C9" w:rsidP="00BF41C9">
      <w:pPr>
        <w:pBdr>
          <w:top w:val="nil"/>
          <w:left w:val="nil"/>
          <w:bottom w:val="nil"/>
          <w:right w:val="nil"/>
          <w:between w:val="nil"/>
        </w:pBdr>
        <w:shd w:val="clear" w:color="auto" w:fill="FFFFFF"/>
        <w:spacing w:after="0" w:line="240" w:lineRule="auto"/>
        <w:ind w:left="720"/>
      </w:pPr>
      <w:r>
        <w:t>Azure Functions offers Compute</w:t>
      </w:r>
      <w:r>
        <w:t>-</w:t>
      </w:r>
      <w:r>
        <w:t>On</w:t>
      </w:r>
      <w:r>
        <w:t>-</w:t>
      </w:r>
      <w:r>
        <w:t xml:space="preserve">Demand in two main ways. </w:t>
      </w:r>
    </w:p>
    <w:p w14:paraId="19F38F74" w14:textId="49AC2AC7" w:rsidR="00BF41C9" w:rsidRDefault="00BF41C9" w:rsidP="00BF41C9">
      <w:pPr>
        <w:pStyle w:val="ListParagraph"/>
        <w:numPr>
          <w:ilvl w:val="1"/>
          <w:numId w:val="7"/>
        </w:numPr>
        <w:pBdr>
          <w:top w:val="nil"/>
          <w:left w:val="nil"/>
          <w:bottom w:val="nil"/>
          <w:right w:val="nil"/>
          <w:between w:val="nil"/>
        </w:pBdr>
        <w:shd w:val="clear" w:color="auto" w:fill="FFFFFF"/>
        <w:spacing w:after="0" w:line="240" w:lineRule="auto"/>
      </w:pPr>
      <w:r>
        <w:t xml:space="preserve">First, Azure Functions allows you to implement your system's logic in out-of-the-box code blocks. These code blocks are called "functions". You can perform various functions at any time when you need to respond to important events. </w:t>
      </w:r>
    </w:p>
    <w:p w14:paraId="027D7C8E" w14:textId="77777777" w:rsidR="00BF41C9" w:rsidRDefault="00BF41C9" w:rsidP="00BF41C9">
      <w:pPr>
        <w:pBdr>
          <w:top w:val="nil"/>
          <w:left w:val="nil"/>
          <w:bottom w:val="nil"/>
          <w:right w:val="nil"/>
          <w:between w:val="nil"/>
        </w:pBdr>
        <w:shd w:val="clear" w:color="auto" w:fill="FFFFFF"/>
        <w:spacing w:after="0" w:line="240" w:lineRule="auto"/>
        <w:ind w:left="720"/>
      </w:pPr>
    </w:p>
    <w:p w14:paraId="043F33F2" w14:textId="2B53B64E" w:rsidR="004D7901" w:rsidRDefault="00BF41C9" w:rsidP="00BF41C9">
      <w:pPr>
        <w:pStyle w:val="ListParagraph"/>
        <w:numPr>
          <w:ilvl w:val="1"/>
          <w:numId w:val="7"/>
        </w:numPr>
        <w:pBdr>
          <w:top w:val="nil"/>
          <w:left w:val="nil"/>
          <w:bottom w:val="nil"/>
          <w:right w:val="nil"/>
          <w:between w:val="nil"/>
        </w:pBdr>
        <w:shd w:val="clear" w:color="auto" w:fill="FFFFFF"/>
        <w:spacing w:after="0" w:line="240" w:lineRule="auto"/>
      </w:pPr>
      <w:r>
        <w:t>Then, as demand grows, Azure Functions will use the required number of resources and function instances to meet the demand, but only if they are needed. When demand decreases, all additional resources and application instances are automatically deleted.</w:t>
      </w:r>
    </w:p>
    <w:p w14:paraId="32CB40F2" w14:textId="77777777" w:rsidR="00A41128" w:rsidRDefault="00A41128" w:rsidP="00A41128">
      <w:pPr>
        <w:pStyle w:val="ListParagraph"/>
      </w:pPr>
    </w:p>
    <w:p w14:paraId="5647789B" w14:textId="23F4D13A" w:rsidR="004D7901" w:rsidRDefault="00A41128" w:rsidP="004D7901">
      <w:pPr>
        <w:pBdr>
          <w:top w:val="nil"/>
          <w:left w:val="nil"/>
          <w:bottom w:val="nil"/>
          <w:right w:val="nil"/>
          <w:between w:val="nil"/>
        </w:pBdr>
        <w:shd w:val="clear" w:color="auto" w:fill="FFFFFF"/>
        <w:spacing w:after="0" w:line="240" w:lineRule="auto"/>
        <w:ind w:left="720"/>
      </w:pPr>
      <w:r w:rsidRPr="00A41128">
        <w:t xml:space="preserve">An Azure </w:t>
      </w:r>
      <w:r>
        <w:t>Function</w:t>
      </w:r>
      <w:r w:rsidRPr="00A41128">
        <w:t xml:space="preserve"> is a code triggered by an event whereas an Azure Logic app is a workflow triggered by an event.</w:t>
      </w:r>
    </w:p>
    <w:p w14:paraId="745B2A70" w14:textId="06A0E426" w:rsidR="00A41128" w:rsidRPr="00A41128" w:rsidRDefault="00A41128" w:rsidP="00A41128">
      <w:pPr>
        <w:pStyle w:val="ListParagraph"/>
        <w:numPr>
          <w:ilvl w:val="1"/>
          <w:numId w:val="8"/>
        </w:numPr>
        <w:pBdr>
          <w:top w:val="nil"/>
          <w:left w:val="nil"/>
          <w:bottom w:val="nil"/>
          <w:right w:val="nil"/>
          <w:between w:val="nil"/>
        </w:pBdr>
        <w:shd w:val="clear" w:color="auto" w:fill="FFFFFF"/>
        <w:spacing w:after="0" w:line="240" w:lineRule="auto"/>
      </w:pPr>
      <w:r w:rsidRPr="00A41128">
        <w:t>Azure Functions can be triggered with the configured trigger like HTTP</w:t>
      </w:r>
      <w:r>
        <w:t xml:space="preserve"> </w:t>
      </w:r>
      <w:r w:rsidRPr="00A41128">
        <w:t>Trigger, Timer</w:t>
      </w:r>
      <w:r>
        <w:t xml:space="preserve"> </w:t>
      </w:r>
      <w:r w:rsidRPr="00A41128">
        <w:t>Trigger, Queue</w:t>
      </w:r>
      <w:r>
        <w:t xml:space="preserve"> </w:t>
      </w:r>
      <w:r w:rsidRPr="00A41128">
        <w:t>Trigger and more</w:t>
      </w:r>
    </w:p>
    <w:p w14:paraId="524E3CCF" w14:textId="1E7FBD53" w:rsidR="00A41128" w:rsidRPr="00A41128" w:rsidRDefault="00A41128" w:rsidP="004D7901">
      <w:pPr>
        <w:pBdr>
          <w:top w:val="nil"/>
          <w:left w:val="nil"/>
          <w:bottom w:val="nil"/>
          <w:right w:val="nil"/>
          <w:between w:val="nil"/>
        </w:pBdr>
        <w:shd w:val="clear" w:color="auto" w:fill="FFFFFF"/>
        <w:spacing w:after="0" w:line="240" w:lineRule="auto"/>
        <w:ind w:left="720"/>
      </w:pPr>
    </w:p>
    <w:p w14:paraId="258ED0C0" w14:textId="686FAC8E" w:rsidR="00A41128" w:rsidRPr="00A41128" w:rsidRDefault="00A41128" w:rsidP="00A41128">
      <w:pPr>
        <w:pStyle w:val="ListParagraph"/>
        <w:numPr>
          <w:ilvl w:val="1"/>
          <w:numId w:val="8"/>
        </w:numPr>
        <w:pBdr>
          <w:top w:val="nil"/>
          <w:left w:val="nil"/>
          <w:bottom w:val="nil"/>
          <w:right w:val="nil"/>
          <w:between w:val="nil"/>
        </w:pBdr>
        <w:shd w:val="clear" w:color="auto" w:fill="FFFFFF"/>
        <w:spacing w:after="0" w:line="240" w:lineRule="auto"/>
      </w:pPr>
      <w:r w:rsidRPr="00A41128">
        <w:t>Workflow in Azure Functions can be defined using Azure Durable Function. It consists of Orchestrator Function that has the workflow defined with Several Activity Functions</w:t>
      </w:r>
    </w:p>
    <w:p w14:paraId="1F3BC570" w14:textId="53122B35" w:rsidR="00A41128" w:rsidRPr="00A41128" w:rsidRDefault="00A41128" w:rsidP="004D7901">
      <w:pPr>
        <w:pBdr>
          <w:top w:val="nil"/>
          <w:left w:val="nil"/>
          <w:bottom w:val="nil"/>
          <w:right w:val="nil"/>
          <w:between w:val="nil"/>
        </w:pBdr>
        <w:shd w:val="clear" w:color="auto" w:fill="FFFFFF"/>
        <w:spacing w:after="0" w:line="240" w:lineRule="auto"/>
        <w:ind w:left="720"/>
      </w:pPr>
    </w:p>
    <w:p w14:paraId="7B108211" w14:textId="4B6AF695" w:rsidR="00A41128" w:rsidRDefault="00A41128" w:rsidP="00A41128">
      <w:pPr>
        <w:pStyle w:val="ListParagraph"/>
        <w:numPr>
          <w:ilvl w:val="1"/>
          <w:numId w:val="8"/>
        </w:numPr>
        <w:pBdr>
          <w:top w:val="nil"/>
          <w:left w:val="nil"/>
          <w:bottom w:val="nil"/>
          <w:right w:val="nil"/>
          <w:between w:val="nil"/>
        </w:pBdr>
        <w:shd w:val="clear" w:color="auto" w:fill="FFFFFF"/>
        <w:spacing w:after="0" w:line="240" w:lineRule="auto"/>
      </w:pPr>
      <w:r w:rsidRPr="00A41128">
        <w:t>Azure Functions can be monitored using Application Insights and Azure Monitor</w:t>
      </w:r>
    </w:p>
    <w:p w14:paraId="49C09E58" w14:textId="77777777" w:rsidR="00A41128" w:rsidRDefault="00A41128" w:rsidP="004D7901">
      <w:pPr>
        <w:pBdr>
          <w:top w:val="nil"/>
          <w:left w:val="nil"/>
          <w:bottom w:val="nil"/>
          <w:right w:val="nil"/>
          <w:between w:val="nil"/>
        </w:pBdr>
        <w:shd w:val="clear" w:color="auto" w:fill="FFFFFF"/>
        <w:spacing w:after="0" w:line="240" w:lineRule="auto"/>
        <w:ind w:left="720"/>
      </w:pPr>
    </w:p>
    <w:p w14:paraId="00000005" w14:textId="1A6E3424" w:rsidR="00F87FCB" w:rsidRPr="007F4AB2" w:rsidRDefault="00C31864">
      <w:pPr>
        <w:numPr>
          <w:ilvl w:val="0"/>
          <w:numId w:val="1"/>
        </w:numPr>
        <w:pBdr>
          <w:top w:val="nil"/>
          <w:left w:val="nil"/>
          <w:bottom w:val="nil"/>
          <w:right w:val="nil"/>
          <w:between w:val="nil"/>
        </w:pBdr>
        <w:shd w:val="clear" w:color="auto" w:fill="FFFFFF"/>
        <w:spacing w:after="0" w:line="240" w:lineRule="auto"/>
      </w:pPr>
      <w:r>
        <w:rPr>
          <w:color w:val="000000"/>
        </w:rPr>
        <w:t>What is Azure Virtual Desktop?</w:t>
      </w:r>
    </w:p>
    <w:p w14:paraId="06ABBB0E" w14:textId="77777777" w:rsidR="007F4AB2" w:rsidRDefault="007F4AB2" w:rsidP="007F4AB2">
      <w:pPr>
        <w:pBdr>
          <w:top w:val="nil"/>
          <w:left w:val="nil"/>
          <w:bottom w:val="nil"/>
          <w:right w:val="nil"/>
          <w:between w:val="nil"/>
        </w:pBdr>
        <w:shd w:val="clear" w:color="auto" w:fill="FFFFFF"/>
        <w:spacing w:after="0" w:line="240" w:lineRule="auto"/>
        <w:rPr>
          <w:rFonts w:ascii="Segoe UI" w:hAnsi="Segoe UI" w:cs="Segoe UI"/>
          <w:color w:val="171717"/>
          <w:shd w:val="clear" w:color="auto" w:fill="FFFFFF"/>
        </w:rPr>
      </w:pPr>
    </w:p>
    <w:p w14:paraId="10D310DD" w14:textId="3FCF16D5" w:rsidR="007F4AB2" w:rsidRPr="006716C1" w:rsidRDefault="007F4AB2" w:rsidP="006C086F">
      <w:pPr>
        <w:pBdr>
          <w:top w:val="nil"/>
          <w:left w:val="nil"/>
          <w:bottom w:val="nil"/>
          <w:right w:val="nil"/>
          <w:between w:val="nil"/>
        </w:pBdr>
        <w:shd w:val="clear" w:color="auto" w:fill="FFFFFF"/>
        <w:spacing w:after="0" w:line="240" w:lineRule="auto"/>
        <w:ind w:left="720"/>
      </w:pPr>
      <w:r>
        <w:rPr>
          <w:rFonts w:ascii="Segoe UI" w:hAnsi="Segoe UI" w:cs="Segoe UI"/>
          <w:color w:val="171717"/>
          <w:shd w:val="clear" w:color="auto" w:fill="FFFFFF"/>
        </w:rPr>
        <w:t>Azure Virtual Desktop is a desktop and app virtualization service that runs on the cloud.</w:t>
      </w:r>
    </w:p>
    <w:p w14:paraId="4242530C" w14:textId="77777777" w:rsidR="007F4AB2" w:rsidRDefault="007F4AB2" w:rsidP="006C086F">
      <w:pPr>
        <w:pBdr>
          <w:top w:val="nil"/>
          <w:left w:val="nil"/>
          <w:bottom w:val="nil"/>
          <w:right w:val="nil"/>
          <w:between w:val="nil"/>
        </w:pBdr>
        <w:shd w:val="clear" w:color="auto" w:fill="FFFFFF"/>
        <w:spacing w:after="0" w:line="240" w:lineRule="auto"/>
        <w:ind w:left="720"/>
        <w:rPr>
          <w:rFonts w:ascii="Poppins" w:hAnsi="Poppins" w:cs="Poppins"/>
          <w:color w:val="000000"/>
          <w:sz w:val="21"/>
          <w:szCs w:val="21"/>
          <w:shd w:val="clear" w:color="auto" w:fill="FFFFFF"/>
        </w:rPr>
      </w:pPr>
    </w:p>
    <w:p w14:paraId="29FE9497" w14:textId="1E9E8433" w:rsidR="006716C1" w:rsidRPr="007F4AB2" w:rsidRDefault="007F4AB2" w:rsidP="006C086F">
      <w:pPr>
        <w:pBdr>
          <w:top w:val="nil"/>
          <w:left w:val="nil"/>
          <w:bottom w:val="nil"/>
          <w:right w:val="nil"/>
          <w:between w:val="nil"/>
        </w:pBdr>
        <w:shd w:val="clear" w:color="auto" w:fill="FFFFFF"/>
        <w:spacing w:after="0" w:line="240" w:lineRule="auto"/>
        <w:ind w:left="720"/>
        <w:rPr>
          <w:rFonts w:ascii="Segoe UI" w:hAnsi="Segoe UI" w:cs="Segoe UI"/>
          <w:color w:val="171717"/>
          <w:shd w:val="clear" w:color="auto" w:fill="FFFFFF"/>
        </w:rPr>
      </w:pPr>
      <w:r w:rsidRPr="007F4AB2">
        <w:rPr>
          <w:rFonts w:ascii="Segoe UI" w:hAnsi="Segoe UI" w:cs="Segoe UI"/>
          <w:color w:val="171717"/>
          <w:shd w:val="clear" w:color="auto" w:fill="FFFFFF"/>
        </w:rPr>
        <w:t xml:space="preserve">Microsoft Azure Virtual Desktop is a cloud-based virtual desktop and application platform that runs on Azure with exclusive features such as Windows 10 Enterprise Multisession. This offering allows multiple users to connect to a remote desktop on a </w:t>
      </w:r>
      <w:r w:rsidRPr="007F4AB2">
        <w:rPr>
          <w:rFonts w:ascii="Segoe UI" w:hAnsi="Segoe UI" w:cs="Segoe UI"/>
          <w:color w:val="171717"/>
          <w:shd w:val="clear" w:color="auto" w:fill="FFFFFF"/>
        </w:rPr>
        <w:lastRenderedPageBreak/>
        <w:t>Windows 10 virtual machine at the same time for optimal app compatibility and a familiar user experience without an RDS CAL license. Extended support is also available for Windows 7, so you can run legacy apps safely and efficiently in the cloud.</w:t>
      </w:r>
    </w:p>
    <w:p w14:paraId="262CA978" w14:textId="2F2127CB" w:rsidR="007F4AB2" w:rsidRDefault="007F4AB2" w:rsidP="00B16CB6">
      <w:pPr>
        <w:pBdr>
          <w:top w:val="nil"/>
          <w:left w:val="nil"/>
          <w:bottom w:val="nil"/>
          <w:right w:val="nil"/>
          <w:between w:val="nil"/>
        </w:pBdr>
        <w:shd w:val="clear" w:color="auto" w:fill="FFFFFF"/>
        <w:spacing w:after="0" w:line="240" w:lineRule="auto"/>
      </w:pPr>
    </w:p>
    <w:p w14:paraId="2600699E" w14:textId="0D0D7BAD" w:rsidR="00B16CB6" w:rsidRPr="00B16CB6" w:rsidRDefault="00B16CB6" w:rsidP="006C086F">
      <w:pPr>
        <w:pBdr>
          <w:top w:val="nil"/>
          <w:left w:val="nil"/>
          <w:bottom w:val="nil"/>
          <w:right w:val="nil"/>
          <w:between w:val="nil"/>
        </w:pBdr>
        <w:shd w:val="clear" w:color="auto" w:fill="FFFFFF"/>
        <w:spacing w:after="0" w:line="240" w:lineRule="auto"/>
        <w:ind w:left="720"/>
        <w:rPr>
          <w:rFonts w:ascii="Segoe UI" w:hAnsi="Segoe UI" w:cs="Segoe UI"/>
          <w:color w:val="171717"/>
          <w:shd w:val="clear" w:color="auto" w:fill="FFFFFF"/>
        </w:rPr>
      </w:pPr>
      <w:r w:rsidRPr="00B16CB6">
        <w:rPr>
          <w:rFonts w:ascii="Segoe UI" w:hAnsi="Segoe UI" w:cs="Segoe UI"/>
          <w:color w:val="171717"/>
          <w:shd w:val="clear" w:color="auto" w:fill="FFFFFF"/>
        </w:rPr>
        <w:t>Benefits of a virtual desktop</w:t>
      </w:r>
    </w:p>
    <w:p w14:paraId="475CBE2F" w14:textId="77777777" w:rsidR="00B16CB6" w:rsidRPr="00B16CB6" w:rsidRDefault="00B16CB6" w:rsidP="006C086F">
      <w:pPr>
        <w:pStyle w:val="ListParagraph"/>
        <w:numPr>
          <w:ilvl w:val="0"/>
          <w:numId w:val="9"/>
        </w:numPr>
        <w:pBdr>
          <w:top w:val="nil"/>
          <w:left w:val="nil"/>
          <w:bottom w:val="nil"/>
          <w:right w:val="nil"/>
          <w:between w:val="nil"/>
        </w:pBdr>
        <w:shd w:val="clear" w:color="auto" w:fill="FFFFFF"/>
        <w:tabs>
          <w:tab w:val="clear" w:pos="720"/>
          <w:tab w:val="num" w:pos="1440"/>
        </w:tabs>
        <w:spacing w:after="0" w:line="240" w:lineRule="auto"/>
        <w:ind w:left="1440"/>
        <w:rPr>
          <w:rFonts w:ascii="Segoe UI" w:hAnsi="Segoe UI" w:cs="Segoe UI"/>
          <w:color w:val="171717"/>
          <w:shd w:val="clear" w:color="auto" w:fill="FFFFFF"/>
        </w:rPr>
      </w:pPr>
      <w:r w:rsidRPr="00B16CB6">
        <w:rPr>
          <w:rFonts w:ascii="Segoe UI" w:hAnsi="Segoe UI" w:cs="Segoe UI"/>
          <w:color w:val="171717"/>
          <w:shd w:val="clear" w:color="auto" w:fill="FFFFFF"/>
        </w:rPr>
        <w:t>Your staff need to work remotely</w:t>
      </w:r>
    </w:p>
    <w:p w14:paraId="4BF8DB41" w14:textId="77777777" w:rsidR="00B16CB6" w:rsidRPr="00B16CB6" w:rsidRDefault="00B16CB6" w:rsidP="006C086F">
      <w:pPr>
        <w:pStyle w:val="ListParagraph"/>
        <w:numPr>
          <w:ilvl w:val="0"/>
          <w:numId w:val="9"/>
        </w:numPr>
        <w:pBdr>
          <w:top w:val="nil"/>
          <w:left w:val="nil"/>
          <w:bottom w:val="nil"/>
          <w:right w:val="nil"/>
          <w:between w:val="nil"/>
        </w:pBdr>
        <w:shd w:val="clear" w:color="auto" w:fill="FFFFFF"/>
        <w:tabs>
          <w:tab w:val="clear" w:pos="720"/>
          <w:tab w:val="num" w:pos="1440"/>
        </w:tabs>
        <w:spacing w:after="0" w:line="240" w:lineRule="auto"/>
        <w:ind w:left="1440"/>
        <w:rPr>
          <w:rFonts w:ascii="Segoe UI" w:hAnsi="Segoe UI" w:cs="Segoe UI"/>
          <w:color w:val="171717"/>
          <w:shd w:val="clear" w:color="auto" w:fill="FFFFFF"/>
        </w:rPr>
      </w:pPr>
      <w:r w:rsidRPr="00B16CB6">
        <w:rPr>
          <w:rFonts w:ascii="Segoe UI" w:hAnsi="Segoe UI" w:cs="Segoe UI"/>
          <w:color w:val="171717"/>
          <w:shd w:val="clear" w:color="auto" w:fill="FFFFFF"/>
        </w:rPr>
        <w:t>Simple security management</w:t>
      </w:r>
    </w:p>
    <w:p w14:paraId="25001FB6" w14:textId="77777777" w:rsidR="00B16CB6" w:rsidRPr="00B16CB6" w:rsidRDefault="00B16CB6" w:rsidP="006C086F">
      <w:pPr>
        <w:pStyle w:val="ListParagraph"/>
        <w:numPr>
          <w:ilvl w:val="0"/>
          <w:numId w:val="9"/>
        </w:numPr>
        <w:pBdr>
          <w:top w:val="nil"/>
          <w:left w:val="nil"/>
          <w:bottom w:val="nil"/>
          <w:right w:val="nil"/>
          <w:between w:val="nil"/>
        </w:pBdr>
        <w:shd w:val="clear" w:color="auto" w:fill="FFFFFF"/>
        <w:tabs>
          <w:tab w:val="clear" w:pos="720"/>
          <w:tab w:val="num" w:pos="1440"/>
        </w:tabs>
        <w:spacing w:after="0" w:line="240" w:lineRule="auto"/>
        <w:ind w:left="1440"/>
        <w:rPr>
          <w:rFonts w:ascii="Segoe UI" w:hAnsi="Segoe UI" w:cs="Segoe UI"/>
          <w:color w:val="171717"/>
          <w:shd w:val="clear" w:color="auto" w:fill="FFFFFF"/>
        </w:rPr>
      </w:pPr>
      <w:r w:rsidRPr="00B16CB6">
        <w:rPr>
          <w:rFonts w:ascii="Segoe UI" w:hAnsi="Segoe UI" w:cs="Segoe UI"/>
          <w:color w:val="171717"/>
          <w:shd w:val="clear" w:color="auto" w:fill="FFFFFF"/>
        </w:rPr>
        <w:t>You have an occasional need for PCs</w:t>
      </w:r>
    </w:p>
    <w:p w14:paraId="26E0389E" w14:textId="10CD4D74" w:rsidR="00B16CB6" w:rsidRPr="00B16CB6" w:rsidRDefault="00B16CB6" w:rsidP="006C086F">
      <w:pPr>
        <w:pStyle w:val="ListParagraph"/>
        <w:numPr>
          <w:ilvl w:val="0"/>
          <w:numId w:val="9"/>
        </w:numPr>
        <w:pBdr>
          <w:top w:val="nil"/>
          <w:left w:val="nil"/>
          <w:bottom w:val="nil"/>
          <w:right w:val="nil"/>
          <w:between w:val="nil"/>
        </w:pBdr>
        <w:shd w:val="clear" w:color="auto" w:fill="FFFFFF"/>
        <w:tabs>
          <w:tab w:val="clear" w:pos="720"/>
          <w:tab w:val="num" w:pos="1440"/>
        </w:tabs>
        <w:spacing w:after="0" w:line="240" w:lineRule="auto"/>
        <w:ind w:left="1440"/>
        <w:rPr>
          <w:rFonts w:ascii="Segoe UI" w:hAnsi="Segoe UI" w:cs="Segoe UI"/>
          <w:color w:val="171717"/>
          <w:shd w:val="clear" w:color="auto" w:fill="FFFFFF"/>
        </w:rPr>
      </w:pPr>
      <w:r w:rsidRPr="00B16CB6">
        <w:rPr>
          <w:rFonts w:ascii="Segoe UI" w:hAnsi="Segoe UI" w:cs="Segoe UI"/>
          <w:color w:val="171717"/>
          <w:shd w:val="clear" w:color="auto" w:fill="FFFFFF"/>
        </w:rPr>
        <w:t>You need different types of PCs for different teams in the business</w:t>
      </w:r>
    </w:p>
    <w:p w14:paraId="289E3B70" w14:textId="77777777" w:rsidR="006716C1" w:rsidRPr="006716C1" w:rsidRDefault="006716C1" w:rsidP="006716C1">
      <w:pPr>
        <w:pBdr>
          <w:top w:val="nil"/>
          <w:left w:val="nil"/>
          <w:bottom w:val="nil"/>
          <w:right w:val="nil"/>
          <w:between w:val="nil"/>
        </w:pBdr>
        <w:shd w:val="clear" w:color="auto" w:fill="FFFFFF"/>
        <w:spacing w:after="0" w:line="240" w:lineRule="auto"/>
        <w:ind w:left="720"/>
      </w:pPr>
    </w:p>
    <w:p w14:paraId="00000006" w14:textId="269729DE" w:rsidR="00F87FCB" w:rsidRPr="006716C1" w:rsidRDefault="00C31864">
      <w:pPr>
        <w:numPr>
          <w:ilvl w:val="0"/>
          <w:numId w:val="1"/>
        </w:numPr>
        <w:pBdr>
          <w:top w:val="nil"/>
          <w:left w:val="nil"/>
          <w:bottom w:val="nil"/>
          <w:right w:val="nil"/>
          <w:between w:val="nil"/>
        </w:pBdr>
        <w:shd w:val="clear" w:color="auto" w:fill="FFFFFF"/>
        <w:spacing w:after="0" w:line="240" w:lineRule="auto"/>
      </w:pPr>
      <w:r>
        <w:rPr>
          <w:color w:val="000000"/>
        </w:rPr>
        <w:t>What is Azure virtual networking? Explain in detail.</w:t>
      </w:r>
    </w:p>
    <w:p w14:paraId="4C353307" w14:textId="3C563F1E" w:rsidR="006716C1" w:rsidRDefault="00AE3799" w:rsidP="00AE3799">
      <w:pPr>
        <w:pStyle w:val="ListParagraph"/>
      </w:pPr>
      <w:r>
        <w:t>An Azure Virtual Network (</w:t>
      </w:r>
      <w:proofErr w:type="spellStart"/>
      <w:r>
        <w:t>VNet</w:t>
      </w:r>
      <w:proofErr w:type="spellEnd"/>
      <w:r>
        <w:t>) is a network or environment that can be used to run VMs and applications in the cloud.</w:t>
      </w:r>
      <w:r>
        <w:t xml:space="preserve">  </w:t>
      </w:r>
      <w:r>
        <w:t>When it is created, the services and Virtual Machines within the Azure network interact securely with each other.</w:t>
      </w:r>
    </w:p>
    <w:p w14:paraId="53C04361" w14:textId="77777777" w:rsidR="002457D9" w:rsidRDefault="002457D9" w:rsidP="00AE3799">
      <w:pPr>
        <w:pStyle w:val="ListParagraph"/>
      </w:pPr>
    </w:p>
    <w:p w14:paraId="6E98F150" w14:textId="77777777" w:rsidR="002457D9" w:rsidRDefault="002457D9" w:rsidP="002457D9">
      <w:pPr>
        <w:pStyle w:val="ListParagraph"/>
      </w:pPr>
      <w:r>
        <w:t xml:space="preserve">Benefits of using an Azure virtual network. Some of the main benefits of using Microsoft Azure </w:t>
      </w:r>
      <w:proofErr w:type="spellStart"/>
      <w:r>
        <w:t>VNet</w:t>
      </w:r>
      <w:proofErr w:type="spellEnd"/>
      <w:r>
        <w:t xml:space="preserve"> are: </w:t>
      </w:r>
    </w:p>
    <w:p w14:paraId="7C6E7F79" w14:textId="3590FA1F" w:rsidR="002457D9" w:rsidRDefault="002457D9" w:rsidP="002457D9">
      <w:pPr>
        <w:pStyle w:val="ListParagraph"/>
        <w:numPr>
          <w:ilvl w:val="1"/>
          <w:numId w:val="10"/>
        </w:numPr>
      </w:pPr>
      <w:r>
        <w:t xml:space="preserve">Provides an isolated environment </w:t>
      </w:r>
      <w:r w:rsidR="00041801">
        <w:t>for applications</w:t>
      </w:r>
      <w:r>
        <w:t xml:space="preserve"> </w:t>
      </w:r>
    </w:p>
    <w:p w14:paraId="361D3713" w14:textId="0A83EEA4" w:rsidR="002457D9" w:rsidRDefault="002457D9" w:rsidP="002457D9">
      <w:pPr>
        <w:pStyle w:val="ListParagraph"/>
        <w:numPr>
          <w:ilvl w:val="1"/>
          <w:numId w:val="10"/>
        </w:numPr>
      </w:pPr>
      <w:r>
        <w:t xml:space="preserve">By default, </w:t>
      </w:r>
      <w:proofErr w:type="spellStart"/>
      <w:r>
        <w:t>VNet</w:t>
      </w:r>
      <w:proofErr w:type="spellEnd"/>
      <w:r>
        <w:t xml:space="preserve"> subnets can access the public internet  </w:t>
      </w:r>
    </w:p>
    <w:p w14:paraId="19D69FF5" w14:textId="0266B770" w:rsidR="002457D9" w:rsidRDefault="002457D9" w:rsidP="002457D9">
      <w:pPr>
        <w:pStyle w:val="ListParagraph"/>
        <w:numPr>
          <w:ilvl w:val="1"/>
          <w:numId w:val="10"/>
        </w:numPr>
      </w:pPr>
      <w:r>
        <w:t xml:space="preserve">Easily direct resource traffic  </w:t>
      </w:r>
    </w:p>
    <w:p w14:paraId="59C33B7D" w14:textId="3997FD75" w:rsidR="002457D9" w:rsidRDefault="002457D9" w:rsidP="002457D9">
      <w:pPr>
        <w:pStyle w:val="ListParagraph"/>
        <w:numPr>
          <w:ilvl w:val="1"/>
          <w:numId w:val="10"/>
        </w:numPr>
      </w:pPr>
      <w:r>
        <w:t xml:space="preserve">It is a highly secure network </w:t>
      </w:r>
    </w:p>
    <w:p w14:paraId="31CE212C" w14:textId="16E34D12" w:rsidR="002457D9" w:rsidRDefault="002457D9" w:rsidP="002457D9">
      <w:pPr>
        <w:pStyle w:val="ListParagraph"/>
        <w:numPr>
          <w:ilvl w:val="1"/>
          <w:numId w:val="10"/>
        </w:numPr>
      </w:pPr>
      <w:r>
        <w:t xml:space="preserve">Has high network connectivity </w:t>
      </w:r>
    </w:p>
    <w:p w14:paraId="4BDB6B00" w14:textId="291074AC" w:rsidR="002457D9" w:rsidRDefault="002457D9" w:rsidP="002457D9">
      <w:pPr>
        <w:pStyle w:val="ListParagraph"/>
        <w:numPr>
          <w:ilvl w:val="1"/>
          <w:numId w:val="10"/>
        </w:numPr>
      </w:pPr>
      <w:r>
        <w:t xml:space="preserve">Build a sophisticated network topology in an easy way </w:t>
      </w:r>
    </w:p>
    <w:p w14:paraId="3FD08A97" w14:textId="1621CEF3" w:rsidR="002457D9" w:rsidRDefault="002457D9" w:rsidP="002457D9">
      <w:pPr>
        <w:pStyle w:val="ListParagraph"/>
        <w:numPr>
          <w:ilvl w:val="1"/>
          <w:numId w:val="10"/>
        </w:numPr>
      </w:pPr>
      <w:r>
        <w:t xml:space="preserve">Next, let's take a look at the components of Azure </w:t>
      </w:r>
      <w:proofErr w:type="spellStart"/>
      <w:r>
        <w:t>VNet</w:t>
      </w:r>
      <w:proofErr w:type="spellEnd"/>
      <w:r>
        <w:t>.</w:t>
      </w:r>
    </w:p>
    <w:p w14:paraId="1FA91D67" w14:textId="77777777" w:rsidR="0014566F" w:rsidRPr="0014566F" w:rsidRDefault="0014566F" w:rsidP="0014566F">
      <w:pPr>
        <w:rPr>
          <w:b/>
        </w:rPr>
      </w:pPr>
      <w:r w:rsidRPr="0014566F">
        <w:rPr>
          <w:b/>
        </w:rPr>
        <w:t xml:space="preserve">Components of Azure </w:t>
      </w:r>
      <w:proofErr w:type="spellStart"/>
      <w:r w:rsidRPr="0014566F">
        <w:rPr>
          <w:b/>
        </w:rPr>
        <w:t>VNet</w:t>
      </w:r>
      <w:proofErr w:type="spellEnd"/>
    </w:p>
    <w:p w14:paraId="0E92DFAB" w14:textId="77777777" w:rsidR="0014566F" w:rsidRPr="0014566F" w:rsidRDefault="0014566F" w:rsidP="0014566F">
      <w:r w:rsidRPr="0014566F">
        <w:t>Azure network components provide a wide range of capabilities to help organizations build efficient cloud applications that meet their needs. The components of Azure Networking are listed below and each of these components is described in detail.</w:t>
      </w:r>
    </w:p>
    <w:p w14:paraId="05350DF1" w14:textId="6F5798EE" w:rsidR="0014566F" w:rsidRDefault="0014566F" w:rsidP="0014566F">
      <w:pPr>
        <w:pStyle w:val="ListParagraph"/>
        <w:numPr>
          <w:ilvl w:val="0"/>
          <w:numId w:val="11"/>
        </w:numPr>
      </w:pPr>
      <w:r>
        <w:t>Subnets</w:t>
      </w:r>
    </w:p>
    <w:p w14:paraId="5F648049" w14:textId="77777777" w:rsidR="0014566F" w:rsidRDefault="0014566F" w:rsidP="0014566F">
      <w:pPr>
        <w:pStyle w:val="ListParagraph"/>
        <w:numPr>
          <w:ilvl w:val="0"/>
          <w:numId w:val="11"/>
        </w:numPr>
      </w:pPr>
      <w:r>
        <w:t>Routing</w:t>
      </w:r>
    </w:p>
    <w:p w14:paraId="2A0D0031" w14:textId="0BDC9174" w:rsidR="0014566F" w:rsidRDefault="0014566F" w:rsidP="0014566F">
      <w:pPr>
        <w:pStyle w:val="ListParagraph"/>
        <w:numPr>
          <w:ilvl w:val="0"/>
          <w:numId w:val="11"/>
        </w:numPr>
      </w:pPr>
      <w:r>
        <w:t>Network Security Groups</w:t>
      </w:r>
    </w:p>
    <w:p w14:paraId="2862BF6C" w14:textId="77777777" w:rsidR="00E31935" w:rsidRDefault="00E31935" w:rsidP="00E31935">
      <w:pPr>
        <w:pStyle w:val="ListParagraph"/>
      </w:pPr>
    </w:p>
    <w:p w14:paraId="1C331C51" w14:textId="6F5659A3" w:rsidR="00E31935" w:rsidRDefault="00E31935" w:rsidP="00E31935">
      <w:pPr>
        <w:pStyle w:val="ListParagraph"/>
        <w:rPr>
          <w:b/>
        </w:rPr>
      </w:pPr>
      <w:r w:rsidRPr="00E31935">
        <w:rPr>
          <w:b/>
        </w:rPr>
        <w:t>Subnets</w:t>
      </w:r>
    </w:p>
    <w:p w14:paraId="0023F1F6" w14:textId="77777777" w:rsidR="001E223F" w:rsidRPr="001E223F" w:rsidRDefault="001E223F" w:rsidP="001E223F">
      <w:pPr>
        <w:numPr>
          <w:ilvl w:val="0"/>
          <w:numId w:val="12"/>
        </w:numPr>
        <w:shd w:val="clear" w:color="auto" w:fill="FFFFFF"/>
        <w:tabs>
          <w:tab w:val="clear" w:pos="720"/>
          <w:tab w:val="num" w:pos="1860"/>
        </w:tabs>
        <w:spacing w:after="0" w:line="240" w:lineRule="auto"/>
        <w:ind w:left="1440"/>
        <w:rPr>
          <w:rFonts w:asciiTheme="minorHAnsi" w:eastAsia="Times New Roman" w:hAnsiTheme="minorHAnsi" w:cstheme="minorHAnsi"/>
          <w:color w:val="51565E"/>
          <w:sz w:val="18"/>
          <w:szCs w:val="24"/>
          <w:lang w:val="en-US"/>
        </w:rPr>
      </w:pPr>
      <w:r w:rsidRPr="001E223F">
        <w:rPr>
          <w:rFonts w:asciiTheme="minorHAnsi" w:eastAsia="Times New Roman" w:hAnsiTheme="minorHAnsi" w:cstheme="minorHAnsi"/>
          <w:color w:val="51565E"/>
          <w:sz w:val="18"/>
          <w:szCs w:val="24"/>
          <w:lang w:val="en-US"/>
        </w:rPr>
        <w:t>Subnets let users segment the virtual network into one or more sub-networks.</w:t>
      </w:r>
    </w:p>
    <w:p w14:paraId="7E061B24" w14:textId="77777777" w:rsidR="001E223F" w:rsidRPr="001E223F" w:rsidRDefault="001E223F" w:rsidP="001E223F">
      <w:pPr>
        <w:numPr>
          <w:ilvl w:val="0"/>
          <w:numId w:val="12"/>
        </w:numPr>
        <w:shd w:val="clear" w:color="auto" w:fill="FFFFFF"/>
        <w:tabs>
          <w:tab w:val="clear" w:pos="720"/>
          <w:tab w:val="num" w:pos="1860"/>
        </w:tabs>
        <w:spacing w:after="0" w:line="240" w:lineRule="auto"/>
        <w:ind w:left="1440"/>
        <w:rPr>
          <w:rFonts w:asciiTheme="minorHAnsi" w:eastAsia="Times New Roman" w:hAnsiTheme="minorHAnsi" w:cstheme="minorHAnsi"/>
          <w:color w:val="51565E"/>
          <w:sz w:val="18"/>
          <w:szCs w:val="24"/>
          <w:lang w:val="en-US"/>
        </w:rPr>
      </w:pPr>
      <w:r w:rsidRPr="001E223F">
        <w:rPr>
          <w:rFonts w:asciiTheme="minorHAnsi" w:eastAsia="Times New Roman" w:hAnsiTheme="minorHAnsi" w:cstheme="minorHAnsi"/>
          <w:color w:val="51565E"/>
          <w:sz w:val="18"/>
          <w:szCs w:val="24"/>
          <w:lang w:val="en-US"/>
        </w:rPr>
        <w:t>These sub-networks can be separated logically, and each subnet consists of a server.</w:t>
      </w:r>
    </w:p>
    <w:p w14:paraId="4B4C3DCC" w14:textId="77777777" w:rsidR="001E223F" w:rsidRPr="001E223F" w:rsidRDefault="001E223F" w:rsidP="001E223F">
      <w:pPr>
        <w:numPr>
          <w:ilvl w:val="0"/>
          <w:numId w:val="12"/>
        </w:numPr>
        <w:shd w:val="clear" w:color="auto" w:fill="FFFFFF"/>
        <w:tabs>
          <w:tab w:val="clear" w:pos="720"/>
          <w:tab w:val="num" w:pos="1860"/>
        </w:tabs>
        <w:spacing w:after="0" w:line="240" w:lineRule="auto"/>
        <w:ind w:left="1440"/>
        <w:rPr>
          <w:rFonts w:asciiTheme="minorHAnsi" w:eastAsia="Times New Roman" w:hAnsiTheme="minorHAnsi" w:cstheme="minorHAnsi"/>
          <w:color w:val="51565E"/>
          <w:sz w:val="18"/>
          <w:szCs w:val="24"/>
          <w:lang w:val="en-US"/>
        </w:rPr>
      </w:pPr>
      <w:r w:rsidRPr="001E223F">
        <w:rPr>
          <w:rFonts w:asciiTheme="minorHAnsi" w:eastAsia="Times New Roman" w:hAnsiTheme="minorHAnsi" w:cstheme="minorHAnsi"/>
          <w:color w:val="51565E"/>
          <w:sz w:val="18"/>
          <w:szCs w:val="24"/>
          <w:lang w:val="en-US"/>
        </w:rPr>
        <w:t>We can further divide a subnet into two types:</w:t>
      </w:r>
    </w:p>
    <w:p w14:paraId="2685B5C4" w14:textId="77777777" w:rsidR="001E223F" w:rsidRPr="001E223F" w:rsidRDefault="001E223F" w:rsidP="001E223F">
      <w:pPr>
        <w:numPr>
          <w:ilvl w:val="0"/>
          <w:numId w:val="14"/>
        </w:numPr>
        <w:shd w:val="clear" w:color="auto" w:fill="FFFFFF"/>
        <w:spacing w:after="0" w:line="240" w:lineRule="auto"/>
        <w:rPr>
          <w:rFonts w:asciiTheme="minorHAnsi" w:eastAsia="Times New Roman" w:hAnsiTheme="minorHAnsi" w:cstheme="minorHAnsi"/>
          <w:color w:val="51565E"/>
          <w:sz w:val="18"/>
          <w:szCs w:val="24"/>
          <w:lang w:val="en-US"/>
        </w:rPr>
      </w:pPr>
      <w:r w:rsidRPr="001E223F">
        <w:rPr>
          <w:rFonts w:asciiTheme="minorHAnsi" w:eastAsia="Times New Roman" w:hAnsiTheme="minorHAnsi" w:cstheme="minorHAnsi"/>
          <w:color w:val="51565E"/>
          <w:sz w:val="18"/>
          <w:szCs w:val="24"/>
          <w:lang w:val="en-US"/>
        </w:rPr>
        <w:t>Private - Instances can access the Internet with NAT (Network Address Translation) gateway that is present in the public subnet.</w:t>
      </w:r>
    </w:p>
    <w:p w14:paraId="729AF445" w14:textId="77777777" w:rsidR="001E223F" w:rsidRPr="001E223F" w:rsidRDefault="001E223F" w:rsidP="001E223F">
      <w:pPr>
        <w:numPr>
          <w:ilvl w:val="0"/>
          <w:numId w:val="14"/>
        </w:numPr>
        <w:shd w:val="clear" w:color="auto" w:fill="FFFFFF"/>
        <w:spacing w:after="0" w:line="240" w:lineRule="auto"/>
        <w:rPr>
          <w:rFonts w:asciiTheme="minorHAnsi" w:eastAsia="Times New Roman" w:hAnsiTheme="minorHAnsi" w:cstheme="minorHAnsi"/>
          <w:color w:val="51565E"/>
          <w:sz w:val="18"/>
          <w:szCs w:val="24"/>
          <w:lang w:val="en-US"/>
        </w:rPr>
      </w:pPr>
      <w:r w:rsidRPr="001E223F">
        <w:rPr>
          <w:rFonts w:asciiTheme="minorHAnsi" w:eastAsia="Times New Roman" w:hAnsiTheme="minorHAnsi" w:cstheme="minorHAnsi"/>
          <w:color w:val="51565E"/>
          <w:sz w:val="18"/>
          <w:szCs w:val="24"/>
          <w:lang w:val="en-US"/>
        </w:rPr>
        <w:t>Public - Instances can directly access the internet.</w:t>
      </w:r>
    </w:p>
    <w:p w14:paraId="5EB9C663" w14:textId="77777777" w:rsidR="00E31935" w:rsidRPr="00E31935" w:rsidRDefault="00E31935" w:rsidP="00E31935">
      <w:pPr>
        <w:pStyle w:val="ListParagraph"/>
        <w:rPr>
          <w:b/>
        </w:rPr>
      </w:pPr>
    </w:p>
    <w:p w14:paraId="6FD20200" w14:textId="4DB9E6D2" w:rsidR="00E31935" w:rsidRDefault="00E31935" w:rsidP="00E31935">
      <w:pPr>
        <w:pStyle w:val="ListParagraph"/>
        <w:rPr>
          <w:b/>
        </w:rPr>
      </w:pPr>
      <w:r w:rsidRPr="00E31935">
        <w:rPr>
          <w:b/>
        </w:rPr>
        <w:t>Routing</w:t>
      </w:r>
    </w:p>
    <w:p w14:paraId="5B5D5D71" w14:textId="77777777" w:rsidR="00A3257B" w:rsidRPr="00A3257B" w:rsidRDefault="00A3257B" w:rsidP="00A3257B">
      <w:pPr>
        <w:pStyle w:val="ListParagraph"/>
        <w:numPr>
          <w:ilvl w:val="1"/>
          <w:numId w:val="17"/>
        </w:numPr>
      </w:pPr>
      <w:r w:rsidRPr="00A3257B">
        <w:t>It delivers the data by choosing a suitable path from source to destination.</w:t>
      </w:r>
    </w:p>
    <w:p w14:paraId="6FD8DB08" w14:textId="27D69FFA" w:rsidR="00BB4F24" w:rsidRPr="00A3257B" w:rsidRDefault="00A3257B" w:rsidP="00A3257B">
      <w:pPr>
        <w:pStyle w:val="ListParagraph"/>
        <w:numPr>
          <w:ilvl w:val="1"/>
          <w:numId w:val="17"/>
        </w:numPr>
      </w:pPr>
      <w:r w:rsidRPr="00A3257B">
        <w:t>For each subnet, the virtual network automatically routes traffic and creates a routing table.</w:t>
      </w:r>
    </w:p>
    <w:p w14:paraId="53A01E17" w14:textId="77777777" w:rsidR="00E31935" w:rsidRPr="00E31935" w:rsidRDefault="00E31935" w:rsidP="00E31935">
      <w:pPr>
        <w:pStyle w:val="ListParagraph"/>
        <w:rPr>
          <w:b/>
        </w:rPr>
      </w:pPr>
    </w:p>
    <w:p w14:paraId="66A3AB24" w14:textId="40AF3A70" w:rsidR="00E31935" w:rsidRDefault="00E31935" w:rsidP="00E31935">
      <w:pPr>
        <w:pStyle w:val="ListParagraph"/>
        <w:rPr>
          <w:b/>
        </w:rPr>
      </w:pPr>
      <w:r w:rsidRPr="00E31935">
        <w:rPr>
          <w:b/>
        </w:rPr>
        <w:t>Network Security Groups</w:t>
      </w:r>
    </w:p>
    <w:p w14:paraId="3AC75CCC" w14:textId="77777777" w:rsidR="00A3257B" w:rsidRPr="00A3257B" w:rsidRDefault="00A3257B" w:rsidP="00A3257B">
      <w:pPr>
        <w:pStyle w:val="ListParagraph"/>
        <w:numPr>
          <w:ilvl w:val="1"/>
          <w:numId w:val="16"/>
        </w:numPr>
      </w:pPr>
      <w:r w:rsidRPr="00A3257B">
        <w:lastRenderedPageBreak/>
        <w:t>It is a firewall that protects the virtual machine by limiting network traffic.</w:t>
      </w:r>
    </w:p>
    <w:p w14:paraId="790B87F3" w14:textId="77777777" w:rsidR="007B484D" w:rsidRDefault="00A3257B" w:rsidP="007B484D">
      <w:pPr>
        <w:pStyle w:val="ListParagraph"/>
        <w:numPr>
          <w:ilvl w:val="1"/>
          <w:numId w:val="16"/>
        </w:numPr>
      </w:pPr>
      <w:r w:rsidRPr="00A3257B">
        <w:t>It restricts inbound and outbound network traffic depending upon the destination I</w:t>
      </w:r>
      <w:r w:rsidR="007B484D">
        <w:t>P addresses, port, and protocol.</w:t>
      </w:r>
    </w:p>
    <w:p w14:paraId="17E59D17" w14:textId="77777777" w:rsidR="007B484D" w:rsidRDefault="007B484D" w:rsidP="007B484D">
      <w:pPr>
        <w:pStyle w:val="ListParagraph"/>
        <w:ind w:left="1440"/>
      </w:pPr>
    </w:p>
    <w:p w14:paraId="65725DE3" w14:textId="1EFB7153" w:rsidR="007B484D" w:rsidRDefault="007B484D" w:rsidP="007B484D">
      <w:pPr>
        <w:rPr>
          <w:b/>
        </w:rPr>
      </w:pPr>
      <w:r w:rsidRPr="007B484D">
        <w:rPr>
          <w:b/>
        </w:rPr>
        <w:t>Steps to</w:t>
      </w:r>
      <w:r w:rsidRPr="007B484D">
        <w:rPr>
          <w:b/>
        </w:rPr>
        <w:t xml:space="preserve"> Creating Azure Virtual Machine and Virtual Network </w:t>
      </w:r>
    </w:p>
    <w:p w14:paraId="6E8C7538" w14:textId="77777777" w:rsidR="007B484D" w:rsidRPr="007B484D" w:rsidRDefault="007B484D" w:rsidP="007B484D">
      <w:pPr>
        <w:pStyle w:val="ListParagraph"/>
        <w:numPr>
          <w:ilvl w:val="1"/>
          <w:numId w:val="19"/>
        </w:numPr>
        <w:spacing w:after="0"/>
        <w:rPr>
          <w:sz w:val="20"/>
        </w:rPr>
      </w:pPr>
      <w:r w:rsidRPr="007B484D">
        <w:rPr>
          <w:sz w:val="20"/>
        </w:rPr>
        <w:t>Step 1 − First, log into your Azure Management Portal, select 'New' at the bottom left corner.</w:t>
      </w:r>
    </w:p>
    <w:p w14:paraId="1D79C614" w14:textId="698D73FC" w:rsidR="007B484D" w:rsidRPr="007B484D" w:rsidRDefault="007B484D" w:rsidP="007B484D">
      <w:pPr>
        <w:pStyle w:val="ListParagraph"/>
        <w:numPr>
          <w:ilvl w:val="1"/>
          <w:numId w:val="19"/>
        </w:numPr>
        <w:spacing w:after="0"/>
        <w:rPr>
          <w:sz w:val="20"/>
        </w:rPr>
      </w:pPr>
      <w:r>
        <w:rPr>
          <w:sz w:val="20"/>
        </w:rPr>
        <w:t xml:space="preserve">Step 2 − Next, </w:t>
      </w:r>
      <w:r w:rsidRPr="007B484D">
        <w:rPr>
          <w:sz w:val="20"/>
        </w:rPr>
        <w:t>on the Network Services go to Virtual Network -&gt; Quick create.</w:t>
      </w:r>
    </w:p>
    <w:p w14:paraId="63B0B3EC" w14:textId="77777777" w:rsidR="007B484D" w:rsidRPr="007B484D" w:rsidRDefault="007B484D" w:rsidP="007B484D">
      <w:pPr>
        <w:pStyle w:val="ListParagraph"/>
        <w:numPr>
          <w:ilvl w:val="1"/>
          <w:numId w:val="19"/>
        </w:numPr>
        <w:spacing w:after="0"/>
        <w:rPr>
          <w:sz w:val="20"/>
        </w:rPr>
      </w:pPr>
      <w:r w:rsidRPr="007B484D">
        <w:rPr>
          <w:sz w:val="20"/>
        </w:rPr>
        <w:t>Step 3 - Now, enter the name and leave all other fields empty and click 'next'.</w:t>
      </w:r>
    </w:p>
    <w:p w14:paraId="0CF34997" w14:textId="77777777" w:rsidR="007B484D" w:rsidRPr="007B484D" w:rsidRDefault="007B484D" w:rsidP="007B484D">
      <w:pPr>
        <w:pStyle w:val="ListParagraph"/>
        <w:numPr>
          <w:ilvl w:val="1"/>
          <w:numId w:val="19"/>
        </w:numPr>
        <w:spacing w:after="0"/>
        <w:rPr>
          <w:sz w:val="20"/>
        </w:rPr>
      </w:pPr>
      <w:r w:rsidRPr="007B484D">
        <w:rPr>
          <w:sz w:val="20"/>
        </w:rPr>
        <w:t>Step 4 − Finally, click on 'Create a Virtual Network,' and it is done.</w:t>
      </w:r>
    </w:p>
    <w:p w14:paraId="6C5AEC10" w14:textId="77777777" w:rsidR="007B484D" w:rsidRPr="007B484D" w:rsidRDefault="007B484D" w:rsidP="007B484D">
      <w:pPr>
        <w:pStyle w:val="ListParagraph"/>
        <w:numPr>
          <w:ilvl w:val="1"/>
          <w:numId w:val="19"/>
        </w:numPr>
        <w:spacing w:after="0"/>
        <w:rPr>
          <w:sz w:val="20"/>
        </w:rPr>
      </w:pPr>
      <w:r w:rsidRPr="007B484D">
        <w:rPr>
          <w:b/>
          <w:sz w:val="20"/>
        </w:rPr>
        <w:t>Note:</w:t>
      </w:r>
      <w:r w:rsidRPr="007B484D">
        <w:rPr>
          <w:sz w:val="20"/>
        </w:rPr>
        <w:t xml:space="preserve"> Now, in the same </w:t>
      </w:r>
      <w:proofErr w:type="spellStart"/>
      <w:r w:rsidRPr="007B484D">
        <w:rPr>
          <w:sz w:val="20"/>
        </w:rPr>
        <w:t>VNet</w:t>
      </w:r>
      <w:proofErr w:type="spellEnd"/>
      <w:r w:rsidRPr="007B484D">
        <w:rPr>
          <w:sz w:val="20"/>
        </w:rPr>
        <w:t>, create a Virtual machine</w:t>
      </w:r>
    </w:p>
    <w:p w14:paraId="771F0337" w14:textId="08D9C8EE" w:rsidR="007B484D" w:rsidRPr="007B484D" w:rsidRDefault="007B484D" w:rsidP="007B484D">
      <w:pPr>
        <w:pStyle w:val="ListParagraph"/>
        <w:numPr>
          <w:ilvl w:val="1"/>
          <w:numId w:val="19"/>
        </w:numPr>
        <w:spacing w:after="0"/>
        <w:rPr>
          <w:sz w:val="20"/>
        </w:rPr>
      </w:pPr>
      <w:r w:rsidRPr="007B484D">
        <w:rPr>
          <w:sz w:val="20"/>
        </w:rPr>
        <w:t>Step 5 - First, select ‘create’ to build a new Virtual Machine with Windows Server 2012 R2 Data</w:t>
      </w:r>
      <w:r w:rsidRPr="007B484D">
        <w:rPr>
          <w:sz w:val="20"/>
        </w:rPr>
        <w:t xml:space="preserve"> </w:t>
      </w:r>
      <w:r w:rsidRPr="007B484D">
        <w:rPr>
          <w:sz w:val="20"/>
        </w:rPr>
        <w:t>center.</w:t>
      </w:r>
    </w:p>
    <w:p w14:paraId="7BCB5A46" w14:textId="77777777" w:rsidR="007B484D" w:rsidRPr="007B484D" w:rsidRDefault="007B484D" w:rsidP="007B484D">
      <w:pPr>
        <w:pStyle w:val="ListParagraph"/>
        <w:numPr>
          <w:ilvl w:val="1"/>
          <w:numId w:val="19"/>
        </w:numPr>
        <w:spacing w:after="0"/>
        <w:rPr>
          <w:sz w:val="20"/>
        </w:rPr>
      </w:pPr>
      <w:r w:rsidRPr="007B484D">
        <w:rPr>
          <w:sz w:val="20"/>
        </w:rPr>
        <w:t>Step 6 - Once the fields are entered, select the existing resource group that you had created for the virtual network and select OK.</w:t>
      </w:r>
    </w:p>
    <w:p w14:paraId="43533507" w14:textId="77777777" w:rsidR="007B484D" w:rsidRPr="007B484D" w:rsidRDefault="007B484D" w:rsidP="007B484D">
      <w:pPr>
        <w:pStyle w:val="ListParagraph"/>
        <w:numPr>
          <w:ilvl w:val="1"/>
          <w:numId w:val="19"/>
        </w:numPr>
        <w:spacing w:after="0"/>
        <w:rPr>
          <w:sz w:val="20"/>
        </w:rPr>
      </w:pPr>
      <w:r w:rsidRPr="007B484D">
        <w:rPr>
          <w:sz w:val="20"/>
        </w:rPr>
        <w:t xml:space="preserve">Step 7 - Now, choose a desired size and configuration by selecting DS1_V2 Standard type </w:t>
      </w:r>
    </w:p>
    <w:p w14:paraId="6A262249" w14:textId="77777777" w:rsidR="007B484D" w:rsidRPr="007B484D" w:rsidRDefault="007B484D" w:rsidP="007B484D">
      <w:pPr>
        <w:pStyle w:val="ListParagraph"/>
        <w:numPr>
          <w:ilvl w:val="1"/>
          <w:numId w:val="19"/>
        </w:numPr>
        <w:spacing w:after="0"/>
        <w:rPr>
          <w:sz w:val="20"/>
        </w:rPr>
      </w:pPr>
      <w:r w:rsidRPr="007B484D">
        <w:rPr>
          <w:b/>
          <w:sz w:val="20"/>
        </w:rPr>
        <w:t>Note:</w:t>
      </w:r>
      <w:r w:rsidRPr="007B484D">
        <w:rPr>
          <w:sz w:val="20"/>
        </w:rPr>
        <w:t xml:space="preserve"> By default, we would choose a Virtual Network.</w:t>
      </w:r>
    </w:p>
    <w:p w14:paraId="53FE3511" w14:textId="77777777" w:rsidR="007B484D" w:rsidRPr="007B484D" w:rsidRDefault="007B484D" w:rsidP="007B484D">
      <w:pPr>
        <w:pStyle w:val="ListParagraph"/>
        <w:numPr>
          <w:ilvl w:val="1"/>
          <w:numId w:val="19"/>
        </w:numPr>
        <w:spacing w:after="0"/>
        <w:rPr>
          <w:sz w:val="20"/>
        </w:rPr>
      </w:pPr>
      <w:r w:rsidRPr="007B484D">
        <w:rPr>
          <w:sz w:val="20"/>
        </w:rPr>
        <w:t xml:space="preserve">Step 8 - Now select the subnet as </w:t>
      </w:r>
      <w:proofErr w:type="spellStart"/>
      <w:r w:rsidRPr="007B484D">
        <w:rPr>
          <w:sz w:val="20"/>
        </w:rPr>
        <w:t>FrontEndSubnet</w:t>
      </w:r>
      <w:proofErr w:type="spellEnd"/>
      <w:r w:rsidRPr="007B484D">
        <w:rPr>
          <w:sz w:val="20"/>
        </w:rPr>
        <w:t xml:space="preserve"> and do not change the public IP address. Also, keep the Network Security Group as none.</w:t>
      </w:r>
    </w:p>
    <w:p w14:paraId="5A46B241" w14:textId="77777777" w:rsidR="007B484D" w:rsidRPr="007B484D" w:rsidRDefault="007B484D" w:rsidP="007B484D">
      <w:pPr>
        <w:pStyle w:val="ListParagraph"/>
        <w:numPr>
          <w:ilvl w:val="1"/>
          <w:numId w:val="19"/>
        </w:numPr>
        <w:spacing w:after="0"/>
        <w:rPr>
          <w:sz w:val="20"/>
        </w:rPr>
      </w:pPr>
      <w:r w:rsidRPr="007B484D">
        <w:rPr>
          <w:sz w:val="20"/>
        </w:rPr>
        <w:t xml:space="preserve">Step 9 - Create a new availability set and set a new name to it. </w:t>
      </w:r>
    </w:p>
    <w:p w14:paraId="653142B9" w14:textId="77777777" w:rsidR="007B484D" w:rsidRPr="007B484D" w:rsidRDefault="007B484D" w:rsidP="007B484D">
      <w:pPr>
        <w:pStyle w:val="ListParagraph"/>
        <w:numPr>
          <w:ilvl w:val="1"/>
          <w:numId w:val="19"/>
        </w:numPr>
        <w:spacing w:after="0"/>
        <w:rPr>
          <w:sz w:val="20"/>
        </w:rPr>
      </w:pPr>
      <w:r w:rsidRPr="007B484D">
        <w:rPr>
          <w:sz w:val="20"/>
        </w:rPr>
        <w:t>Next, set the fault domains as 2 and then disable the Guest OS Diagnosis section.</w:t>
      </w:r>
    </w:p>
    <w:p w14:paraId="2DD9AE9E" w14:textId="77777777" w:rsidR="007B484D" w:rsidRPr="007B484D" w:rsidRDefault="007B484D" w:rsidP="007B484D">
      <w:pPr>
        <w:pStyle w:val="ListParagraph"/>
        <w:numPr>
          <w:ilvl w:val="1"/>
          <w:numId w:val="19"/>
        </w:numPr>
        <w:spacing w:after="0"/>
        <w:rPr>
          <w:sz w:val="20"/>
        </w:rPr>
      </w:pPr>
      <w:r w:rsidRPr="007B484D">
        <w:rPr>
          <w:sz w:val="20"/>
        </w:rPr>
        <w:t>Step 10 - Finally, click and select ‘create’.</w:t>
      </w:r>
    </w:p>
    <w:p w14:paraId="130C9D19" w14:textId="77777777" w:rsidR="007B484D" w:rsidRPr="007B484D" w:rsidRDefault="007B484D" w:rsidP="007B484D">
      <w:pPr>
        <w:spacing w:after="0"/>
      </w:pPr>
    </w:p>
    <w:p w14:paraId="65F37650" w14:textId="77777777" w:rsidR="007B484D" w:rsidRPr="007B484D" w:rsidRDefault="007B484D" w:rsidP="007B484D">
      <w:pPr>
        <w:spacing w:after="0"/>
        <w:ind w:left="1440" w:firstLine="720"/>
        <w:rPr>
          <w:b/>
          <w:i/>
        </w:rPr>
      </w:pPr>
      <w:r w:rsidRPr="007B484D">
        <w:rPr>
          <w:b/>
          <w:i/>
        </w:rPr>
        <w:t>Congratulations, you have successfully created a VM.</w:t>
      </w:r>
    </w:p>
    <w:p w14:paraId="27C4BC19" w14:textId="77777777" w:rsidR="00E31935" w:rsidRDefault="00E31935" w:rsidP="00E31935"/>
    <w:p w14:paraId="102DE84B" w14:textId="77777777" w:rsidR="006716C1" w:rsidRDefault="006716C1" w:rsidP="006716C1">
      <w:pPr>
        <w:pBdr>
          <w:top w:val="nil"/>
          <w:left w:val="nil"/>
          <w:bottom w:val="nil"/>
          <w:right w:val="nil"/>
          <w:between w:val="nil"/>
        </w:pBdr>
        <w:shd w:val="clear" w:color="auto" w:fill="FFFFFF"/>
        <w:spacing w:after="0" w:line="240" w:lineRule="auto"/>
        <w:ind w:left="720"/>
      </w:pPr>
    </w:p>
    <w:p w14:paraId="00000007" w14:textId="6A9B95B1" w:rsidR="00F87FCB" w:rsidRDefault="00C31864">
      <w:pPr>
        <w:numPr>
          <w:ilvl w:val="0"/>
          <w:numId w:val="1"/>
        </w:numPr>
        <w:pBdr>
          <w:top w:val="nil"/>
          <w:left w:val="nil"/>
          <w:bottom w:val="nil"/>
          <w:right w:val="nil"/>
          <w:between w:val="nil"/>
        </w:pBdr>
        <w:shd w:val="clear" w:color="auto" w:fill="FFFFFF"/>
        <w:spacing w:after="180" w:line="240" w:lineRule="auto"/>
      </w:pPr>
      <w:r>
        <w:rPr>
          <w:color w:val="000000"/>
        </w:rPr>
        <w:t xml:space="preserve">Explain </w:t>
      </w:r>
      <w:r w:rsidR="0033283F">
        <w:rPr>
          <w:color w:val="000000"/>
        </w:rPr>
        <w:t xml:space="preserve">the </w:t>
      </w:r>
      <w:r>
        <w:rPr>
          <w:color w:val="000000"/>
        </w:rPr>
        <w:t>Azure VPN gateway.</w:t>
      </w:r>
    </w:p>
    <w:p w14:paraId="00000008" w14:textId="3291EB6F" w:rsidR="00F87FCB" w:rsidRDefault="00F07682" w:rsidP="00F07682">
      <w:pPr>
        <w:ind w:left="720"/>
      </w:pPr>
      <w:bookmarkStart w:id="1" w:name="_heading=h.gjdgxs" w:colFirst="0" w:colLast="0"/>
      <w:bookmarkEnd w:id="1"/>
      <w:r w:rsidRPr="00F07682">
        <w:t>Microsoft Azure offers the opportunity to work in a hybrid work environment where you can integrate your company's servers and physical devices into the cloud. To perform this task, our suggestions are based on the use of a virtual private network (Azure virtual private network or VPN) that acts as a gateway.</w:t>
      </w:r>
    </w:p>
    <w:p w14:paraId="5FB5591E" w14:textId="5AAE24EF" w:rsidR="00713D2B" w:rsidRDefault="00713D2B" w:rsidP="00713D2B">
      <w:pPr>
        <w:ind w:left="720"/>
      </w:pPr>
      <w:r>
        <w:t xml:space="preserve">Azure VPN Gateway is a </w:t>
      </w:r>
      <w:r>
        <w:t>cloud-based</w:t>
      </w:r>
      <w:r>
        <w:t xml:space="preserve"> network gateway that enables connecting on-premises networks</w:t>
      </w:r>
      <w:r>
        <w:t xml:space="preserve"> </w:t>
      </w:r>
      <w:r>
        <w:t xml:space="preserve">with Azure using site-to-site VPNs.  Azure VPN Gateway provides secure connectivity by using </w:t>
      </w:r>
      <w:r>
        <w:t>industry-standard</w:t>
      </w:r>
      <w:r>
        <w:t xml:space="preserve"> protocols, IPsec and IKE to secure the connection.  In order to build the connection, Azure requires using its preferred gateway devices vendors for establishing a site to site connection. It can also be used to establish </w:t>
      </w:r>
      <w:r>
        <w:t xml:space="preserve">a </w:t>
      </w:r>
      <w:r>
        <w:t xml:space="preserve">connection between virtual networks i.e. </w:t>
      </w:r>
      <w:proofErr w:type="spellStart"/>
      <w:r>
        <w:t>VNet</w:t>
      </w:r>
      <w:proofErr w:type="spellEnd"/>
      <w:r>
        <w:t xml:space="preserve"> to </w:t>
      </w:r>
      <w:proofErr w:type="spellStart"/>
      <w:r>
        <w:t>VNet</w:t>
      </w:r>
      <w:proofErr w:type="spellEnd"/>
      <w:r>
        <w:t>. and it provides two different types of gateways;</w:t>
      </w:r>
    </w:p>
    <w:p w14:paraId="737E333E" w14:textId="77777777" w:rsidR="00713D2B" w:rsidRDefault="00713D2B" w:rsidP="00713D2B">
      <w:pPr>
        <w:ind w:left="720"/>
      </w:pPr>
      <w:r w:rsidRPr="00713D2B">
        <w:rPr>
          <w:b/>
        </w:rPr>
        <w:t>Static Routing –</w:t>
      </w:r>
      <w:r>
        <w:t xml:space="preserve">  Delivers policy based VPN connectivity and routing</w:t>
      </w:r>
    </w:p>
    <w:p w14:paraId="2301C224" w14:textId="080A7EB6" w:rsidR="00F07682" w:rsidRDefault="00713D2B" w:rsidP="00713D2B">
      <w:pPr>
        <w:ind w:left="720"/>
      </w:pPr>
      <w:r w:rsidRPr="00713D2B">
        <w:rPr>
          <w:b/>
        </w:rPr>
        <w:t>Dynamic Routing –</w:t>
      </w:r>
      <w:r>
        <w:t xml:space="preserve"> Provides route based VPN connectivity and routing</w:t>
      </w:r>
    </w:p>
    <w:p w14:paraId="09F60164" w14:textId="77777777" w:rsidR="003B37D1" w:rsidRDefault="003B37D1" w:rsidP="003B37D1">
      <w:pPr>
        <w:ind w:left="720"/>
      </w:pPr>
      <w:r>
        <w:t>It enables organizations to;</w:t>
      </w:r>
    </w:p>
    <w:p w14:paraId="43036AE2" w14:textId="26CA48DC" w:rsidR="003B37D1" w:rsidRDefault="003B37D1" w:rsidP="003B37D1">
      <w:pPr>
        <w:pStyle w:val="ListParagraph"/>
        <w:numPr>
          <w:ilvl w:val="1"/>
          <w:numId w:val="20"/>
        </w:numPr>
      </w:pPr>
      <w:r>
        <w:t xml:space="preserve">Create a site to site VPN connection between </w:t>
      </w:r>
      <w:r w:rsidR="00811424">
        <w:t>on-premises</w:t>
      </w:r>
      <w:r>
        <w:t xml:space="preserve"> IT Infrastructure or from any location with </w:t>
      </w:r>
      <w:r w:rsidR="006E3100">
        <w:t>Azure-hosted</w:t>
      </w:r>
      <w:r>
        <w:t xml:space="preserve"> resources</w:t>
      </w:r>
    </w:p>
    <w:p w14:paraId="75283C2F" w14:textId="77777777" w:rsidR="003B37D1" w:rsidRDefault="003B37D1" w:rsidP="003B37D1">
      <w:pPr>
        <w:pStyle w:val="ListParagraph"/>
        <w:numPr>
          <w:ilvl w:val="1"/>
          <w:numId w:val="20"/>
        </w:numPr>
      </w:pPr>
      <w:r>
        <w:t>Create secure VPN connections with on premises and Azure</w:t>
      </w:r>
    </w:p>
    <w:p w14:paraId="15ABCA03" w14:textId="6DB808FB" w:rsidR="003B37D1" w:rsidRDefault="003B37D1" w:rsidP="003B37D1">
      <w:pPr>
        <w:pStyle w:val="ListParagraph"/>
        <w:numPr>
          <w:ilvl w:val="1"/>
          <w:numId w:val="20"/>
        </w:numPr>
      </w:pPr>
      <w:r>
        <w:t>Connect on premises servers with virtual machines, SQL Azure or other Azure Cloud resources.</w:t>
      </w:r>
    </w:p>
    <w:p w14:paraId="4815110E" w14:textId="77777777" w:rsidR="009C74AD" w:rsidRPr="00C31864" w:rsidRDefault="009C74AD" w:rsidP="009C74AD">
      <w:pPr>
        <w:rPr>
          <w:b/>
        </w:rPr>
      </w:pPr>
      <w:r w:rsidRPr="00C31864">
        <w:rPr>
          <w:b/>
        </w:rPr>
        <w:lastRenderedPageBreak/>
        <w:t>Azure VPN Gateway</w:t>
      </w:r>
    </w:p>
    <w:p w14:paraId="6B3C22C5" w14:textId="77777777" w:rsidR="009C74AD" w:rsidRDefault="009C74AD" w:rsidP="009C74AD">
      <w:r>
        <w:t>The VPN Gateway service allows you to connect the virtual network to the local area network using a VPN device. This service includes the following elements:</w:t>
      </w:r>
    </w:p>
    <w:p w14:paraId="3CE24ECD" w14:textId="30613AEF" w:rsidR="009C74AD" w:rsidRDefault="009C74AD" w:rsidP="009C74AD">
      <w:pPr>
        <w:pStyle w:val="ListParagraph"/>
        <w:numPr>
          <w:ilvl w:val="0"/>
          <w:numId w:val="22"/>
        </w:numPr>
      </w:pPr>
      <w:r w:rsidRPr="009C74AD">
        <w:rPr>
          <w:b/>
        </w:rPr>
        <w:t>Virtual network gateway</w:t>
      </w:r>
      <w:r>
        <w:rPr>
          <w:b/>
        </w:rPr>
        <w:t>:</w:t>
      </w:r>
      <w:r>
        <w:t xml:space="preserve"> The resource that provides a virtual VPN device for the virtual network. It is responsible for routing traffic from the local area network to the virtual network.</w:t>
      </w:r>
    </w:p>
    <w:p w14:paraId="50F5EB02" w14:textId="27172FDE" w:rsidR="009C74AD" w:rsidRDefault="009C74AD" w:rsidP="009C74AD">
      <w:pPr>
        <w:pStyle w:val="ListParagraph"/>
        <w:numPr>
          <w:ilvl w:val="0"/>
          <w:numId w:val="22"/>
        </w:numPr>
      </w:pPr>
      <w:r w:rsidRPr="009C74AD">
        <w:rPr>
          <w:b/>
        </w:rPr>
        <w:t>Local area network gateway</w:t>
      </w:r>
      <w:r>
        <w:rPr>
          <w:b/>
        </w:rPr>
        <w:t xml:space="preserve">: </w:t>
      </w:r>
      <w:r>
        <w:t>Abstraction of the local VPN device. Network traffic from the application in the cloud to the local area network is routed through this gateway.</w:t>
      </w:r>
    </w:p>
    <w:p w14:paraId="05459215" w14:textId="683C3015" w:rsidR="009C74AD" w:rsidRDefault="009C74AD" w:rsidP="009C74AD">
      <w:pPr>
        <w:pStyle w:val="ListParagraph"/>
        <w:numPr>
          <w:ilvl w:val="0"/>
          <w:numId w:val="22"/>
        </w:numPr>
      </w:pPr>
      <w:r>
        <w:rPr>
          <w:b/>
        </w:rPr>
        <w:t>Connection:</w:t>
      </w:r>
      <w:r>
        <w:t xml:space="preserve"> The connection has properties that specify the type of connection (</w:t>
      </w:r>
      <w:proofErr w:type="spellStart"/>
      <w:r>
        <w:t>IPSec</w:t>
      </w:r>
      <w:proofErr w:type="spellEnd"/>
      <w:r>
        <w:t>) and the shared key with the local VPN device to encrypt traffic.</w:t>
      </w:r>
    </w:p>
    <w:p w14:paraId="483D6804" w14:textId="2C58DC5F" w:rsidR="009C74AD" w:rsidRDefault="009C74AD" w:rsidP="009C74AD">
      <w:pPr>
        <w:pStyle w:val="ListParagraph"/>
        <w:numPr>
          <w:ilvl w:val="0"/>
          <w:numId w:val="22"/>
        </w:numPr>
      </w:pPr>
      <w:r>
        <w:rPr>
          <w:b/>
        </w:rPr>
        <w:t>Gateway subnet:</w:t>
      </w:r>
      <w:r>
        <w:t xml:space="preserve"> The virtual network gateway is maintained on its own subnet.</w:t>
      </w:r>
    </w:p>
    <w:sectPr w:rsidR="009C74A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219"/>
    <w:multiLevelType w:val="hybridMultilevel"/>
    <w:tmpl w:val="E604C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E43BA"/>
    <w:multiLevelType w:val="multilevel"/>
    <w:tmpl w:val="F7144C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36EE"/>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4F0E"/>
    <w:multiLevelType w:val="hybridMultilevel"/>
    <w:tmpl w:val="18B89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329FD"/>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4205B"/>
    <w:multiLevelType w:val="multilevel"/>
    <w:tmpl w:val="112C43F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231F1CB0"/>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B1488"/>
    <w:multiLevelType w:val="multilevel"/>
    <w:tmpl w:val="CFB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D1B75"/>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01C2E"/>
    <w:multiLevelType w:val="multilevel"/>
    <w:tmpl w:val="B46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44A2C"/>
    <w:multiLevelType w:val="multilevel"/>
    <w:tmpl w:val="8B688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B0D3E"/>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E2316"/>
    <w:multiLevelType w:val="multilevel"/>
    <w:tmpl w:val="67327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4D2D3F"/>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67906"/>
    <w:multiLevelType w:val="multilevel"/>
    <w:tmpl w:val="3DBCD494"/>
    <w:lvl w:ilvl="0">
      <w:start w:val="1"/>
      <w:numFmt w:val="bullet"/>
      <w:lvlText w:val=""/>
      <w:lvlJc w:val="left"/>
      <w:pPr>
        <w:tabs>
          <w:tab w:val="num" w:pos="2100"/>
        </w:tabs>
        <w:ind w:left="2100" w:hanging="360"/>
      </w:pPr>
      <w:rPr>
        <w:rFonts w:ascii="Symbol" w:hAnsi="Symbol" w:hint="default"/>
        <w:sz w:val="20"/>
      </w:rPr>
    </w:lvl>
    <w:lvl w:ilvl="1" w:tentative="1">
      <w:start w:val="1"/>
      <w:numFmt w:val="bullet"/>
      <w:lvlText w:val=""/>
      <w:lvlJc w:val="left"/>
      <w:pPr>
        <w:tabs>
          <w:tab w:val="num" w:pos="2820"/>
        </w:tabs>
        <w:ind w:left="2820" w:hanging="360"/>
      </w:pPr>
      <w:rPr>
        <w:rFonts w:ascii="Symbol" w:hAnsi="Symbol" w:hint="default"/>
        <w:sz w:val="20"/>
      </w:rPr>
    </w:lvl>
    <w:lvl w:ilvl="2" w:tentative="1">
      <w:start w:val="1"/>
      <w:numFmt w:val="bullet"/>
      <w:lvlText w:val=""/>
      <w:lvlJc w:val="left"/>
      <w:pPr>
        <w:tabs>
          <w:tab w:val="num" w:pos="3540"/>
        </w:tabs>
        <w:ind w:left="3540" w:hanging="360"/>
      </w:pPr>
      <w:rPr>
        <w:rFonts w:ascii="Symbol" w:hAnsi="Symbol" w:hint="default"/>
        <w:sz w:val="20"/>
      </w:rPr>
    </w:lvl>
    <w:lvl w:ilvl="3" w:tentative="1">
      <w:start w:val="1"/>
      <w:numFmt w:val="bullet"/>
      <w:lvlText w:val=""/>
      <w:lvlJc w:val="left"/>
      <w:pPr>
        <w:tabs>
          <w:tab w:val="num" w:pos="4260"/>
        </w:tabs>
        <w:ind w:left="4260" w:hanging="360"/>
      </w:pPr>
      <w:rPr>
        <w:rFonts w:ascii="Symbol" w:hAnsi="Symbol" w:hint="default"/>
        <w:sz w:val="20"/>
      </w:rPr>
    </w:lvl>
    <w:lvl w:ilvl="4" w:tentative="1">
      <w:start w:val="1"/>
      <w:numFmt w:val="bullet"/>
      <w:lvlText w:val=""/>
      <w:lvlJc w:val="left"/>
      <w:pPr>
        <w:tabs>
          <w:tab w:val="num" w:pos="4980"/>
        </w:tabs>
        <w:ind w:left="4980" w:hanging="360"/>
      </w:pPr>
      <w:rPr>
        <w:rFonts w:ascii="Symbol" w:hAnsi="Symbol" w:hint="default"/>
        <w:sz w:val="20"/>
      </w:rPr>
    </w:lvl>
    <w:lvl w:ilvl="5" w:tentative="1">
      <w:start w:val="1"/>
      <w:numFmt w:val="bullet"/>
      <w:lvlText w:val=""/>
      <w:lvlJc w:val="left"/>
      <w:pPr>
        <w:tabs>
          <w:tab w:val="num" w:pos="5700"/>
        </w:tabs>
        <w:ind w:left="5700" w:hanging="360"/>
      </w:pPr>
      <w:rPr>
        <w:rFonts w:ascii="Symbol" w:hAnsi="Symbol" w:hint="default"/>
        <w:sz w:val="20"/>
      </w:rPr>
    </w:lvl>
    <w:lvl w:ilvl="6" w:tentative="1">
      <w:start w:val="1"/>
      <w:numFmt w:val="bullet"/>
      <w:lvlText w:val=""/>
      <w:lvlJc w:val="left"/>
      <w:pPr>
        <w:tabs>
          <w:tab w:val="num" w:pos="6420"/>
        </w:tabs>
        <w:ind w:left="6420" w:hanging="360"/>
      </w:pPr>
      <w:rPr>
        <w:rFonts w:ascii="Symbol" w:hAnsi="Symbol" w:hint="default"/>
        <w:sz w:val="20"/>
      </w:rPr>
    </w:lvl>
    <w:lvl w:ilvl="7" w:tentative="1">
      <w:start w:val="1"/>
      <w:numFmt w:val="bullet"/>
      <w:lvlText w:val=""/>
      <w:lvlJc w:val="left"/>
      <w:pPr>
        <w:tabs>
          <w:tab w:val="num" w:pos="7140"/>
        </w:tabs>
        <w:ind w:left="7140" w:hanging="360"/>
      </w:pPr>
      <w:rPr>
        <w:rFonts w:ascii="Symbol" w:hAnsi="Symbol" w:hint="default"/>
        <w:sz w:val="20"/>
      </w:rPr>
    </w:lvl>
    <w:lvl w:ilvl="8" w:tentative="1">
      <w:start w:val="1"/>
      <w:numFmt w:val="bullet"/>
      <w:lvlText w:val=""/>
      <w:lvlJc w:val="left"/>
      <w:pPr>
        <w:tabs>
          <w:tab w:val="num" w:pos="7860"/>
        </w:tabs>
        <w:ind w:left="7860" w:hanging="360"/>
      </w:pPr>
      <w:rPr>
        <w:rFonts w:ascii="Symbol" w:hAnsi="Symbol" w:hint="default"/>
        <w:sz w:val="20"/>
      </w:rPr>
    </w:lvl>
  </w:abstractNum>
  <w:abstractNum w:abstractNumId="15" w15:restartNumberingAfterBreak="0">
    <w:nsid w:val="5E41282B"/>
    <w:multiLevelType w:val="multilevel"/>
    <w:tmpl w:val="8B688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F7DCE"/>
    <w:multiLevelType w:val="multilevel"/>
    <w:tmpl w:val="8B688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16606"/>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43108"/>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0119E"/>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34FD3"/>
    <w:multiLevelType w:val="multilevel"/>
    <w:tmpl w:val="36B4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07412"/>
    <w:multiLevelType w:val="multilevel"/>
    <w:tmpl w:val="C7D835FE"/>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12"/>
  </w:num>
  <w:num w:numId="2">
    <w:abstractNumId w:val="0"/>
  </w:num>
  <w:num w:numId="3">
    <w:abstractNumId w:val="3"/>
  </w:num>
  <w:num w:numId="4">
    <w:abstractNumId w:val="9"/>
  </w:num>
  <w:num w:numId="5">
    <w:abstractNumId w:val="19"/>
  </w:num>
  <w:num w:numId="6">
    <w:abstractNumId w:val="11"/>
  </w:num>
  <w:num w:numId="7">
    <w:abstractNumId w:val="6"/>
  </w:num>
  <w:num w:numId="8">
    <w:abstractNumId w:val="17"/>
  </w:num>
  <w:num w:numId="9">
    <w:abstractNumId w:val="13"/>
  </w:num>
  <w:num w:numId="10">
    <w:abstractNumId w:val="2"/>
  </w:num>
  <w:num w:numId="11">
    <w:abstractNumId w:val="4"/>
  </w:num>
  <w:num w:numId="12">
    <w:abstractNumId w:val="7"/>
  </w:num>
  <w:num w:numId="13">
    <w:abstractNumId w:val="5"/>
  </w:num>
  <w:num w:numId="14">
    <w:abstractNumId w:val="21"/>
  </w:num>
  <w:num w:numId="15">
    <w:abstractNumId w:val="14"/>
  </w:num>
  <w:num w:numId="16">
    <w:abstractNumId w:val="18"/>
  </w:num>
  <w:num w:numId="17">
    <w:abstractNumId w:val="20"/>
  </w:num>
  <w:num w:numId="18">
    <w:abstractNumId w:val="8"/>
  </w:num>
  <w:num w:numId="19">
    <w:abstractNumId w:val="15"/>
  </w:num>
  <w:num w:numId="20">
    <w:abstractNumId w:val="16"/>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CB"/>
    <w:rsid w:val="00041801"/>
    <w:rsid w:val="000E02D0"/>
    <w:rsid w:val="0014566F"/>
    <w:rsid w:val="001E223F"/>
    <w:rsid w:val="001E2993"/>
    <w:rsid w:val="00225E18"/>
    <w:rsid w:val="002457D9"/>
    <w:rsid w:val="0024762C"/>
    <w:rsid w:val="0033283F"/>
    <w:rsid w:val="003431F5"/>
    <w:rsid w:val="003B37D1"/>
    <w:rsid w:val="004D7901"/>
    <w:rsid w:val="004F4D14"/>
    <w:rsid w:val="006637C5"/>
    <w:rsid w:val="006716C1"/>
    <w:rsid w:val="006C086F"/>
    <w:rsid w:val="006E3100"/>
    <w:rsid w:val="00713D2B"/>
    <w:rsid w:val="007B484D"/>
    <w:rsid w:val="007F4AB2"/>
    <w:rsid w:val="00811424"/>
    <w:rsid w:val="00822E14"/>
    <w:rsid w:val="00840DCC"/>
    <w:rsid w:val="009C74AD"/>
    <w:rsid w:val="009E37EE"/>
    <w:rsid w:val="009F25A9"/>
    <w:rsid w:val="00A06D9B"/>
    <w:rsid w:val="00A3257B"/>
    <w:rsid w:val="00A41128"/>
    <w:rsid w:val="00AB00B8"/>
    <w:rsid w:val="00AE3799"/>
    <w:rsid w:val="00B16CB6"/>
    <w:rsid w:val="00B921A4"/>
    <w:rsid w:val="00BB4F24"/>
    <w:rsid w:val="00BF41C9"/>
    <w:rsid w:val="00C21364"/>
    <w:rsid w:val="00C31864"/>
    <w:rsid w:val="00C73D47"/>
    <w:rsid w:val="00CC09D8"/>
    <w:rsid w:val="00E27B5D"/>
    <w:rsid w:val="00E31935"/>
    <w:rsid w:val="00E7124C"/>
    <w:rsid w:val="00EE4320"/>
    <w:rsid w:val="00EF0891"/>
    <w:rsid w:val="00F05FA4"/>
    <w:rsid w:val="00F07682"/>
    <w:rsid w:val="00F87FCB"/>
    <w:rsid w:val="00F9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20A0"/>
  <w15:docId w15:val="{2C3A1295-3EE9-40CA-B21B-DFBFCD67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73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5173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431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431F5"/>
    <w:rPr>
      <w:b/>
      <w:bCs/>
    </w:rPr>
  </w:style>
  <w:style w:type="table" w:styleId="ListTable4-Accent1">
    <w:name w:val="List Table 4 Accent 1"/>
    <w:basedOn w:val="TableNormal"/>
    <w:uiPriority w:val="49"/>
    <w:rsid w:val="003431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30934">
      <w:bodyDiv w:val="1"/>
      <w:marLeft w:val="0"/>
      <w:marRight w:val="0"/>
      <w:marTop w:val="0"/>
      <w:marBottom w:val="0"/>
      <w:divBdr>
        <w:top w:val="none" w:sz="0" w:space="0" w:color="auto"/>
        <w:left w:val="none" w:sz="0" w:space="0" w:color="auto"/>
        <w:bottom w:val="none" w:sz="0" w:space="0" w:color="auto"/>
        <w:right w:val="none" w:sz="0" w:space="0" w:color="auto"/>
      </w:divBdr>
    </w:div>
    <w:div w:id="679507454">
      <w:bodyDiv w:val="1"/>
      <w:marLeft w:val="0"/>
      <w:marRight w:val="0"/>
      <w:marTop w:val="0"/>
      <w:marBottom w:val="0"/>
      <w:divBdr>
        <w:top w:val="none" w:sz="0" w:space="0" w:color="auto"/>
        <w:left w:val="none" w:sz="0" w:space="0" w:color="auto"/>
        <w:bottom w:val="none" w:sz="0" w:space="0" w:color="auto"/>
        <w:right w:val="none" w:sz="0" w:space="0" w:color="auto"/>
      </w:divBdr>
    </w:div>
    <w:div w:id="1106970999">
      <w:bodyDiv w:val="1"/>
      <w:marLeft w:val="0"/>
      <w:marRight w:val="0"/>
      <w:marTop w:val="0"/>
      <w:marBottom w:val="0"/>
      <w:divBdr>
        <w:top w:val="none" w:sz="0" w:space="0" w:color="auto"/>
        <w:left w:val="none" w:sz="0" w:space="0" w:color="auto"/>
        <w:bottom w:val="none" w:sz="0" w:space="0" w:color="auto"/>
        <w:right w:val="none" w:sz="0" w:space="0" w:color="auto"/>
      </w:divBdr>
    </w:div>
    <w:div w:id="1957323053">
      <w:bodyDiv w:val="1"/>
      <w:marLeft w:val="0"/>
      <w:marRight w:val="0"/>
      <w:marTop w:val="0"/>
      <w:marBottom w:val="0"/>
      <w:divBdr>
        <w:top w:val="none" w:sz="0" w:space="0" w:color="auto"/>
        <w:left w:val="none" w:sz="0" w:space="0" w:color="auto"/>
        <w:bottom w:val="none" w:sz="0" w:space="0" w:color="auto"/>
        <w:right w:val="none" w:sz="0" w:space="0" w:color="auto"/>
      </w:divBdr>
    </w:div>
    <w:div w:id="203799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5Dpw2WN6ajQ5ok0e89CA2UO1Q==">AMUW2mUupxZWIPhs6k10nc9W8KgLP5PHNJZOua38WsyDi9Qhe4nQZ2ZW9PGESAp2WZcQHOw7tyw+3b6+DcldiwJ3gbZkMykjBAvd8tWeK0xsVbpLBSA0stVmBOLQ76IsLhE9npVLQEeq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1659</Words>
  <Characters>9457</Characters>
  <Application>Microsoft Office Word</Application>
  <DocSecurity>0</DocSecurity>
  <Lines>78</Lines>
  <Paragraphs>22</Paragraphs>
  <ScaleCrop>false</ScaleCrop>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Vimala </cp:lastModifiedBy>
  <cp:revision>57</cp:revision>
  <dcterms:created xsi:type="dcterms:W3CDTF">2021-11-10T13:19:00Z</dcterms:created>
  <dcterms:modified xsi:type="dcterms:W3CDTF">2022-03-29T12:50:00Z</dcterms:modified>
</cp:coreProperties>
</file>