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right="851" w:hanging="0"/>
        <w:jc w:val="center"/>
        <w:rPr>
          <w:rFonts w:ascii="Times New Roman" w:hAnsi="Times New Roman" w:eastAsia="Times New Roman" w:cs="Times New Roman"/>
          <w:sz w:val="28"/>
          <w:szCs w:val="28"/>
          <w:lang w:eastAsia="ru-RU"/>
        </w:rPr>
      </w:pPr>
      <w:r>
        <w:rPr/>
        <w:drawing>
          <wp:inline distT="0" distB="0" distL="0" distR="0">
            <wp:extent cx="3878580" cy="487680"/>
            <wp:effectExtent l="0" t="0" r="0" b="0"/>
            <wp:docPr id="1" name="Рисунок 1" descr="https://lh6.googleusercontent.com/RoY29Co0LFWkO_vMsBTEafz5sKB6Q0jVKcUarsTyQJdRchNuuicWotJkah85gbtzmVMfNP56nUwOxLcBh28MEoXt4zZchVkjvacyJbMBZVKMgXTHuX6wxrraSq0Q34knQm5Y2WBdtWBmRaQ1FbbSVV8ttFRhMgjkhkBJN1_Z1VIvbNEp_HOpqpgbI4cvxqPiD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s://lh6.googleusercontent.com/RoY29Co0LFWkO_vMsBTEafz5sKB6Q0jVKcUarsTyQJdRchNuuicWotJkah85gbtzmVMfNP56nUwOxLcBh28MEoXt4zZchVkjvacyJbMBZVKMgXTHuX6wxrraSq0Q34knQm5Y2WBdtWBmRaQ1FbbSVV8ttFRhMgjkhkBJN1_Z1VIvbNEp_HOpqpgbI4cvxqPiDv0"/>
                    <pic:cNvPicPr>
                      <a:picLocks noChangeAspect="1" noChangeArrowheads="1"/>
                    </pic:cNvPicPr>
                  </pic:nvPicPr>
                  <pic:blipFill>
                    <a:blip r:embed="rId2"/>
                    <a:stretch>
                      <a:fillRect/>
                    </a:stretch>
                  </pic:blipFill>
                  <pic:spPr bwMode="auto">
                    <a:xfrm>
                      <a:off x="0" y="0"/>
                      <a:ext cx="3878580" cy="487680"/>
                    </a:xfrm>
                    <a:prstGeom prst="rect">
                      <a:avLst/>
                    </a:prstGeom>
                  </pic:spPr>
                </pic:pic>
              </a:graphicData>
            </a:graphic>
          </wp:inline>
        </w:drawing>
      </w:r>
    </w:p>
    <w:p>
      <w:pPr>
        <w:pStyle w:val="Normal"/>
        <w:spacing w:lineRule="auto" w:line="240" w:before="0" w:after="0"/>
        <w:ind w:right="851"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Міністерство освіти і науки України</w:t>
      </w:r>
    </w:p>
    <w:p>
      <w:pPr>
        <w:pStyle w:val="Normal"/>
        <w:spacing w:lineRule="auto" w:line="240" w:before="0" w:after="0"/>
        <w:ind w:right="851"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Національний технічний університет України </w:t>
      </w:r>
    </w:p>
    <w:p>
      <w:pPr>
        <w:pStyle w:val="Normal"/>
        <w:spacing w:lineRule="auto" w:line="240" w:before="0" w:after="0"/>
        <w:ind w:right="851"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w:t>
      </w:r>
      <w:r>
        <w:rPr>
          <w:rFonts w:eastAsia="Times New Roman" w:cs="Times New Roman" w:ascii="Times New Roman" w:hAnsi="Times New Roman"/>
          <w:color w:val="000000"/>
          <w:sz w:val="28"/>
          <w:szCs w:val="28"/>
          <w:lang w:eastAsia="ru-RU"/>
        </w:rPr>
        <w:t>Київський політехнічний інститут імені Ігоря Сікорського”</w:t>
      </w:r>
    </w:p>
    <w:p>
      <w:pPr>
        <w:pStyle w:val="Normal"/>
        <w:spacing w:lineRule="auto" w:line="240" w:before="0" w:after="0"/>
        <w:ind w:right="851" w:hanging="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Факультет інформатики та обчислювальної техніки</w:t>
      </w:r>
    </w:p>
    <w:p>
      <w:pPr>
        <w:pStyle w:val="Normal"/>
        <w:spacing w:lineRule="auto" w:line="240" w:before="0" w:after="0"/>
        <w:ind w:right="851" w:hanging="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color w:val="000000"/>
          <w:sz w:val="28"/>
          <w:szCs w:val="28"/>
          <w:lang w:eastAsia="ru-RU"/>
        </w:rPr>
        <w:t xml:space="preserve">Кафедра </w:t>
      </w:r>
      <w:r>
        <w:rPr>
          <w:rFonts w:eastAsia="Times New Roman" w:cs="Times New Roman" w:ascii="Times New Roman" w:hAnsi="Times New Roman"/>
          <w:color w:val="000000"/>
          <w:sz w:val="28"/>
          <w:szCs w:val="28"/>
          <w:lang w:val="uk-UA" w:eastAsia="ru-RU"/>
        </w:rPr>
        <w:t>інформаційних систем та технологій</w:t>
      </w:r>
    </w:p>
    <w:p>
      <w:pPr>
        <w:pStyle w:val="Normal"/>
        <w:spacing w:lineRule="auto" w:line="24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br/>
        <w:br/>
        <w:br/>
      </w:r>
    </w:p>
    <w:p>
      <w:pPr>
        <w:pStyle w:val="Normal"/>
        <w:spacing w:lineRule="auto" w:line="240" w:before="0" w:after="0"/>
        <w:ind w:right="851" w:hanging="0"/>
        <w:jc w:val="center"/>
        <w:rPr>
          <w:rFonts w:ascii="Times New Roman" w:hAnsi="Times New Roman" w:eastAsia="Times New Roman" w:cs="Times New Roman"/>
          <w:sz w:val="28"/>
          <w:szCs w:val="28"/>
          <w:lang w:val="uk-UA" w:eastAsia="ru-RU"/>
        </w:rPr>
      </w:pPr>
      <w:r>
        <w:rPr>
          <w:rFonts w:eastAsia="Times New Roman" w:cs="Times New Roman" w:ascii="Times New Roman" w:hAnsi="Times New Roman"/>
          <w:color w:val="000000"/>
          <w:sz w:val="28"/>
          <w:szCs w:val="28"/>
          <w:lang w:eastAsia="ru-RU"/>
        </w:rPr>
        <w:t>Лабораторна робота №</w:t>
      </w:r>
      <w:r>
        <w:rPr>
          <w:rFonts w:eastAsia="Times New Roman" w:cs="Times New Roman" w:ascii="Times New Roman" w:hAnsi="Times New Roman"/>
          <w:color w:val="000000"/>
          <w:sz w:val="28"/>
          <w:szCs w:val="28"/>
          <w:lang w:val="uk-UA" w:eastAsia="ru-RU"/>
        </w:rPr>
        <w:t>2</w:t>
      </w:r>
      <w:r>
        <w:rPr>
          <w:rFonts w:eastAsia="Times New Roman" w:cs="Times New Roman" w:ascii="Times New Roman" w:hAnsi="Times New Roman"/>
          <w:color w:val="000000"/>
          <w:sz w:val="28"/>
          <w:szCs w:val="28"/>
          <w:lang w:eastAsia="ru-RU"/>
        </w:rPr>
        <w:br/>
      </w:r>
      <w:r>
        <w:rPr>
          <w:rFonts w:eastAsia="Times New Roman" w:cs="Times New Roman" w:ascii="Times New Roman" w:hAnsi="Times New Roman"/>
          <w:b/>
          <w:bCs/>
          <w:color w:val="000000"/>
          <w:sz w:val="28"/>
          <w:szCs w:val="28"/>
          <w:lang w:val="uk-UA" w:eastAsia="ru-RU"/>
        </w:rPr>
        <w:t xml:space="preserve">Технології розроблення програмного забезпечення </w:t>
      </w:r>
    </w:p>
    <w:p>
      <w:pPr>
        <w:pStyle w:val="Normal"/>
        <w:spacing w:lineRule="auto" w:line="240" w:before="0" w:after="24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«ДІАГРАМА ВАРІАНТІВ ВИКОРИСТАННЯ. СЦЕНАРІЇ ВАРІАНТІВ ВИКОРИСТАННЯ. ДІАГРАМИ UML. ДІАГРАМИ КЛАСІВ. КОНЦЕПТУАЛЬНА МОДЕЛЬ СИСТЕМИ.»</w:t>
      </w:r>
    </w:p>
    <w:p>
      <w:pPr>
        <w:pStyle w:val="Normal"/>
        <w:spacing w:lineRule="auto" w:line="24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br/>
        <w:br/>
        <w:br/>
        <w:br/>
        <w:br/>
        <w:br/>
        <w:br/>
      </w:r>
    </w:p>
    <w:tbl>
      <w:tblPr>
        <w:tblW w:w="957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778"/>
        <w:gridCol w:w="3792"/>
      </w:tblGrid>
      <w:tr>
        <w:trPr/>
        <w:tc>
          <w:tcPr>
            <w:tcW w:w="5778" w:type="dxa"/>
            <w:tcBorders/>
          </w:tcPr>
          <w:p>
            <w:pPr>
              <w:pStyle w:val="Normal"/>
              <w:widowControl w:val="false"/>
              <w:spacing w:lineRule="auto" w:line="240" w:before="0" w:after="24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Виконав:</w:t>
            </w:r>
          </w:p>
          <w:p>
            <w:pPr>
              <w:pStyle w:val="Normal"/>
              <w:widowControl w:val="false"/>
              <w:spacing w:lineRule="auto" w:line="240" w:before="0" w:after="24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студент групи   ІА-24</w:t>
            </w:r>
          </w:p>
          <w:p>
            <w:pPr>
              <w:pStyle w:val="Normal"/>
              <w:widowControl w:val="false"/>
              <w:spacing w:lineRule="auto" w:line="240" w:before="0" w:after="240"/>
              <w:rPr>
                <w:rFonts w:ascii="Times New Roman" w:hAnsi="Times New Roman" w:eastAsia="Times New Roman" w:cs="Times New Roman"/>
                <w:sz w:val="28"/>
                <w:szCs w:val="28"/>
                <w:lang w:val="en-US" w:eastAsia="ru-RU"/>
              </w:rPr>
            </w:pPr>
            <w:r>
              <w:rPr>
                <w:rFonts w:eastAsia="Times New Roman" w:cs="Times New Roman" w:ascii="Times New Roman" w:hAnsi="Times New Roman"/>
                <w:sz w:val="28"/>
                <w:szCs w:val="28"/>
                <w:lang w:val="uk-UA" w:eastAsia="ru-RU"/>
              </w:rPr>
              <w:t>Чайка А. П.</w:t>
            </w:r>
          </w:p>
        </w:tc>
        <w:tc>
          <w:tcPr>
            <w:tcW w:w="3792" w:type="dxa"/>
            <w:tcBorders/>
          </w:tcPr>
          <w:p>
            <w:pPr>
              <w:pStyle w:val="Normal"/>
              <w:widowControl w:val="false"/>
              <w:spacing w:lineRule="auto" w:line="240" w:before="0" w:after="24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Перевірив:</w:t>
            </w:r>
          </w:p>
          <w:p>
            <w:pPr>
              <w:pStyle w:val="Normal"/>
              <w:widowControl w:val="false"/>
              <w:spacing w:lineRule="auto" w:line="240" w:before="0" w:after="240"/>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Мягкий М. Ю.</w:t>
            </w:r>
          </w:p>
        </w:tc>
      </w:tr>
    </w:tbl>
    <w:p>
      <w:pPr>
        <w:pStyle w:val="Normal"/>
        <w:spacing w:lineRule="auto" w:line="24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br/>
      </w:r>
    </w:p>
    <w:p>
      <w:pPr>
        <w:pStyle w:val="Normal"/>
        <w:spacing w:lineRule="auto" w:line="240" w:before="0" w:after="24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ind w:right="567" w:hanging="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ind w:right="567" w:hanging="0"/>
        <w:jc w:val="center"/>
        <w:rPr>
          <w:rFonts w:ascii="Times New Roman" w:hAnsi="Times New Roman" w:eastAsia="Times New Roman" w:cs="Times New Roman"/>
          <w:color w:val="000000"/>
          <w:sz w:val="28"/>
          <w:szCs w:val="28"/>
          <w:lang w:val="uk-UA" w:eastAsia="ru-RU"/>
        </w:rPr>
      </w:pPr>
      <w:r>
        <w:rPr>
          <w:rFonts w:eastAsia="Times New Roman" w:cs="Times New Roman" w:ascii="Times New Roman" w:hAnsi="Times New Roman"/>
          <w:color w:val="000000"/>
          <w:sz w:val="28"/>
          <w:szCs w:val="28"/>
          <w:lang w:eastAsia="ru-RU"/>
        </w:rPr>
        <w:t>Київ 202</w:t>
      </w:r>
      <w:r>
        <w:rPr>
          <w:rFonts w:eastAsia="Times New Roman" w:cs="Times New Roman" w:ascii="Times New Roman" w:hAnsi="Times New Roman"/>
          <w:color w:val="000000"/>
          <w:sz w:val="28"/>
          <w:szCs w:val="28"/>
          <w:lang w:val="uk-UA" w:eastAsia="ru-RU"/>
        </w:rPr>
        <w:t>4</w:t>
      </w:r>
    </w:p>
    <w:p>
      <w:pPr>
        <w:pStyle w:val="Normal"/>
        <w:spacing w:lineRule="auto" w:line="240"/>
        <w:rPr>
          <w:rFonts w:ascii="Times New Roman" w:hAnsi="Times New Roman" w:cs="Times New Roman"/>
          <w:b/>
          <w:b/>
          <w:bCs/>
          <w:sz w:val="28"/>
          <w:szCs w:val="28"/>
          <w:lang w:val="uk-UA"/>
        </w:rPr>
      </w:pPr>
      <w:r>
        <w:rPr>
          <w:rFonts w:cs="Times New Roman" w:ascii="Times New Roman" w:hAnsi="Times New Roman"/>
          <w:b/>
          <w:bCs/>
          <w:sz w:val="28"/>
          <w:szCs w:val="28"/>
          <w:lang w:val="uk-UA"/>
        </w:rPr>
        <w:t>Тема лабораторних робіт:</w:t>
      </w:r>
    </w:p>
    <w:p>
      <w:pPr>
        <w:pStyle w:val="Normal"/>
        <w:spacing w:lineRule="auto" w:line="240"/>
        <w:rPr>
          <w:rFonts w:ascii="Times New Roman" w:hAnsi="Times New Roman" w:cs="Times New Roman"/>
          <w:sz w:val="28"/>
          <w:szCs w:val="28"/>
          <w:lang w:val="uk-UA"/>
        </w:rPr>
      </w:pPr>
      <w:r>
        <w:rPr>
          <w:rFonts w:cs="Times New Roman" w:ascii="Times New Roman" w:hAnsi="Times New Roman"/>
          <w:sz w:val="28"/>
          <w:szCs w:val="28"/>
          <w:lang w:val="uk-UA"/>
        </w:rPr>
        <w:t xml:space="preserve">IRC client (singleton, builder, abstract factory, template method, composite, client-server) </w:t>
      </w:r>
    </w:p>
    <w:p>
      <w:pPr>
        <w:pStyle w:val="Normal"/>
        <w:spacing w:lineRule="auto" w:line="240"/>
        <w:rPr>
          <w:rFonts w:ascii="Times New Roman" w:hAnsi="Times New Roman" w:cs="Times New Roman"/>
          <w:sz w:val="28"/>
          <w:szCs w:val="28"/>
          <w:lang w:val="uk-UA"/>
        </w:rPr>
      </w:pPr>
      <w:r>
        <w:rPr>
          <w:rFonts w:cs="Times New Roman" w:ascii="Times New Roman" w:hAnsi="Times New Roman"/>
          <w:sz w:val="28"/>
          <w:szCs w:val="28"/>
          <w:lang w:val="uk-UA"/>
        </w:rPr>
        <w:t>Клієнт для IRC-чатів з можливістю вказівки порту і адреси з'єднання, підтримка базових команд (підключення до чату, створення чату, установка імені, реєстрація, допомога і т.д.), отримання метаданих про канал.</w:t>
      </w:r>
    </w:p>
    <w:p>
      <w:pPr>
        <w:pStyle w:val="Normal"/>
        <w:spacing w:lineRule="auto" w:line="240"/>
        <w:rPr>
          <w:rFonts w:ascii="Times New Roman" w:hAnsi="Times New Roman" w:cs="Times New Roman"/>
          <w:b/>
          <w:b/>
          <w:bCs/>
          <w:sz w:val="28"/>
          <w:szCs w:val="28"/>
          <w:lang w:val="uk-UA"/>
        </w:rPr>
      </w:pPr>
      <w:r>
        <w:rPr>
          <w:rFonts w:cs="Times New Roman" w:ascii="Times New Roman" w:hAnsi="Times New Roman"/>
          <w:b/>
          <w:bCs/>
          <w:sz w:val="28"/>
          <w:szCs w:val="28"/>
          <w:lang w:val="uk-UA"/>
        </w:rPr>
        <w:t>Завдання:</w:t>
      </w:r>
    </w:p>
    <w:p>
      <w:pPr>
        <w:pStyle w:val="ListParagraph"/>
        <w:numPr>
          <w:ilvl w:val="0"/>
          <w:numId w:val="1"/>
        </w:numPr>
        <w:spacing w:lineRule="auto" w:line="240" w:before="0" w:after="28"/>
        <w:contextualSpacing/>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Ознайомитися з короткими теоретичними відомостями. </w:t>
      </w:r>
    </w:p>
    <w:p>
      <w:pPr>
        <w:pStyle w:val="ListParagraph"/>
        <w:numPr>
          <w:ilvl w:val="0"/>
          <w:numId w:val="1"/>
        </w:numPr>
        <w:spacing w:lineRule="auto" w:line="240" w:before="0" w:after="28"/>
        <w:contextualSpacing/>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Проаналізуйте тему та намалюйте схему прецеденту, що відповідає обраній темі лабораторії. </w:t>
      </w:r>
    </w:p>
    <w:p>
      <w:pPr>
        <w:pStyle w:val="ListParagraph"/>
        <w:numPr>
          <w:ilvl w:val="0"/>
          <w:numId w:val="1"/>
        </w:numPr>
        <w:spacing w:lineRule="auto" w:line="240" w:before="0" w:after="28"/>
        <w:contextualSpacing/>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Намалюйте діаграму класів для реалізованої частини системи. </w:t>
      </w:r>
    </w:p>
    <w:p>
      <w:pPr>
        <w:pStyle w:val="ListParagraph"/>
        <w:numPr>
          <w:ilvl w:val="0"/>
          <w:numId w:val="1"/>
        </w:numPr>
        <w:spacing w:lineRule="auto" w:line="240" w:before="0" w:after="28"/>
        <w:contextualSpacing/>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Виберіть 3 прецеденти і напишіть на їх основі прецеденти. </w:t>
      </w:r>
    </w:p>
    <w:p>
      <w:pPr>
        <w:pStyle w:val="ListParagraph"/>
        <w:numPr>
          <w:ilvl w:val="0"/>
          <w:numId w:val="1"/>
        </w:numPr>
        <w:spacing w:lineRule="auto" w:line="240" w:before="0" w:after="28"/>
        <w:contextualSpacing/>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Розробити основні класи і структуру системи баз даних. </w:t>
      </w:r>
    </w:p>
    <w:p>
      <w:pPr>
        <w:pStyle w:val="ListParagraph"/>
        <w:numPr>
          <w:ilvl w:val="0"/>
          <w:numId w:val="1"/>
        </w:numPr>
        <w:spacing w:lineRule="auto" w:line="240" w:before="0" w:after="28"/>
        <w:contextualSpacing/>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Класи даних повинні реалізувати шаблон Репозиторію для взаємодії з базою даних. </w:t>
      </w:r>
    </w:p>
    <w:p>
      <w:pPr>
        <w:pStyle w:val="ListParagraph"/>
        <w:numPr>
          <w:ilvl w:val="0"/>
          <w:numId w:val="1"/>
        </w:numPr>
        <w:spacing w:lineRule="auto" w:line="240" w:before="0" w:after="0"/>
        <w:contextualSpacing/>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Підготувати звіт про хід виконання лабораторних робіт. Звіт, що подається повинен містити: діаграму прецедентів, діаграму класів системи, вихідні коди класів системи, а також зображення структури бази даних. </w:t>
      </w:r>
    </w:p>
    <w:sdt>
      <w:sdtPr>
        <w:docPartObj>
          <w:docPartGallery w:val="Table of Contents"/>
          <w:docPartUnique w:val="true"/>
        </w:docPartObj>
      </w:sdtPr>
      <w:sdtContent>
        <w:p>
          <w:pPr>
            <w:pStyle w:val="Style26"/>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Зміст</w:t>
          </w:r>
        </w:p>
        <w:p>
          <w:pPr>
            <w:pStyle w:val="12"/>
            <w:tabs>
              <w:tab w:val="clear" w:pos="708"/>
              <w:tab w:val="right" w:pos="9629" w:leader="dot"/>
            </w:tabs>
            <w:rPr>
              <w:rFonts w:ascii="Times New Roman" w:hAnsi="Times New Roman" w:eastAsia="" w:cs="Times New Roman" w:eastAsiaTheme="minorEastAsia"/>
              <w:sz w:val="28"/>
              <w:szCs w:val="28"/>
              <w:lang w:val="uk-UA" w:eastAsia="uk-UA"/>
            </w:rPr>
          </w:pPr>
          <w:r>
            <w:fldChar w:fldCharType="begin"/>
          </w:r>
          <w:r>
            <w:rPr>
              <w:webHidden/>
              <w:sz w:val="28"/>
              <w:b/>
              <w:szCs w:val="28"/>
              <w:bCs/>
              <w:rFonts w:cs="Times New Roman" w:ascii="Times New Roman" w:hAnsi="Times New Roman"/>
              <w:lang w:val="uk-UA"/>
            </w:rPr>
            <w:instrText xml:space="preserve"> TOC \z \o "1-3" \u \h</w:instrText>
          </w:r>
          <w:r>
            <w:rPr>
              <w:webHidden/>
              <w:sz w:val="28"/>
              <w:b/>
              <w:szCs w:val="28"/>
              <w:bCs/>
              <w:rFonts w:cs="Times New Roman" w:ascii="Times New Roman" w:hAnsi="Times New Roman"/>
              <w:lang w:val="uk-UA"/>
            </w:rPr>
            <w:fldChar w:fldCharType="separate"/>
          </w:r>
          <w:hyperlink w:anchor="_Toc179988602">
            <w:r>
              <w:rPr>
                <w:webHidden/>
                <w:rFonts w:cs="Times New Roman" w:ascii="Times New Roman" w:hAnsi="Times New Roman"/>
                <w:b/>
                <w:bCs/>
                <w:sz w:val="28"/>
                <w:szCs w:val="28"/>
                <w:lang w:val="uk-UA"/>
              </w:rPr>
              <w:t xml:space="preserve">Крок 1. </w:t>
            </w:r>
            <w:r>
              <w:rPr>
                <w:rFonts w:cs="Times New Roman" w:ascii="Times New Roman" w:hAnsi="Times New Roman"/>
                <w:sz w:val="28"/>
                <w:szCs w:val="28"/>
                <w:lang w:val="uk-UA"/>
              </w:rPr>
              <w:t>Аналіз теми</w:t>
            </w:r>
            <w:r>
              <w:rPr>
                <w:webHidden/>
              </w:rPr>
              <w:fldChar w:fldCharType="begin"/>
            </w:r>
            <w:r>
              <w:rPr>
                <w:webHidden/>
              </w:rPr>
              <w:instrText xml:space="preserve">PAGEREF _Toc179988602 \h</w:instrText>
            </w:r>
            <w:r>
              <w:rPr>
                <w:webHidden/>
              </w:rPr>
              <w:fldChar w:fldCharType="separate"/>
            </w:r>
            <w:r>
              <w:rPr>
                <w:rFonts w:cs="Times New Roman" w:ascii="Times New Roman" w:hAnsi="Times New Roman"/>
                <w:vanish w:val="false"/>
                <w:sz w:val="28"/>
                <w:szCs w:val="28"/>
              </w:rPr>
              <w:tab/>
              <w:t>2</w:t>
            </w:r>
            <w:r>
              <w:rPr>
                <w:webHidden/>
              </w:rPr>
              <w:fldChar w:fldCharType="end"/>
            </w:r>
          </w:hyperlink>
        </w:p>
        <w:p>
          <w:pPr>
            <w:pStyle w:val="12"/>
            <w:tabs>
              <w:tab w:val="clear" w:pos="708"/>
              <w:tab w:val="right" w:pos="9629" w:leader="dot"/>
            </w:tabs>
            <w:rPr>
              <w:rFonts w:ascii="Times New Roman" w:hAnsi="Times New Roman" w:eastAsia="" w:cs="Times New Roman" w:eastAsiaTheme="minorEastAsia"/>
              <w:sz w:val="28"/>
              <w:szCs w:val="28"/>
              <w:lang w:val="uk-UA" w:eastAsia="uk-UA"/>
            </w:rPr>
          </w:pPr>
          <w:hyperlink w:anchor="_Toc179988603">
            <w:r>
              <w:rPr>
                <w:webHidden/>
                <w:rFonts w:cs="Times New Roman" w:ascii="Times New Roman" w:hAnsi="Times New Roman"/>
                <w:b/>
                <w:bCs/>
                <w:sz w:val="28"/>
                <w:szCs w:val="28"/>
                <w:lang w:val="uk-UA"/>
              </w:rPr>
              <w:t xml:space="preserve">Крок 2. </w:t>
            </w:r>
            <w:r>
              <w:rPr>
                <w:rFonts w:cs="Times New Roman" w:ascii="Times New Roman" w:hAnsi="Times New Roman"/>
                <w:sz w:val="28"/>
                <w:szCs w:val="28"/>
                <w:lang w:val="uk-UA"/>
              </w:rPr>
              <w:t>Створення діаграми прецедентів, що відповідає обраній темі</w:t>
            </w:r>
            <w:r>
              <w:rPr>
                <w:webHidden/>
              </w:rPr>
              <w:fldChar w:fldCharType="begin"/>
            </w:r>
            <w:r>
              <w:rPr>
                <w:webHidden/>
              </w:rPr>
              <w:instrText xml:space="preserve">PAGEREF _Toc179988603 \h</w:instrText>
            </w:r>
            <w:r>
              <w:rPr>
                <w:webHidden/>
              </w:rPr>
              <w:fldChar w:fldCharType="separate"/>
            </w:r>
            <w:r>
              <w:rPr>
                <w:rFonts w:cs="Times New Roman" w:ascii="Times New Roman" w:hAnsi="Times New Roman"/>
                <w:vanish w:val="false"/>
                <w:sz w:val="28"/>
                <w:szCs w:val="28"/>
              </w:rPr>
              <w:tab/>
              <w:t>2</w:t>
            </w:r>
            <w:r>
              <w:rPr>
                <w:webHidden/>
              </w:rPr>
              <w:fldChar w:fldCharType="end"/>
            </w:r>
          </w:hyperlink>
        </w:p>
        <w:p>
          <w:pPr>
            <w:pStyle w:val="12"/>
            <w:tabs>
              <w:tab w:val="clear" w:pos="708"/>
              <w:tab w:val="right" w:pos="9629" w:leader="dot"/>
            </w:tabs>
            <w:rPr>
              <w:rFonts w:ascii="Times New Roman" w:hAnsi="Times New Roman" w:eastAsia="" w:cs="Times New Roman" w:eastAsiaTheme="minorEastAsia"/>
              <w:sz w:val="28"/>
              <w:szCs w:val="28"/>
              <w:lang w:val="uk-UA" w:eastAsia="uk-UA"/>
            </w:rPr>
          </w:pPr>
          <w:hyperlink w:anchor="_Toc179988604">
            <w:r>
              <w:rPr>
                <w:webHidden/>
                <w:rFonts w:cs="Times New Roman" w:ascii="Times New Roman" w:hAnsi="Times New Roman"/>
                <w:b/>
                <w:bCs/>
                <w:sz w:val="28"/>
                <w:szCs w:val="28"/>
                <w:lang w:val="uk-UA"/>
              </w:rPr>
              <w:t xml:space="preserve">Крок 3. </w:t>
            </w:r>
            <w:r>
              <w:rPr>
                <w:rFonts w:cs="Times New Roman" w:ascii="Times New Roman" w:hAnsi="Times New Roman"/>
                <w:sz w:val="28"/>
                <w:szCs w:val="28"/>
                <w:lang w:val="uk-UA"/>
              </w:rPr>
              <w:t>Створення діаграми класів для частини системи</w:t>
            </w:r>
            <w:r>
              <w:rPr>
                <w:webHidden/>
              </w:rPr>
              <w:fldChar w:fldCharType="begin"/>
            </w:r>
            <w:r>
              <w:rPr>
                <w:webHidden/>
              </w:rPr>
              <w:instrText xml:space="preserve">PAGEREF _Toc179988604 \h</w:instrText>
            </w:r>
            <w:r>
              <w:rPr>
                <w:webHidden/>
              </w:rPr>
              <w:fldChar w:fldCharType="separate"/>
            </w:r>
            <w:r>
              <w:rPr>
                <w:rFonts w:cs="Times New Roman" w:ascii="Times New Roman" w:hAnsi="Times New Roman"/>
                <w:vanish w:val="false"/>
                <w:sz w:val="28"/>
                <w:szCs w:val="28"/>
              </w:rPr>
              <w:tab/>
              <w:t>4</w:t>
            </w:r>
            <w:r>
              <w:rPr>
                <w:webHidden/>
              </w:rPr>
              <w:fldChar w:fldCharType="end"/>
            </w:r>
          </w:hyperlink>
        </w:p>
        <w:p>
          <w:pPr>
            <w:pStyle w:val="12"/>
            <w:tabs>
              <w:tab w:val="clear" w:pos="708"/>
              <w:tab w:val="right" w:pos="9629" w:leader="dot"/>
            </w:tabs>
            <w:rPr>
              <w:rFonts w:ascii="Times New Roman" w:hAnsi="Times New Roman" w:eastAsia="" w:cs="Times New Roman" w:eastAsiaTheme="minorEastAsia"/>
              <w:sz w:val="28"/>
              <w:szCs w:val="28"/>
              <w:lang w:val="uk-UA" w:eastAsia="uk-UA"/>
            </w:rPr>
          </w:pPr>
          <w:hyperlink w:anchor="_Toc179988605">
            <w:r>
              <w:rPr>
                <w:webHidden/>
                <w:rFonts w:cs="Times New Roman" w:ascii="Times New Roman" w:hAnsi="Times New Roman"/>
                <w:b/>
                <w:bCs/>
                <w:sz w:val="28"/>
                <w:szCs w:val="28"/>
                <w:lang w:val="uk-UA"/>
              </w:rPr>
              <w:t xml:space="preserve">Крок 4. </w:t>
            </w:r>
            <w:r>
              <w:rPr>
                <w:rFonts w:cs="Times New Roman" w:ascii="Times New Roman" w:hAnsi="Times New Roman"/>
                <w:sz w:val="28"/>
                <w:szCs w:val="28"/>
                <w:lang w:val="uk-UA"/>
              </w:rPr>
              <w:t>Опис 3 обраних прецедентів</w:t>
            </w:r>
            <w:r>
              <w:rPr>
                <w:webHidden/>
              </w:rPr>
              <w:fldChar w:fldCharType="begin"/>
            </w:r>
            <w:r>
              <w:rPr>
                <w:webHidden/>
              </w:rPr>
              <w:instrText xml:space="preserve">PAGEREF _Toc179988605 \h</w:instrText>
            </w:r>
            <w:r>
              <w:rPr>
                <w:webHidden/>
              </w:rPr>
              <w:fldChar w:fldCharType="separate"/>
            </w:r>
            <w:r>
              <w:rPr>
                <w:rFonts w:cs="Times New Roman" w:ascii="Times New Roman" w:hAnsi="Times New Roman"/>
                <w:vanish w:val="false"/>
                <w:sz w:val="28"/>
                <w:szCs w:val="28"/>
              </w:rPr>
              <w:tab/>
              <w:t>4</w:t>
            </w:r>
            <w:r>
              <w:rPr>
                <w:webHidden/>
              </w:rPr>
              <w:fldChar w:fldCharType="end"/>
            </w:r>
          </w:hyperlink>
        </w:p>
        <w:p>
          <w:pPr>
            <w:pStyle w:val="12"/>
            <w:tabs>
              <w:tab w:val="clear" w:pos="708"/>
              <w:tab w:val="right" w:pos="9629" w:leader="dot"/>
            </w:tabs>
            <w:rPr>
              <w:rFonts w:ascii="Times New Roman" w:hAnsi="Times New Roman" w:eastAsia="" w:cs="Times New Roman" w:eastAsiaTheme="minorEastAsia"/>
              <w:sz w:val="28"/>
              <w:szCs w:val="28"/>
              <w:lang w:val="uk-UA" w:eastAsia="uk-UA"/>
            </w:rPr>
          </w:pPr>
          <w:hyperlink w:anchor="_Toc179988606">
            <w:r>
              <w:rPr>
                <w:webHidden/>
                <w:rFonts w:cs="Times New Roman" w:ascii="Times New Roman" w:hAnsi="Times New Roman"/>
                <w:b/>
                <w:bCs/>
                <w:sz w:val="28"/>
                <w:szCs w:val="28"/>
                <w:lang w:val="uk-UA"/>
              </w:rPr>
              <w:t xml:space="preserve">Крок 5. </w:t>
            </w:r>
            <w:r>
              <w:rPr>
                <w:rFonts w:cs="Times New Roman" w:ascii="Times New Roman" w:hAnsi="Times New Roman"/>
                <w:sz w:val="28"/>
                <w:szCs w:val="28"/>
                <w:lang w:val="uk-UA"/>
              </w:rPr>
              <w:t>Розроблення основних класів і структури системи баз даних</w:t>
            </w:r>
            <w:r>
              <w:rPr>
                <w:webHidden/>
              </w:rPr>
              <w:fldChar w:fldCharType="begin"/>
            </w:r>
            <w:r>
              <w:rPr>
                <w:webHidden/>
              </w:rPr>
              <w:instrText xml:space="preserve">PAGEREF _Toc179988606 \h</w:instrText>
            </w:r>
            <w:r>
              <w:rPr>
                <w:webHidden/>
              </w:rPr>
              <w:fldChar w:fldCharType="separate"/>
            </w:r>
            <w:r>
              <w:rPr>
                <w:rFonts w:cs="Times New Roman" w:ascii="Times New Roman" w:hAnsi="Times New Roman"/>
                <w:vanish w:val="false"/>
                <w:sz w:val="28"/>
                <w:szCs w:val="28"/>
              </w:rPr>
              <w:tab/>
              <w:t>5</w:t>
            </w:r>
            <w:r>
              <w:rPr>
                <w:webHidden/>
              </w:rPr>
              <w:fldChar w:fldCharType="end"/>
            </w:r>
          </w:hyperlink>
        </w:p>
        <w:p>
          <w:pPr>
            <w:pStyle w:val="Normal"/>
            <w:rPr/>
          </w:pPr>
          <w:r>
            <w:rPr/>
          </w:r>
          <w:r>
            <w:rPr/>
            <w:fldChar w:fldCharType="end"/>
          </w:r>
        </w:p>
      </w:sdtContent>
    </w:sdt>
    <w:p>
      <w:pPr>
        <w:pStyle w:val="Normal"/>
        <w:spacing w:lineRule="auto" w:line="240" w:before="0" w:after="0"/>
        <w:rPr>
          <w:rFonts w:ascii="Times New Roman" w:hAnsi="Times New Roman" w:cs="Times New Roman"/>
          <w:b/>
          <w:b/>
          <w:bCs/>
          <w:color w:val="000000"/>
          <w:sz w:val="28"/>
          <w:szCs w:val="28"/>
          <w:lang w:val="uk-UA"/>
        </w:rPr>
      </w:pPr>
      <w:r>
        <w:rPr>
          <w:rFonts w:cs="Times New Roman" w:ascii="Times New Roman" w:hAnsi="Times New Roman"/>
          <w:b/>
          <w:bCs/>
          <w:color w:val="000000"/>
          <w:sz w:val="28"/>
          <w:szCs w:val="28"/>
          <w:lang w:val="uk-UA"/>
        </w:rPr>
        <w:t>Хід роботи:</w:t>
      </w:r>
    </w:p>
    <w:p>
      <w:pPr>
        <w:pStyle w:val="1"/>
        <w:rPr>
          <w:rFonts w:ascii="Times New Roman" w:hAnsi="Times New Roman" w:cs="Times New Roman"/>
          <w:color w:val="000000" w:themeColor="text1"/>
          <w:sz w:val="28"/>
          <w:szCs w:val="28"/>
          <w:lang w:val="uk-UA"/>
        </w:rPr>
      </w:pPr>
      <w:bookmarkStart w:id="0" w:name="_Toc179988602"/>
      <w:r>
        <w:rPr>
          <w:rFonts w:cs="Times New Roman" w:ascii="Times New Roman" w:hAnsi="Times New Roman"/>
          <w:b/>
          <w:bCs/>
          <w:color w:val="000000" w:themeColor="text1"/>
          <w:sz w:val="28"/>
          <w:szCs w:val="28"/>
          <w:lang w:val="uk-UA"/>
        </w:rPr>
        <w:t xml:space="preserve">Крок 1. </w:t>
      </w:r>
      <w:r>
        <w:rPr>
          <w:rFonts w:cs="Times New Roman" w:ascii="Times New Roman" w:hAnsi="Times New Roman"/>
          <w:color w:val="000000" w:themeColor="text1"/>
          <w:sz w:val="28"/>
          <w:szCs w:val="28"/>
          <w:lang w:val="uk-UA"/>
        </w:rPr>
        <w:t>Аналіз теми</w:t>
      </w:r>
      <w:bookmarkEnd w:id="0"/>
      <w:r>
        <w:rPr>
          <w:rFonts w:cs="Times New Roman" w:ascii="Times New Roman" w:hAnsi="Times New Roman"/>
          <w:color w:val="000000" w:themeColor="text1"/>
          <w:sz w:val="28"/>
          <w:szCs w:val="28"/>
          <w:lang w:val="uk-UA"/>
        </w:rPr>
        <w:t xml:space="preserve"> </w:t>
      </w:r>
    </w:p>
    <w:p>
      <w:pPr>
        <w:pStyle w:val="Normal"/>
        <w:spacing w:lineRule="auto" w:line="240"/>
        <w:rPr>
          <w:rFonts w:ascii="Times New Roman" w:hAnsi="Times New Roman" w:cs="Times New Roman"/>
          <w:sz w:val="28"/>
          <w:szCs w:val="28"/>
          <w:lang w:val="uk-UA"/>
        </w:rPr>
      </w:pPr>
      <w:bookmarkStart w:id="1" w:name="_Toc179988603"/>
      <w:r>
        <w:rPr>
          <w:rFonts w:cs="Times New Roman" w:ascii="Times New Roman" w:hAnsi="Times New Roman"/>
          <w:sz w:val="28"/>
          <w:szCs w:val="28"/>
          <w:lang w:val="uk-UA"/>
        </w:rPr>
        <w:t xml:space="preserve">Спершу потрібно проаналізувати тему та задані шаблони проєктування.  </w:t>
      </w:r>
    </w:p>
    <w:p>
      <w:pPr>
        <w:pStyle w:val="Normal"/>
        <w:spacing w:lineRule="auto" w:line="240"/>
        <w:rPr>
          <w:rFonts w:ascii="Times New Roman" w:hAnsi="Times New Roman" w:cs="Times New Roman"/>
          <w:sz w:val="28"/>
          <w:szCs w:val="28"/>
          <w:lang w:val="uk-UA"/>
        </w:rPr>
      </w:pPr>
      <w:r>
        <w:rPr>
          <w:rFonts w:cs="Times New Roman" w:ascii="Times New Roman" w:hAnsi="Times New Roman"/>
          <w:sz w:val="28"/>
          <w:szCs w:val="28"/>
          <w:lang w:val="uk-UA"/>
        </w:rPr>
        <w:t>IRC (Internet Relay Chat) — це протокол для текстового спілкування в реальному часі, який підтримує багатокористувацькі чати (канали) та приватні повідомлення. IRC-клієнт дозволяє користувачам підключатися до IRC-серверів і брати участь у чатах, використовуючи стандартні команди та функціонал.</w:t>
      </w:r>
    </w:p>
    <w:p>
      <w:pPr>
        <w:pStyle w:val="1"/>
        <w:rPr>
          <w:rFonts w:ascii="Times New Roman" w:hAnsi="Times New Roman" w:cs="Times New Roman"/>
          <w:color w:val="000000" w:themeColor="text1"/>
          <w:sz w:val="28"/>
          <w:szCs w:val="28"/>
          <w:lang w:val="uk-UA"/>
        </w:rPr>
      </w:pPr>
      <w:r>
        <w:rPr>
          <w:rFonts w:cs="Times New Roman" w:ascii="Times New Roman" w:hAnsi="Times New Roman"/>
          <w:b/>
          <w:bCs/>
          <w:color w:val="000000" w:themeColor="text1"/>
          <w:sz w:val="28"/>
          <w:szCs w:val="28"/>
          <w:lang w:val="uk-UA"/>
        </w:rPr>
        <w:t xml:space="preserve">Крок 2. </w:t>
      </w:r>
      <w:r>
        <w:rPr>
          <w:rFonts w:cs="Times New Roman" w:ascii="Times New Roman" w:hAnsi="Times New Roman"/>
          <w:color w:val="000000" w:themeColor="text1"/>
          <w:sz w:val="28"/>
          <w:szCs w:val="28"/>
          <w:lang w:val="uk-UA"/>
        </w:rPr>
        <w:t xml:space="preserve">Створення діаграми прецедентів </w:t>
      </w:r>
      <w:bookmarkEnd w:id="1"/>
    </w:p>
    <w:p>
      <w:pPr>
        <w:pStyle w:val="Normal"/>
        <w:widowControl w:val="false"/>
        <w:ind w:right="290" w:hanging="0"/>
        <w:jc w:val="both"/>
        <w:rPr>
          <w:rFonts w:ascii="Times New Roman" w:hAnsi="Times New Roman" w:cs="Times New Roman"/>
          <w:sz w:val="28"/>
          <w:szCs w:val="28"/>
          <w:lang w:val="uk-UA"/>
        </w:rPr>
      </w:pPr>
      <w:r>
        <w:rPr>
          <w:rFonts w:eastAsia="Times New Roman" w:cs="Times New Roman" w:ascii="Times New Roman" w:hAnsi="Times New Roman"/>
          <w:color w:val="000000"/>
          <w:sz w:val="28"/>
          <w:szCs w:val="28"/>
        </w:rPr>
        <w:t>Ак</w:t>
      </w:r>
      <w:r>
        <w:rPr>
          <w:rFonts w:eastAsia="Times New Roman" w:cs="Times New Roman" w:ascii="Times New Roman" w:hAnsi="Times New Roman"/>
          <w:color w:val="000000"/>
          <w:spacing w:val="-1"/>
          <w:sz w:val="28"/>
          <w:szCs w:val="28"/>
        </w:rPr>
        <w:t>т</w:t>
      </w:r>
      <w:r>
        <w:rPr>
          <w:rFonts w:eastAsia="Times New Roman" w:cs="Times New Roman" w:ascii="Times New Roman" w:hAnsi="Times New Roman"/>
          <w:color w:val="000000"/>
          <w:sz w:val="28"/>
          <w:szCs w:val="28"/>
        </w:rPr>
        <w:t>орами</w:t>
      </w:r>
      <w:r>
        <w:rPr>
          <w:rFonts w:eastAsia="Times New Roman" w:cs="Times New Roman" w:ascii="Times New Roman" w:hAnsi="Times New Roman"/>
          <w:color w:val="000000"/>
          <w:spacing w:val="1"/>
          <w:sz w:val="28"/>
          <w:szCs w:val="28"/>
        </w:rPr>
        <w:t xml:space="preserve"> </w:t>
      </w:r>
      <w:r>
        <w:rPr>
          <w:rFonts w:eastAsia="Times New Roman" w:cs="Times New Roman" w:ascii="Times New Roman" w:hAnsi="Times New Roman"/>
          <w:color w:val="000000"/>
          <w:sz w:val="28"/>
          <w:szCs w:val="28"/>
        </w:rPr>
        <w:t xml:space="preserve">є </w:t>
      </w:r>
      <w:r>
        <w:rPr>
          <w:rFonts w:eastAsia="Times New Roman" w:cs="Times New Roman" w:ascii="Times New Roman" w:hAnsi="Times New Roman"/>
          <w:color w:val="000000"/>
          <w:spacing w:val="-3"/>
          <w:sz w:val="28"/>
          <w:szCs w:val="28"/>
        </w:rPr>
        <w:t>к</w:t>
      </w:r>
      <w:r>
        <w:rPr>
          <w:rFonts w:eastAsia="Times New Roman" w:cs="Times New Roman" w:ascii="Times New Roman" w:hAnsi="Times New Roman"/>
          <w:color w:val="000000"/>
          <w:sz w:val="28"/>
          <w:szCs w:val="28"/>
        </w:rPr>
        <w:t>ор</w:t>
      </w:r>
      <w:r>
        <w:rPr>
          <w:rFonts w:eastAsia="Times New Roman" w:cs="Times New Roman" w:ascii="Times New Roman" w:hAnsi="Times New Roman"/>
          <w:color w:val="000000"/>
          <w:spacing w:val="1"/>
          <w:sz w:val="28"/>
          <w:szCs w:val="28"/>
        </w:rPr>
        <w:t>и</w:t>
      </w:r>
      <w:r>
        <w:rPr>
          <w:rFonts w:eastAsia="Times New Roman" w:cs="Times New Roman" w:ascii="Times New Roman" w:hAnsi="Times New Roman"/>
          <w:color w:val="000000"/>
          <w:sz w:val="28"/>
          <w:szCs w:val="28"/>
        </w:rPr>
        <w:t>с</w:t>
      </w:r>
      <w:r>
        <w:rPr>
          <w:rFonts w:eastAsia="Times New Roman" w:cs="Times New Roman" w:ascii="Times New Roman" w:hAnsi="Times New Roman"/>
          <w:color w:val="000000"/>
          <w:spacing w:val="-2"/>
          <w:sz w:val="28"/>
          <w:szCs w:val="28"/>
        </w:rPr>
        <w:t>т</w:t>
      </w:r>
      <w:r>
        <w:rPr>
          <w:rFonts w:eastAsia="Times New Roman" w:cs="Times New Roman" w:ascii="Times New Roman" w:hAnsi="Times New Roman"/>
          <w:color w:val="000000"/>
          <w:spacing w:val="-1"/>
          <w:sz w:val="28"/>
          <w:szCs w:val="28"/>
        </w:rPr>
        <w:t>у</w:t>
      </w:r>
      <w:r>
        <w:rPr>
          <w:rFonts w:eastAsia="Times New Roman" w:cs="Times New Roman" w:ascii="Times New Roman" w:hAnsi="Times New Roman"/>
          <w:color w:val="000000"/>
          <w:sz w:val="28"/>
          <w:szCs w:val="28"/>
        </w:rPr>
        <w:t>вач</w:t>
      </w:r>
      <w:r>
        <w:rPr>
          <w:rFonts w:eastAsia="Times New Roman" w:cs="Times New Roman" w:ascii="Times New Roman" w:hAnsi="Times New Roman"/>
          <w:color w:val="000000"/>
          <w:spacing w:val="1"/>
          <w:sz w:val="28"/>
          <w:szCs w:val="28"/>
        </w:rPr>
        <w:t xml:space="preserve"> </w:t>
      </w:r>
      <w:r>
        <w:rPr>
          <w:rFonts w:eastAsia="Times New Roman" w:cs="Times New Roman" w:ascii="Times New Roman" w:hAnsi="Times New Roman"/>
          <w:color w:val="000000"/>
          <w:spacing w:val="-2"/>
          <w:sz w:val="28"/>
          <w:szCs w:val="28"/>
        </w:rPr>
        <w:t>с</w:t>
      </w:r>
      <w:r>
        <w:rPr>
          <w:rFonts w:eastAsia="Times New Roman" w:cs="Times New Roman" w:ascii="Times New Roman" w:hAnsi="Times New Roman"/>
          <w:color w:val="000000"/>
          <w:sz w:val="28"/>
          <w:szCs w:val="28"/>
        </w:rPr>
        <w:t>исте</w:t>
      </w:r>
      <w:r>
        <w:rPr>
          <w:rFonts w:eastAsia="Times New Roman" w:cs="Times New Roman" w:ascii="Times New Roman" w:hAnsi="Times New Roman"/>
          <w:color w:val="000000"/>
          <w:spacing w:val="-3"/>
          <w:sz w:val="28"/>
          <w:szCs w:val="28"/>
        </w:rPr>
        <w:t>м</w:t>
      </w:r>
      <w:r>
        <w:rPr>
          <w:rFonts w:eastAsia="Times New Roman" w:cs="Times New Roman" w:ascii="Times New Roman" w:hAnsi="Times New Roman"/>
          <w:color w:val="000000"/>
          <w:spacing w:val="1"/>
          <w:sz w:val="28"/>
          <w:szCs w:val="28"/>
        </w:rPr>
        <w:t>и</w:t>
      </w:r>
      <w:r>
        <w:rPr>
          <w:rFonts w:eastAsia="Times New Roman" w:cs="Times New Roman" w:ascii="Times New Roman" w:hAnsi="Times New Roman"/>
          <w:color w:val="000000"/>
          <w:sz w:val="28"/>
          <w:szCs w:val="28"/>
        </w:rPr>
        <w:t>.</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t>Користувачу доступний даний функціонал: підключення до сервера IRC, установка</w:t>
      </w:r>
      <w:r>
        <w:rPr>
          <w:rFonts w:cs="Times New Roman" w:ascii="Times New Roman" w:hAnsi="Times New Roman"/>
          <w:sz w:val="28"/>
          <w:szCs w:val="28"/>
          <w:lang w:val="uk-UA"/>
        </w:rPr>
        <w:t xml:space="preserve"> </w:t>
      </w:r>
      <w:r>
        <w:rPr>
          <w:rFonts w:cs="Times New Roman" w:ascii="Times New Roman" w:hAnsi="Times New Roman"/>
          <w:sz w:val="28"/>
          <w:szCs w:val="28"/>
        </w:rPr>
        <w:t xml:space="preserve">імені користувача, підключення до чату, створення чату, отримання метаданих про </w:t>
      </w:r>
      <w:r>
        <w:rPr>
          <w:rFonts w:cs="Times New Roman" w:ascii="Times New Roman" w:hAnsi="Times New Roman"/>
          <w:sz w:val="28"/>
          <w:szCs w:val="28"/>
          <w:lang w:val="uk-UA"/>
        </w:rPr>
        <w:t xml:space="preserve"> </w:t>
      </w:r>
      <w:r>
        <w:rPr>
          <w:rFonts w:cs="Times New Roman" w:ascii="Times New Roman" w:hAnsi="Times New Roman"/>
          <w:sz w:val="28"/>
          <w:szCs w:val="28"/>
        </w:rPr>
        <w:t xml:space="preserve">канал, реєстрація користувача, виведення допомоги, відправка повідомлень.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Варіанти використання для програми «IRC client»:</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1. Підключення до сервера IRC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   </w:t>
      </w:r>
      <w:r>
        <w:rPr>
          <w:rFonts w:cs="Times New Roman" w:ascii="Times New Roman" w:hAnsi="Times New Roman"/>
          <w:color w:val="000000"/>
          <w:sz w:val="28"/>
          <w:szCs w:val="28"/>
          <w:lang w:val="uk-UA"/>
        </w:rPr>
        <w:t>Користувач вказує IP-адресу та порт для підключення до сервера IRC.</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2. Реєстрація користувача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   </w:t>
      </w:r>
      <w:r>
        <w:rPr>
          <w:rFonts w:cs="Times New Roman" w:ascii="Times New Roman" w:hAnsi="Times New Roman"/>
          <w:color w:val="000000"/>
          <w:sz w:val="28"/>
          <w:szCs w:val="28"/>
          <w:lang w:val="uk-UA"/>
        </w:rPr>
        <w:t>Користувач реєструється на сервері IRC, щоб отримати доступ до всіх функцій.</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3. Виведення допомоги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   </w:t>
      </w:r>
      <w:r>
        <w:rPr>
          <w:rFonts w:cs="Times New Roman" w:ascii="Times New Roman" w:hAnsi="Times New Roman"/>
          <w:color w:val="000000"/>
          <w:sz w:val="28"/>
          <w:szCs w:val="28"/>
          <w:lang w:val="uk-UA"/>
        </w:rPr>
        <w:t>Користувач викликає команду для отримання допомоги з основних функцій програми.</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4. Вибір/Створення каналу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   </w:t>
      </w:r>
      <w:r>
        <w:rPr>
          <w:rFonts w:cs="Times New Roman" w:ascii="Times New Roman" w:hAnsi="Times New Roman"/>
          <w:color w:val="000000"/>
          <w:sz w:val="28"/>
          <w:szCs w:val="28"/>
          <w:lang w:val="uk-UA"/>
        </w:rPr>
        <w:t>Користувач обирає наявний канал або створює новий для обговорення.</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5. Підключення до каналу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   </w:t>
      </w:r>
      <w:r>
        <w:rPr>
          <w:rFonts w:cs="Times New Roman" w:ascii="Times New Roman" w:hAnsi="Times New Roman"/>
          <w:color w:val="000000"/>
          <w:sz w:val="28"/>
          <w:szCs w:val="28"/>
          <w:lang w:val="uk-UA"/>
        </w:rPr>
        <w:t>Користувач підключається до певного каналу (чату) за допомогою команди.</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6. Відправка повідомлення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   </w:t>
      </w:r>
      <w:r>
        <w:rPr>
          <w:rFonts w:cs="Times New Roman" w:ascii="Times New Roman" w:hAnsi="Times New Roman"/>
          <w:color w:val="000000"/>
          <w:sz w:val="28"/>
          <w:szCs w:val="28"/>
          <w:lang w:val="uk-UA"/>
        </w:rPr>
        <w:t>Користувач надсилає повідомлення в чат.</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7. Отримання метаданих про канал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   </w:t>
      </w:r>
      <w:r>
        <w:rPr>
          <w:rFonts w:cs="Times New Roman" w:ascii="Times New Roman" w:hAnsi="Times New Roman"/>
          <w:color w:val="000000"/>
          <w:sz w:val="28"/>
          <w:szCs w:val="28"/>
          <w:lang w:val="uk-UA"/>
        </w:rPr>
        <w:t>Користувач отримує інформацію про учасників каналу та його налаштування.</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8. Відключення від каналу IRC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   </w:t>
      </w:r>
      <w:r>
        <w:rPr>
          <w:rFonts w:cs="Times New Roman" w:ascii="Times New Roman" w:hAnsi="Times New Roman"/>
          <w:color w:val="000000"/>
          <w:sz w:val="28"/>
          <w:szCs w:val="28"/>
          <w:lang w:val="uk-UA"/>
        </w:rPr>
        <w:t>Користувач від'єднується від поточного каналу, не розриваючи зв'язок із сервером.</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9. Відключення від сервера IRC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   </w:t>
      </w:r>
      <w:r>
        <w:rPr>
          <w:rFonts w:cs="Times New Roman" w:ascii="Times New Roman" w:hAnsi="Times New Roman"/>
          <w:color w:val="000000"/>
          <w:sz w:val="28"/>
          <w:szCs w:val="28"/>
          <w:lang w:val="uk-UA"/>
        </w:rPr>
        <w:t>Користувач завершує сесію на сервері.</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За даними варіантами використання створюємо діаграму прецедентів для майбутньої системи.</w:t>
      </w:r>
    </w:p>
    <w:p>
      <w:pPr>
        <w:pStyle w:val="Normal"/>
        <w:spacing w:lineRule="auto" w:line="240"/>
        <w:ind w:left="-851" w:hanging="0"/>
        <w:rPr>
          <w:rFonts w:ascii="Times New Roman" w:hAnsi="Times New Roman" w:cs="Times New Roman"/>
          <w:sz w:val="28"/>
          <w:szCs w:val="28"/>
          <w:lang w:val="uk-UA"/>
        </w:rPr>
      </w:pPr>
      <w:r>
        <w:rPr/>
        <w:drawing>
          <wp:inline distT="0" distB="0" distL="0" distR="0">
            <wp:extent cx="6873240" cy="2984500"/>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6873240" cy="2984500"/>
                    </a:xfrm>
                    <a:prstGeom prst="rect">
                      <a:avLst/>
                    </a:prstGeom>
                  </pic:spPr>
                </pic:pic>
              </a:graphicData>
            </a:graphic>
          </wp:inline>
        </w:drawing>
      </w:r>
    </w:p>
    <w:p>
      <w:pPr>
        <w:pStyle w:val="Normal"/>
        <w:spacing w:lineRule="auto" w:line="240"/>
        <w:jc w:val="center"/>
        <w:rPr>
          <w:rFonts w:ascii="Times New Roman" w:hAnsi="Times New Roman" w:cs="Times New Roman"/>
          <w:sz w:val="28"/>
          <w:szCs w:val="28"/>
          <w:lang w:val="uk-UA"/>
        </w:rPr>
      </w:pPr>
      <w:r>
        <w:rPr>
          <w:rFonts w:cs="Times New Roman" w:ascii="Times New Roman" w:hAnsi="Times New Roman"/>
          <w:sz w:val="28"/>
          <w:szCs w:val="28"/>
          <w:lang w:val="uk-UA"/>
        </w:rPr>
        <w:t>Рис. 1 – Діаграма прецедентів</w:t>
      </w:r>
    </w:p>
    <w:p>
      <w:pPr>
        <w:pStyle w:val="1"/>
        <w:rPr>
          <w:rFonts w:ascii="Times New Roman" w:hAnsi="Times New Roman" w:cs="Times New Roman"/>
          <w:b/>
          <w:b/>
          <w:bCs/>
          <w:color w:val="000000" w:themeColor="text1"/>
          <w:sz w:val="28"/>
          <w:szCs w:val="28"/>
          <w:lang w:val="uk-UA"/>
        </w:rPr>
      </w:pPr>
      <w:bookmarkStart w:id="2" w:name="_Toc179988604"/>
      <w:r>
        <w:rPr>
          <w:rFonts w:cs="Times New Roman" w:ascii="Times New Roman" w:hAnsi="Times New Roman"/>
          <w:b/>
          <w:bCs/>
          <w:color w:val="000000" w:themeColor="text1"/>
          <w:sz w:val="28"/>
          <w:szCs w:val="28"/>
          <w:lang w:val="uk-UA"/>
        </w:rPr>
        <w:t xml:space="preserve">Крок 3. </w:t>
      </w:r>
      <w:r>
        <w:rPr>
          <w:rFonts w:cs="Times New Roman" w:ascii="Times New Roman" w:hAnsi="Times New Roman"/>
          <w:color w:val="000000" w:themeColor="text1"/>
          <w:sz w:val="28"/>
          <w:szCs w:val="28"/>
          <w:lang w:val="uk-UA"/>
        </w:rPr>
        <w:t>Створення діаграми класів для частини системи</w:t>
      </w:r>
      <w:bookmarkEnd w:id="2"/>
    </w:p>
    <w:p>
      <w:pPr>
        <w:pStyle w:val="Normal"/>
        <w:spacing w:lineRule="auto" w:line="240"/>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jc w:val="center"/>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Рис. 2 – Діаграма класів</w:t>
      </w:r>
    </w:p>
    <w:p>
      <w:pPr>
        <w:pStyle w:val="1"/>
        <w:rPr>
          <w:rFonts w:ascii="Times New Roman" w:hAnsi="Times New Roman" w:cs="Times New Roman"/>
          <w:color w:val="000000" w:themeColor="text1"/>
          <w:sz w:val="28"/>
          <w:szCs w:val="28"/>
          <w:lang w:val="uk-UA"/>
        </w:rPr>
      </w:pPr>
      <w:bookmarkStart w:id="3" w:name="_Toc179988605"/>
      <w:r>
        <w:rPr>
          <w:rFonts w:cs="Times New Roman" w:ascii="Times New Roman" w:hAnsi="Times New Roman"/>
          <w:b/>
          <w:bCs/>
          <w:color w:val="000000" w:themeColor="text1"/>
          <w:sz w:val="28"/>
          <w:szCs w:val="28"/>
          <w:lang w:val="uk-UA"/>
        </w:rPr>
        <w:t xml:space="preserve">Крок 4. </w:t>
      </w:r>
      <w:r>
        <w:rPr>
          <w:rFonts w:cs="Times New Roman" w:ascii="Times New Roman" w:hAnsi="Times New Roman"/>
          <w:color w:val="000000" w:themeColor="text1"/>
          <w:sz w:val="28"/>
          <w:szCs w:val="28"/>
          <w:lang w:val="uk-UA"/>
        </w:rPr>
        <w:t>Опис 3 обраних прецедентів</w:t>
      </w:r>
      <w:bookmarkEnd w:id="3"/>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1 Прецедент: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Назва: </w:t>
      </w:r>
      <w:r>
        <w:rPr>
          <w:rFonts w:cs="Times New Roman" w:ascii="Times New Roman" w:hAnsi="Times New Roman"/>
          <w:sz w:val="28"/>
          <w:szCs w:val="28"/>
        </w:rPr>
        <w:t xml:space="preserve">Виведення допомоги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Актори: Користувач</w:t>
      </w:r>
    </w:p>
    <w:p>
      <w:pPr>
        <w:pStyle w:val="Normal"/>
        <w:spacing w:lineRule="auto" w:line="240"/>
        <w:rPr>
          <w:rFonts w:ascii="Times New Roman" w:hAnsi="Times New Roman" w:cs="Times New Roman"/>
          <w:sz w:val="28"/>
          <w:szCs w:val="28"/>
        </w:rPr>
      </w:pPr>
      <w:r>
        <w:rPr>
          <w:rFonts w:cs="Times New Roman" w:ascii="Times New Roman" w:hAnsi="Times New Roman"/>
          <w:color w:val="000000"/>
          <w:sz w:val="28"/>
          <w:szCs w:val="28"/>
          <w:lang w:val="uk-UA"/>
        </w:rPr>
        <w:t xml:space="preserve">Опис: </w:t>
      </w:r>
      <w:r>
        <w:rPr>
          <w:rFonts w:cs="Times New Roman" w:ascii="Times New Roman" w:hAnsi="Times New Roman"/>
          <w:sz w:val="28"/>
          <w:szCs w:val="28"/>
        </w:rPr>
        <w:t xml:space="preserve">Виклик допомоги командою.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Передумови: </w:t>
      </w:r>
      <w:r>
        <w:rPr>
          <w:rFonts w:cs="Times New Roman" w:ascii="Times New Roman" w:hAnsi="Times New Roman"/>
          <w:sz w:val="28"/>
          <w:szCs w:val="28"/>
        </w:rPr>
        <w:t>Підключення до сервера або взаємодія з клієнтом.</w:t>
      </w:r>
    </w:p>
    <w:p>
      <w:pPr>
        <w:pStyle w:val="Normal"/>
        <w:widowControl w:val="false"/>
        <w:tabs>
          <w:tab w:val="clear" w:pos="708"/>
          <w:tab w:val="left" w:pos="993" w:leader="none"/>
        </w:tabs>
        <w:rPr>
          <w:rFonts w:ascii="Times New Roman" w:hAnsi="Times New Roman" w:cs="Times New Roman"/>
          <w:sz w:val="28"/>
          <w:szCs w:val="28"/>
          <w:lang w:val="uk-UA"/>
        </w:rPr>
      </w:pPr>
      <w:r>
        <w:rPr>
          <w:rFonts w:cs="Times New Roman" w:ascii="Times New Roman" w:hAnsi="Times New Roman"/>
          <w:color w:val="000000"/>
          <w:sz w:val="28"/>
          <w:szCs w:val="28"/>
          <w:lang w:val="uk-UA"/>
        </w:rPr>
        <w:t xml:space="preserve">Післяумови: </w:t>
      </w:r>
      <w:r>
        <w:rPr>
          <w:rFonts w:cs="Times New Roman" w:ascii="Times New Roman" w:hAnsi="Times New Roman"/>
          <w:sz w:val="28"/>
          <w:szCs w:val="28"/>
        </w:rPr>
        <w:t xml:space="preserve">Користувач отримує інформацію про функції.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Виключення: </w:t>
      </w:r>
      <w:r>
        <w:rPr>
          <w:rFonts w:cs="Times New Roman" w:ascii="Times New Roman" w:hAnsi="Times New Roman"/>
          <w:sz w:val="28"/>
          <w:szCs w:val="28"/>
        </w:rPr>
        <w:t>Недоступність довідки через втрату підключення.</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2 Прецедент:</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Назва: </w:t>
      </w:r>
      <w:r>
        <w:rPr>
          <w:rFonts w:cs="Times New Roman" w:ascii="Times New Roman" w:hAnsi="Times New Roman"/>
          <w:sz w:val="28"/>
          <w:szCs w:val="28"/>
        </w:rPr>
        <w:t>Вибір/Створення каналу</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Актори: Користувач</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Опис: </w:t>
      </w:r>
      <w:r>
        <w:rPr>
          <w:rFonts w:cs="Times New Roman" w:ascii="Times New Roman" w:hAnsi="Times New Roman"/>
          <w:sz w:val="28"/>
          <w:szCs w:val="28"/>
        </w:rPr>
        <w:t>Вибір або введення назви каналу для підключення/створення.</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Передумови: </w:t>
      </w:r>
      <w:r>
        <w:rPr>
          <w:rFonts w:cs="Times New Roman" w:ascii="Times New Roman" w:hAnsi="Times New Roman"/>
          <w:sz w:val="28"/>
          <w:szCs w:val="28"/>
        </w:rPr>
        <w:t>Реєстрація на сервері</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Післяумови: </w:t>
      </w:r>
      <w:r>
        <w:rPr>
          <w:rFonts w:cs="Times New Roman" w:ascii="Times New Roman" w:hAnsi="Times New Roman"/>
          <w:sz w:val="28"/>
          <w:szCs w:val="28"/>
        </w:rPr>
        <w:t>Користувач підключений до вибраного/створеного каналу</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Виключення: </w:t>
      </w:r>
      <w:r>
        <w:rPr>
          <w:rFonts w:cs="Times New Roman" w:ascii="Times New Roman" w:hAnsi="Times New Roman"/>
          <w:sz w:val="28"/>
          <w:szCs w:val="28"/>
        </w:rPr>
        <w:t>Було введено не валідні данні для каналу або втрачено звязок з сервером</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3 Прецедент: </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Назва: </w:t>
      </w:r>
      <w:r>
        <w:rPr>
          <w:rFonts w:cs="Times New Roman" w:ascii="Times New Roman" w:hAnsi="Times New Roman"/>
          <w:sz w:val="28"/>
          <w:szCs w:val="28"/>
        </w:rPr>
        <w:t>Отримання метаданих про канал</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Актори: Користувач</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Опис: </w:t>
      </w:r>
      <w:r>
        <w:rPr>
          <w:rFonts w:cs="Times New Roman" w:ascii="Times New Roman" w:hAnsi="Times New Roman"/>
          <w:sz w:val="28"/>
          <w:szCs w:val="28"/>
        </w:rPr>
        <w:t>Користувач запитує метадані і переглядає результати.</w:t>
      </w:r>
    </w:p>
    <w:p>
      <w:pPr>
        <w:pStyle w:val="Normal"/>
        <w:spacing w:lineRule="auto" w:line="240"/>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 xml:space="preserve">Передумови: </w:t>
      </w:r>
      <w:r>
        <w:rPr>
          <w:rFonts w:cs="Times New Roman" w:ascii="Times New Roman" w:hAnsi="Times New Roman"/>
          <w:sz w:val="28"/>
          <w:szCs w:val="28"/>
        </w:rPr>
        <w:t>Підключення до каналу</w:t>
      </w:r>
      <w:r>
        <w:rPr>
          <w:rFonts w:cs="Times New Roman" w:ascii="Times New Roman" w:hAnsi="Times New Roman"/>
          <w:color w:val="000000"/>
          <w:sz w:val="28"/>
          <w:szCs w:val="28"/>
          <w:lang w:val="uk-UA"/>
        </w:rPr>
        <w:t>.</w:t>
      </w:r>
    </w:p>
    <w:p>
      <w:pPr>
        <w:pStyle w:val="Normal"/>
        <w:spacing w:lineRule="auto" w:line="240"/>
        <w:rPr>
          <w:rFonts w:ascii="Times New Roman" w:hAnsi="Times New Roman" w:cs="Times New Roman"/>
          <w:sz w:val="28"/>
          <w:szCs w:val="28"/>
        </w:rPr>
      </w:pPr>
      <w:r>
        <w:rPr>
          <w:rFonts w:cs="Times New Roman" w:ascii="Times New Roman" w:hAnsi="Times New Roman"/>
          <w:color w:val="000000"/>
          <w:sz w:val="28"/>
          <w:szCs w:val="28"/>
          <w:lang w:val="uk-UA"/>
        </w:rPr>
        <w:t xml:space="preserve">Післяумови: </w:t>
      </w:r>
      <w:r>
        <w:rPr>
          <w:rFonts w:cs="Times New Roman" w:ascii="Times New Roman" w:hAnsi="Times New Roman"/>
          <w:sz w:val="28"/>
          <w:szCs w:val="28"/>
        </w:rPr>
        <w:t xml:space="preserve">Користувач переглядає метадані каналу. </w:t>
      </w:r>
    </w:p>
    <w:p>
      <w:pPr>
        <w:pStyle w:val="Normal"/>
        <w:spacing w:lineRule="auto" w:line="240"/>
        <w:rPr>
          <w:rFonts w:ascii="Times New Roman" w:hAnsi="Times New Roman" w:cs="Times New Roman"/>
          <w:color w:val="000000"/>
          <w:sz w:val="28"/>
          <w:szCs w:val="28"/>
          <w:lang w:val="en-US"/>
        </w:rPr>
      </w:pPr>
      <w:r>
        <w:rPr>
          <w:rFonts w:cs="Times New Roman" w:ascii="Times New Roman" w:hAnsi="Times New Roman"/>
          <w:color w:val="000000"/>
          <w:sz w:val="28"/>
          <w:szCs w:val="28"/>
          <w:lang w:val="uk-UA"/>
        </w:rPr>
        <w:t xml:space="preserve">Виключення: </w:t>
      </w:r>
      <w:r>
        <w:rPr>
          <w:rFonts w:cs="Times New Roman" w:ascii="Times New Roman" w:hAnsi="Times New Roman"/>
          <w:sz w:val="28"/>
          <w:szCs w:val="28"/>
        </w:rPr>
        <w:t>Недоступність метаданих.</w:t>
      </w:r>
    </w:p>
    <w:p>
      <w:pPr>
        <w:pStyle w:val="1"/>
        <w:rPr>
          <w:rFonts w:ascii="Times New Roman" w:hAnsi="Times New Roman" w:cs="Times New Roman"/>
          <w:color w:val="000000" w:themeColor="text1"/>
          <w:sz w:val="28"/>
          <w:szCs w:val="28"/>
          <w:lang w:val="uk-UA"/>
        </w:rPr>
      </w:pPr>
      <w:bookmarkStart w:id="4" w:name="_Toc179988606"/>
      <w:r>
        <w:rPr>
          <w:rFonts w:cs="Times New Roman" w:ascii="Times New Roman" w:hAnsi="Times New Roman"/>
          <w:b/>
          <w:bCs/>
          <w:color w:val="000000" w:themeColor="text1"/>
          <w:sz w:val="28"/>
          <w:szCs w:val="28"/>
          <w:lang w:val="uk-UA"/>
        </w:rPr>
        <w:t xml:space="preserve">Крок 5. </w:t>
      </w:r>
      <w:r>
        <w:rPr>
          <w:rFonts w:cs="Times New Roman" w:ascii="Times New Roman" w:hAnsi="Times New Roman"/>
          <w:color w:val="000000" w:themeColor="text1"/>
          <w:sz w:val="28"/>
          <w:szCs w:val="28"/>
          <w:lang w:val="uk-UA"/>
        </w:rPr>
        <w:t>Розроблення основних класів і структури системи баз даних</w:t>
      </w:r>
      <w:bookmarkEnd w:id="4"/>
    </w:p>
    <w:p>
      <w:pPr>
        <w:pStyle w:val="Normal"/>
        <w:rPr>
          <w:rFonts w:ascii="Times New Roman" w:hAnsi="Times New Roman" w:cs="Times New Roman"/>
          <w:color w:val="000000" w:themeColor="text1"/>
          <w:sz w:val="28"/>
          <w:szCs w:val="28"/>
          <w:lang w:val="uk-UA"/>
        </w:rPr>
      </w:pPr>
      <w:r>
        <w:rPr/>
      </w:r>
    </w:p>
    <w:p>
      <w:pPr>
        <w:pStyle w:val="Normal"/>
        <w:rPr>
          <w:rFonts w:ascii="Times New Roman" w:hAnsi="Times New Roman" w:cs="Times New Roman"/>
          <w:color w:val="000000" w:themeColor="text1"/>
          <w:sz w:val="28"/>
          <w:szCs w:val="28"/>
          <w:lang w:val="uk-UA"/>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486660" cy="5687060"/>
            <wp:effectExtent l="0" t="0" r="0" b="0"/>
            <wp:wrapSquare wrapText="largest"/>
            <wp:docPr id="3"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1" descr=""/>
                    <pic:cNvPicPr>
                      <a:picLocks noChangeAspect="1" noChangeArrowheads="1"/>
                    </pic:cNvPicPr>
                  </pic:nvPicPr>
                  <pic:blipFill>
                    <a:blip r:embed="rId4"/>
                    <a:stretch>
                      <a:fillRect/>
                    </a:stretch>
                  </pic:blipFill>
                  <pic:spPr bwMode="auto">
                    <a:xfrm>
                      <a:off x="0" y="0"/>
                      <a:ext cx="2486660" cy="5687060"/>
                    </a:xfrm>
                    <a:prstGeom prst="rect">
                      <a:avLst/>
                    </a:prstGeom>
                  </pic:spPr>
                </pic:pic>
              </a:graphicData>
            </a:graphic>
          </wp:anchor>
        </w:drawing>
      </w:r>
    </w:p>
    <w:p>
      <w:pPr>
        <w:pStyle w:val="Normal"/>
        <w:rPr>
          <w:rFonts w:ascii="Times New Roman" w:hAnsi="Times New Roman" w:cs="Times New Roman"/>
          <w:color w:val="000000" w:themeColor="text1"/>
          <w:sz w:val="28"/>
          <w:szCs w:val="28"/>
          <w:lang w:val="uk-UA"/>
        </w:rPr>
      </w:pPr>
      <w:r>
        <w:rPr/>
      </w:r>
    </w:p>
    <w:p>
      <w:pPr>
        <w:pStyle w:val="Normal"/>
        <w:rPr>
          <w:rFonts w:ascii="Times New Roman" w:hAnsi="Times New Roman" w:cs="Times New Roman"/>
          <w:color w:val="000000" w:themeColor="text1"/>
          <w:sz w:val="28"/>
          <w:szCs w:val="28"/>
          <w:lang w:val="uk-UA"/>
        </w:rPr>
      </w:pPr>
      <w:r>
        <w:rPr/>
      </w:r>
    </w:p>
    <w:p>
      <w:pPr>
        <w:pStyle w:val="Normal"/>
        <w:rPr>
          <w:rFonts w:ascii="Times New Roman" w:hAnsi="Times New Roman" w:cs="Times New Roman"/>
          <w:color w:val="000000" w:themeColor="text1"/>
          <w:sz w:val="28"/>
          <w:szCs w:val="28"/>
          <w:lang w:val="uk-UA"/>
        </w:rPr>
      </w:pPr>
      <w:r>
        <w:rPr/>
      </w:r>
    </w:p>
    <w:p>
      <w:pPr>
        <w:pStyle w:val="Normal"/>
        <w:spacing w:lineRule="auto" w:line="240" w:before="0" w:after="28"/>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
    </w:p>
    <w:p>
      <w:pPr>
        <w:pStyle w:val="Normal"/>
        <w:spacing w:lineRule="auto" w:line="240" w:before="0" w:after="28"/>
        <w:jc w:val="center"/>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t>Рис. 3 – Схема таблиць бази даних</w:t>
      </w:r>
    </w:p>
    <w:p>
      <w:pPr>
        <w:pStyle w:val="Normal"/>
        <w:spacing w:lineRule="auto" w:line="240" w:before="0" w:after="28"/>
        <w:rPr>
          <w:rFonts w:ascii="Times New Roman" w:hAnsi="Times New Roman" w:cs="Times New Roman"/>
          <w:color w:val="000000"/>
          <w:sz w:val="28"/>
          <w:szCs w:val="28"/>
          <w:lang w:val="uk-UA"/>
        </w:rPr>
      </w:pPr>
      <w:r>
        <w:rPr>
          <w:rFonts w:cs="Times New Roman" w:ascii="Times New Roman" w:hAnsi="Times New Roman"/>
          <w:b/>
          <w:bCs/>
          <w:color w:val="000000"/>
          <w:sz w:val="28"/>
          <w:szCs w:val="28"/>
          <w:lang w:val="uk-UA"/>
        </w:rPr>
        <w:t xml:space="preserve">Висновок: </w:t>
      </w:r>
      <w:r>
        <w:rPr>
          <w:rFonts w:cs="Times New Roman" w:ascii="Times New Roman" w:hAnsi="Times New Roman"/>
          <w:color w:val="000000"/>
          <w:sz w:val="28"/>
          <w:szCs w:val="28"/>
          <w:lang w:val="uk-UA"/>
        </w:rPr>
        <w:t>У процесі виконання цієї лабораторної роботи було проаналізовано обрану тему, шаблони проєктування та загальну структуру проєкту. Створено діаграму прецедентів, визначено основні класи майбутньої системи та розроблено схему бази даних для подальшого проєктування.</w:t>
      </w:r>
    </w:p>
    <w:p>
      <w:pPr>
        <w:pStyle w:val="Normal"/>
        <w:spacing w:lineRule="auto" w:line="240" w:before="0" w:after="28"/>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40" w:before="0" w:after="160"/>
        <w:rPr>
          <w:rFonts w:ascii="Times New Roman" w:hAnsi="Times New Roman" w:cs="Times New Roman"/>
          <w:sz w:val="28"/>
          <w:szCs w:val="28"/>
          <w:lang w:val="uk-UA"/>
        </w:rPr>
      </w:pPr>
      <w:r>
        <w:rPr/>
      </w:r>
    </w:p>
    <w:sectPr>
      <w:footerReference w:type="default" r:id="rId5"/>
      <w:type w:val="nextPage"/>
      <w:pgSz w:w="11906" w:h="16838"/>
      <w:pgMar w:left="1417" w:right="850" w:gutter="0" w:header="0" w:top="850" w:footer="708" w:bottom="85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39793155"/>
    </w:sdtPr>
    <w:sdtContent>
      <w:p>
        <w:pPr>
          <w:pStyle w:val="Style24"/>
          <w:jc w:val="right"/>
          <w:rPr/>
        </w:pPr>
        <w:r>
          <w:rPr/>
          <w:fldChar w:fldCharType="begin"/>
        </w:r>
        <w:r>
          <w:rPr/>
          <w:instrText xml:space="preserve"> PAGE </w:instrText>
        </w:r>
        <w:r>
          <w:rPr/>
          <w:fldChar w:fldCharType="separate"/>
        </w:r>
        <w:r>
          <w:rPr/>
          <w:t>6</w:t>
        </w:r>
        <w:r>
          <w:rPr/>
          <w:fldChar w:fldCharType="end"/>
        </w:r>
      </w:p>
    </w:sdtContent>
  </w:sdt>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c46b5"/>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1"/>
    <w:uiPriority w:val="9"/>
    <w:qFormat/>
    <w:rsid w:val="004b2aa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name w:val="Hyperlink"/>
    <w:basedOn w:val="DefaultParagraphFont"/>
    <w:uiPriority w:val="99"/>
    <w:unhideWhenUsed/>
    <w:rsid w:val="00dc236f"/>
    <w:rPr>
      <w:color w:val="0000FF"/>
      <w:u w:val="single"/>
    </w:rPr>
  </w:style>
  <w:style w:type="character" w:styleId="Style14" w:customStyle="1">
    <w:name w:val="Верхній колонтитул Знак"/>
    <w:basedOn w:val="DefaultParagraphFont"/>
    <w:uiPriority w:val="99"/>
    <w:qFormat/>
    <w:rsid w:val="004b2aa5"/>
    <w:rPr>
      <w:lang w:val="ru-RU"/>
    </w:rPr>
  </w:style>
  <w:style w:type="character" w:styleId="Style15" w:customStyle="1">
    <w:name w:val="Нижній колонтитул Знак"/>
    <w:basedOn w:val="DefaultParagraphFont"/>
    <w:uiPriority w:val="99"/>
    <w:qFormat/>
    <w:rsid w:val="004b2aa5"/>
    <w:rPr>
      <w:lang w:val="ru-RU"/>
    </w:rPr>
  </w:style>
  <w:style w:type="character" w:styleId="11" w:customStyle="1">
    <w:name w:val="Заголовок 1 Знак"/>
    <w:basedOn w:val="DefaultParagraphFont"/>
    <w:uiPriority w:val="9"/>
    <w:qFormat/>
    <w:rsid w:val="004b2aa5"/>
    <w:rPr>
      <w:rFonts w:ascii="Calibri Light" w:hAnsi="Calibri Light" w:eastAsia="" w:cs="" w:asciiTheme="majorHAnsi" w:cstheme="majorBidi" w:eastAsiaTheme="majorEastAsia" w:hAnsiTheme="majorHAnsi"/>
      <w:color w:val="2F5496" w:themeColor="accent1" w:themeShade="bf"/>
      <w:sz w:val="32"/>
      <w:szCs w:val="32"/>
      <w:lang w:val="ru-RU"/>
    </w:rPr>
  </w:style>
  <w:style w:type="character" w:styleId="Style16">
    <w:name w:val="Посилання покажчика"/>
    <w:qFormat/>
    <w:rPr/>
  </w:style>
  <w:style w:type="paragraph" w:styleId="Style17">
    <w:name w:val="Заголовок"/>
    <w:basedOn w:val="Normal"/>
    <w:next w:val="Style18"/>
    <w:qFormat/>
    <w:pPr>
      <w:keepNext w:val="true"/>
      <w:spacing w:before="240" w:after="120"/>
    </w:pPr>
    <w:rPr>
      <w:rFonts w:ascii="Liberation Sans" w:hAnsi="Liberation Sans" w:eastAsia="Microsoft YaHei" w:cs="Arial"/>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Arial"/>
    </w:rPr>
  </w:style>
  <w:style w:type="paragraph" w:styleId="Style20">
    <w:name w:val="Caption"/>
    <w:basedOn w:val="Normal"/>
    <w:qFormat/>
    <w:pPr>
      <w:suppressLineNumbers/>
      <w:spacing w:before="120" w:after="120"/>
    </w:pPr>
    <w:rPr>
      <w:rFonts w:cs="Arial"/>
      <w:i/>
      <w:iCs/>
      <w:sz w:val="24"/>
      <w:szCs w:val="24"/>
    </w:rPr>
  </w:style>
  <w:style w:type="paragraph" w:styleId="Style21">
    <w:name w:val="Покажчик"/>
    <w:basedOn w:val="Normal"/>
    <w:qFormat/>
    <w:pPr>
      <w:suppressLineNumbers/>
    </w:pPr>
    <w:rPr>
      <w:rFonts w:cs="Arial"/>
      <w:lang w:val="zxx" w:eastAsia="zxx" w:bidi="zxx"/>
    </w:rPr>
  </w:style>
  <w:style w:type="paragraph" w:styleId="Default" w:customStyle="1">
    <w:name w:val="Default"/>
    <w:qFormat/>
    <w:rsid w:val="00f1633c"/>
    <w:pPr>
      <w:widowControl/>
      <w:bidi w:val="0"/>
      <w:spacing w:lineRule="auto" w:line="240" w:before="0" w:after="0"/>
      <w:jc w:val="left"/>
    </w:pPr>
    <w:rPr>
      <w:rFonts w:ascii="Times New Roman" w:hAnsi="Times New Roman" w:cs="Times New Roman" w:eastAsia="Calibri"/>
      <w:color w:val="000000"/>
      <w:kern w:val="0"/>
      <w:sz w:val="24"/>
      <w:szCs w:val="24"/>
      <w:lang w:val="uk-UA" w:eastAsia="en-US" w:bidi="ar-SA"/>
    </w:rPr>
  </w:style>
  <w:style w:type="paragraph" w:styleId="ListParagraph">
    <w:name w:val="List Paragraph"/>
    <w:basedOn w:val="Normal"/>
    <w:uiPriority w:val="34"/>
    <w:qFormat/>
    <w:rsid w:val="00f1633c"/>
    <w:pPr>
      <w:spacing w:before="0" w:after="160"/>
      <w:ind w:left="720" w:hanging="0"/>
      <w:contextualSpacing/>
    </w:pPr>
    <w:rPr/>
  </w:style>
  <w:style w:type="paragraph" w:styleId="Style22">
    <w:name w:val="Верхній і нижній колонтитули"/>
    <w:basedOn w:val="Normal"/>
    <w:qFormat/>
    <w:pPr/>
    <w:rPr/>
  </w:style>
  <w:style w:type="paragraph" w:styleId="Style23">
    <w:name w:val="Header"/>
    <w:basedOn w:val="Normal"/>
    <w:link w:val="Style14"/>
    <w:uiPriority w:val="99"/>
    <w:unhideWhenUsed/>
    <w:rsid w:val="004b2aa5"/>
    <w:pPr>
      <w:tabs>
        <w:tab w:val="clear" w:pos="708"/>
        <w:tab w:val="center" w:pos="4819" w:leader="none"/>
        <w:tab w:val="right" w:pos="9639" w:leader="none"/>
      </w:tabs>
      <w:spacing w:lineRule="auto" w:line="240" w:before="0" w:after="0"/>
    </w:pPr>
    <w:rPr/>
  </w:style>
  <w:style w:type="paragraph" w:styleId="Style24">
    <w:name w:val="Footer"/>
    <w:basedOn w:val="Normal"/>
    <w:link w:val="Style15"/>
    <w:uiPriority w:val="99"/>
    <w:unhideWhenUsed/>
    <w:rsid w:val="004b2aa5"/>
    <w:pPr>
      <w:tabs>
        <w:tab w:val="clear" w:pos="708"/>
        <w:tab w:val="center" w:pos="4819" w:leader="none"/>
        <w:tab w:val="right" w:pos="9639" w:leader="none"/>
      </w:tabs>
      <w:spacing w:lineRule="auto" w:line="240" w:before="0" w:after="0"/>
    </w:pPr>
    <w:rPr/>
  </w:style>
  <w:style w:type="paragraph" w:styleId="NoSpacing">
    <w:name w:val="No Spacing"/>
    <w:uiPriority w:val="1"/>
    <w:qFormat/>
    <w:rsid w:val="004b2aa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Style25">
    <w:name w:val="Index Heading"/>
    <w:basedOn w:val="Style17"/>
    <w:pPr/>
    <w:rPr/>
  </w:style>
  <w:style w:type="paragraph" w:styleId="Style26">
    <w:name w:val="TOC Heading"/>
    <w:basedOn w:val="1"/>
    <w:next w:val="Normal"/>
    <w:uiPriority w:val="39"/>
    <w:unhideWhenUsed/>
    <w:qFormat/>
    <w:rsid w:val="004b2aa5"/>
    <w:pPr>
      <w:spacing w:lineRule="auto" w:line="259"/>
      <w:outlineLvl w:val="9"/>
    </w:pPr>
    <w:rPr>
      <w:lang w:val="uk-UA" w:eastAsia="uk-UA"/>
    </w:rPr>
  </w:style>
  <w:style w:type="paragraph" w:styleId="12">
    <w:name w:val="TOC 1"/>
    <w:basedOn w:val="Normal"/>
    <w:next w:val="Normal"/>
    <w:autoRedefine/>
    <w:uiPriority w:val="39"/>
    <w:unhideWhenUsed/>
    <w:rsid w:val="004b2aa5"/>
    <w:pPr>
      <w:spacing w:before="0" w:after="10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9c1e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D573E-B67F-462C-95E7-87A4355A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LibreOffice/7.4.1.2$Windows_X86_64 LibreOffice_project/3c58a8f3a960df8bc8fd77b461821e42c061c5f0</Application>
  <AppVersion>15.0000</AppVersion>
  <Pages>6</Pages>
  <Words>612</Words>
  <Characters>4135</Characters>
  <CharactersWithSpaces>4736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2024-10-31T15:18:00Z</dcterms:created>
  <dc:creator>Антон Чайка</dc:creator>
  <dc:description/>
  <dc:language>uk-UA</dc:language>
  <cp:lastModifiedBy/>
  <cp:lastPrinted>2024-10-23T17:31:00Z</cp:lastPrinted>
  <dcterms:modified xsi:type="dcterms:W3CDTF">2024-11-03T17:28:43Z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