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A31515"/>
          <w:sz w:val="19"/>
          <w:szCs w:val="19"/>
          <w:lang w:val="en-US"/>
        </w:rPr>
        <w:t>&lt;cstdint&gt;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B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1. Сырые строковые литералы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Literals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//Выведите строку,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//а) без использования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Literals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//б) посредством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Literals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//в) добавьте разделители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//Задание 2. Реализуйте вычисление факториала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-функции.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//Подсказки/напоминания: 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функция должна состоять из единственной инструкции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&lt;выражение&gt;; (пока!)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но это выражение может включать вызов другой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функции, в частности рекурсивный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вызов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если параметр рекурсивной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 функции - это константа, компилятор вычислит результат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этапе компиляции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//Проверьте тот факт, что компилятор вычисляет значение на этапе компиляции (если в качестве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параметра используется константа, известная компилятору на этапе компиляции).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Для проверки достаточно создать встроенный массив с размерностью, вычисляемой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посредством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-функции: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3)];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Pr="007056A0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056A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A0">
        <w:rPr>
          <w:rFonts w:ascii="Consolas" w:hAnsi="Consolas" w:cs="Consolas"/>
          <w:color w:val="000000"/>
          <w:sz w:val="19"/>
          <w:szCs w:val="19"/>
        </w:rPr>
        <w:tab/>
      </w:r>
      <w:r w:rsidRPr="007056A0">
        <w:rPr>
          <w:rFonts w:ascii="Consolas" w:hAnsi="Consolas" w:cs="Consolas"/>
          <w:color w:val="000000"/>
          <w:sz w:val="19"/>
          <w:szCs w:val="19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//constexpr int n = </w:t>
      </w:r>
      <w:proofErr w:type="gram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factorial(</w:t>
      </w:r>
      <w:proofErr w:type="gram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5);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//int ar1[n];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попробуйте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//int m = 7;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//constexpr int n1 = factorial(m);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ar1[n1];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 так?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//int n2 = factorial(m);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nop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//Задание 3a. Перевод с помощью пользовательского литерала из двоичного представления строкового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значение,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строку "100000000" -&gt; в значение 256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//Проверить результат посредством префикса 0b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вызов пользовательского литерала выглядел просто и читаемо,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100000000_b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//логично использовать пользовательский литерал с единственным параметром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 как речь идет о литералах, логично вычислять значения на этапе компиляции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=&gt; реализуйте пользовательский литерал посредством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функций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//Подсказка/напоминание: 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функция должна состоять из единственной инструкции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&lt;выражение&gt;;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но это выражение может включать вызов другой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функции,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которая может быть рекурсивной (если параметр такой функции - это константа,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компилятор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вычислит результат вызова рекурсивной функции на этапе компиляции)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//Задание 3b. Перевод в строковое двоичное представление,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256 -&gt; "0b100000000"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//Так как строка может быть любой длины, логичнее и проще возвращать объект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//=&gt; возвращаемое значение не может быть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//Подсказка: манипулятора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пока нет =&gt; преобразование в двоичную строку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//придется делать вручную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//Подсказка: количество разрядов в байте определяет константа CHAR_BIT -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cstdint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//std::string sBin= 256_toBinStr;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nop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//Задание 4а.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объекты 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класс (шаблон класса?) для хранения и манипулирования диапазоном значений.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классе должны быть: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переменные для хранения минимального и максимального значений,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методы для получения каждого из значений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метод для проверки - попадает ли указанное значение в диапазон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метод, который получает любое значение данного типа и формирует результирующее значение: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если принадлежит диапазону, то его и возвращаем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если меньше минимального значения, возвращаем минимальное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если больше максимального значения, возвращаем максимальное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//Проверьте тот факт, что компилятор вычисляет значение на этапе компиляции. 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5.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Реализуйте шаблон функции для печати любых последовательностей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встроенного массива), которые могут содержать: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как объекты любого типа,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так и указатели на объекты любого типа (указатели распечатывать неинтересно =&gt; в этом случае следует получать значение по адресу)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Подсказки: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5.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Реализуйте шаблон функции сложения двух значений.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Если первое слагаемое является вектором, то все элементы вектора нужно увеличить на значение второго параметра. При этом элементы вектора и второй параметр должны быть одного и того же типа.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Подсказки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: if constexpr, is_same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7.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ab/>
        <w:t>Реализуйте шаблон функции вывода на печать значений элементов любого адаптера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Подсказки: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is_same</w:t>
      </w:r>
      <w:proofErr w:type="spellEnd"/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Предусмотрите вывод значений, если в адаптере хранятся указатели.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//Задание 8.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Реализуйте шаблон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которая должна возвращать значения разного типа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Подсказки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: constexpr, if constexpr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//constexpr int res1 = /*&lt;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Smth(</w:t>
      </w:r>
      <w:proofErr w:type="gram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)&gt;;*/ //res1 = 1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//constexpr double res2 = /*&lt;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Smth(</w:t>
      </w:r>
      <w:proofErr w:type="gram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)&gt;; */ //res2 = 2.2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  /</w:t>
      </w:r>
      <w:proofErr w:type="gram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*constexpr???*/ std::string res3 = /*&lt;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Smth()&gt;; */ //res3 = "abc"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9.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/*Пользовательский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deduction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для вывода типов параметров шаблона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Задан шаблон класса, который инкапсулирует внедренный ограниченный массив известной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размерности с элементами любого типа. 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  <w:t>template&lt;typename T, size_t size&gt; class MyArray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 //как обеспечить инициализацию элементов базового типа по умолчанию нулем?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…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T*</w:t>
      </w:r>
      <w:r w:rsidR="007056A0" w:rsidRPr="007056A0">
        <w:rPr>
          <w:rFonts w:ascii="Consolas" w:hAnsi="Consolas" w:cs="Consolas"/>
          <w:color w:val="008000"/>
          <w:sz w:val="19"/>
          <w:szCs w:val="19"/>
        </w:rPr>
        <w:t>[</w:t>
      </w:r>
      <w:r w:rsidR="007056A0">
        <w:rPr>
          <w:rFonts w:ascii="Consolas" w:hAnsi="Consolas" w:cs="Consolas"/>
          <w:color w:val="008000"/>
          <w:sz w:val="19"/>
          <w:szCs w:val="19"/>
        </w:rPr>
        <w:t>, возможно другие параметры</w:t>
      </w:r>
      <w:r w:rsidR="007056A0" w:rsidRPr="007056A0">
        <w:rPr>
          <w:rFonts w:ascii="Consolas" w:hAnsi="Consolas" w:cs="Consolas"/>
          <w:color w:val="008000"/>
          <w:sz w:val="19"/>
          <w:szCs w:val="19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};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//Требуется обеспечить работоспособность приведенных примеров использования.</w:t>
      </w:r>
    </w:p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bookmarkStart w:id="0" w:name="_GoBack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, 5&gt; ar1;//</w:t>
      </w: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&lt;int,5&gt;</w:t>
      </w:r>
    </w:p>
    <w:p w:rsidR="007056A0" w:rsidRPr="007A3B83" w:rsidRDefault="007056A0" w:rsidP="007056A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, 5&gt; ar</w:t>
      </w:r>
      <w:r w:rsidRPr="007056A0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{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ABC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}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;//</w:t>
      </w: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,5&gt;</w:t>
      </w:r>
    </w:p>
    <w:p w:rsidR="007056A0" w:rsidRPr="007A3B83" w:rsidRDefault="007056A0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A3B83" w:rsidRDefault="007056A0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ar3</w:t>
      </w:r>
      <w:r w:rsidR="007A3B83" w:rsidRPr="007A3B83">
        <w:rPr>
          <w:rFonts w:ascii="Consolas" w:hAnsi="Consolas" w:cs="Consolas"/>
          <w:color w:val="008000"/>
          <w:sz w:val="19"/>
          <w:szCs w:val="19"/>
          <w:lang w:val="en-US"/>
        </w:rPr>
        <w:t>{"ABC"}; //</w:t>
      </w:r>
      <w:proofErr w:type="spellStart"/>
      <w:r w:rsidR="007A3B83" w:rsidRPr="007A3B83"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 w:rsidR="007A3B83" w:rsidRPr="007A3B83">
        <w:rPr>
          <w:rFonts w:ascii="Consolas" w:hAnsi="Consolas" w:cs="Consolas"/>
          <w:color w:val="008000"/>
          <w:sz w:val="19"/>
          <w:szCs w:val="19"/>
          <w:lang w:val="en-US"/>
        </w:rPr>
        <w:t>&lt;char,4&gt;</w:t>
      </w:r>
    </w:p>
    <w:p w:rsidR="007056A0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A3B83" w:rsidRPr="007A3B83" w:rsidRDefault="007A3B83" w:rsidP="007056A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ar</w:t>
      </w:r>
      <w:proofErr w:type="spell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>] = { 1,2,3 };</w:t>
      </w:r>
    </w:p>
    <w:p w:rsidR="007A3B83" w:rsidRPr="007A3B83" w:rsidRDefault="007056A0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ar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4</w:t>
      </w:r>
      <w:r w:rsidR="007A3B83"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{ </w:t>
      </w:r>
      <w:proofErr w:type="spellStart"/>
      <w:r w:rsidR="007A3B83" w:rsidRPr="007A3B83">
        <w:rPr>
          <w:rFonts w:ascii="Consolas" w:hAnsi="Consolas" w:cs="Consolas"/>
          <w:color w:val="008000"/>
          <w:sz w:val="19"/>
          <w:szCs w:val="19"/>
          <w:lang w:val="en-US"/>
        </w:rPr>
        <w:t>ar</w:t>
      </w:r>
      <w:proofErr w:type="spellEnd"/>
      <w:proofErr w:type="gramEnd"/>
      <w:r w:rsidR="007A3B83" w:rsidRPr="007A3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};</w:t>
      </w:r>
    </w:p>
    <w:bookmarkEnd w:id="0"/>
    <w:p w:rsidR="007A3B83" w:rsidRPr="007A3B83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056A0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A3B8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056A0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7A3B83" w:rsidRPr="007056A0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A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056A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A3B83" w:rsidRPr="007056A0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B83" w:rsidRPr="007056A0" w:rsidRDefault="007A3B83" w:rsidP="007A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217D" w:rsidRPr="007056A0" w:rsidRDefault="007A3B83" w:rsidP="007A3B83">
      <w:pPr>
        <w:rPr>
          <w:lang w:val="en-US"/>
        </w:rPr>
      </w:pPr>
      <w:r w:rsidRPr="007056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A2217D" w:rsidRPr="0070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83"/>
    <w:rsid w:val="007056A0"/>
    <w:rsid w:val="007A3B83"/>
    <w:rsid w:val="00BE72AD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EF49"/>
  <w15:chartTrackingRefBased/>
  <w15:docId w15:val="{64345F0B-97D0-4FEB-A583-D86AAA15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094EEC287F704F97F6AA7D2045AC87" ma:contentTypeVersion="2" ma:contentTypeDescription="Создание документа." ma:contentTypeScope="" ma:versionID="5cd6f0b2a2f41f646da1e3b4a7b05415">
  <xsd:schema xmlns:xsd="http://www.w3.org/2001/XMLSchema" xmlns:xs="http://www.w3.org/2001/XMLSchema" xmlns:p="http://schemas.microsoft.com/office/2006/metadata/properties" xmlns:ns2="58b2abfb-b791-4457-8e5f-3a35091326bb" targetNamespace="http://schemas.microsoft.com/office/2006/metadata/properties" ma:root="true" ma:fieldsID="9fdb6ff88c07c19dfbef78c2ec4c9226" ns2:_="">
    <xsd:import namespace="58b2abfb-b791-4457-8e5f-3a3509132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2abfb-b791-4457-8e5f-3a3509132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9A868-989D-45D2-92FA-A2878206CB58}"/>
</file>

<file path=customXml/itemProps2.xml><?xml version="1.0" encoding="utf-8"?>
<ds:datastoreItem xmlns:ds="http://schemas.openxmlformats.org/officeDocument/2006/customXml" ds:itemID="{5EADF2CF-F0FC-402D-984F-B85804907F4B}"/>
</file>

<file path=customXml/itemProps3.xml><?xml version="1.0" encoding="utf-8"?>
<ds:datastoreItem xmlns:ds="http://schemas.openxmlformats.org/officeDocument/2006/customXml" ds:itemID="{D4F13FDC-135B-4FDD-8126-AA902C4242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2021-09-29T17:27:00Z</dcterms:created>
  <dcterms:modified xsi:type="dcterms:W3CDTF">2021-11-09T10:28:00Z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0x01010075094EEC287F704F97F6AA7D2045AC87</vt:lpwstr>
  </property>
</Properties>
</file>