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Actividad de Aula - Abstraccion de Datos</w:t>
        <w:br/>
        <w:t>Proyecto: El Mariachi Aventurero v4.0</w:t>
      </w:r>
    </w:p>
    <w:p>
      <w:pPr>
        <w:pStyle w:val="Title"/>
        <w:jc w:val="center"/>
      </w:pPr>
      <w:r>
        <w:t>A     CARA FRONTAL: HISTORIA Y PROCESOS</w:t>
      </w:r>
    </w:p>
    <w:p>
      <w:pPr>
        <w:pStyle w:val="Heading1"/>
        <w:jc w:val="left"/>
      </w:pPr>
      <w:r>
        <w:t>1. Contexto del Proyecto</w:t>
      </w:r>
    </w:p>
    <w:p>
      <w:pPr>
        <w:jc w:val="both"/>
      </w:pPr>
      <w:r>
        <w:t xml:space="preserve">El proyecto </w:t>
      </w:r>
      <w:r>
        <w:rPr>
          <w:b/>
          <w:i w:val="0"/>
          <w:u w:val="none"/>
        </w:rPr>
        <w:t>"El Mariachi Aventurero"</w:t>
      </w:r>
      <w:r>
        <w:t xml:space="preserve"> es una solucion tecnologica de gestion interna disenada para el musico-empresario. A diferencia de plataformas de reserva para el publico, esta herramienta esta orientada exclusivamente al </w:t>
      </w:r>
      <w:r>
        <w:rPr>
          <w:b w:val="0"/>
          <w:i w:val="0"/>
          <w:u w:val="single"/>
        </w:rPr>
        <w:t>administrador</w:t>
      </w:r>
      <w:r>
        <w:t xml:space="preserve"> del negocio, es decir, </w:t>
      </w:r>
      <w:r>
        <w:rPr>
          <w:b/>
          <w:i w:val="0"/>
          <w:u w:val="none"/>
        </w:rPr>
        <w:t>el propio musico</w:t>
      </w:r>
      <w:r>
        <w:t xml:space="preserve">. Su objetivo es eliminar el caos de gestionar </w:t>
      </w:r>
      <w:r>
        <w:rPr>
          <w:b w:val="0"/>
          <w:i w:val="0"/>
          <w:u w:val="single"/>
        </w:rPr>
        <w:t>serenatas</w:t>
      </w:r>
      <w:r>
        <w:t xml:space="preserve"> por WhatsApp o anotaciones fisicas, centralizando en una sola plataforma digital los datos de sus </w:t>
      </w:r>
      <w:r>
        <w:rPr>
          <w:b w:val="0"/>
          <w:i w:val="0"/>
          <w:u w:val="single"/>
        </w:rPr>
        <w:t>clientes</w:t>
      </w:r>
      <w:r>
        <w:t xml:space="preserve">, los detalles logisticos de cada presentacion y el flujo de </w:t>
      </w:r>
      <w:r>
        <w:rPr>
          <w:b w:val="0"/>
          <w:i w:val="0"/>
          <w:u w:val="single"/>
        </w:rPr>
        <w:t>pagos</w:t>
      </w:r>
      <w:r>
        <w:t xml:space="preserve"> con sus respectivos </w:t>
      </w:r>
      <w:r>
        <w:rPr>
          <w:b w:val="0"/>
          <w:i w:val="0"/>
          <w:u w:val="single"/>
        </w:rPr>
        <w:t>comprobantes</w:t>
      </w:r>
      <w:r>
        <w:t>.</w:t>
      </w:r>
    </w:p>
    <w:p>
      <w:pPr>
        <w:jc w:val="both"/>
      </w:pPr>
      <w:r>
        <w:t xml:space="preserve">La plataforma cuenta con tres interfaces: una </w:t>
      </w:r>
      <w:r>
        <w:rPr>
          <w:b/>
          <w:i w:val="0"/>
          <w:u w:val="none"/>
        </w:rPr>
        <w:t>aplicacion web (panel administrativo)</w:t>
      </w:r>
      <w:r>
        <w:t xml:space="preserve">, una </w:t>
      </w:r>
      <w:r>
        <w:rPr>
          <w:b/>
          <w:i w:val="0"/>
          <w:u w:val="none"/>
        </w:rPr>
        <w:t>aplicacion movil</w:t>
      </w:r>
      <w:r>
        <w:t xml:space="preserve"> para el musico en terreno, y una </w:t>
      </w:r>
      <w:r>
        <w:rPr>
          <w:b/>
          <w:i w:val="0"/>
          <w:u w:val="none"/>
        </w:rPr>
        <w:t>API REST</w:t>
      </w:r>
      <w:r>
        <w:t xml:space="preserve"> que conecta ambas con la base de datos en Supabase. El </w:t>
      </w:r>
      <w:r>
        <w:rPr>
          <w:b w:val="0"/>
          <w:i w:val="0"/>
          <w:u w:val="single"/>
        </w:rPr>
        <w:t>musico</w:t>
      </w:r>
      <w:r>
        <w:t xml:space="preserve"> puede verificar su agenda desde el celular mientras se traslada entre </w:t>
      </w:r>
      <w:r>
        <w:rPr>
          <w:b w:val="0"/>
          <w:i w:val="0"/>
          <w:u w:val="single"/>
        </w:rPr>
        <w:t>serenatas</w:t>
      </w:r>
      <w:r>
        <w:t xml:space="preserve"> y consultar reportes de ingresos desde su computador.</w:t>
      </w:r>
    </w:p>
    <w:p>
      <w:pPr>
        <w:pStyle w:val="Heading1"/>
        <w:jc w:val="left"/>
      </w:pPr>
      <w:r>
        <w:t>2. Procesos del Sistema (Narrativa del Flujo de Datos)</w:t>
      </w:r>
    </w:p>
    <w:p>
      <w:pPr>
        <w:jc w:val="both"/>
      </w:pPr>
      <w:r>
        <w:t xml:space="preserve">El sistema opera bajo un flujo secuencial que cubre el ciclo de vida completo de cada </w:t>
      </w:r>
      <w:r>
        <w:rPr>
          <w:b w:val="0"/>
          <w:i w:val="0"/>
          <w:u w:val="single"/>
        </w:rPr>
        <w:t>serenata</w:t>
      </w:r>
      <w:r>
        <w:t xml:space="preserve">. Cada vez que el </w:t>
      </w:r>
      <w:r>
        <w:rPr>
          <w:b w:val="0"/>
          <w:i w:val="0"/>
          <w:u w:val="single"/>
        </w:rPr>
        <w:t>musico</w:t>
      </w:r>
      <w:r>
        <w:t xml:space="preserve"> recibe una solicitud, se desencadena una cadena de procesos:</w:t>
      </w:r>
    </w:p>
    <w:p>
      <w:pPr>
        <w:pStyle w:val="ListBullet"/>
      </w:pPr>
      <w:r>
        <w:rPr>
          <w:b/>
        </w:rPr>
        <w:t xml:space="preserve">Registro del Cliente: </w:t>
      </w:r>
      <w:r>
        <w:t>El sistema verifica si el contacto ya existe por telefono; si no, crea un nuevo perfil de cliente con nombre, telefono y observaciones opcionales.</w:t>
      </w:r>
    </w:p>
    <w:p>
      <w:pPr>
        <w:pStyle w:val="ListBullet"/>
      </w:pPr>
      <w:r>
        <w:rPr>
          <w:b/>
        </w:rPr>
        <w:t xml:space="preserve">Eleccion del Tipo de Serenata: </w:t>
      </w:r>
      <w:r>
        <w:t>El musico define el tipo de servicio: Express ($25.000, 2 canciones a eleccion), Full ($40.000, 4 canciones a eleccion), o Personalizado (precio segun distancia si es fuera de Los Angeles, canciones a convenir). El sistema registra el tipo, las canciones elegidas, el valor base y si aplica recargo por distancia.</w:t>
      </w:r>
    </w:p>
    <w:p>
      <w:pPr>
        <w:pStyle w:val="ListBullet"/>
      </w:pPr>
      <w:r>
        <w:rPr>
          <w:b/>
        </w:rPr>
        <w:t xml:space="preserve">Agendamiento de la Serenata: </w:t>
      </w:r>
      <w:r>
        <w:t>Se registra: nombre de la festejada, motivo, fecha, hora exacta, direccion, comuna y un mensaje especial opcional.</w:t>
      </w:r>
    </w:p>
    <w:p>
      <w:pPr>
        <w:pStyle w:val="ListBullet"/>
      </w:pPr>
      <w:r>
        <w:rPr>
          <w:b/>
        </w:rPr>
        <w:t xml:space="preserve">Seguimiento por Estados: </w:t>
      </w:r>
      <w:r>
        <w:t>La serenata avanza por: consulta -&gt; cotizada -&gt; confirmada -&gt; "en camino" -&gt; realizada -&gt; pagada / cancelada. Esto permite coordinar la logistica y evitar traslapes de horarios.</w:t>
      </w:r>
    </w:p>
    <w:p>
      <w:pPr>
        <w:pStyle w:val="ListBullet"/>
      </w:pPr>
      <w:r>
        <w:rPr>
          <w:b/>
        </w:rPr>
        <w:t xml:space="preserve">Registro de Transacciones: </w:t>
      </w:r>
      <w:r>
        <w:t>Al concretar el servicio se registra el pago con monto, metodo (efectivo o transferencia) y se adjunta la URL del comprobante digital.</w:t>
      </w:r>
    </w:p>
    <w:p>
      <w:pPr>
        <w:pStyle w:val="ListBullet"/>
      </w:pPr>
      <w:r>
        <w:rPr>
          <w:b/>
        </w:rPr>
        <w:t xml:space="preserve">Generacion de Reportes: </w:t>
      </w:r>
      <w:r>
        <w:t>El sistema consolida pagos y serenatas para mostrar ingresos por periodo, tipos de servicio mas solicitados y comunas con mayor demanda.</w:t>
      </w:r>
    </w:p>
    <w:p>
      <w:pPr>
        <w:pStyle w:val="Heading1"/>
        <w:jc w:val="left"/>
      </w:pPr>
      <w:r>
        <w:t>3. Identificacion de Entidades (Sustantivos Clave)</w:t>
      </w:r>
    </w:p>
    <w:p>
      <w:r>
        <w:rPr>
          <w:b/>
          <w:u w:val="single"/>
        </w:rPr>
        <w:t>* Cliente</w:t>
      </w:r>
      <w:r>
        <w:t>: Persona que contacta y solicita el servicio musical.</w:t>
      </w:r>
    </w:p>
    <w:p>
      <w:r>
        <w:rPr>
          <w:b/>
          <w:u w:val="single"/>
        </w:rPr>
        <w:t>* Serenata</w:t>
      </w:r>
      <w:r>
        <w:t>: El evento musical central con tipo, canciones y precio definidos.</w:t>
      </w:r>
    </w:p>
    <w:p>
      <w:r>
        <w:rPr>
          <w:b/>
          <w:u w:val="single"/>
        </w:rPr>
        <w:t>* Pago</w:t>
      </w:r>
      <w:r>
        <w:t>: Transaccion economica que cierra el ciclo de servicio.</w:t>
      </w:r>
    </w:p>
    <w:p>
      <w:r>
        <w:rPr>
          <w:b/>
          <w:u w:val="single"/>
        </w:rPr>
        <w:t>* Musico</w:t>
      </w:r>
      <w:r>
        <w:t>: El administrador del sistema (propietario del negocio).</w:t>
      </w:r>
    </w:p>
    <w:p>
      <w:r>
        <w:rPr>
          <w:b/>
          <w:u w:val="single"/>
        </w:rPr>
        <w:t>* Festejada</w:t>
      </w:r>
      <w:r>
        <w:t>: Persona que recibe el homenaje musical.</w:t>
      </w:r>
    </w:p>
    <w:p>
      <w:r>
        <w:rPr>
          <w:b/>
          <w:u w:val="single"/>
        </w:rPr>
        <w:t>* Comprobante</w:t>
      </w:r>
      <w:r>
        <w:t>: Documento digital que respalda un pago registrado.</w:t>
      </w:r>
    </w:p>
    <w:p>
      <w:r>
        <w:rPr>
          <w:b/>
          <w:u w:val="single"/>
        </w:rPr>
        <w:t>* Estado</w:t>
      </w:r>
      <w:r>
        <w:t>: Etapa actual del servicio (confirmada, realizada, pagada...).</w:t>
      </w:r>
    </w:p>
    <w:p>
      <w:r>
        <w:rPr>
          <w:b/>
          <w:u w:val="single"/>
        </w:rPr>
        <w:t>* Cancion</w:t>
      </w:r>
      <w:r>
        <w:t>: Pieza musical elegida segun el tipo de serenata.</w:t>
      </w:r>
    </w:p>
    <w:p>
      <w:r>
        <w:br w:type="page"/>
      </w:r>
    </w:p>
    <w:p>
      <w:pPr>
        <w:pStyle w:val="Title"/>
        <w:jc w:val="center"/>
      </w:pPr>
      <w:r>
        <w:t>B     CARA POSTERIOR: DIAGRAMA MER</w:t>
      </w:r>
    </w:p>
    <w:p>
      <w:pPr>
        <w:pStyle w:val="Heading1"/>
        <w:jc w:val="left"/>
      </w:pPr>
      <w:r>
        <w:t>1. Diagramacion - Notacion de Chen</w:t>
      </w:r>
    </w:p>
    <w:p>
      <w:pPr>
        <w:jc w:val="both"/>
      </w:pPr>
      <w:r>
        <w:t xml:space="preserve">El diagrama representa el Modelo Entidad-Relacion (MER) completo, usando la notacion de Chen: rectangulos para entidades, ovalos para atributos y rombos para las relaciones. Los atributos </w:t>
      </w:r>
      <w:r>
        <w:rPr>
          <w:b/>
          <w:i w:val="0"/>
          <w:u w:val="none"/>
        </w:rPr>
        <w:t>PK</w:t>
      </w:r>
      <w:r>
        <w:t xml:space="preserve"> (subrayados) son llaves primarias y los </w:t>
      </w:r>
      <w:r>
        <w:rPr>
          <w:b/>
          <w:i w:val="0"/>
          <w:u w:val="none"/>
        </w:rPr>
        <w:t>FK</w:t>
      </w:r>
      <w:r>
        <w:t xml:space="preserve"> son llaves foraneas que vinculan las tablas.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_serenatas_v2_completo_17787811203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M.E.R. - Sistema El Mariachi Aventurero v4.0</w:t>
      </w:r>
    </w:p>
    <w:p/>
    <w:p>
      <w:pPr>
        <w:pStyle w:val="Heading1"/>
        <w:jc w:val="left"/>
      </w:pPr>
      <w:r>
        <w:t>2. Atributos y Llaves Primarias / Foraneas</w:t>
      </w:r>
    </w:p>
    <w:p/>
    <w:p>
      <w:r>
        <w:rPr>
          <w:b/>
        </w:rPr>
        <w:t>Entidad: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 / Valores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nombre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telefono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observaciones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>
        <w:rPr>
          <w:b/>
        </w:rPr>
        <w:t>Entidad: SERENATA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 / Valores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cliente_id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-&gt; CLIENTE</w:t>
            </w:r>
          </w:p>
        </w:tc>
      </w:tr>
      <w:tr>
        <w:tc>
          <w:tcPr>
            <w:tcW w:type="dxa" w:w="3120"/>
          </w:tcPr>
          <w:p>
            <w:r>
              <w:t>nombre_festejada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motivo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hora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direccion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comuna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TEXT ('express'|'full'|'personalizado')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canciones</w:t>
            </w:r>
          </w:p>
        </w:tc>
        <w:tc>
          <w:tcPr>
            <w:tcW w:type="dxa" w:w="3120"/>
          </w:tcPr>
          <w:p>
            <w:r>
              <w:t>INTEGER  (express=2, full=4, personalizado=variable)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valor_base</w:t>
            </w:r>
          </w:p>
        </w:tc>
        <w:tc>
          <w:tcPr>
            <w:tcW w:type="dxa" w:w="3120"/>
          </w:tcPr>
          <w:p>
            <w:r>
              <w:t>NUMERIC  (express=$25.000, full=$40.000, personalizado=segun distancia)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fuera_ciudad</w:t>
            </w:r>
          </w:p>
        </w:tc>
        <w:tc>
          <w:tcPr>
            <w:tcW w:type="dxa" w:w="3120"/>
          </w:tcPr>
          <w:p>
            <w:r>
              <w:t>BOOLEAN  (TRUE si es fuera de Los Angeles =&gt; recargo)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precio_total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mensaje_especial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estado</w:t>
            </w:r>
          </w:p>
        </w:tc>
        <w:tc>
          <w:tcPr>
            <w:tcW w:type="dxa" w:w="3120"/>
          </w:tcPr>
          <w:p>
            <w:r>
              <w:t>TEXT ('consulta'...'pagada')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>
        <w:rPr>
          <w:b/>
        </w:rPr>
        <w:t>Entidad: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 / Valores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serenata_id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-&gt; SERENATA</w:t>
            </w:r>
          </w:p>
        </w:tc>
      </w:tr>
      <w:tr>
        <w:tc>
          <w:tcPr>
            <w:tcW w:type="dxa" w:w="3120"/>
          </w:tcPr>
          <w:p>
            <w:r>
              <w:t>monto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metodo</w:t>
            </w:r>
          </w:p>
        </w:tc>
        <w:tc>
          <w:tcPr>
            <w:tcW w:type="dxa" w:w="3120"/>
          </w:tcPr>
          <w:p>
            <w:r>
              <w:t>TEXT ('efectivo'|'transferencia')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comprobante_url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fecha_pago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  <w:jc w:val="left"/>
      </w:pPr>
      <w:r>
        <w:t>3. Reglas de Negocio y Cardinalidades</w:t>
      </w:r>
    </w:p>
    <w:p>
      <w:r>
        <w:rPr>
          <w:b/>
        </w:rPr>
        <w:t xml:space="preserve">* CLIENTE - SERENATA  (1:N): </w:t>
      </w:r>
      <w:r>
        <w:t>Un cliente puede solicitar multiples serenatas. Cada serenata pertenece a un unico cliente (SET NULL si se borra el cliente).</w:t>
      </w:r>
    </w:p>
    <w:p>
      <w:r>
        <w:rPr>
          <w:b/>
        </w:rPr>
        <w:t xml:space="preserve">* SERENATA - PAGO  (1:N): </w:t>
      </w:r>
      <w:r>
        <w:t>Una serenata puede tener varios pagos (abonos). Si la serenata es eliminada, sus pagos se eliminan en cascada (ON DELETE CASCADE).</w:t>
      </w:r>
    </w:p>
    <w:p/>
    <w:p>
      <w:pPr>
        <w:pStyle w:val="Heading1"/>
        <w:jc w:val="left"/>
      </w:pPr>
      <w:r>
        <w:t>4. Reglas de Precio por Tipo de Serenata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Valor Base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Canciones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Condicion</w:t>
            </w:r>
          </w:p>
        </w:tc>
      </w:tr>
      <w:tr>
        <w:tc>
          <w:tcPr>
            <w:tcW w:type="dxa" w:w="2340"/>
          </w:tcPr>
          <w:p>
            <w:r>
              <w:t>Express</w:t>
            </w:r>
          </w:p>
        </w:tc>
        <w:tc>
          <w:tcPr>
            <w:tcW w:type="dxa" w:w="2340"/>
          </w:tcPr>
          <w:p>
            <w:r>
              <w:t>$25.000</w:t>
            </w:r>
          </w:p>
        </w:tc>
        <w:tc>
          <w:tcPr>
            <w:tcW w:type="dxa" w:w="2340"/>
          </w:tcPr>
          <w:p>
            <w:r>
              <w:t>2 (a eleccion)</w:t>
            </w:r>
          </w:p>
        </w:tc>
        <w:tc>
          <w:tcPr>
            <w:tcW w:type="dxa" w:w="2340"/>
          </w:tcPr>
          <w:p>
            <w:r>
              <w:t>Dentro de Los Angeles</w:t>
            </w:r>
          </w:p>
        </w:tc>
      </w:tr>
      <w:tr>
        <w:tc>
          <w:tcPr>
            <w:tcW w:type="dxa" w:w="2340"/>
          </w:tcPr>
          <w:p>
            <w:r>
              <w:t>Full</w:t>
            </w:r>
          </w:p>
        </w:tc>
        <w:tc>
          <w:tcPr>
            <w:tcW w:type="dxa" w:w="2340"/>
          </w:tcPr>
          <w:p>
            <w:r>
              <w:t>$40.000</w:t>
            </w:r>
          </w:p>
        </w:tc>
        <w:tc>
          <w:tcPr>
            <w:tcW w:type="dxa" w:w="2340"/>
          </w:tcPr>
          <w:p>
            <w:r>
              <w:t>4 (a eleccion)</w:t>
            </w:r>
          </w:p>
        </w:tc>
        <w:tc>
          <w:tcPr>
            <w:tcW w:type="dxa" w:w="2340"/>
          </w:tcPr>
          <w:p>
            <w:r>
              <w:t>Dentro de Los Angeles</w:t>
            </w:r>
          </w:p>
        </w:tc>
      </w:tr>
      <w:tr>
        <w:tc>
          <w:tcPr>
            <w:tcW w:type="dxa" w:w="2340"/>
          </w:tcPr>
          <w:p>
            <w:r>
              <w:t>Personalizado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A convenir</w:t>
            </w:r>
          </w:p>
        </w:tc>
        <w:tc>
          <w:tcPr>
            <w:tcW w:type="dxa" w:w="2340"/>
          </w:tcPr>
          <w:p>
            <w:r>
              <w:t>Fuera de Los Angeles (recargo por distancia)</w:t>
            </w:r>
          </w:p>
        </w:tc>
      </w:tr>
    </w:tbl>
    <w:p/>
    <w:p>
      <w:pPr>
        <w:jc w:val="center"/>
      </w:pPr>
      <w:r>
        <w:rPr>
          <w:color w:val="828282"/>
          <w:sz w:val="16"/>
        </w:rPr>
        <w:t>Proyecto academico basado en implementacion real - El Mariachi Aventurero v4.0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