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769A" w14:textId="46E51EAC" w:rsidR="00C2435B" w:rsidRPr="00E61B03" w:rsidRDefault="00E61B03">
      <w:pPr>
        <w:rPr>
          <w:rFonts w:asciiTheme="majorHAnsi" w:hAnsiTheme="majorHAnsi" w:cstheme="majorHAnsi"/>
        </w:rPr>
      </w:pP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As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Mumbai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welcomed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the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onset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of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monsoon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early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on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Wednesday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incessant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showers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disrupted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life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in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Mumbai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and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caused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several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incidents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of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landslide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wall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and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bridge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collapse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in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Thane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city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and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="006E5966"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neighboring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Palghar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district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in</w:t>
      </w:r>
      <w:r w:rsidR="006E5966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 xml:space="preserve"> </w:t>
      </w:r>
      <w:r w:rsidRPr="00E61B03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Maharashtra</w:t>
      </w:r>
    </w:p>
    <w:sectPr w:rsidR="00C2435B" w:rsidRPr="00E6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5B"/>
    <w:rsid w:val="006E5966"/>
    <w:rsid w:val="00C2435B"/>
    <w:rsid w:val="00E61B03"/>
    <w:rsid w:val="00F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BA4F"/>
  <w15:chartTrackingRefBased/>
  <w15:docId w15:val="{B998BED6-5155-4605-987E-BDF9673D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prudhvikumar pavuluri</dc:creator>
  <cp:keywords/>
  <dc:description/>
  <cp:lastModifiedBy>prudhvikumar pavuluri</cp:lastModifiedBy>
  <cp:revision>4</cp:revision>
  <dcterms:created xsi:type="dcterms:W3CDTF">2021-06-10T01:53:00Z</dcterms:created>
  <dcterms:modified xsi:type="dcterms:W3CDTF">2021-06-10T02:05:00Z</dcterms:modified>
</cp:coreProperties>
</file>