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DC1D7" w14:textId="77777777" w:rsidR="00EA4388" w:rsidRDefault="002F38C8" w:rsidP="00EA4388">
      <w:pPr>
        <w:jc w:val="center"/>
        <w:rPr>
          <w:b/>
          <w:bCs/>
          <w:sz w:val="28"/>
          <w:szCs w:val="28"/>
        </w:rPr>
      </w:pPr>
      <w:r>
        <w:t xml:space="preserve">           </w:t>
      </w:r>
      <w:r w:rsidR="00EA4388" w:rsidRPr="003223C0">
        <w:rPr>
          <w:b/>
          <w:bCs/>
          <w:sz w:val="28"/>
          <w:szCs w:val="28"/>
        </w:rPr>
        <w:t>AI ASSISTED CODING – END SEMESTER LAB EXAM</w:t>
      </w:r>
      <w:r w:rsidR="00EA4388" w:rsidRPr="003223C0">
        <w:rPr>
          <w:b/>
          <w:bCs/>
          <w:sz w:val="28"/>
          <w:szCs w:val="28"/>
        </w:rPr>
        <w:br/>
      </w:r>
      <w:proofErr w:type="spellStart"/>
      <w:r w:rsidR="00EA4388" w:rsidRPr="003223C0">
        <w:rPr>
          <w:b/>
          <w:bCs/>
          <w:sz w:val="28"/>
          <w:szCs w:val="28"/>
        </w:rPr>
        <w:t>Programme</w:t>
      </w:r>
      <w:proofErr w:type="spellEnd"/>
      <w:r w:rsidR="00EA4388" w:rsidRPr="003223C0">
        <w:rPr>
          <w:b/>
          <w:bCs/>
          <w:sz w:val="28"/>
          <w:szCs w:val="28"/>
        </w:rPr>
        <w:t xml:space="preserve">: </w:t>
      </w:r>
      <w:proofErr w:type="spellStart"/>
      <w:proofErr w:type="gramStart"/>
      <w:r w:rsidR="00EA4388" w:rsidRPr="003223C0">
        <w:rPr>
          <w:b/>
          <w:bCs/>
          <w:sz w:val="28"/>
          <w:szCs w:val="28"/>
        </w:rPr>
        <w:t>B.Tech</w:t>
      </w:r>
      <w:proofErr w:type="spellEnd"/>
      <w:proofErr w:type="gramEnd"/>
      <w:r w:rsidR="00EA4388" w:rsidRPr="003223C0">
        <w:rPr>
          <w:b/>
          <w:bCs/>
          <w:sz w:val="28"/>
          <w:szCs w:val="28"/>
        </w:rPr>
        <w:t xml:space="preserve"> – CS &amp; AI</w:t>
      </w:r>
      <w:r w:rsidR="00EA4388" w:rsidRPr="003223C0">
        <w:rPr>
          <w:b/>
          <w:bCs/>
          <w:sz w:val="28"/>
          <w:szCs w:val="28"/>
        </w:rPr>
        <w:br/>
        <w:t>Duration: 2 Hours</w:t>
      </w:r>
    </w:p>
    <w:p w14:paraId="0AC201D7" w14:textId="21BA6AD3" w:rsidR="00EA4388" w:rsidRDefault="00EA4388" w:rsidP="00EA43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 : N.PRUDHVI                                                    ROLL NO :2403A510G7</w:t>
      </w:r>
    </w:p>
    <w:p w14:paraId="4FCD5971" w14:textId="3C90A28F" w:rsidR="00EA4388" w:rsidRDefault="00EA4388" w:rsidP="00EA4388">
      <w:pPr>
        <w:tabs>
          <w:tab w:val="left" w:pos="6192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BATCH – CSB06                                                                          DATE :24</w:t>
      </w:r>
      <w:r>
        <w:rPr>
          <w:b/>
          <w:bCs/>
          <w:sz w:val="28"/>
          <w:szCs w:val="28"/>
        </w:rPr>
        <w:t>.11.25</w:t>
      </w:r>
    </w:p>
    <w:p w14:paraId="13ED1C35" w14:textId="77777777" w:rsidR="00EA4388" w:rsidRDefault="00EA4388" w:rsidP="00EA4388">
      <w:pPr>
        <w:tabs>
          <w:tab w:val="left" w:pos="6192"/>
        </w:tabs>
        <w:jc w:val="center"/>
        <w:rPr>
          <w:b/>
          <w:bCs/>
          <w:sz w:val="28"/>
          <w:szCs w:val="28"/>
        </w:rPr>
      </w:pPr>
      <w:r w:rsidRPr="003223C0">
        <w:rPr>
          <w:b/>
          <w:bCs/>
          <w:sz w:val="28"/>
          <w:szCs w:val="28"/>
        </w:rPr>
        <w:t>Subset 12 – Backend API Development</w:t>
      </w:r>
    </w:p>
    <w:p w14:paraId="6F43FE87" w14:textId="0A5FD873" w:rsidR="002F38C8" w:rsidRPr="002F38C8" w:rsidRDefault="002F38C8" w:rsidP="00EA4388">
      <w:pPr>
        <w:pStyle w:val="Heading1"/>
      </w:pPr>
    </w:p>
    <w:p w14:paraId="44987AA5" w14:textId="11C83D05" w:rsidR="002F38C8" w:rsidRPr="002F38C8" w:rsidRDefault="002F38C8" w:rsidP="00EA4388">
      <w:pPr>
        <w:pStyle w:val="Heading1"/>
      </w:pPr>
      <w:r>
        <w:t>Q</w:t>
      </w:r>
      <w:proofErr w:type="gramStart"/>
      <w:r>
        <w:t>1:</w:t>
      </w:r>
      <w:r w:rsidRPr="002F38C8">
        <w:t>Create</w:t>
      </w:r>
      <w:proofErr w:type="gramEnd"/>
      <w:r w:rsidRPr="002F38C8">
        <w:t xml:space="preserve"> course REST API</w:t>
      </w:r>
      <w:r w:rsidRPr="002F38C8">
        <w:br/>
        <w:t>• Task 1: Use AI to scaffold endpoints.</w:t>
      </w:r>
      <w:r w:rsidRPr="002F38C8">
        <w:br/>
        <w:t>• Task 2: Add JWT authentication</w:t>
      </w:r>
    </w:p>
    <w:p w14:paraId="3677E69C" w14:textId="77777777" w:rsidR="002F38C8" w:rsidRPr="002F38C8" w:rsidRDefault="002F38C8" w:rsidP="002F38C8"/>
    <w:p w14:paraId="140B79A1" w14:textId="77777777" w:rsidR="00A52F22" w:rsidRDefault="00000000">
      <w:pPr>
        <w:pStyle w:val="Heading2"/>
      </w:pPr>
      <w:r>
        <w:t>Prompt:</w:t>
      </w:r>
    </w:p>
    <w:p w14:paraId="05034E95" w14:textId="77777777" w:rsidR="002F38C8" w:rsidRDefault="002F38C8" w:rsidP="002F38C8">
      <w:r>
        <w:t>Build a Node.js Express Course API with CRUD.</w:t>
      </w:r>
    </w:p>
    <w:p w14:paraId="6AEA6B64" w14:textId="77777777" w:rsidR="002F38C8" w:rsidRDefault="002F38C8" w:rsidP="002F38C8">
      <w:r>
        <w:t>JWT auth for POST/PUT/DELETE.</w:t>
      </w:r>
    </w:p>
    <w:p w14:paraId="3E26BD2F" w14:textId="77777777" w:rsidR="002F38C8" w:rsidRDefault="002F38C8" w:rsidP="002F38C8">
      <w:r>
        <w:t>Include /auth/register and /auth/login.</w:t>
      </w:r>
    </w:p>
    <w:p w14:paraId="6F34969A" w14:textId="77777777" w:rsidR="002F38C8" w:rsidRDefault="002F38C8" w:rsidP="002F38C8">
      <w:r>
        <w:t>Use in-memory data and error handling.</w:t>
      </w:r>
    </w:p>
    <w:p w14:paraId="32E7128E" w14:textId="4F828CAD" w:rsidR="002F38C8" w:rsidRPr="002F38C8" w:rsidRDefault="002F38C8" w:rsidP="002F38C8">
      <w:r>
        <w:t>All code in a single file.</w:t>
      </w:r>
    </w:p>
    <w:p w14:paraId="6AFC403F" w14:textId="77777777" w:rsidR="00A52F22" w:rsidRDefault="00000000">
      <w:pPr>
        <w:pStyle w:val="Heading2"/>
      </w:pPr>
      <w:r>
        <w:lastRenderedPageBreak/>
        <w:t>Code:</w:t>
      </w:r>
    </w:p>
    <w:p w14:paraId="797AB471" w14:textId="77777777" w:rsidR="002F38C8" w:rsidRDefault="00000000">
      <w:r>
        <w:br/>
      </w:r>
      <w:r w:rsidR="002F38C8" w:rsidRPr="002F38C8">
        <w:drawing>
          <wp:inline distT="0" distB="0" distL="0" distR="0" wp14:anchorId="77963AD7" wp14:editId="203B3947">
            <wp:extent cx="5486400" cy="4933315"/>
            <wp:effectExtent l="0" t="0" r="0" b="635"/>
            <wp:docPr id="140124447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44479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8211" w14:textId="77777777" w:rsidR="002F38C8" w:rsidRDefault="002F38C8">
      <w:r w:rsidRPr="002F38C8">
        <w:lastRenderedPageBreak/>
        <w:drawing>
          <wp:inline distT="0" distB="0" distL="0" distR="0" wp14:anchorId="197D675F" wp14:editId="436184F2">
            <wp:extent cx="5486400" cy="4408805"/>
            <wp:effectExtent l="0" t="0" r="0" b="0"/>
            <wp:docPr id="69627610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76107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1AC7" w14:textId="77777777" w:rsidR="002F38C8" w:rsidRDefault="002F38C8">
      <w:r w:rsidRPr="002F38C8">
        <w:lastRenderedPageBreak/>
        <w:drawing>
          <wp:inline distT="0" distB="0" distL="0" distR="0" wp14:anchorId="46E87A23" wp14:editId="5F5C71FB">
            <wp:extent cx="5486400" cy="3904615"/>
            <wp:effectExtent l="0" t="0" r="0" b="635"/>
            <wp:docPr id="13089634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6347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9836" w14:textId="6C5E5072" w:rsidR="00A52F22" w:rsidRDefault="002F38C8">
      <w:r w:rsidRPr="002F38C8">
        <w:lastRenderedPageBreak/>
        <w:drawing>
          <wp:inline distT="0" distB="0" distL="0" distR="0" wp14:anchorId="79410924" wp14:editId="010FF443">
            <wp:extent cx="5486400" cy="4297680"/>
            <wp:effectExtent l="0" t="0" r="0" b="7620"/>
            <wp:docPr id="203923065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30657" name="Picture 1" descr="A computer screen shot of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3E913C0A" w14:textId="43DBE5FD" w:rsidR="00A52F22" w:rsidRDefault="00000000">
      <w:pPr>
        <w:pStyle w:val="Heading2"/>
      </w:pPr>
      <w:r>
        <w:lastRenderedPageBreak/>
        <w:t xml:space="preserve"> Output:</w:t>
      </w:r>
    </w:p>
    <w:p w14:paraId="64B91F1A" w14:textId="14AE7EE2" w:rsidR="00A52F22" w:rsidRDefault="00A35F5F">
      <w:r w:rsidRPr="00A35F5F">
        <w:drawing>
          <wp:inline distT="0" distB="0" distL="0" distR="0" wp14:anchorId="054652C9" wp14:editId="04DA1C05">
            <wp:extent cx="5486400" cy="4319905"/>
            <wp:effectExtent l="0" t="0" r="0" b="4445"/>
            <wp:docPr id="1498023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2349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0FA0" w14:textId="77777777" w:rsidR="00A52F22" w:rsidRDefault="00000000">
      <w:pPr>
        <w:pStyle w:val="Heading2"/>
      </w:pPr>
      <w:r>
        <w:t>Observations:</w:t>
      </w:r>
    </w:p>
    <w:p w14:paraId="3D100081" w14:textId="4394543D" w:rsidR="00A35F5F" w:rsidRPr="00A35F5F" w:rsidRDefault="00A35F5F" w:rsidP="00A35F5F">
      <w:pPr>
        <w:pStyle w:val="Heading2"/>
        <w:rPr>
          <w:color w:val="76923C" w:themeColor="accent3" w:themeShade="BF"/>
          <w:lang w:val="en-IN"/>
        </w:rPr>
      </w:pPr>
      <w:r w:rsidRPr="00A35F5F">
        <w:rPr>
          <w:color w:val="76923C" w:themeColor="accent3" w:themeShade="BF"/>
          <w:lang w:val="en-IN"/>
        </w:rPr>
        <w:t>.</w:t>
      </w:r>
      <w:r w:rsidRPr="00A35F5F">
        <w:rPr>
          <w:color w:val="76923C" w:themeColor="accent3" w:themeShade="BF"/>
          <w:lang w:val="en-IN"/>
        </w:rPr>
        <w:t xml:space="preserve">  The scaffold provides a minimal but complete flow: register → login → protected CRUD endpoints. Good for demos and for iterating quickly.</w:t>
      </w:r>
    </w:p>
    <w:p w14:paraId="29F01AA0" w14:textId="70890A94" w:rsidR="00A35F5F" w:rsidRPr="00A35F5F" w:rsidRDefault="00A35F5F" w:rsidP="00A35F5F">
      <w:pPr>
        <w:pStyle w:val="Heading2"/>
        <w:rPr>
          <w:color w:val="76923C" w:themeColor="accent3" w:themeShade="BF"/>
          <w:lang w:val="en-IN"/>
        </w:rPr>
      </w:pPr>
      <w:r w:rsidRPr="00A35F5F">
        <w:rPr>
          <w:color w:val="76923C" w:themeColor="accent3" w:themeShade="BF"/>
          <w:lang w:val="en-IN"/>
        </w:rPr>
        <w:t>.</w:t>
      </w:r>
      <w:r w:rsidRPr="00A35F5F">
        <w:rPr>
          <w:color w:val="76923C" w:themeColor="accent3" w:themeShade="BF"/>
          <w:lang w:val="en-IN"/>
        </w:rPr>
        <w:t xml:space="preserve">  In-memory storage is ideal for scaffolding but must be replaced with a persistent DB (Mongo/Postgres) and an ORM/ODM in production; add migrations and connection retries.</w:t>
      </w:r>
    </w:p>
    <w:p w14:paraId="7B3A23B8" w14:textId="2BB0E54A" w:rsidR="00A35F5F" w:rsidRPr="00A35F5F" w:rsidRDefault="00A35F5F" w:rsidP="00A35F5F">
      <w:pPr>
        <w:pStyle w:val="Heading2"/>
        <w:rPr>
          <w:color w:val="76923C" w:themeColor="accent3" w:themeShade="BF"/>
          <w:lang w:val="en-IN"/>
        </w:rPr>
      </w:pPr>
      <w:r w:rsidRPr="00A35F5F">
        <w:rPr>
          <w:color w:val="76923C" w:themeColor="accent3" w:themeShade="BF"/>
          <w:lang w:val="en-IN"/>
        </w:rPr>
        <w:t>.</w:t>
      </w:r>
      <w:r w:rsidRPr="00A35F5F">
        <w:rPr>
          <w:color w:val="76923C" w:themeColor="accent3" w:themeShade="BF"/>
          <w:lang w:val="en-IN"/>
        </w:rPr>
        <w:t xml:space="preserve">  JWTs are stateless and simple; for user revocation or role-based access, consider refresh tokens, token blacklisting, or short token TTLs plus refresh tokens.</w:t>
      </w:r>
    </w:p>
    <w:p w14:paraId="15BA781F" w14:textId="77777777" w:rsidR="00A35F5F" w:rsidRPr="00A35F5F" w:rsidRDefault="00A35F5F" w:rsidP="00A35F5F">
      <w:pPr>
        <w:rPr>
          <w:color w:val="76923C" w:themeColor="accent3" w:themeShade="BF"/>
          <w:lang w:val="en-IN"/>
        </w:rPr>
      </w:pPr>
    </w:p>
    <w:p w14:paraId="6975DDBA" w14:textId="634F44B4" w:rsidR="00A52F22" w:rsidRDefault="00000000">
      <w:pPr>
        <w:pStyle w:val="Heading1"/>
      </w:pPr>
      <w:r>
        <w:lastRenderedPageBreak/>
        <w:t>Q2.</w:t>
      </w:r>
      <w:r w:rsidR="00A35F5F" w:rsidRPr="00A35F5F">
        <w:t xml:space="preserve"> Error handling</w:t>
      </w:r>
      <w:r w:rsidR="00A35F5F" w:rsidRPr="00A35F5F">
        <w:br/>
        <w:t>• Task 1: AI identifies failure cases.</w:t>
      </w:r>
      <w:r w:rsidR="00A35F5F" w:rsidRPr="00A35F5F">
        <w:br/>
        <w:t>• Task 2: Implement proper responses</w:t>
      </w:r>
    </w:p>
    <w:p w14:paraId="765333EE" w14:textId="77777777" w:rsidR="00A52F22" w:rsidRDefault="00000000">
      <w:pPr>
        <w:pStyle w:val="Heading2"/>
      </w:pPr>
      <w:r>
        <w:t>Prompt:</w:t>
      </w:r>
    </w:p>
    <w:p w14:paraId="19B46DD2" w14:textId="77777777" w:rsidR="00A35F5F" w:rsidRPr="00EA4388" w:rsidRDefault="00A35F5F" w:rsidP="00A35F5F">
      <w:pPr>
        <w:pStyle w:val="Heading2"/>
        <w:rPr>
          <w:color w:val="632423" w:themeColor="accent2" w:themeShade="80"/>
        </w:rPr>
      </w:pPr>
      <w:r w:rsidRPr="00EA4388">
        <w:rPr>
          <w:color w:val="632423" w:themeColor="accent2" w:themeShade="80"/>
        </w:rPr>
        <w:t>List main API failure cases and proper HTTP codes.</w:t>
      </w:r>
    </w:p>
    <w:p w14:paraId="214BFAB0" w14:textId="39E5CB49" w:rsidR="00A35F5F" w:rsidRPr="00EA4388" w:rsidRDefault="00A35F5F" w:rsidP="00A35F5F">
      <w:pPr>
        <w:pStyle w:val="Heading2"/>
        <w:rPr>
          <w:color w:val="632423" w:themeColor="accent2" w:themeShade="80"/>
        </w:rPr>
      </w:pPr>
      <w:r w:rsidRPr="00EA4388">
        <w:rPr>
          <w:color w:val="632423" w:themeColor="accent2" w:themeShade="80"/>
        </w:rPr>
        <w:t>Provide unified JSON error format + central error handler.</w:t>
      </w:r>
    </w:p>
    <w:p w14:paraId="155220C9" w14:textId="77777777" w:rsidR="00A52F22" w:rsidRDefault="00000000">
      <w:pPr>
        <w:pStyle w:val="Heading2"/>
      </w:pPr>
      <w:r>
        <w:t>Code:</w:t>
      </w:r>
    </w:p>
    <w:p w14:paraId="0B705E98" w14:textId="77777777" w:rsidR="00A35F5F" w:rsidRDefault="00A35F5F">
      <w:r>
        <w:rPr>
          <w:b/>
          <w:bCs/>
          <w:noProof/>
          <w:sz w:val="28"/>
          <w:szCs w:val="28"/>
        </w:rPr>
        <w:drawing>
          <wp:inline distT="0" distB="0" distL="0" distR="0" wp14:anchorId="5EE691C6" wp14:editId="403D6928">
            <wp:extent cx="5486400" cy="5578184"/>
            <wp:effectExtent l="0" t="0" r="0" b="3810"/>
            <wp:docPr id="1777282973" name="Picture 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82973" name="Picture 9" descr="A screen 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744C" w14:textId="70E9A69C" w:rsidR="00A52F22" w:rsidRDefault="00A35F5F">
      <w:r w:rsidRPr="00FD555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EA9B41E" wp14:editId="23EDA6AD">
            <wp:extent cx="5486400" cy="4906517"/>
            <wp:effectExtent l="0" t="0" r="0" b="8890"/>
            <wp:docPr id="117444979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49794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0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143A40B5" w14:textId="065E393E" w:rsidR="00A52F22" w:rsidRDefault="00000000">
      <w:pPr>
        <w:pStyle w:val="Heading2"/>
      </w:pPr>
      <w:r>
        <w:t>Output:</w:t>
      </w:r>
    </w:p>
    <w:p w14:paraId="19D122F8" w14:textId="796CDF28" w:rsidR="00A52F22" w:rsidRDefault="00A35F5F">
      <w:r w:rsidRPr="00A35F5F">
        <w:drawing>
          <wp:inline distT="0" distB="0" distL="0" distR="0" wp14:anchorId="60B9F06C" wp14:editId="10E228BE">
            <wp:extent cx="3292125" cy="472481"/>
            <wp:effectExtent l="0" t="0" r="3810" b="3810"/>
            <wp:docPr id="39966954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69546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34F3" w14:textId="6944D252" w:rsidR="00A52F22" w:rsidRDefault="00000000">
      <w:pPr>
        <w:pStyle w:val="Heading2"/>
      </w:pPr>
      <w:r>
        <w:lastRenderedPageBreak/>
        <w:t>Observation:</w:t>
      </w:r>
    </w:p>
    <w:p w14:paraId="7C6F3172" w14:textId="77777777" w:rsidR="00EA4388" w:rsidRPr="00EA4388" w:rsidRDefault="00EA4388" w:rsidP="00EA4388">
      <w:pPr>
        <w:pStyle w:val="Heading2"/>
        <w:numPr>
          <w:ilvl w:val="0"/>
          <w:numId w:val="10"/>
        </w:numPr>
        <w:rPr>
          <w:color w:val="76923C" w:themeColor="accent3" w:themeShade="BF"/>
          <w:lang w:val="en-IN"/>
        </w:rPr>
      </w:pPr>
      <w:r w:rsidRPr="00EA4388">
        <w:rPr>
          <w:color w:val="76923C" w:themeColor="accent3" w:themeShade="BF"/>
          <w:lang w:val="en-IN"/>
        </w:rPr>
        <w:t xml:space="preserve">Centralized error shapes make client-side handling predictable. Use consistent </w:t>
      </w:r>
      <w:proofErr w:type="spellStart"/>
      <w:proofErr w:type="gramStart"/>
      <w:r w:rsidRPr="00EA4388">
        <w:rPr>
          <w:color w:val="76923C" w:themeColor="accent3" w:themeShade="BF"/>
          <w:lang w:val="en-IN"/>
        </w:rPr>
        <w:t>error.code</w:t>
      </w:r>
      <w:proofErr w:type="spellEnd"/>
      <w:proofErr w:type="gramEnd"/>
      <w:r w:rsidRPr="00EA4388">
        <w:rPr>
          <w:color w:val="76923C" w:themeColor="accent3" w:themeShade="BF"/>
          <w:lang w:val="en-IN"/>
        </w:rPr>
        <w:t xml:space="preserve"> strings and HTTP status codes.</w:t>
      </w:r>
    </w:p>
    <w:p w14:paraId="50C8D906" w14:textId="77777777" w:rsidR="00EA4388" w:rsidRPr="00EA4388" w:rsidRDefault="00EA4388" w:rsidP="00EA4388">
      <w:pPr>
        <w:pStyle w:val="Heading2"/>
        <w:numPr>
          <w:ilvl w:val="0"/>
          <w:numId w:val="10"/>
        </w:numPr>
        <w:rPr>
          <w:color w:val="76923C" w:themeColor="accent3" w:themeShade="BF"/>
          <w:lang w:val="en-IN"/>
        </w:rPr>
      </w:pPr>
      <w:r w:rsidRPr="00EA4388">
        <w:rPr>
          <w:color w:val="76923C" w:themeColor="accent3" w:themeShade="BF"/>
          <w:lang w:val="en-IN"/>
        </w:rPr>
        <w:t>Distinguish between client errors (4xx) and server errors (5xx). Log full stack traces server-side but return sanitized messages to clients.</w:t>
      </w:r>
    </w:p>
    <w:p w14:paraId="443AA9B3" w14:textId="77777777" w:rsidR="00EA4388" w:rsidRPr="00EA4388" w:rsidRDefault="00EA4388" w:rsidP="00EA4388">
      <w:pPr>
        <w:pStyle w:val="Heading2"/>
        <w:numPr>
          <w:ilvl w:val="0"/>
          <w:numId w:val="10"/>
        </w:numPr>
        <w:rPr>
          <w:color w:val="76923C" w:themeColor="accent3" w:themeShade="BF"/>
          <w:lang w:val="en-IN"/>
        </w:rPr>
      </w:pPr>
      <w:r w:rsidRPr="00EA4388">
        <w:rPr>
          <w:color w:val="76923C" w:themeColor="accent3" w:themeShade="BF"/>
          <w:lang w:val="en-IN"/>
        </w:rPr>
        <w:t>Add request validation (e.g., Joi/</w:t>
      </w:r>
      <w:proofErr w:type="spellStart"/>
      <w:r w:rsidRPr="00EA4388">
        <w:rPr>
          <w:color w:val="76923C" w:themeColor="accent3" w:themeShade="BF"/>
          <w:lang w:val="en-IN"/>
        </w:rPr>
        <w:t>zod</w:t>
      </w:r>
      <w:proofErr w:type="spellEnd"/>
      <w:r w:rsidRPr="00EA4388">
        <w:rPr>
          <w:color w:val="76923C" w:themeColor="accent3" w:themeShade="BF"/>
          <w:lang w:val="en-IN"/>
        </w:rPr>
        <w:t>/express-validator), rate limiting, and structured logging (</w:t>
      </w:r>
      <w:proofErr w:type="spellStart"/>
      <w:r w:rsidRPr="00EA4388">
        <w:rPr>
          <w:color w:val="76923C" w:themeColor="accent3" w:themeShade="BF"/>
          <w:lang w:val="en-IN"/>
        </w:rPr>
        <w:t>json</w:t>
      </w:r>
      <w:proofErr w:type="spellEnd"/>
      <w:r w:rsidRPr="00EA4388">
        <w:rPr>
          <w:color w:val="76923C" w:themeColor="accent3" w:themeShade="BF"/>
          <w:lang w:val="en-IN"/>
        </w:rPr>
        <w:t>). For concurrency, use optimistic locking or DB transactions.</w:t>
      </w:r>
    </w:p>
    <w:p w14:paraId="6BF7123C" w14:textId="186AFF0E" w:rsidR="00A52F22" w:rsidRDefault="00A52F22" w:rsidP="00EA4388">
      <w:pPr>
        <w:pStyle w:val="Heading2"/>
      </w:pPr>
    </w:p>
    <w:sectPr w:rsidR="00A52F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B2145" w14:textId="77777777" w:rsidR="0033389C" w:rsidRDefault="0033389C" w:rsidP="002F38C8">
      <w:pPr>
        <w:spacing w:after="0" w:line="240" w:lineRule="auto"/>
      </w:pPr>
      <w:r>
        <w:separator/>
      </w:r>
    </w:p>
  </w:endnote>
  <w:endnote w:type="continuationSeparator" w:id="0">
    <w:p w14:paraId="5772FA47" w14:textId="77777777" w:rsidR="0033389C" w:rsidRDefault="0033389C" w:rsidP="002F3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88729" w14:textId="77777777" w:rsidR="0033389C" w:rsidRDefault="0033389C" w:rsidP="002F38C8">
      <w:pPr>
        <w:spacing w:after="0" w:line="240" w:lineRule="auto"/>
      </w:pPr>
      <w:r>
        <w:separator/>
      </w:r>
    </w:p>
  </w:footnote>
  <w:footnote w:type="continuationSeparator" w:id="0">
    <w:p w14:paraId="3E3BC89A" w14:textId="77777777" w:rsidR="0033389C" w:rsidRDefault="0033389C" w:rsidP="002F38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F52AC4"/>
    <w:multiLevelType w:val="multilevel"/>
    <w:tmpl w:val="B366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984886">
    <w:abstractNumId w:val="8"/>
  </w:num>
  <w:num w:numId="2" w16cid:durableId="2005234448">
    <w:abstractNumId w:val="6"/>
  </w:num>
  <w:num w:numId="3" w16cid:durableId="1489906256">
    <w:abstractNumId w:val="5"/>
  </w:num>
  <w:num w:numId="4" w16cid:durableId="43255934">
    <w:abstractNumId w:val="4"/>
  </w:num>
  <w:num w:numId="5" w16cid:durableId="246159449">
    <w:abstractNumId w:val="7"/>
  </w:num>
  <w:num w:numId="6" w16cid:durableId="2059089305">
    <w:abstractNumId w:val="3"/>
  </w:num>
  <w:num w:numId="7" w16cid:durableId="986320053">
    <w:abstractNumId w:val="2"/>
  </w:num>
  <w:num w:numId="8" w16cid:durableId="805853449">
    <w:abstractNumId w:val="1"/>
  </w:num>
  <w:num w:numId="9" w16cid:durableId="454300691">
    <w:abstractNumId w:val="0"/>
  </w:num>
  <w:num w:numId="10" w16cid:durableId="21123610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38C8"/>
    <w:rsid w:val="00326F90"/>
    <w:rsid w:val="0033389C"/>
    <w:rsid w:val="007338EB"/>
    <w:rsid w:val="00A35F5F"/>
    <w:rsid w:val="00A52F22"/>
    <w:rsid w:val="00AA1D8D"/>
    <w:rsid w:val="00B47730"/>
    <w:rsid w:val="00CB0664"/>
    <w:rsid w:val="00EA43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5B4A81"/>
  <w14:defaultImageDpi w14:val="300"/>
  <w15:docId w15:val="{25143D4C-03A0-4DCD-AD43-27C95F0CA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F38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38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Prudhvi Narige</cp:lastModifiedBy>
  <cp:revision>2</cp:revision>
  <dcterms:created xsi:type="dcterms:W3CDTF">2025-11-24T09:24:00Z</dcterms:created>
  <dcterms:modified xsi:type="dcterms:W3CDTF">2025-11-24T09:24:00Z</dcterms:modified>
  <cp:category/>
</cp:coreProperties>
</file>