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A2E" w:rsidRDefault="009D5A2E" w:rsidP="009D5A2E">
      <w:pPr>
        <w:pStyle w:val="NormalWeb"/>
        <w:spacing w:before="0" w:beforeAutospacing="0" w:after="200" w:afterAutospacing="0"/>
        <w:rPr>
          <w:color w:val="46535E"/>
          <w:spacing w:val="3"/>
          <w:sz w:val="18"/>
          <w:szCs w:val="18"/>
        </w:rPr>
      </w:pPr>
      <w:r>
        <w:rPr>
          <w:rStyle w:val="Strong"/>
          <w:color w:val="46535E"/>
          <w:spacing w:val="3"/>
          <w:sz w:val="18"/>
          <w:szCs w:val="18"/>
        </w:rPr>
        <w:t>Residual Sum of Squares (RSS)</w:t>
      </w:r>
      <w:r>
        <w:rPr>
          <w:color w:val="46535E"/>
          <w:spacing w:val="3"/>
          <w:sz w:val="18"/>
          <w:szCs w:val="18"/>
        </w:rPr>
        <w:t> </w:t>
      </w:r>
      <w:proofErr w:type="gramStart"/>
      <w:r>
        <w:rPr>
          <w:color w:val="46535E"/>
          <w:spacing w:val="3"/>
          <w:sz w:val="18"/>
          <w:szCs w:val="18"/>
        </w:rPr>
        <w:t>– ?</w:t>
      </w:r>
      <w:proofErr w:type="gramEnd"/>
      <w:r>
        <w:rPr>
          <w:color w:val="46535E"/>
          <w:spacing w:val="3"/>
          <w:sz w:val="18"/>
          <w:szCs w:val="18"/>
        </w:rPr>
        <w:t>[Actual(y) – Predicted(y)]²</w:t>
      </w:r>
    </w:p>
    <w:p w:rsidR="009D5A2E" w:rsidRDefault="009D5A2E" w:rsidP="009D5A2E">
      <w:pPr>
        <w:pStyle w:val="NormalWeb"/>
        <w:spacing w:before="0" w:beforeAutospacing="0" w:after="200" w:afterAutospacing="0"/>
        <w:jc w:val="both"/>
        <w:rPr>
          <w:color w:val="46535E"/>
          <w:spacing w:val="3"/>
          <w:sz w:val="18"/>
          <w:szCs w:val="18"/>
        </w:rPr>
      </w:pPr>
      <w:r>
        <w:rPr>
          <w:rStyle w:val="Strong"/>
          <w:color w:val="46535E"/>
          <w:spacing w:val="3"/>
          <w:sz w:val="18"/>
          <w:szCs w:val="18"/>
        </w:rPr>
        <w:t>Explained Sum of Squares (ESS)</w:t>
      </w:r>
      <w:r>
        <w:rPr>
          <w:color w:val="46535E"/>
          <w:spacing w:val="3"/>
          <w:sz w:val="18"/>
          <w:szCs w:val="18"/>
        </w:rPr>
        <w:t> </w:t>
      </w:r>
      <w:proofErr w:type="gramStart"/>
      <w:r>
        <w:rPr>
          <w:color w:val="46535E"/>
          <w:spacing w:val="3"/>
          <w:sz w:val="18"/>
          <w:szCs w:val="18"/>
        </w:rPr>
        <w:t>– ?</w:t>
      </w:r>
      <w:proofErr w:type="gramEnd"/>
      <w:r>
        <w:rPr>
          <w:color w:val="46535E"/>
          <w:spacing w:val="3"/>
          <w:sz w:val="18"/>
          <w:szCs w:val="18"/>
        </w:rPr>
        <w:t>[Predicted(y) – Mean(</w:t>
      </w:r>
      <w:proofErr w:type="spellStart"/>
      <w:r>
        <w:rPr>
          <w:color w:val="46535E"/>
          <w:spacing w:val="3"/>
          <w:sz w:val="18"/>
          <w:szCs w:val="18"/>
        </w:rPr>
        <w:t>ymean</w:t>
      </w:r>
      <w:proofErr w:type="spellEnd"/>
      <w:r>
        <w:rPr>
          <w:color w:val="46535E"/>
          <w:spacing w:val="3"/>
          <w:sz w:val="18"/>
          <w:szCs w:val="18"/>
        </w:rPr>
        <w:t>)]²</w:t>
      </w:r>
    </w:p>
    <w:p w:rsidR="009D5A2E" w:rsidRDefault="009D5A2E" w:rsidP="009D5A2E">
      <w:pPr>
        <w:pStyle w:val="NormalWeb"/>
        <w:spacing w:before="0" w:beforeAutospacing="0" w:after="200" w:afterAutospacing="0"/>
        <w:jc w:val="both"/>
        <w:rPr>
          <w:color w:val="46535E"/>
          <w:spacing w:val="3"/>
          <w:sz w:val="18"/>
          <w:szCs w:val="18"/>
        </w:rPr>
      </w:pPr>
      <w:r>
        <w:rPr>
          <w:rStyle w:val="Strong"/>
          <w:color w:val="46535E"/>
          <w:spacing w:val="3"/>
          <w:sz w:val="18"/>
          <w:szCs w:val="18"/>
        </w:rPr>
        <w:t>Total Sum of Squares (TSS)</w:t>
      </w:r>
      <w:r>
        <w:rPr>
          <w:color w:val="46535E"/>
          <w:spacing w:val="3"/>
          <w:sz w:val="18"/>
          <w:szCs w:val="18"/>
        </w:rPr>
        <w:t> </w:t>
      </w:r>
      <w:proofErr w:type="gramStart"/>
      <w:r>
        <w:rPr>
          <w:color w:val="46535E"/>
          <w:spacing w:val="3"/>
          <w:sz w:val="18"/>
          <w:szCs w:val="18"/>
        </w:rPr>
        <w:t>– ?</w:t>
      </w:r>
      <w:proofErr w:type="gramEnd"/>
      <w:r>
        <w:rPr>
          <w:color w:val="46535E"/>
          <w:spacing w:val="3"/>
          <w:sz w:val="18"/>
          <w:szCs w:val="18"/>
        </w:rPr>
        <w:t>[Actual(y) – Mean(</w:t>
      </w:r>
      <w:proofErr w:type="spellStart"/>
      <w:r>
        <w:rPr>
          <w:color w:val="46535E"/>
          <w:spacing w:val="3"/>
          <w:sz w:val="18"/>
          <w:szCs w:val="18"/>
        </w:rPr>
        <w:t>ymean</w:t>
      </w:r>
      <w:proofErr w:type="spellEnd"/>
      <w:r>
        <w:rPr>
          <w:color w:val="46535E"/>
          <w:spacing w:val="3"/>
          <w:sz w:val="18"/>
          <w:szCs w:val="18"/>
        </w:rPr>
        <w:t>)]²</w:t>
      </w:r>
    </w:p>
    <w:p w:rsidR="009D5A2E" w:rsidRDefault="009D5A2E" w:rsidP="00975DE9">
      <w:pPr>
        <w:shd w:val="clear" w:color="auto" w:fill="FFFFFF"/>
        <w:spacing w:before="200" w:line="336" w:lineRule="atLeast"/>
        <w:outlineLvl w:val="1"/>
        <w:rPr>
          <w:rFonts w:ascii="Arial" w:eastAsia="Times New Roman" w:hAnsi="Arial" w:cs="Arial"/>
          <w:b/>
          <w:bCs/>
          <w:color w:val="333333"/>
          <w:sz w:val="23"/>
          <w:szCs w:val="23"/>
        </w:rPr>
      </w:pPr>
      <w:r>
        <w:rPr>
          <w:rFonts w:ascii="Arial" w:eastAsia="Times New Roman" w:hAnsi="Arial" w:cs="Arial"/>
          <w:b/>
          <w:bCs/>
          <w:noProof/>
          <w:color w:val="333333"/>
          <w:sz w:val="23"/>
          <w:szCs w:val="23"/>
        </w:rPr>
        <w:drawing>
          <wp:inline distT="0" distB="0" distL="0" distR="0">
            <wp:extent cx="3060700" cy="1574993"/>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3060700" cy="1574993"/>
                    </a:xfrm>
                    <a:prstGeom prst="rect">
                      <a:avLst/>
                    </a:prstGeom>
                    <a:noFill/>
                    <a:ln w="9525">
                      <a:noFill/>
                      <a:miter lim="800000"/>
                      <a:headEnd/>
                      <a:tailEnd/>
                    </a:ln>
                  </pic:spPr>
                </pic:pic>
              </a:graphicData>
            </a:graphic>
          </wp:inline>
        </w:drawing>
      </w:r>
    </w:p>
    <w:p w:rsidR="009D5A2E" w:rsidRDefault="009D5A2E" w:rsidP="009D5A2E">
      <w:pPr>
        <w:pStyle w:val="NormalWeb"/>
        <w:spacing w:before="0" w:beforeAutospacing="0" w:after="200" w:afterAutospacing="0"/>
        <w:jc w:val="both"/>
        <w:rPr>
          <w:color w:val="46535E"/>
          <w:spacing w:val="3"/>
          <w:sz w:val="18"/>
          <w:szCs w:val="18"/>
        </w:rPr>
      </w:pPr>
      <w:r>
        <w:rPr>
          <w:color w:val="46535E"/>
          <w:spacing w:val="3"/>
          <w:sz w:val="18"/>
          <w:szCs w:val="18"/>
        </w:rPr>
        <w:t>The most important use of these error terms is used in the calculation of the Coefficient of Determination (R²).</w:t>
      </w:r>
    </w:p>
    <w:p w:rsidR="009D5A2E" w:rsidRDefault="009D5A2E" w:rsidP="009D5A2E">
      <w:pPr>
        <w:pStyle w:val="NormalWeb"/>
        <w:spacing w:before="0" w:beforeAutospacing="0" w:after="200" w:afterAutospacing="0"/>
        <w:jc w:val="center"/>
        <w:rPr>
          <w:color w:val="46535E"/>
          <w:spacing w:val="3"/>
          <w:sz w:val="18"/>
          <w:szCs w:val="18"/>
        </w:rPr>
      </w:pPr>
      <w:r>
        <w:rPr>
          <w:rStyle w:val="HTMLCode"/>
          <w:rFonts w:ascii="Consolas" w:hAnsi="Consolas"/>
          <w:color w:val="46535E"/>
          <w:spacing w:val="3"/>
          <w:sz w:val="15"/>
          <w:szCs w:val="15"/>
          <w:shd w:val="clear" w:color="auto" w:fill="E5E7E8"/>
        </w:rPr>
        <w:t>R² = 1 - (ESS/TSS)</w:t>
      </w:r>
    </w:p>
    <w:p w:rsidR="009D5A2E" w:rsidRDefault="009D5A2E" w:rsidP="009D5A2E">
      <w:pPr>
        <w:pStyle w:val="NormalWeb"/>
        <w:spacing w:before="0" w:beforeAutospacing="0" w:after="200" w:afterAutospacing="0"/>
        <w:jc w:val="both"/>
        <w:rPr>
          <w:color w:val="46535E"/>
          <w:spacing w:val="3"/>
          <w:sz w:val="18"/>
          <w:szCs w:val="18"/>
        </w:rPr>
      </w:pPr>
      <w:r>
        <w:rPr>
          <w:color w:val="46535E"/>
          <w:spacing w:val="3"/>
          <w:sz w:val="18"/>
          <w:szCs w:val="18"/>
        </w:rPr>
        <w:t xml:space="preserve">R² metric tells us the amount of variance explained by the independent variables in the model. In the upcoming section, </w:t>
      </w:r>
      <w:proofErr w:type="gramStart"/>
      <w:r>
        <w:rPr>
          <w:color w:val="46535E"/>
          <w:spacing w:val="3"/>
          <w:sz w:val="18"/>
          <w:szCs w:val="18"/>
        </w:rPr>
        <w:t>we’ll</w:t>
      </w:r>
      <w:proofErr w:type="gramEnd"/>
      <w:r>
        <w:rPr>
          <w:color w:val="46535E"/>
          <w:spacing w:val="3"/>
          <w:sz w:val="18"/>
          <w:szCs w:val="18"/>
        </w:rPr>
        <w:t xml:space="preserve"> learn and see the importance of this coefficient and more metrics to compute the model’s accuracy.</w:t>
      </w:r>
    </w:p>
    <w:p w:rsidR="009D5A2E" w:rsidRDefault="009D5A2E" w:rsidP="00975DE9">
      <w:pPr>
        <w:shd w:val="clear" w:color="auto" w:fill="FFFFFF"/>
        <w:spacing w:before="200" w:line="336" w:lineRule="atLeast"/>
        <w:outlineLvl w:val="1"/>
        <w:rPr>
          <w:rFonts w:ascii="Arial" w:eastAsia="Times New Roman" w:hAnsi="Arial" w:cs="Arial"/>
          <w:b/>
          <w:bCs/>
          <w:color w:val="333333"/>
          <w:sz w:val="23"/>
          <w:szCs w:val="23"/>
        </w:rPr>
      </w:pPr>
    </w:p>
    <w:p w:rsidR="009D5A2E" w:rsidRDefault="009D5A2E" w:rsidP="00975DE9">
      <w:pPr>
        <w:shd w:val="clear" w:color="auto" w:fill="FFFFFF"/>
        <w:spacing w:before="200" w:line="336" w:lineRule="atLeast"/>
        <w:outlineLvl w:val="1"/>
        <w:rPr>
          <w:rFonts w:ascii="Arial" w:eastAsia="Times New Roman" w:hAnsi="Arial" w:cs="Arial"/>
          <w:b/>
          <w:bCs/>
          <w:color w:val="333333"/>
          <w:sz w:val="23"/>
          <w:szCs w:val="23"/>
        </w:rPr>
      </w:pPr>
    </w:p>
    <w:p w:rsidR="00975DE9" w:rsidRPr="00975DE9" w:rsidRDefault="00975DE9" w:rsidP="00975DE9">
      <w:pPr>
        <w:shd w:val="clear" w:color="auto" w:fill="FFFFFF"/>
        <w:spacing w:before="200" w:line="336" w:lineRule="atLeast"/>
        <w:outlineLvl w:val="1"/>
        <w:rPr>
          <w:rFonts w:ascii="Arial" w:eastAsia="Times New Roman" w:hAnsi="Arial" w:cs="Arial"/>
          <w:b/>
          <w:bCs/>
          <w:color w:val="333333"/>
          <w:sz w:val="23"/>
          <w:szCs w:val="23"/>
        </w:rPr>
      </w:pPr>
      <w:r w:rsidRPr="00975DE9">
        <w:rPr>
          <w:rFonts w:ascii="Arial" w:eastAsia="Times New Roman" w:hAnsi="Arial" w:cs="Arial"/>
          <w:b/>
          <w:bCs/>
          <w:color w:val="333333"/>
          <w:sz w:val="23"/>
          <w:szCs w:val="23"/>
        </w:rPr>
        <w:t>What if these assumptions get </w:t>
      </w:r>
      <w:proofErr w:type="gramStart"/>
      <w:r w:rsidRPr="00975DE9">
        <w:rPr>
          <w:rFonts w:ascii="Arial" w:eastAsia="Times New Roman" w:hAnsi="Arial" w:cs="Arial"/>
          <w:b/>
          <w:bCs/>
          <w:color w:val="333333"/>
          <w:sz w:val="23"/>
          <w:szCs w:val="23"/>
        </w:rPr>
        <w:t>violated ?</w:t>
      </w:r>
      <w:proofErr w:type="gramEnd"/>
    </w:p>
    <w:p w:rsidR="00975DE9" w:rsidRPr="00975DE9" w:rsidRDefault="00975DE9" w:rsidP="00975DE9">
      <w:pPr>
        <w:shd w:val="clear" w:color="auto" w:fill="FFFFFF"/>
        <w:spacing w:after="210" w:line="240" w:lineRule="auto"/>
        <w:jc w:val="both"/>
        <w:rPr>
          <w:rFonts w:ascii="Arial" w:eastAsia="Times New Roman" w:hAnsi="Arial" w:cs="Arial"/>
          <w:color w:val="595858"/>
          <w:sz w:val="15"/>
          <w:szCs w:val="15"/>
        </w:rPr>
      </w:pPr>
      <w:r w:rsidRPr="00975DE9">
        <w:rPr>
          <w:rFonts w:ascii="Arial" w:eastAsia="Times New Roman" w:hAnsi="Arial" w:cs="Arial"/>
          <w:color w:val="595858"/>
          <w:sz w:val="15"/>
          <w:szCs w:val="15"/>
        </w:rPr>
        <w:t>Let’s dive into specific assumptions and learn about their outcomes (if violated):</w:t>
      </w:r>
    </w:p>
    <w:p w:rsidR="00975DE9" w:rsidRPr="00975DE9" w:rsidRDefault="00975DE9" w:rsidP="00975DE9">
      <w:pPr>
        <w:shd w:val="clear" w:color="auto" w:fill="FFFFFF"/>
        <w:spacing w:after="210" w:line="240" w:lineRule="auto"/>
        <w:jc w:val="both"/>
        <w:rPr>
          <w:rFonts w:ascii="Arial" w:eastAsia="Times New Roman" w:hAnsi="Arial" w:cs="Arial"/>
          <w:color w:val="595858"/>
          <w:sz w:val="15"/>
          <w:szCs w:val="15"/>
        </w:rPr>
      </w:pPr>
      <w:r w:rsidRPr="00975DE9">
        <w:rPr>
          <w:rFonts w:ascii="Arial" w:eastAsia="Times New Roman" w:hAnsi="Arial" w:cs="Arial"/>
          <w:b/>
          <w:bCs/>
          <w:color w:val="333333"/>
          <w:sz w:val="15"/>
        </w:rPr>
        <w:t>1. Linear and Additive:</w:t>
      </w:r>
      <w:r w:rsidRPr="00975DE9">
        <w:rPr>
          <w:rFonts w:ascii="Arial" w:eastAsia="Times New Roman" w:hAnsi="Arial" w:cs="Arial"/>
          <w:color w:val="595858"/>
          <w:sz w:val="15"/>
          <w:szCs w:val="15"/>
        </w:rPr>
        <w:t>  If you fit a linear model to a non-linear, non-additive data set, the regression algorithm would fail to capture the trend mathematically, thus resulting in an inefficient model. Also, this will result in erroneous predictions on an unseen data set.</w:t>
      </w:r>
    </w:p>
    <w:p w:rsidR="00975DE9" w:rsidRPr="00975DE9" w:rsidRDefault="00975DE9" w:rsidP="00975DE9">
      <w:pPr>
        <w:shd w:val="clear" w:color="auto" w:fill="FFFFFF"/>
        <w:spacing w:after="210" w:line="240" w:lineRule="auto"/>
        <w:jc w:val="both"/>
        <w:rPr>
          <w:rFonts w:ascii="Arial" w:eastAsia="Times New Roman" w:hAnsi="Arial" w:cs="Arial"/>
          <w:color w:val="595858"/>
          <w:sz w:val="15"/>
          <w:szCs w:val="15"/>
        </w:rPr>
      </w:pPr>
      <w:r w:rsidRPr="00975DE9">
        <w:rPr>
          <w:rFonts w:ascii="Arial" w:eastAsia="Times New Roman" w:hAnsi="Arial" w:cs="Arial"/>
          <w:b/>
          <w:bCs/>
          <w:color w:val="333333"/>
          <w:sz w:val="15"/>
        </w:rPr>
        <w:t>How to check:</w:t>
      </w:r>
      <w:r w:rsidRPr="00975DE9">
        <w:rPr>
          <w:rFonts w:ascii="Arial" w:eastAsia="Times New Roman" w:hAnsi="Arial" w:cs="Arial"/>
          <w:color w:val="595858"/>
          <w:sz w:val="15"/>
          <w:szCs w:val="15"/>
        </w:rPr>
        <w:t xml:space="preserve"> Look for residual </w:t>
      </w:r>
      <w:proofErr w:type="spellStart"/>
      <w:r w:rsidRPr="00975DE9">
        <w:rPr>
          <w:rFonts w:ascii="Arial" w:eastAsia="Times New Roman" w:hAnsi="Arial" w:cs="Arial"/>
          <w:color w:val="595858"/>
          <w:sz w:val="15"/>
          <w:szCs w:val="15"/>
        </w:rPr>
        <w:t>vs</w:t>
      </w:r>
      <w:proofErr w:type="spellEnd"/>
      <w:r w:rsidRPr="00975DE9">
        <w:rPr>
          <w:rFonts w:ascii="Arial" w:eastAsia="Times New Roman" w:hAnsi="Arial" w:cs="Arial"/>
          <w:color w:val="595858"/>
          <w:sz w:val="15"/>
          <w:szCs w:val="15"/>
        </w:rPr>
        <w:t xml:space="preserve"> fitted value plots (explained below). Also, you can include polynomial terms (X, X², X³) in your model to capture the non-linear effect.</w:t>
      </w:r>
    </w:p>
    <w:p w:rsidR="00975DE9" w:rsidRPr="00975DE9" w:rsidRDefault="00975DE9" w:rsidP="00975DE9">
      <w:pPr>
        <w:shd w:val="clear" w:color="auto" w:fill="FFFFFF"/>
        <w:spacing w:after="210" w:line="240" w:lineRule="auto"/>
        <w:rPr>
          <w:rFonts w:ascii="Arial" w:eastAsia="Times New Roman" w:hAnsi="Arial" w:cs="Arial"/>
          <w:color w:val="595858"/>
          <w:sz w:val="15"/>
          <w:szCs w:val="15"/>
        </w:rPr>
      </w:pPr>
      <w:r w:rsidRPr="00975DE9">
        <w:rPr>
          <w:rFonts w:ascii="Arial" w:eastAsia="Times New Roman" w:hAnsi="Arial" w:cs="Arial"/>
          <w:color w:val="595858"/>
          <w:sz w:val="15"/>
          <w:szCs w:val="15"/>
        </w:rPr>
        <w:t> </w:t>
      </w:r>
    </w:p>
    <w:p w:rsidR="009D5A2E" w:rsidRDefault="00975DE9" w:rsidP="00975DE9">
      <w:pPr>
        <w:shd w:val="clear" w:color="auto" w:fill="FFFFFF"/>
        <w:spacing w:after="210" w:line="240" w:lineRule="auto"/>
        <w:jc w:val="both"/>
        <w:rPr>
          <w:rFonts w:ascii="Arial" w:eastAsia="Times New Roman" w:hAnsi="Arial" w:cs="Arial"/>
          <w:color w:val="595858"/>
          <w:sz w:val="15"/>
          <w:szCs w:val="15"/>
        </w:rPr>
      </w:pPr>
      <w:r w:rsidRPr="00975DE9">
        <w:rPr>
          <w:rFonts w:ascii="Arial" w:eastAsia="Times New Roman" w:hAnsi="Arial" w:cs="Arial"/>
          <w:b/>
          <w:bCs/>
          <w:color w:val="333333"/>
          <w:sz w:val="15"/>
        </w:rPr>
        <w:t>2. Auto</w:t>
      </w:r>
      <w:r w:rsidR="00B3314E">
        <w:rPr>
          <w:rFonts w:ascii="Arial" w:eastAsia="Times New Roman" w:hAnsi="Arial" w:cs="Arial"/>
          <w:b/>
          <w:bCs/>
          <w:color w:val="333333"/>
          <w:sz w:val="15"/>
        </w:rPr>
        <w:t xml:space="preserve"> </w:t>
      </w:r>
      <w:r w:rsidRPr="00975DE9">
        <w:rPr>
          <w:rFonts w:ascii="Arial" w:eastAsia="Times New Roman" w:hAnsi="Arial" w:cs="Arial"/>
          <w:b/>
          <w:bCs/>
          <w:color w:val="333333"/>
          <w:sz w:val="15"/>
        </w:rPr>
        <w:t>correlation:</w:t>
      </w:r>
      <w:r w:rsidRPr="00975DE9">
        <w:rPr>
          <w:rFonts w:ascii="Arial" w:eastAsia="Times New Roman" w:hAnsi="Arial" w:cs="Arial"/>
          <w:color w:val="595858"/>
          <w:sz w:val="15"/>
          <w:szCs w:val="15"/>
        </w:rPr>
        <w:t> </w:t>
      </w:r>
    </w:p>
    <w:p w:rsidR="009D5A2E" w:rsidRDefault="009D5A2E" w:rsidP="00975DE9">
      <w:pPr>
        <w:shd w:val="clear" w:color="auto" w:fill="FFFFFF"/>
        <w:spacing w:after="210" w:line="240" w:lineRule="auto"/>
        <w:jc w:val="both"/>
        <w:rPr>
          <w:rFonts w:ascii="Arial" w:eastAsia="Times New Roman" w:hAnsi="Arial" w:cs="Arial"/>
          <w:color w:val="595858"/>
          <w:sz w:val="15"/>
          <w:szCs w:val="15"/>
        </w:rPr>
      </w:pPr>
      <w:r>
        <w:rPr>
          <w:color w:val="46535E"/>
          <w:spacing w:val="3"/>
          <w:sz w:val="18"/>
          <w:szCs w:val="18"/>
          <w:shd w:val="clear" w:color="auto" w:fill="FFFFFF"/>
        </w:rPr>
        <w:t>The error terms must be uncorrelated i.e. error at </w:t>
      </w:r>
      <w:r>
        <w:rPr>
          <w:rStyle w:val="HTMLCode"/>
          <w:rFonts w:ascii="Consolas" w:eastAsiaTheme="minorHAnsi" w:hAnsi="Consolas"/>
          <w:color w:val="46535E"/>
          <w:spacing w:val="3"/>
          <w:sz w:val="15"/>
          <w:szCs w:val="15"/>
          <w:shd w:val="clear" w:color="auto" w:fill="E5E7E8"/>
        </w:rPr>
        <w:t>t</w:t>
      </w:r>
      <w:r>
        <w:rPr>
          <w:color w:val="46535E"/>
          <w:spacing w:val="3"/>
          <w:sz w:val="18"/>
          <w:szCs w:val="18"/>
          <w:shd w:val="clear" w:color="auto" w:fill="FFFFFF"/>
        </w:rPr>
        <w:t xml:space="preserve"> must not indicate </w:t>
      </w:r>
      <w:proofErr w:type="gramStart"/>
      <w:r>
        <w:rPr>
          <w:color w:val="46535E"/>
          <w:spacing w:val="3"/>
          <w:sz w:val="18"/>
          <w:szCs w:val="18"/>
          <w:shd w:val="clear" w:color="auto" w:fill="FFFFFF"/>
        </w:rPr>
        <w:t>the at</w:t>
      </w:r>
      <w:proofErr w:type="gramEnd"/>
      <w:r>
        <w:rPr>
          <w:color w:val="46535E"/>
          <w:spacing w:val="3"/>
          <w:sz w:val="18"/>
          <w:szCs w:val="18"/>
          <w:shd w:val="clear" w:color="auto" w:fill="FFFFFF"/>
        </w:rPr>
        <w:t xml:space="preserve"> error at </w:t>
      </w:r>
      <w:r>
        <w:rPr>
          <w:rStyle w:val="HTMLCode"/>
          <w:rFonts w:ascii="Consolas" w:eastAsiaTheme="minorHAnsi" w:hAnsi="Consolas"/>
          <w:color w:val="46535E"/>
          <w:spacing w:val="3"/>
          <w:sz w:val="15"/>
          <w:szCs w:val="15"/>
          <w:shd w:val="clear" w:color="auto" w:fill="E5E7E8"/>
        </w:rPr>
        <w:t>t+1</w:t>
      </w:r>
      <w:r>
        <w:rPr>
          <w:color w:val="46535E"/>
          <w:spacing w:val="3"/>
          <w:sz w:val="18"/>
          <w:szCs w:val="18"/>
          <w:shd w:val="clear" w:color="auto" w:fill="FFFFFF"/>
        </w:rPr>
        <w:t>. Presence of correlation in error terms is known as </w:t>
      </w:r>
      <w:r>
        <w:rPr>
          <w:rStyle w:val="Strong"/>
          <w:color w:val="46535E"/>
          <w:spacing w:val="3"/>
          <w:sz w:val="18"/>
          <w:szCs w:val="18"/>
          <w:shd w:val="clear" w:color="auto" w:fill="FFFFFF"/>
        </w:rPr>
        <w:t>Autocorrelation</w:t>
      </w:r>
      <w:r>
        <w:rPr>
          <w:color w:val="46535E"/>
          <w:spacing w:val="3"/>
          <w:sz w:val="18"/>
          <w:szCs w:val="18"/>
          <w:shd w:val="clear" w:color="auto" w:fill="FFFFFF"/>
        </w:rPr>
        <w:t>. It drastically affects the regression coefficients and standard error values since they are based on the assumption of uncorrelated error terms.</w:t>
      </w:r>
    </w:p>
    <w:p w:rsidR="00975DE9" w:rsidRPr="00975DE9" w:rsidRDefault="00975DE9" w:rsidP="00975DE9">
      <w:pPr>
        <w:shd w:val="clear" w:color="auto" w:fill="FFFFFF"/>
        <w:spacing w:after="210" w:line="240" w:lineRule="auto"/>
        <w:jc w:val="both"/>
        <w:rPr>
          <w:rFonts w:ascii="Arial" w:eastAsia="Times New Roman" w:hAnsi="Arial" w:cs="Arial"/>
          <w:color w:val="595858"/>
          <w:sz w:val="15"/>
          <w:szCs w:val="15"/>
        </w:rPr>
      </w:pPr>
      <w:r w:rsidRPr="00975DE9">
        <w:rPr>
          <w:rFonts w:ascii="Arial" w:eastAsia="Times New Roman" w:hAnsi="Arial" w:cs="Arial"/>
          <w:b/>
          <w:bCs/>
          <w:color w:val="333333"/>
          <w:sz w:val="15"/>
        </w:rPr>
        <w:t>How to check:</w:t>
      </w:r>
      <w:r w:rsidRPr="00975DE9">
        <w:rPr>
          <w:rFonts w:ascii="Arial" w:eastAsia="Times New Roman" w:hAnsi="Arial" w:cs="Arial"/>
          <w:color w:val="595858"/>
          <w:sz w:val="15"/>
          <w:szCs w:val="15"/>
        </w:rPr>
        <w:t xml:space="preserve"> Look for Durbin – Watson (DW) statistic. It must lie between 0 and 4. If DW = 2, implies no autocorrelation, 0 &lt; DW &lt; 2 implies positive autocorrelation while 2 &lt; DW &lt; 4 indicates negative autocorrelation. Also, you can see residual </w:t>
      </w:r>
      <w:proofErr w:type="spellStart"/>
      <w:r w:rsidRPr="00975DE9">
        <w:rPr>
          <w:rFonts w:ascii="Arial" w:eastAsia="Times New Roman" w:hAnsi="Arial" w:cs="Arial"/>
          <w:color w:val="595858"/>
          <w:sz w:val="15"/>
          <w:szCs w:val="15"/>
        </w:rPr>
        <w:t>vs</w:t>
      </w:r>
      <w:proofErr w:type="spellEnd"/>
      <w:r w:rsidRPr="00975DE9">
        <w:rPr>
          <w:rFonts w:ascii="Arial" w:eastAsia="Times New Roman" w:hAnsi="Arial" w:cs="Arial"/>
          <w:color w:val="595858"/>
          <w:sz w:val="15"/>
          <w:szCs w:val="15"/>
        </w:rPr>
        <w:t xml:space="preserve"> time plot and look for the seasonal or correlated pattern in residual values.</w:t>
      </w:r>
    </w:p>
    <w:p w:rsidR="00975DE9" w:rsidRPr="00975DE9" w:rsidRDefault="00975DE9" w:rsidP="00975DE9">
      <w:pPr>
        <w:shd w:val="clear" w:color="auto" w:fill="FFFFFF"/>
        <w:spacing w:after="210" w:line="240" w:lineRule="auto"/>
        <w:rPr>
          <w:rFonts w:ascii="Arial" w:eastAsia="Times New Roman" w:hAnsi="Arial" w:cs="Arial"/>
          <w:color w:val="595858"/>
          <w:sz w:val="15"/>
          <w:szCs w:val="15"/>
        </w:rPr>
      </w:pPr>
      <w:r w:rsidRPr="00975DE9">
        <w:rPr>
          <w:rFonts w:ascii="Arial" w:eastAsia="Times New Roman" w:hAnsi="Arial" w:cs="Arial"/>
          <w:color w:val="595858"/>
          <w:sz w:val="15"/>
          <w:szCs w:val="15"/>
        </w:rPr>
        <w:t> </w:t>
      </w:r>
    </w:p>
    <w:p w:rsidR="00975DE9" w:rsidRPr="00975DE9" w:rsidRDefault="00975DE9" w:rsidP="00975DE9">
      <w:pPr>
        <w:shd w:val="clear" w:color="auto" w:fill="FFFFFF"/>
        <w:spacing w:after="210" w:line="240" w:lineRule="auto"/>
        <w:jc w:val="both"/>
        <w:rPr>
          <w:rFonts w:ascii="Arial" w:eastAsia="Times New Roman" w:hAnsi="Arial" w:cs="Arial"/>
          <w:color w:val="595858"/>
          <w:sz w:val="15"/>
          <w:szCs w:val="15"/>
        </w:rPr>
      </w:pPr>
      <w:r w:rsidRPr="00975DE9">
        <w:rPr>
          <w:rFonts w:ascii="Arial" w:eastAsia="Times New Roman" w:hAnsi="Arial" w:cs="Arial"/>
          <w:b/>
          <w:bCs/>
          <w:color w:val="333333"/>
          <w:sz w:val="15"/>
        </w:rPr>
        <w:t xml:space="preserve">3. </w:t>
      </w:r>
      <w:proofErr w:type="spellStart"/>
      <w:r w:rsidRPr="00975DE9">
        <w:rPr>
          <w:rFonts w:ascii="Arial" w:eastAsia="Times New Roman" w:hAnsi="Arial" w:cs="Arial"/>
          <w:b/>
          <w:bCs/>
          <w:color w:val="333333"/>
          <w:sz w:val="15"/>
        </w:rPr>
        <w:t>Multicollinearity</w:t>
      </w:r>
      <w:proofErr w:type="spellEnd"/>
      <w:r w:rsidRPr="00975DE9">
        <w:rPr>
          <w:rFonts w:ascii="Arial" w:eastAsia="Times New Roman" w:hAnsi="Arial" w:cs="Arial"/>
          <w:b/>
          <w:bCs/>
          <w:color w:val="333333"/>
          <w:sz w:val="15"/>
        </w:rPr>
        <w:t>:</w:t>
      </w:r>
      <w:r w:rsidRPr="00975DE9">
        <w:rPr>
          <w:rFonts w:ascii="Arial" w:eastAsia="Times New Roman" w:hAnsi="Arial" w:cs="Arial"/>
          <w:color w:val="595858"/>
          <w:sz w:val="15"/>
          <w:szCs w:val="15"/>
        </w:rPr>
        <w:t xml:space="preserve"> This phenomenon exists when the independent variables are found to be moderately or highly correlated. In a model with correlated variables, it becomes a tough task to figure out the true relationship </w:t>
      </w:r>
      <w:proofErr w:type="gramStart"/>
      <w:r w:rsidRPr="00975DE9">
        <w:rPr>
          <w:rFonts w:ascii="Arial" w:eastAsia="Times New Roman" w:hAnsi="Arial" w:cs="Arial"/>
          <w:color w:val="595858"/>
          <w:sz w:val="15"/>
          <w:szCs w:val="15"/>
        </w:rPr>
        <w:t>of a</w:t>
      </w:r>
      <w:proofErr w:type="gramEnd"/>
      <w:r w:rsidRPr="00975DE9">
        <w:rPr>
          <w:rFonts w:ascii="Arial" w:eastAsia="Times New Roman" w:hAnsi="Arial" w:cs="Arial"/>
          <w:color w:val="595858"/>
          <w:sz w:val="15"/>
          <w:szCs w:val="15"/>
        </w:rPr>
        <w:t xml:space="preserve"> predictors with response variable. In other words, it becomes difficult to find out which variable is actually contributing to predict the response variable.</w:t>
      </w:r>
    </w:p>
    <w:p w:rsidR="00975DE9" w:rsidRPr="00975DE9" w:rsidRDefault="00975DE9" w:rsidP="00975DE9">
      <w:pPr>
        <w:shd w:val="clear" w:color="auto" w:fill="FFFFFF"/>
        <w:spacing w:after="210" w:line="240" w:lineRule="auto"/>
        <w:jc w:val="both"/>
        <w:rPr>
          <w:rFonts w:ascii="Arial" w:eastAsia="Times New Roman" w:hAnsi="Arial" w:cs="Arial"/>
          <w:color w:val="595858"/>
          <w:sz w:val="15"/>
          <w:szCs w:val="15"/>
        </w:rPr>
      </w:pPr>
      <w:r w:rsidRPr="00975DE9">
        <w:rPr>
          <w:rFonts w:ascii="Arial" w:eastAsia="Times New Roman" w:hAnsi="Arial" w:cs="Arial"/>
          <w:color w:val="595858"/>
          <w:sz w:val="15"/>
          <w:szCs w:val="15"/>
        </w:rPr>
        <w:t>Another point, with presence of correlated predictors, the standard errors tend to increase. And, with large standard errors, the confidence interval becomes wider leading to less precise estimates of slope parameters.</w:t>
      </w:r>
    </w:p>
    <w:p w:rsidR="00975DE9" w:rsidRPr="00975DE9" w:rsidRDefault="00975DE9" w:rsidP="00975DE9">
      <w:pPr>
        <w:shd w:val="clear" w:color="auto" w:fill="FFFFFF"/>
        <w:spacing w:after="210" w:line="240" w:lineRule="auto"/>
        <w:jc w:val="both"/>
        <w:rPr>
          <w:rFonts w:ascii="Arial" w:eastAsia="Times New Roman" w:hAnsi="Arial" w:cs="Arial"/>
          <w:color w:val="595858"/>
          <w:sz w:val="15"/>
          <w:szCs w:val="15"/>
        </w:rPr>
      </w:pPr>
      <w:r w:rsidRPr="00975DE9">
        <w:rPr>
          <w:rFonts w:ascii="Arial" w:eastAsia="Times New Roman" w:hAnsi="Arial" w:cs="Arial"/>
          <w:color w:val="595858"/>
          <w:sz w:val="15"/>
          <w:szCs w:val="15"/>
        </w:rPr>
        <w:t>Also, when predictors are correlated, the estimated regression coefficient of a correlated variable depends on which other predictors are available in the model. If this happens, you’ll end up with an incorrect conclusion that a variable strongly / weakly affects target variable. Since, even if you drop one correlated variable from the model, its estimated regression coefficients would change. That’s not good!</w:t>
      </w:r>
    </w:p>
    <w:p w:rsidR="00975DE9" w:rsidRPr="00975DE9" w:rsidRDefault="00975DE9" w:rsidP="00975DE9">
      <w:pPr>
        <w:shd w:val="clear" w:color="auto" w:fill="FFFFFF"/>
        <w:spacing w:after="210" w:line="240" w:lineRule="auto"/>
        <w:jc w:val="both"/>
        <w:rPr>
          <w:rFonts w:ascii="Arial" w:eastAsia="Times New Roman" w:hAnsi="Arial" w:cs="Arial"/>
          <w:color w:val="595858"/>
          <w:sz w:val="15"/>
          <w:szCs w:val="15"/>
        </w:rPr>
      </w:pPr>
      <w:r w:rsidRPr="00975DE9">
        <w:rPr>
          <w:rFonts w:ascii="Arial" w:eastAsia="Times New Roman" w:hAnsi="Arial" w:cs="Arial"/>
          <w:b/>
          <w:bCs/>
          <w:color w:val="333333"/>
          <w:sz w:val="15"/>
        </w:rPr>
        <w:lastRenderedPageBreak/>
        <w:t>How to check:</w:t>
      </w:r>
      <w:r w:rsidRPr="00975DE9">
        <w:rPr>
          <w:rFonts w:ascii="Arial" w:eastAsia="Times New Roman" w:hAnsi="Arial" w:cs="Arial"/>
          <w:color w:val="595858"/>
          <w:sz w:val="15"/>
          <w:szCs w:val="15"/>
        </w:rPr>
        <w:t xml:space="preserve"> You can use scatter plot to visualize correlation effect among variables. Also, you can also use VIF factor. VIF value &lt;= 4 suggests no </w:t>
      </w:r>
      <w:proofErr w:type="spellStart"/>
      <w:r w:rsidRPr="00975DE9">
        <w:rPr>
          <w:rFonts w:ascii="Arial" w:eastAsia="Times New Roman" w:hAnsi="Arial" w:cs="Arial"/>
          <w:color w:val="595858"/>
          <w:sz w:val="15"/>
          <w:szCs w:val="15"/>
        </w:rPr>
        <w:t>multicollinearity</w:t>
      </w:r>
      <w:proofErr w:type="spellEnd"/>
      <w:r w:rsidRPr="00975DE9">
        <w:rPr>
          <w:rFonts w:ascii="Arial" w:eastAsia="Times New Roman" w:hAnsi="Arial" w:cs="Arial"/>
          <w:color w:val="595858"/>
          <w:sz w:val="15"/>
          <w:szCs w:val="15"/>
        </w:rPr>
        <w:t xml:space="preserve"> whereas a value of &gt;= 10 implies serious </w:t>
      </w:r>
      <w:proofErr w:type="spellStart"/>
      <w:r w:rsidRPr="00975DE9">
        <w:rPr>
          <w:rFonts w:ascii="Arial" w:eastAsia="Times New Roman" w:hAnsi="Arial" w:cs="Arial"/>
          <w:color w:val="595858"/>
          <w:sz w:val="15"/>
          <w:szCs w:val="15"/>
        </w:rPr>
        <w:t>multicollinearity</w:t>
      </w:r>
      <w:proofErr w:type="spellEnd"/>
      <w:r w:rsidRPr="00975DE9">
        <w:rPr>
          <w:rFonts w:ascii="Arial" w:eastAsia="Times New Roman" w:hAnsi="Arial" w:cs="Arial"/>
          <w:color w:val="595858"/>
          <w:sz w:val="15"/>
          <w:szCs w:val="15"/>
        </w:rPr>
        <w:t>. Above all, a correlation table should also solve the purpose.</w:t>
      </w:r>
    </w:p>
    <w:p w:rsidR="00975DE9" w:rsidRPr="00975DE9" w:rsidRDefault="00975DE9" w:rsidP="00975DE9">
      <w:pPr>
        <w:shd w:val="clear" w:color="auto" w:fill="FFFFFF"/>
        <w:spacing w:after="210" w:line="240" w:lineRule="auto"/>
        <w:rPr>
          <w:rFonts w:ascii="Arial" w:eastAsia="Times New Roman" w:hAnsi="Arial" w:cs="Arial"/>
          <w:color w:val="595858"/>
          <w:sz w:val="15"/>
          <w:szCs w:val="15"/>
        </w:rPr>
      </w:pPr>
      <w:r w:rsidRPr="00975DE9">
        <w:rPr>
          <w:rFonts w:ascii="Arial" w:eastAsia="Times New Roman" w:hAnsi="Arial" w:cs="Arial"/>
          <w:color w:val="595858"/>
          <w:sz w:val="15"/>
          <w:szCs w:val="15"/>
        </w:rPr>
        <w:t> </w:t>
      </w:r>
    </w:p>
    <w:p w:rsidR="00975DE9" w:rsidRPr="00975DE9" w:rsidRDefault="00975DE9" w:rsidP="00975DE9">
      <w:pPr>
        <w:shd w:val="clear" w:color="auto" w:fill="FFFFFF"/>
        <w:spacing w:after="210" w:line="240" w:lineRule="auto"/>
        <w:jc w:val="both"/>
        <w:rPr>
          <w:rFonts w:ascii="Arial" w:eastAsia="Times New Roman" w:hAnsi="Arial" w:cs="Arial"/>
          <w:color w:val="595858"/>
          <w:sz w:val="15"/>
          <w:szCs w:val="15"/>
        </w:rPr>
      </w:pPr>
      <w:r w:rsidRPr="00975DE9">
        <w:rPr>
          <w:rFonts w:ascii="Arial" w:eastAsia="Times New Roman" w:hAnsi="Arial" w:cs="Arial"/>
          <w:b/>
          <w:bCs/>
          <w:color w:val="333333"/>
          <w:sz w:val="15"/>
        </w:rPr>
        <w:t xml:space="preserve">4. </w:t>
      </w:r>
      <w:proofErr w:type="spellStart"/>
      <w:r w:rsidRPr="00975DE9">
        <w:rPr>
          <w:rFonts w:ascii="Arial" w:eastAsia="Times New Roman" w:hAnsi="Arial" w:cs="Arial"/>
          <w:b/>
          <w:bCs/>
          <w:color w:val="333333"/>
          <w:sz w:val="15"/>
        </w:rPr>
        <w:t>Heteroskedasticity</w:t>
      </w:r>
      <w:proofErr w:type="spellEnd"/>
      <w:r w:rsidRPr="00975DE9">
        <w:rPr>
          <w:rFonts w:ascii="Arial" w:eastAsia="Times New Roman" w:hAnsi="Arial" w:cs="Arial"/>
          <w:b/>
          <w:bCs/>
          <w:color w:val="333333"/>
          <w:sz w:val="15"/>
        </w:rPr>
        <w:t>:</w:t>
      </w:r>
      <w:r w:rsidRPr="00975DE9">
        <w:rPr>
          <w:rFonts w:ascii="Arial" w:eastAsia="Times New Roman" w:hAnsi="Arial" w:cs="Arial"/>
          <w:color w:val="595858"/>
          <w:sz w:val="15"/>
          <w:szCs w:val="15"/>
        </w:rPr>
        <w:t> </w:t>
      </w:r>
      <w:r w:rsidR="00C409BB">
        <w:rPr>
          <w:color w:val="46535E"/>
          <w:spacing w:val="3"/>
          <w:sz w:val="18"/>
          <w:szCs w:val="18"/>
          <w:shd w:val="clear" w:color="auto" w:fill="FFFFFF"/>
        </w:rPr>
        <w:t>The error terms must possess constant variance. Absence of constant variance leads to </w:t>
      </w:r>
      <w:proofErr w:type="spellStart"/>
      <w:r w:rsidR="00C409BB">
        <w:rPr>
          <w:rStyle w:val="Strong"/>
          <w:color w:val="46535E"/>
          <w:spacing w:val="3"/>
          <w:sz w:val="18"/>
          <w:szCs w:val="18"/>
          <w:shd w:val="clear" w:color="auto" w:fill="FFFFFF"/>
        </w:rPr>
        <w:t>heteroskedestacity</w:t>
      </w:r>
      <w:proofErr w:type="spellEnd"/>
      <w:r w:rsidR="00C409BB">
        <w:rPr>
          <w:color w:val="46535E"/>
          <w:spacing w:val="3"/>
          <w:sz w:val="18"/>
          <w:szCs w:val="18"/>
          <w:shd w:val="clear" w:color="auto" w:fill="FFFFFF"/>
        </w:rPr>
        <w:t>.</w:t>
      </w:r>
    </w:p>
    <w:p w:rsidR="00975DE9" w:rsidRPr="00975DE9" w:rsidRDefault="00975DE9" w:rsidP="00975DE9">
      <w:pPr>
        <w:shd w:val="clear" w:color="auto" w:fill="FFFFFF"/>
        <w:spacing w:after="210" w:line="240" w:lineRule="auto"/>
        <w:jc w:val="both"/>
        <w:rPr>
          <w:rFonts w:ascii="Arial" w:eastAsia="Times New Roman" w:hAnsi="Arial" w:cs="Arial"/>
          <w:color w:val="595858"/>
          <w:sz w:val="15"/>
          <w:szCs w:val="15"/>
        </w:rPr>
      </w:pPr>
      <w:r w:rsidRPr="00975DE9">
        <w:rPr>
          <w:rFonts w:ascii="Arial" w:eastAsia="Times New Roman" w:hAnsi="Arial" w:cs="Arial"/>
          <w:b/>
          <w:bCs/>
          <w:color w:val="333333"/>
          <w:sz w:val="15"/>
        </w:rPr>
        <w:t>How to check</w:t>
      </w:r>
      <w:r w:rsidRPr="00975DE9">
        <w:rPr>
          <w:rFonts w:ascii="Arial" w:eastAsia="Times New Roman" w:hAnsi="Arial" w:cs="Arial"/>
          <w:color w:val="595858"/>
          <w:sz w:val="15"/>
          <w:szCs w:val="15"/>
        </w:rPr>
        <w:t xml:space="preserve">: You can look at residual </w:t>
      </w:r>
      <w:proofErr w:type="spellStart"/>
      <w:r w:rsidRPr="00975DE9">
        <w:rPr>
          <w:rFonts w:ascii="Arial" w:eastAsia="Times New Roman" w:hAnsi="Arial" w:cs="Arial"/>
          <w:color w:val="595858"/>
          <w:sz w:val="15"/>
          <w:szCs w:val="15"/>
        </w:rPr>
        <w:t>vs</w:t>
      </w:r>
      <w:proofErr w:type="spellEnd"/>
      <w:r w:rsidRPr="00975DE9">
        <w:rPr>
          <w:rFonts w:ascii="Arial" w:eastAsia="Times New Roman" w:hAnsi="Arial" w:cs="Arial"/>
          <w:color w:val="595858"/>
          <w:sz w:val="15"/>
          <w:szCs w:val="15"/>
        </w:rPr>
        <w:t xml:space="preserve"> fitted values plot. If </w:t>
      </w:r>
      <w:proofErr w:type="spellStart"/>
      <w:r w:rsidRPr="00975DE9">
        <w:rPr>
          <w:rFonts w:ascii="Arial" w:eastAsia="Times New Roman" w:hAnsi="Arial" w:cs="Arial"/>
          <w:color w:val="595858"/>
          <w:sz w:val="15"/>
          <w:szCs w:val="15"/>
        </w:rPr>
        <w:t>heteroskedasticity</w:t>
      </w:r>
      <w:proofErr w:type="spellEnd"/>
      <w:r w:rsidRPr="00975DE9">
        <w:rPr>
          <w:rFonts w:ascii="Arial" w:eastAsia="Times New Roman" w:hAnsi="Arial" w:cs="Arial"/>
          <w:color w:val="595858"/>
          <w:sz w:val="15"/>
          <w:szCs w:val="15"/>
        </w:rPr>
        <w:t xml:space="preserve"> exists, the plot would exhibit a funnel shape pattern (shown in next section). Also, you can use </w:t>
      </w:r>
      <w:proofErr w:type="spellStart"/>
      <w:r w:rsidRPr="00975DE9">
        <w:rPr>
          <w:rFonts w:ascii="Arial" w:eastAsia="Times New Roman" w:hAnsi="Arial" w:cs="Arial"/>
          <w:color w:val="595858"/>
          <w:sz w:val="15"/>
          <w:szCs w:val="15"/>
        </w:rPr>
        <w:t>Breusch</w:t>
      </w:r>
      <w:proofErr w:type="spellEnd"/>
      <w:r w:rsidRPr="00975DE9">
        <w:rPr>
          <w:rFonts w:ascii="Arial" w:eastAsia="Times New Roman" w:hAnsi="Arial" w:cs="Arial"/>
          <w:color w:val="595858"/>
          <w:sz w:val="15"/>
          <w:szCs w:val="15"/>
        </w:rPr>
        <w:t>-Pagan / Cook – Weisberg test or White general test to detect this phenomenon.</w:t>
      </w:r>
    </w:p>
    <w:p w:rsidR="00975DE9" w:rsidRPr="00975DE9" w:rsidRDefault="00975DE9" w:rsidP="00975DE9">
      <w:pPr>
        <w:shd w:val="clear" w:color="auto" w:fill="FFFFFF"/>
        <w:spacing w:after="210" w:line="240" w:lineRule="auto"/>
        <w:rPr>
          <w:rFonts w:ascii="Arial" w:eastAsia="Times New Roman" w:hAnsi="Arial" w:cs="Arial"/>
          <w:color w:val="595858"/>
          <w:sz w:val="15"/>
          <w:szCs w:val="15"/>
        </w:rPr>
      </w:pPr>
      <w:r w:rsidRPr="00975DE9">
        <w:rPr>
          <w:rFonts w:ascii="Arial" w:eastAsia="Times New Roman" w:hAnsi="Arial" w:cs="Arial"/>
          <w:color w:val="595858"/>
          <w:sz w:val="15"/>
          <w:szCs w:val="15"/>
        </w:rPr>
        <w:t> </w:t>
      </w:r>
    </w:p>
    <w:p w:rsidR="00975DE9" w:rsidRPr="00975DE9" w:rsidRDefault="00975DE9" w:rsidP="00975DE9">
      <w:pPr>
        <w:shd w:val="clear" w:color="auto" w:fill="FFFFFF"/>
        <w:spacing w:after="210" w:line="240" w:lineRule="auto"/>
        <w:jc w:val="both"/>
        <w:rPr>
          <w:rFonts w:ascii="Arial" w:eastAsia="Times New Roman" w:hAnsi="Arial" w:cs="Arial"/>
          <w:color w:val="595858"/>
          <w:sz w:val="15"/>
          <w:szCs w:val="15"/>
        </w:rPr>
      </w:pPr>
      <w:r w:rsidRPr="00975DE9">
        <w:rPr>
          <w:rFonts w:ascii="Arial" w:eastAsia="Times New Roman" w:hAnsi="Arial" w:cs="Arial"/>
          <w:b/>
          <w:bCs/>
          <w:color w:val="333333"/>
          <w:sz w:val="15"/>
        </w:rPr>
        <w:t>5. Normal Distribution of error terms:</w:t>
      </w:r>
      <w:r w:rsidRPr="00975DE9">
        <w:rPr>
          <w:rFonts w:ascii="Arial" w:eastAsia="Times New Roman" w:hAnsi="Arial" w:cs="Arial"/>
          <w:color w:val="595858"/>
          <w:sz w:val="15"/>
          <w:szCs w:val="15"/>
        </w:rPr>
        <w:t> If the error terms are non- normally distributed, confidence intervals may become too wide or narrow. Once confidence interval becomes unstable, it leads to difficulty in estimating coefficients based on minimization of least squares. Presence of non – normal distribution suggests that there are a few unusual data points which must be studied closely to make a better model.</w:t>
      </w:r>
    </w:p>
    <w:p w:rsidR="00975DE9" w:rsidRPr="00975DE9" w:rsidRDefault="00975DE9" w:rsidP="00975DE9">
      <w:pPr>
        <w:shd w:val="clear" w:color="auto" w:fill="FFFFFF"/>
        <w:spacing w:after="210" w:line="240" w:lineRule="auto"/>
        <w:jc w:val="both"/>
        <w:rPr>
          <w:rFonts w:ascii="Arial" w:eastAsia="Times New Roman" w:hAnsi="Arial" w:cs="Arial"/>
          <w:color w:val="595858"/>
          <w:sz w:val="15"/>
          <w:szCs w:val="15"/>
        </w:rPr>
      </w:pPr>
      <w:r w:rsidRPr="00975DE9">
        <w:rPr>
          <w:rFonts w:ascii="Arial" w:eastAsia="Times New Roman" w:hAnsi="Arial" w:cs="Arial"/>
          <w:b/>
          <w:bCs/>
          <w:color w:val="333333"/>
          <w:sz w:val="15"/>
        </w:rPr>
        <w:t>How to check:</w:t>
      </w:r>
      <w:r w:rsidRPr="00975DE9">
        <w:rPr>
          <w:rFonts w:ascii="Arial" w:eastAsia="Times New Roman" w:hAnsi="Arial" w:cs="Arial"/>
          <w:color w:val="595858"/>
          <w:sz w:val="15"/>
          <w:szCs w:val="15"/>
        </w:rPr>
        <w:t xml:space="preserve"> You can look at QQ plot (shown below). You can also perform statistical tests of normality such as </w:t>
      </w:r>
      <w:proofErr w:type="spellStart"/>
      <w:r w:rsidRPr="00975DE9">
        <w:rPr>
          <w:rFonts w:ascii="Arial" w:eastAsia="Times New Roman" w:hAnsi="Arial" w:cs="Arial"/>
          <w:color w:val="595858"/>
          <w:sz w:val="15"/>
          <w:szCs w:val="15"/>
        </w:rPr>
        <w:t>Kolmogorov</w:t>
      </w:r>
      <w:proofErr w:type="spellEnd"/>
      <w:r w:rsidRPr="00975DE9">
        <w:rPr>
          <w:rFonts w:ascii="Arial" w:eastAsia="Times New Roman" w:hAnsi="Arial" w:cs="Arial"/>
          <w:color w:val="595858"/>
          <w:sz w:val="15"/>
          <w:szCs w:val="15"/>
        </w:rPr>
        <w:t>-Smirnov test, Shapiro-</w:t>
      </w:r>
      <w:proofErr w:type="spellStart"/>
      <w:r w:rsidRPr="00975DE9">
        <w:rPr>
          <w:rFonts w:ascii="Arial" w:eastAsia="Times New Roman" w:hAnsi="Arial" w:cs="Arial"/>
          <w:color w:val="595858"/>
          <w:sz w:val="15"/>
          <w:szCs w:val="15"/>
        </w:rPr>
        <w:t>Wilk</w:t>
      </w:r>
      <w:proofErr w:type="spellEnd"/>
      <w:r w:rsidRPr="00975DE9">
        <w:rPr>
          <w:rFonts w:ascii="Arial" w:eastAsia="Times New Roman" w:hAnsi="Arial" w:cs="Arial"/>
          <w:color w:val="595858"/>
          <w:sz w:val="15"/>
          <w:szCs w:val="15"/>
        </w:rPr>
        <w:t xml:space="preserve"> test.</w:t>
      </w:r>
    </w:p>
    <w:p w:rsidR="00975DE9" w:rsidRDefault="00975DE9" w:rsidP="00975DE9">
      <w:pPr>
        <w:pStyle w:val="Heading2"/>
        <w:shd w:val="clear" w:color="auto" w:fill="FFFFFF"/>
        <w:spacing w:before="200" w:beforeAutospacing="0" w:after="200" w:afterAutospacing="0" w:line="336" w:lineRule="atLeast"/>
        <w:rPr>
          <w:rFonts w:ascii="Arial" w:hAnsi="Arial" w:cs="Arial"/>
          <w:color w:val="333333"/>
          <w:sz w:val="23"/>
          <w:szCs w:val="23"/>
        </w:rPr>
      </w:pPr>
      <w:r>
        <w:rPr>
          <w:rFonts w:ascii="Arial" w:hAnsi="Arial" w:cs="Arial"/>
          <w:color w:val="333333"/>
          <w:sz w:val="23"/>
          <w:szCs w:val="23"/>
        </w:rPr>
        <w:t>Interpretation of Regression Plots</w:t>
      </w:r>
    </w:p>
    <w:p w:rsidR="00975DE9" w:rsidRDefault="00975DE9" w:rsidP="00975DE9">
      <w:pPr>
        <w:pStyle w:val="NormalWeb"/>
        <w:shd w:val="clear" w:color="auto" w:fill="FFFFFF"/>
        <w:spacing w:before="0" w:beforeAutospacing="0" w:after="210" w:afterAutospacing="0"/>
        <w:jc w:val="both"/>
        <w:rPr>
          <w:rFonts w:ascii="Arial" w:hAnsi="Arial" w:cs="Arial"/>
          <w:color w:val="595858"/>
          <w:sz w:val="15"/>
          <w:szCs w:val="15"/>
        </w:rPr>
      </w:pPr>
      <w:r>
        <w:rPr>
          <w:rFonts w:ascii="Arial" w:hAnsi="Arial" w:cs="Arial"/>
          <w:color w:val="595858"/>
          <w:sz w:val="15"/>
          <w:szCs w:val="15"/>
        </w:rPr>
        <w:t>Until here, we’ve learnt about the important regression assumptions and the methods to undertake, if those assumptions get violated.</w:t>
      </w:r>
    </w:p>
    <w:p w:rsidR="00975DE9" w:rsidRDefault="00975DE9" w:rsidP="00975DE9">
      <w:pPr>
        <w:pStyle w:val="NormalWeb"/>
        <w:shd w:val="clear" w:color="auto" w:fill="FFFFFF"/>
        <w:spacing w:before="0" w:beforeAutospacing="0" w:after="210" w:afterAutospacing="0"/>
        <w:jc w:val="both"/>
        <w:rPr>
          <w:rFonts w:ascii="Arial" w:hAnsi="Arial" w:cs="Arial"/>
          <w:color w:val="595858"/>
          <w:sz w:val="15"/>
          <w:szCs w:val="15"/>
        </w:rPr>
      </w:pPr>
      <w:r>
        <w:rPr>
          <w:rFonts w:ascii="Arial" w:hAnsi="Arial" w:cs="Arial"/>
          <w:color w:val="595858"/>
          <w:sz w:val="15"/>
          <w:szCs w:val="15"/>
        </w:rPr>
        <w:t>But that’s not the end. Now, you should know the solutions also to tackle the violation of these assumptions. In this section, I’ve explained the 4 regression plots along with the methods to overcome limitations on assumptions.</w:t>
      </w:r>
    </w:p>
    <w:p w:rsidR="00975DE9" w:rsidRDefault="00975DE9" w:rsidP="00975DE9">
      <w:pPr>
        <w:pStyle w:val="NormalWeb"/>
        <w:shd w:val="clear" w:color="auto" w:fill="FFFFFF"/>
        <w:spacing w:before="0" w:beforeAutospacing="0" w:after="210" w:afterAutospacing="0"/>
        <w:rPr>
          <w:rFonts w:ascii="Arial" w:hAnsi="Arial" w:cs="Arial"/>
          <w:color w:val="595858"/>
          <w:sz w:val="15"/>
          <w:szCs w:val="15"/>
        </w:rPr>
      </w:pPr>
      <w:r>
        <w:rPr>
          <w:rFonts w:ascii="Arial" w:hAnsi="Arial" w:cs="Arial"/>
          <w:color w:val="595858"/>
          <w:sz w:val="15"/>
          <w:szCs w:val="15"/>
        </w:rPr>
        <w:t> </w:t>
      </w:r>
    </w:p>
    <w:p w:rsidR="001709B3" w:rsidRPr="00975DE9" w:rsidRDefault="00975DE9" w:rsidP="00975DE9">
      <w:pPr>
        <w:pStyle w:val="ListParagraph"/>
        <w:numPr>
          <w:ilvl w:val="0"/>
          <w:numId w:val="1"/>
        </w:numPr>
        <w:rPr>
          <w:rStyle w:val="Strong"/>
          <w:rFonts w:ascii="Arial" w:hAnsi="Arial" w:cs="Arial"/>
          <w:color w:val="333333"/>
          <w:sz w:val="15"/>
          <w:szCs w:val="15"/>
          <w:shd w:val="clear" w:color="auto" w:fill="FFFFFF"/>
        </w:rPr>
      </w:pPr>
      <w:r w:rsidRPr="00975DE9">
        <w:rPr>
          <w:rStyle w:val="Strong"/>
          <w:rFonts w:ascii="Arial" w:hAnsi="Arial" w:cs="Arial"/>
          <w:color w:val="333333"/>
          <w:sz w:val="15"/>
          <w:szCs w:val="15"/>
          <w:shd w:val="clear" w:color="auto" w:fill="FFFFFF"/>
        </w:rPr>
        <w:t xml:space="preserve">Residual </w:t>
      </w:r>
      <w:proofErr w:type="spellStart"/>
      <w:r w:rsidRPr="00975DE9">
        <w:rPr>
          <w:rStyle w:val="Strong"/>
          <w:rFonts w:ascii="Arial" w:hAnsi="Arial" w:cs="Arial"/>
          <w:color w:val="333333"/>
          <w:sz w:val="15"/>
          <w:szCs w:val="15"/>
          <w:shd w:val="clear" w:color="auto" w:fill="FFFFFF"/>
        </w:rPr>
        <w:t>vs</w:t>
      </w:r>
      <w:proofErr w:type="spellEnd"/>
      <w:r w:rsidRPr="00975DE9">
        <w:rPr>
          <w:rStyle w:val="Strong"/>
          <w:rFonts w:ascii="Arial" w:hAnsi="Arial" w:cs="Arial"/>
          <w:color w:val="333333"/>
          <w:sz w:val="15"/>
          <w:szCs w:val="15"/>
          <w:shd w:val="clear" w:color="auto" w:fill="FFFFFF"/>
        </w:rPr>
        <w:t xml:space="preserve"> Fitted Values</w:t>
      </w:r>
    </w:p>
    <w:p w:rsidR="00975DE9" w:rsidRDefault="00975DE9" w:rsidP="00975DE9">
      <w:pPr>
        <w:ind w:left="360"/>
      </w:pPr>
      <w:r>
        <w:rPr>
          <w:noProof/>
        </w:rPr>
        <w:drawing>
          <wp:inline distT="0" distB="0" distL="0" distR="0">
            <wp:extent cx="3797307" cy="3105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799242" cy="3106732"/>
                    </a:xfrm>
                    <a:prstGeom prst="rect">
                      <a:avLst/>
                    </a:prstGeom>
                    <a:noFill/>
                    <a:ln w="9525">
                      <a:noFill/>
                      <a:miter lim="800000"/>
                      <a:headEnd/>
                      <a:tailEnd/>
                    </a:ln>
                  </pic:spPr>
                </pic:pic>
              </a:graphicData>
            </a:graphic>
          </wp:inline>
        </w:drawing>
      </w:r>
    </w:p>
    <w:p w:rsidR="00975DE9" w:rsidRPr="00975DE9" w:rsidRDefault="00975DE9" w:rsidP="00975DE9">
      <w:pPr>
        <w:shd w:val="clear" w:color="auto" w:fill="FFFFFF"/>
        <w:spacing w:after="210" w:line="240" w:lineRule="auto"/>
        <w:jc w:val="both"/>
        <w:rPr>
          <w:rFonts w:ascii="Arial" w:eastAsia="Times New Roman" w:hAnsi="Arial" w:cs="Arial"/>
          <w:color w:val="595858"/>
          <w:sz w:val="15"/>
          <w:szCs w:val="15"/>
        </w:rPr>
      </w:pPr>
      <w:r w:rsidRPr="00975DE9">
        <w:rPr>
          <w:rFonts w:ascii="Arial" w:eastAsia="Times New Roman" w:hAnsi="Arial" w:cs="Arial"/>
          <w:color w:val="595858"/>
          <w:sz w:val="15"/>
          <w:szCs w:val="15"/>
        </w:rPr>
        <w:t xml:space="preserve">This scatter plot shows the distribution of residuals (errors) </w:t>
      </w:r>
      <w:proofErr w:type="spellStart"/>
      <w:r w:rsidRPr="00975DE9">
        <w:rPr>
          <w:rFonts w:ascii="Arial" w:eastAsia="Times New Roman" w:hAnsi="Arial" w:cs="Arial"/>
          <w:color w:val="595858"/>
          <w:sz w:val="15"/>
          <w:szCs w:val="15"/>
        </w:rPr>
        <w:t>vs</w:t>
      </w:r>
      <w:proofErr w:type="spellEnd"/>
      <w:r w:rsidRPr="00975DE9">
        <w:rPr>
          <w:rFonts w:ascii="Arial" w:eastAsia="Times New Roman" w:hAnsi="Arial" w:cs="Arial"/>
          <w:color w:val="595858"/>
          <w:sz w:val="15"/>
          <w:szCs w:val="15"/>
        </w:rPr>
        <w:t xml:space="preserve"> fitted values (predicted values). It is one of the most important </w:t>
      </w:r>
      <w:proofErr w:type="gramStart"/>
      <w:r w:rsidRPr="00975DE9">
        <w:rPr>
          <w:rFonts w:ascii="Arial" w:eastAsia="Times New Roman" w:hAnsi="Arial" w:cs="Arial"/>
          <w:color w:val="595858"/>
          <w:sz w:val="15"/>
          <w:szCs w:val="15"/>
        </w:rPr>
        <w:t>plot</w:t>
      </w:r>
      <w:proofErr w:type="gramEnd"/>
      <w:r w:rsidRPr="00975DE9">
        <w:rPr>
          <w:rFonts w:ascii="Arial" w:eastAsia="Times New Roman" w:hAnsi="Arial" w:cs="Arial"/>
          <w:color w:val="595858"/>
          <w:sz w:val="15"/>
          <w:szCs w:val="15"/>
        </w:rPr>
        <w:t xml:space="preserve"> which everyone must learn. It reveals various useful insights including outliers. The outliers in this plot are labeled by their observation </w:t>
      </w:r>
      <w:proofErr w:type="gramStart"/>
      <w:r w:rsidRPr="00975DE9">
        <w:rPr>
          <w:rFonts w:ascii="Arial" w:eastAsia="Times New Roman" w:hAnsi="Arial" w:cs="Arial"/>
          <w:color w:val="595858"/>
          <w:sz w:val="15"/>
          <w:szCs w:val="15"/>
        </w:rPr>
        <w:t>number which make</w:t>
      </w:r>
      <w:proofErr w:type="gramEnd"/>
      <w:r w:rsidRPr="00975DE9">
        <w:rPr>
          <w:rFonts w:ascii="Arial" w:eastAsia="Times New Roman" w:hAnsi="Arial" w:cs="Arial"/>
          <w:color w:val="595858"/>
          <w:sz w:val="15"/>
          <w:szCs w:val="15"/>
        </w:rPr>
        <w:t xml:space="preserve"> them easy to detect.</w:t>
      </w:r>
    </w:p>
    <w:p w:rsidR="00975DE9" w:rsidRPr="00975DE9" w:rsidRDefault="00975DE9" w:rsidP="00975DE9">
      <w:pPr>
        <w:shd w:val="clear" w:color="auto" w:fill="FFFFFF"/>
        <w:spacing w:after="210" w:line="240" w:lineRule="auto"/>
        <w:rPr>
          <w:rFonts w:ascii="Arial" w:eastAsia="Times New Roman" w:hAnsi="Arial" w:cs="Arial"/>
          <w:color w:val="595858"/>
          <w:sz w:val="15"/>
          <w:szCs w:val="15"/>
        </w:rPr>
      </w:pPr>
      <w:r w:rsidRPr="00975DE9">
        <w:rPr>
          <w:rFonts w:ascii="Arial" w:eastAsia="Times New Roman" w:hAnsi="Arial" w:cs="Arial"/>
          <w:color w:val="595858"/>
          <w:sz w:val="15"/>
          <w:szCs w:val="15"/>
        </w:rPr>
        <w:t>There are two major things which you should learn:</w:t>
      </w:r>
    </w:p>
    <w:p w:rsidR="00975DE9" w:rsidRPr="00975DE9" w:rsidRDefault="00975DE9" w:rsidP="00975DE9">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15"/>
          <w:szCs w:val="15"/>
        </w:rPr>
      </w:pPr>
      <w:r w:rsidRPr="00975DE9">
        <w:rPr>
          <w:rFonts w:ascii="Arial" w:eastAsia="Times New Roman" w:hAnsi="Arial" w:cs="Arial"/>
          <w:color w:val="595858"/>
          <w:sz w:val="15"/>
          <w:szCs w:val="15"/>
        </w:rPr>
        <w:lastRenderedPageBreak/>
        <w:t>If there exist any pattern (may be, a parabolic shape) in this plot, consider it as signs of non-linearity in the data. It means that the model doesn’t capture non-linear effects.</w:t>
      </w:r>
    </w:p>
    <w:p w:rsidR="00975DE9" w:rsidRPr="00975DE9" w:rsidRDefault="00975DE9" w:rsidP="00975DE9">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15"/>
          <w:szCs w:val="15"/>
        </w:rPr>
      </w:pPr>
      <w:r w:rsidRPr="00975DE9">
        <w:rPr>
          <w:rFonts w:ascii="Arial" w:eastAsia="Times New Roman" w:hAnsi="Arial" w:cs="Arial"/>
          <w:color w:val="595858"/>
          <w:sz w:val="15"/>
          <w:szCs w:val="15"/>
        </w:rPr>
        <w:t xml:space="preserve">If a funnel shape is evident in the plot, consider it as the signs of non constant variance i.e. </w:t>
      </w:r>
      <w:proofErr w:type="spellStart"/>
      <w:r w:rsidRPr="00975DE9">
        <w:rPr>
          <w:rFonts w:ascii="Arial" w:eastAsia="Times New Roman" w:hAnsi="Arial" w:cs="Arial"/>
          <w:color w:val="595858"/>
          <w:sz w:val="15"/>
          <w:szCs w:val="15"/>
        </w:rPr>
        <w:t>heteroskedasticity</w:t>
      </w:r>
      <w:proofErr w:type="spellEnd"/>
      <w:r w:rsidRPr="00975DE9">
        <w:rPr>
          <w:rFonts w:ascii="Arial" w:eastAsia="Times New Roman" w:hAnsi="Arial" w:cs="Arial"/>
          <w:color w:val="595858"/>
          <w:sz w:val="15"/>
          <w:szCs w:val="15"/>
        </w:rPr>
        <w:t>.</w:t>
      </w:r>
    </w:p>
    <w:p w:rsidR="00975DE9" w:rsidRPr="00975DE9" w:rsidRDefault="00975DE9" w:rsidP="00975DE9">
      <w:pPr>
        <w:shd w:val="clear" w:color="auto" w:fill="FFFFFF"/>
        <w:spacing w:after="210" w:line="240" w:lineRule="auto"/>
        <w:jc w:val="both"/>
        <w:rPr>
          <w:rFonts w:ascii="Arial" w:eastAsia="Times New Roman" w:hAnsi="Arial" w:cs="Arial"/>
          <w:color w:val="595858"/>
          <w:sz w:val="15"/>
          <w:szCs w:val="15"/>
        </w:rPr>
      </w:pPr>
      <w:r w:rsidRPr="00975DE9">
        <w:rPr>
          <w:rFonts w:ascii="Arial" w:eastAsia="Times New Roman" w:hAnsi="Arial" w:cs="Arial"/>
          <w:b/>
          <w:bCs/>
          <w:color w:val="333333"/>
          <w:sz w:val="15"/>
        </w:rPr>
        <w:t>Solution:</w:t>
      </w:r>
      <w:r w:rsidRPr="00975DE9">
        <w:rPr>
          <w:rFonts w:ascii="Arial" w:eastAsia="Times New Roman" w:hAnsi="Arial" w:cs="Arial"/>
          <w:color w:val="595858"/>
          <w:sz w:val="15"/>
          <w:szCs w:val="15"/>
        </w:rPr>
        <w:t xml:space="preserve"> To overcome the issue of non-linearity, you can do a non linear transformation of predictors such as log (X), √X or X² transform the dependent variable. To overcome </w:t>
      </w:r>
      <w:proofErr w:type="spellStart"/>
      <w:r w:rsidRPr="00975DE9">
        <w:rPr>
          <w:rFonts w:ascii="Arial" w:eastAsia="Times New Roman" w:hAnsi="Arial" w:cs="Arial"/>
          <w:color w:val="595858"/>
          <w:sz w:val="15"/>
          <w:szCs w:val="15"/>
        </w:rPr>
        <w:t>heteroskedasticity</w:t>
      </w:r>
      <w:proofErr w:type="spellEnd"/>
      <w:r w:rsidRPr="00975DE9">
        <w:rPr>
          <w:rFonts w:ascii="Arial" w:eastAsia="Times New Roman" w:hAnsi="Arial" w:cs="Arial"/>
          <w:color w:val="595858"/>
          <w:sz w:val="15"/>
          <w:szCs w:val="15"/>
        </w:rPr>
        <w:t>, a possible way is to transform the response variable such as log(Y) or √Y.</w:t>
      </w:r>
    </w:p>
    <w:p w:rsidR="00975DE9" w:rsidRDefault="00975DE9" w:rsidP="00975DE9">
      <w:pPr>
        <w:pStyle w:val="ListParagraph"/>
        <w:numPr>
          <w:ilvl w:val="0"/>
          <w:numId w:val="2"/>
        </w:numPr>
        <w:rPr>
          <w:rStyle w:val="Strong"/>
          <w:rFonts w:ascii="Arial" w:hAnsi="Arial" w:cs="Arial"/>
          <w:color w:val="333333"/>
          <w:sz w:val="15"/>
          <w:szCs w:val="15"/>
          <w:shd w:val="clear" w:color="auto" w:fill="FFFFFF"/>
        </w:rPr>
      </w:pPr>
      <w:r w:rsidRPr="00975DE9">
        <w:rPr>
          <w:rStyle w:val="Strong"/>
          <w:rFonts w:ascii="Arial" w:hAnsi="Arial" w:cs="Arial"/>
          <w:color w:val="333333"/>
          <w:sz w:val="15"/>
          <w:szCs w:val="15"/>
          <w:shd w:val="clear" w:color="auto" w:fill="FFFFFF"/>
        </w:rPr>
        <w:t>Normal Q-Q Plot</w:t>
      </w:r>
    </w:p>
    <w:p w:rsidR="00975DE9" w:rsidRDefault="00975DE9" w:rsidP="00975DE9">
      <w:pPr>
        <w:rPr>
          <w:rStyle w:val="Strong"/>
          <w:rFonts w:ascii="Arial" w:hAnsi="Arial" w:cs="Arial"/>
          <w:color w:val="333333"/>
          <w:sz w:val="15"/>
          <w:szCs w:val="15"/>
          <w:shd w:val="clear" w:color="auto" w:fill="FFFFFF"/>
        </w:rPr>
      </w:pPr>
      <w:r>
        <w:rPr>
          <w:rFonts w:ascii="Arial" w:hAnsi="Arial" w:cs="Arial"/>
          <w:noProof/>
          <w:color w:val="333333"/>
          <w:sz w:val="15"/>
          <w:szCs w:val="15"/>
          <w:shd w:val="clear" w:color="auto" w:fill="FFFFFF"/>
        </w:rPr>
        <w:drawing>
          <wp:inline distT="0" distB="0" distL="0" distR="0">
            <wp:extent cx="3308350" cy="1603837"/>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310048" cy="1604660"/>
                    </a:xfrm>
                    <a:prstGeom prst="rect">
                      <a:avLst/>
                    </a:prstGeom>
                    <a:noFill/>
                    <a:ln w="9525">
                      <a:noFill/>
                      <a:miter lim="800000"/>
                      <a:headEnd/>
                      <a:tailEnd/>
                    </a:ln>
                  </pic:spPr>
                </pic:pic>
              </a:graphicData>
            </a:graphic>
          </wp:inline>
        </w:drawing>
      </w:r>
    </w:p>
    <w:p w:rsidR="00975DE9" w:rsidRDefault="00975DE9" w:rsidP="00975DE9">
      <w:pPr>
        <w:pStyle w:val="NormalWeb"/>
        <w:shd w:val="clear" w:color="auto" w:fill="FFFFFF"/>
        <w:spacing w:before="0" w:beforeAutospacing="0" w:after="210" w:afterAutospacing="0"/>
        <w:jc w:val="both"/>
        <w:rPr>
          <w:rFonts w:ascii="Arial" w:hAnsi="Arial" w:cs="Arial"/>
          <w:color w:val="595858"/>
          <w:sz w:val="15"/>
          <w:szCs w:val="15"/>
        </w:rPr>
      </w:pPr>
      <w:r>
        <w:rPr>
          <w:rFonts w:ascii="Arial" w:hAnsi="Arial" w:cs="Arial"/>
          <w:color w:val="595858"/>
          <w:sz w:val="15"/>
          <w:szCs w:val="15"/>
        </w:rPr>
        <w:t xml:space="preserve">This q-q or </w:t>
      </w:r>
      <w:proofErr w:type="spellStart"/>
      <w:r>
        <w:rPr>
          <w:rFonts w:ascii="Arial" w:hAnsi="Arial" w:cs="Arial"/>
          <w:color w:val="595858"/>
          <w:sz w:val="15"/>
          <w:szCs w:val="15"/>
        </w:rPr>
        <w:t>quantile-quantile</w:t>
      </w:r>
      <w:proofErr w:type="spellEnd"/>
      <w:r>
        <w:rPr>
          <w:rFonts w:ascii="Arial" w:hAnsi="Arial" w:cs="Arial"/>
          <w:color w:val="595858"/>
          <w:sz w:val="15"/>
          <w:szCs w:val="15"/>
        </w:rPr>
        <w:t xml:space="preserve"> is a scatter plot which helps us validate the assumption of normal distribution in a data set. Using this plot we can infer if the data comes from a normal distribution. If yes, the plot would show fairly straight line. Absence of normality in the errors can be seen with deviation in the straight line.</w:t>
      </w:r>
    </w:p>
    <w:p w:rsidR="00975DE9" w:rsidRDefault="00975DE9" w:rsidP="00975DE9">
      <w:pPr>
        <w:pStyle w:val="NormalWeb"/>
        <w:shd w:val="clear" w:color="auto" w:fill="FFFFFF"/>
        <w:spacing w:before="0" w:beforeAutospacing="0" w:after="210" w:afterAutospacing="0"/>
        <w:jc w:val="both"/>
        <w:rPr>
          <w:rFonts w:ascii="Arial" w:hAnsi="Arial" w:cs="Arial"/>
          <w:color w:val="595858"/>
          <w:sz w:val="15"/>
          <w:szCs w:val="15"/>
        </w:rPr>
      </w:pPr>
      <w:r>
        <w:rPr>
          <w:rFonts w:ascii="Arial" w:hAnsi="Arial" w:cs="Arial"/>
          <w:color w:val="595858"/>
          <w:sz w:val="15"/>
          <w:szCs w:val="15"/>
        </w:rPr>
        <w:t xml:space="preserve">If you are wondering what </w:t>
      </w:r>
      <w:proofErr w:type="gramStart"/>
      <w:r>
        <w:rPr>
          <w:rFonts w:ascii="Arial" w:hAnsi="Arial" w:cs="Arial"/>
          <w:color w:val="595858"/>
          <w:sz w:val="15"/>
          <w:szCs w:val="15"/>
        </w:rPr>
        <w:t>is a ‘</w:t>
      </w:r>
      <w:proofErr w:type="spellStart"/>
      <w:r>
        <w:rPr>
          <w:rFonts w:ascii="Arial" w:hAnsi="Arial" w:cs="Arial"/>
          <w:color w:val="595858"/>
          <w:sz w:val="15"/>
          <w:szCs w:val="15"/>
        </w:rPr>
        <w:t>quantile</w:t>
      </w:r>
      <w:proofErr w:type="spellEnd"/>
      <w:r>
        <w:rPr>
          <w:rFonts w:ascii="Arial" w:hAnsi="Arial" w:cs="Arial"/>
          <w:color w:val="595858"/>
          <w:sz w:val="15"/>
          <w:szCs w:val="15"/>
        </w:rPr>
        <w:t>’</w:t>
      </w:r>
      <w:proofErr w:type="gramEnd"/>
      <w:r>
        <w:rPr>
          <w:rFonts w:ascii="Arial" w:hAnsi="Arial" w:cs="Arial"/>
          <w:color w:val="595858"/>
          <w:sz w:val="15"/>
          <w:szCs w:val="15"/>
        </w:rPr>
        <w:t xml:space="preserve">, here’s a simple definition: Think of </w:t>
      </w:r>
      <w:proofErr w:type="spellStart"/>
      <w:r>
        <w:rPr>
          <w:rFonts w:ascii="Arial" w:hAnsi="Arial" w:cs="Arial"/>
          <w:color w:val="595858"/>
          <w:sz w:val="15"/>
          <w:szCs w:val="15"/>
        </w:rPr>
        <w:t>quantiles</w:t>
      </w:r>
      <w:proofErr w:type="spellEnd"/>
      <w:r>
        <w:rPr>
          <w:rFonts w:ascii="Arial" w:hAnsi="Arial" w:cs="Arial"/>
          <w:color w:val="595858"/>
          <w:sz w:val="15"/>
          <w:szCs w:val="15"/>
        </w:rPr>
        <w:t xml:space="preserve"> as points in your data below which a certain proportion of data falls. </w:t>
      </w:r>
      <w:proofErr w:type="spellStart"/>
      <w:r>
        <w:rPr>
          <w:rFonts w:ascii="Arial" w:hAnsi="Arial" w:cs="Arial"/>
          <w:color w:val="595858"/>
          <w:sz w:val="15"/>
          <w:szCs w:val="15"/>
        </w:rPr>
        <w:t>Quantile</w:t>
      </w:r>
      <w:proofErr w:type="spellEnd"/>
      <w:r>
        <w:rPr>
          <w:rFonts w:ascii="Arial" w:hAnsi="Arial" w:cs="Arial"/>
          <w:color w:val="595858"/>
          <w:sz w:val="15"/>
          <w:szCs w:val="15"/>
        </w:rPr>
        <w:t xml:space="preserve"> is often referred to as percentiles. For example: when we say the value of 50th percentile is 120, it means half of the data lies below 120.</w:t>
      </w:r>
    </w:p>
    <w:p w:rsidR="00975DE9" w:rsidRDefault="00975DE9" w:rsidP="00975DE9">
      <w:pPr>
        <w:pStyle w:val="NormalWeb"/>
        <w:shd w:val="clear" w:color="auto" w:fill="FFFFFF"/>
        <w:spacing w:before="0" w:beforeAutospacing="0" w:after="210" w:afterAutospacing="0"/>
        <w:jc w:val="both"/>
        <w:rPr>
          <w:rFonts w:ascii="Arial" w:hAnsi="Arial" w:cs="Arial"/>
          <w:color w:val="595858"/>
          <w:sz w:val="15"/>
          <w:szCs w:val="15"/>
        </w:rPr>
      </w:pPr>
      <w:r>
        <w:rPr>
          <w:rStyle w:val="Strong"/>
          <w:rFonts w:ascii="Arial" w:hAnsi="Arial" w:cs="Arial"/>
          <w:color w:val="333333"/>
          <w:sz w:val="15"/>
          <w:szCs w:val="15"/>
        </w:rPr>
        <w:t>Solution:</w:t>
      </w:r>
      <w:r>
        <w:rPr>
          <w:rFonts w:ascii="Arial" w:hAnsi="Arial" w:cs="Arial"/>
          <w:color w:val="595858"/>
          <w:sz w:val="15"/>
          <w:szCs w:val="15"/>
        </w:rPr>
        <w:t> If the errors are not normally distributed, non – linear transformation of the variables (response or predictors) can bring improvement in the model.</w:t>
      </w:r>
    </w:p>
    <w:p w:rsidR="00975DE9" w:rsidRPr="00975DE9" w:rsidRDefault="00975DE9" w:rsidP="00975DE9">
      <w:pPr>
        <w:rPr>
          <w:rStyle w:val="Strong"/>
          <w:rFonts w:ascii="Arial" w:hAnsi="Arial" w:cs="Arial"/>
          <w:color w:val="333333"/>
          <w:sz w:val="15"/>
          <w:szCs w:val="15"/>
          <w:shd w:val="clear" w:color="auto" w:fill="FFFFFF"/>
        </w:rPr>
      </w:pPr>
    </w:p>
    <w:p w:rsidR="00975DE9" w:rsidRDefault="00975DE9" w:rsidP="00975DE9"/>
    <w:sectPr w:rsidR="00975DE9" w:rsidSect="001709B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AD25A9"/>
    <w:multiLevelType w:val="hybridMultilevel"/>
    <w:tmpl w:val="E8EE8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0219DA"/>
    <w:multiLevelType w:val="multilevel"/>
    <w:tmpl w:val="F6BE6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20"/>
  <w:characterSpacingControl w:val="doNotCompress"/>
  <w:compat/>
  <w:rsids>
    <w:rsidRoot w:val="00975DE9"/>
    <w:rsid w:val="001709B3"/>
    <w:rsid w:val="003F5FE9"/>
    <w:rsid w:val="00975DE9"/>
    <w:rsid w:val="009D5A2E"/>
    <w:rsid w:val="00B3314E"/>
    <w:rsid w:val="00C40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9B3"/>
  </w:style>
  <w:style w:type="paragraph" w:styleId="Heading2">
    <w:name w:val="heading 2"/>
    <w:basedOn w:val="Normal"/>
    <w:link w:val="Heading2Char"/>
    <w:uiPriority w:val="9"/>
    <w:qFormat/>
    <w:rsid w:val="00975D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5D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5D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5DE9"/>
    <w:rPr>
      <w:b/>
      <w:bCs/>
    </w:rPr>
  </w:style>
  <w:style w:type="paragraph" w:styleId="ListParagraph">
    <w:name w:val="List Paragraph"/>
    <w:basedOn w:val="Normal"/>
    <w:uiPriority w:val="34"/>
    <w:qFormat/>
    <w:rsid w:val="00975DE9"/>
    <w:pPr>
      <w:ind w:left="720"/>
      <w:contextualSpacing/>
    </w:pPr>
  </w:style>
  <w:style w:type="paragraph" w:styleId="BalloonText">
    <w:name w:val="Balloon Text"/>
    <w:basedOn w:val="Normal"/>
    <w:link w:val="BalloonTextChar"/>
    <w:uiPriority w:val="99"/>
    <w:semiHidden/>
    <w:unhideWhenUsed/>
    <w:rsid w:val="00975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DE9"/>
    <w:rPr>
      <w:rFonts w:ascii="Tahoma" w:hAnsi="Tahoma" w:cs="Tahoma"/>
      <w:sz w:val="16"/>
      <w:szCs w:val="16"/>
    </w:rPr>
  </w:style>
  <w:style w:type="character" w:styleId="HTMLCode">
    <w:name w:val="HTML Code"/>
    <w:basedOn w:val="DefaultParagraphFont"/>
    <w:uiPriority w:val="99"/>
    <w:semiHidden/>
    <w:unhideWhenUsed/>
    <w:rsid w:val="009D5A2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2354853">
      <w:bodyDiv w:val="1"/>
      <w:marLeft w:val="0"/>
      <w:marRight w:val="0"/>
      <w:marTop w:val="0"/>
      <w:marBottom w:val="0"/>
      <w:divBdr>
        <w:top w:val="none" w:sz="0" w:space="0" w:color="auto"/>
        <w:left w:val="none" w:sz="0" w:space="0" w:color="auto"/>
        <w:bottom w:val="none" w:sz="0" w:space="0" w:color="auto"/>
        <w:right w:val="none" w:sz="0" w:space="0" w:color="auto"/>
      </w:divBdr>
    </w:div>
    <w:div w:id="490175391">
      <w:bodyDiv w:val="1"/>
      <w:marLeft w:val="0"/>
      <w:marRight w:val="0"/>
      <w:marTop w:val="0"/>
      <w:marBottom w:val="0"/>
      <w:divBdr>
        <w:top w:val="none" w:sz="0" w:space="0" w:color="auto"/>
        <w:left w:val="none" w:sz="0" w:space="0" w:color="auto"/>
        <w:bottom w:val="none" w:sz="0" w:space="0" w:color="auto"/>
        <w:right w:val="none" w:sz="0" w:space="0" w:color="auto"/>
      </w:divBdr>
    </w:div>
    <w:div w:id="561984852">
      <w:bodyDiv w:val="1"/>
      <w:marLeft w:val="0"/>
      <w:marRight w:val="0"/>
      <w:marTop w:val="0"/>
      <w:marBottom w:val="0"/>
      <w:divBdr>
        <w:top w:val="none" w:sz="0" w:space="0" w:color="auto"/>
        <w:left w:val="none" w:sz="0" w:space="0" w:color="auto"/>
        <w:bottom w:val="none" w:sz="0" w:space="0" w:color="auto"/>
        <w:right w:val="none" w:sz="0" w:space="0" w:color="auto"/>
      </w:divBdr>
    </w:div>
    <w:div w:id="587999821">
      <w:bodyDiv w:val="1"/>
      <w:marLeft w:val="0"/>
      <w:marRight w:val="0"/>
      <w:marTop w:val="0"/>
      <w:marBottom w:val="0"/>
      <w:divBdr>
        <w:top w:val="none" w:sz="0" w:space="0" w:color="auto"/>
        <w:left w:val="none" w:sz="0" w:space="0" w:color="auto"/>
        <w:bottom w:val="none" w:sz="0" w:space="0" w:color="auto"/>
        <w:right w:val="none" w:sz="0" w:space="0" w:color="auto"/>
      </w:divBdr>
    </w:div>
    <w:div w:id="590743307">
      <w:bodyDiv w:val="1"/>
      <w:marLeft w:val="0"/>
      <w:marRight w:val="0"/>
      <w:marTop w:val="0"/>
      <w:marBottom w:val="0"/>
      <w:divBdr>
        <w:top w:val="none" w:sz="0" w:space="0" w:color="auto"/>
        <w:left w:val="none" w:sz="0" w:space="0" w:color="auto"/>
        <w:bottom w:val="none" w:sz="0" w:space="0" w:color="auto"/>
        <w:right w:val="none" w:sz="0" w:space="0" w:color="auto"/>
      </w:divBdr>
    </w:div>
    <w:div w:id="82104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2019-09-10T13:19:00Z</dcterms:created>
  <dcterms:modified xsi:type="dcterms:W3CDTF">2019-09-25T02:05:00Z</dcterms:modified>
</cp:coreProperties>
</file>