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65622" w14:textId="142306BF" w:rsidR="009944C8" w:rsidRDefault="009944C8">
      <w:pPr>
        <w:widowControl w:val="0"/>
        <w:pBdr>
          <w:top w:val="nil"/>
          <w:left w:val="nil"/>
          <w:bottom w:val="nil"/>
          <w:right w:val="nil"/>
          <w:between w:val="nil"/>
        </w:pBdr>
        <w:spacing w:after="0" w:line="276" w:lineRule="auto"/>
      </w:pPr>
    </w:p>
    <w:p w14:paraId="3AF33BCE" w14:textId="77777777" w:rsidR="009944C8" w:rsidRDefault="0092383C">
      <w:pPr>
        <w:tabs>
          <w:tab w:val="left" w:pos="3222"/>
        </w:tabs>
      </w:pPr>
      <w:r>
        <w:tab/>
      </w:r>
    </w:p>
    <w:p w14:paraId="204A2594" w14:textId="77777777" w:rsidR="009944C8" w:rsidRDefault="009944C8"/>
    <w:p w14:paraId="57906D24" w14:textId="77777777" w:rsidR="009944C8" w:rsidRDefault="0092383C">
      <w:pPr>
        <w:jc w:val="center"/>
      </w:pPr>
      <w:r>
        <w:rPr>
          <w:noProof/>
        </w:rPr>
        <w:drawing>
          <wp:inline distT="0" distB="0" distL="0" distR="0" wp14:anchorId="5D7DAEB1" wp14:editId="39A3A5A7">
            <wp:extent cx="2020828" cy="1335027"/>
            <wp:effectExtent l="0" t="0" r="0" b="0"/>
            <wp:docPr id="240460734" name="image2.png" descr="A logo with colorful circle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colorful circles and letters&#10;&#10;Description automatically generated"/>
                    <pic:cNvPicPr preferRelativeResize="0"/>
                  </pic:nvPicPr>
                  <pic:blipFill>
                    <a:blip r:embed="rId6"/>
                    <a:srcRect/>
                    <a:stretch>
                      <a:fillRect/>
                    </a:stretch>
                  </pic:blipFill>
                  <pic:spPr>
                    <a:xfrm>
                      <a:off x="0" y="0"/>
                      <a:ext cx="2020828" cy="1335027"/>
                    </a:xfrm>
                    <a:prstGeom prst="rect">
                      <a:avLst/>
                    </a:prstGeom>
                    <a:ln/>
                  </pic:spPr>
                </pic:pic>
              </a:graphicData>
            </a:graphic>
          </wp:inline>
        </w:drawing>
      </w:r>
    </w:p>
    <w:p w14:paraId="5AB7D7C4" w14:textId="77777777" w:rsidR="009944C8" w:rsidRDefault="009944C8"/>
    <w:p w14:paraId="59DD644D" w14:textId="77777777" w:rsidR="009944C8" w:rsidRDefault="009944C8"/>
    <w:p w14:paraId="1D5DBF9B" w14:textId="77777777" w:rsidR="009944C8" w:rsidRDefault="0092383C">
      <w:pPr>
        <w:ind w:left="720" w:hanging="720"/>
        <w:jc w:val="center"/>
        <w:rPr>
          <w:b/>
          <w:bCs/>
          <w:color w:val="0A3041"/>
          <w:sz w:val="48"/>
          <w:szCs w:val="48"/>
        </w:rPr>
      </w:pPr>
      <w:r>
        <w:rPr>
          <w:b/>
          <w:bCs/>
          <w:color w:val="0A3041"/>
          <w:sz w:val="48"/>
          <w:szCs w:val="48"/>
        </w:rPr>
        <w:t>Task T4.2</w:t>
      </w:r>
    </w:p>
    <w:p w14:paraId="308C6AC9" w14:textId="77777777" w:rsidR="009944C8" w:rsidRDefault="009944C8"/>
    <w:p w14:paraId="15E973D1" w14:textId="77777777" w:rsidR="009944C8" w:rsidRDefault="009944C8">
      <w:pPr>
        <w:rPr>
          <w:b/>
          <w:bCs/>
          <w:sz w:val="28"/>
          <w:szCs w:val="28"/>
        </w:rPr>
      </w:pPr>
    </w:p>
    <w:p w14:paraId="380CE7C0" w14:textId="77777777" w:rsidR="009944C8" w:rsidRDefault="0092383C">
      <w:pPr>
        <w:pStyle w:val="Subtitle"/>
        <w:ind w:right="369"/>
        <w:jc w:val="center"/>
        <w:rPr>
          <w:b/>
          <w:bCs/>
          <w:color w:val="843C0B"/>
          <w:sz w:val="36"/>
          <w:szCs w:val="36"/>
        </w:rPr>
      </w:pPr>
      <w:r>
        <w:rPr>
          <w:b/>
          <w:bCs/>
          <w:color w:val="843C0B"/>
          <w:sz w:val="36"/>
          <w:szCs w:val="36"/>
        </w:rPr>
        <w:t>Reporting template second-fifth lab sessions</w:t>
      </w:r>
    </w:p>
    <w:p w14:paraId="62238DE2" w14:textId="77777777" w:rsidR="009944C8" w:rsidRDefault="009944C8">
      <w:pPr>
        <w:pStyle w:val="Title"/>
        <w:tabs>
          <w:tab w:val="center" w:pos="4819"/>
          <w:tab w:val="right" w:pos="9720"/>
        </w:tabs>
        <w:ind w:left="-90" w:right="-41"/>
        <w:rPr>
          <w:rFonts w:ascii="Calibri" w:eastAsia="Calibri" w:hAnsi="Calibri" w:cs="Calibri"/>
          <w:b/>
          <w:bCs/>
          <w:sz w:val="40"/>
          <w:szCs w:val="40"/>
        </w:rPr>
      </w:pPr>
    </w:p>
    <w:p w14:paraId="09070ED7" w14:textId="77777777" w:rsidR="009944C8" w:rsidRDefault="009944C8">
      <w:pPr>
        <w:rPr>
          <w:color w:val="000000"/>
          <w:sz w:val="40"/>
          <w:szCs w:val="40"/>
        </w:rPr>
      </w:pPr>
    </w:p>
    <w:p w14:paraId="6ED10B9E" w14:textId="77777777" w:rsidR="009944C8" w:rsidRDefault="009944C8">
      <w:pPr>
        <w:rPr>
          <w:color w:val="002060"/>
        </w:rPr>
      </w:pPr>
    </w:p>
    <w:p w14:paraId="64B7B178" w14:textId="77777777" w:rsidR="009944C8" w:rsidRDefault="009944C8">
      <w:pPr>
        <w:rPr>
          <w:color w:val="002060"/>
        </w:rPr>
      </w:pPr>
    </w:p>
    <w:p w14:paraId="76203935" w14:textId="77777777" w:rsidR="009944C8" w:rsidRDefault="009944C8">
      <w:pPr>
        <w:rPr>
          <w:color w:val="002060"/>
        </w:rPr>
      </w:pPr>
    </w:p>
    <w:p w14:paraId="4D3FA6AE" w14:textId="77777777" w:rsidR="009944C8" w:rsidRDefault="009944C8">
      <w:pPr>
        <w:rPr>
          <w:color w:val="002060"/>
        </w:rPr>
      </w:pPr>
    </w:p>
    <w:p w14:paraId="1DEA47F1" w14:textId="77777777" w:rsidR="009944C8" w:rsidRDefault="009944C8">
      <w:pPr>
        <w:rPr>
          <w:color w:val="002060"/>
        </w:rPr>
      </w:pPr>
    </w:p>
    <w:p w14:paraId="3FD69D27" w14:textId="77777777" w:rsidR="009944C8" w:rsidRDefault="009944C8">
      <w:pPr>
        <w:rPr>
          <w:color w:val="002060"/>
        </w:rPr>
      </w:pPr>
    </w:p>
    <w:p w14:paraId="2757A847" w14:textId="77777777" w:rsidR="009944C8" w:rsidRDefault="009944C8">
      <w:pPr>
        <w:rPr>
          <w:color w:val="002060"/>
        </w:rPr>
      </w:pPr>
    </w:p>
    <w:p w14:paraId="68DF6DBA" w14:textId="77777777" w:rsidR="009944C8" w:rsidRDefault="0092383C">
      <w:pPr>
        <w:rPr>
          <w:color w:val="002060"/>
        </w:rPr>
      </w:pPr>
      <w:r>
        <w:rPr>
          <w:color w:val="002060"/>
          <w:sz w:val="18"/>
          <w:szCs w:val="18"/>
        </w:rPr>
        <w:t>Views and opinions expressed are however those of the author(s) only and do not necessarily reflect those of the European Union or [name of the granting authority]. Neither the European Union nor the granting authority can be held responsible for them</w:t>
      </w:r>
      <w:r>
        <w:rPr>
          <w:color w:val="002060"/>
        </w:rPr>
        <w:t>.</w:t>
      </w:r>
    </w:p>
    <w:p w14:paraId="5E8172C7" w14:textId="77777777" w:rsidR="009944C8" w:rsidRDefault="009944C8">
      <w:pPr>
        <w:jc w:val="both"/>
      </w:pPr>
    </w:p>
    <w:p w14:paraId="271D1FF3" w14:textId="77777777" w:rsidR="009944C8" w:rsidRDefault="009944C8">
      <w:pPr>
        <w:jc w:val="both"/>
      </w:pPr>
    </w:p>
    <w:p w14:paraId="235F7715" w14:textId="77777777" w:rsidR="009944C8" w:rsidRDefault="009944C8">
      <w:pPr>
        <w:jc w:val="both"/>
      </w:pPr>
    </w:p>
    <w:p w14:paraId="20683740" w14:textId="77777777" w:rsidR="009944C8" w:rsidRDefault="0092383C">
      <w:pPr>
        <w:jc w:val="both"/>
      </w:pPr>
      <w:r>
        <w:rPr>
          <w:noProof/>
          <w:sz w:val="18"/>
          <w:szCs w:val="18"/>
        </w:rPr>
        <w:drawing>
          <wp:anchor distT="0" distB="0" distL="114300" distR="114300" simplePos="0" relativeHeight="251658240" behindDoc="0" locked="0" layoutInCell="1" hidden="0" allowOverlap="1" wp14:anchorId="5616B9FA" wp14:editId="40E9A282">
            <wp:simplePos x="0" y="0"/>
            <wp:positionH relativeFrom="margin">
              <wp:posOffset>1465188</wp:posOffset>
            </wp:positionH>
            <wp:positionV relativeFrom="margin">
              <wp:posOffset>7875905</wp:posOffset>
            </wp:positionV>
            <wp:extent cx="3035300" cy="698500"/>
            <wp:effectExtent l="0" t="0" r="0" b="0"/>
            <wp:wrapSquare wrapText="bothSides" distT="0" distB="0" distL="114300" distR="114300"/>
            <wp:docPr id="240460733" name="image1.png" descr="изтеглен файл (1).png"/>
            <wp:cNvGraphicFramePr/>
            <a:graphic xmlns:a="http://schemas.openxmlformats.org/drawingml/2006/main">
              <a:graphicData uri="http://schemas.openxmlformats.org/drawingml/2006/picture">
                <pic:pic xmlns:pic="http://schemas.openxmlformats.org/drawingml/2006/picture">
                  <pic:nvPicPr>
                    <pic:cNvPr id="0" name="image1.png" descr="изтеглен файл (1).png"/>
                    <pic:cNvPicPr preferRelativeResize="0"/>
                  </pic:nvPicPr>
                  <pic:blipFill>
                    <a:blip r:embed="rId7"/>
                    <a:srcRect/>
                    <a:stretch>
                      <a:fillRect/>
                    </a:stretch>
                  </pic:blipFill>
                  <pic:spPr>
                    <a:xfrm>
                      <a:off x="0" y="0"/>
                      <a:ext cx="3035300" cy="698500"/>
                    </a:xfrm>
                    <a:prstGeom prst="rect">
                      <a:avLst/>
                    </a:prstGeom>
                    <a:ln/>
                  </pic:spPr>
                </pic:pic>
              </a:graphicData>
            </a:graphic>
          </wp:anchor>
        </w:drawing>
      </w:r>
    </w:p>
    <w:p w14:paraId="591C44D3" w14:textId="77777777" w:rsidR="009944C8" w:rsidRDefault="0092383C">
      <w:pPr>
        <w:jc w:val="both"/>
      </w:pPr>
      <w:r>
        <w:lastRenderedPageBreak/>
        <w:t>The present template is dedicated to report the second to fifth FITTER-EU lab sessions. A draft version of this report is to be delivered to Smart Venice within 10 days after the implementation of the last session of the co-creation path —the final onlin</w:t>
      </w:r>
      <w:r>
        <w:t>e session for validation—, in any case no later than December 18</w:t>
      </w:r>
      <w:r>
        <w:rPr>
          <w:vertAlign w:val="superscript"/>
        </w:rPr>
        <w:t>th</w:t>
      </w:r>
      <w:r>
        <w:t xml:space="preserve">. </w:t>
      </w:r>
    </w:p>
    <w:p w14:paraId="2C8943CC" w14:textId="77777777" w:rsidR="009944C8" w:rsidRDefault="0092383C">
      <w:pPr>
        <w:jc w:val="both"/>
      </w:pPr>
      <w:r>
        <w:t>We recommend the following:</w:t>
      </w:r>
    </w:p>
    <w:p w14:paraId="28FAA73A" w14:textId="77777777" w:rsidR="009944C8" w:rsidRDefault="0092383C">
      <w:pPr>
        <w:numPr>
          <w:ilvl w:val="0"/>
          <w:numId w:val="1"/>
        </w:numPr>
        <w:spacing w:after="0"/>
        <w:jc w:val="both"/>
      </w:pPr>
      <w:r>
        <w:t>Be as accurate as possible when reporting the policy factsheets. Do not omit any details, and include all content emerged from and discussed during the lab. Th</w:t>
      </w:r>
      <w:r>
        <w:t>is constitutes the core outcome of Task 4.2 and will form a central part of the FITTER-EU platform.</w:t>
      </w:r>
    </w:p>
    <w:p w14:paraId="32EE25CD" w14:textId="77777777" w:rsidR="009944C8" w:rsidRDefault="0092383C">
      <w:pPr>
        <w:numPr>
          <w:ilvl w:val="0"/>
          <w:numId w:val="1"/>
        </w:numPr>
        <w:spacing w:after="0"/>
        <w:jc w:val="both"/>
      </w:pPr>
      <w:r>
        <w:t>Ensure that local/regional examples, if any, are linked to national policies, as the focus of the project is on national-level impacts and policy measures.</w:t>
      </w:r>
    </w:p>
    <w:p w14:paraId="752CF91E" w14:textId="77777777" w:rsidR="009944C8" w:rsidRDefault="0092383C">
      <w:pPr>
        <w:pStyle w:val="Heading1"/>
        <w:numPr>
          <w:ilvl w:val="0"/>
          <w:numId w:val="9"/>
        </w:numPr>
      </w:pPr>
      <w:r>
        <w:t>Organisations participating in the FITTER-EU co-creation path.</w:t>
      </w:r>
    </w:p>
    <w:p w14:paraId="595DF752" w14:textId="77777777" w:rsidR="009944C8" w:rsidRDefault="0092383C">
      <w:pPr>
        <w:rPr>
          <w:i/>
          <w:iCs/>
          <w:color w:val="4472C4"/>
        </w:rPr>
      </w:pPr>
      <w:r>
        <w:rPr>
          <w:i/>
          <w:iCs/>
          <w:color w:val="4472C4"/>
        </w:rPr>
        <w:t>Detail the information of the lab’s organization:</w:t>
      </w:r>
    </w:p>
    <w:tbl>
      <w:tblPr>
        <w:tblStyle w:val="a"/>
        <w:tblW w:w="8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01"/>
        <w:gridCol w:w="1701"/>
        <w:gridCol w:w="1701"/>
        <w:gridCol w:w="1701"/>
        <w:gridCol w:w="1701"/>
      </w:tblGrid>
      <w:tr w:rsidR="009944C8" w14:paraId="031FCB3E" w14:textId="77777777">
        <w:trPr>
          <w:trHeight w:val="20"/>
        </w:trPr>
        <w:tc>
          <w:tcPr>
            <w:tcW w:w="1701" w:type="dxa"/>
            <w:vAlign w:val="center"/>
          </w:tcPr>
          <w:p w14:paraId="04E5F5B6" w14:textId="77777777" w:rsidR="009944C8" w:rsidRDefault="0092383C">
            <w:pPr>
              <w:spacing w:after="160"/>
              <w:jc w:val="center"/>
              <w:rPr>
                <w:color w:val="000000"/>
                <w:sz w:val="20"/>
                <w:szCs w:val="20"/>
              </w:rPr>
            </w:pPr>
            <w:r>
              <w:rPr>
                <w:b/>
                <w:bCs/>
                <w:color w:val="000000"/>
                <w:sz w:val="20"/>
                <w:szCs w:val="20"/>
              </w:rPr>
              <w:t>Number of lab</w:t>
            </w:r>
          </w:p>
        </w:tc>
        <w:tc>
          <w:tcPr>
            <w:tcW w:w="1701" w:type="dxa"/>
            <w:vAlign w:val="center"/>
          </w:tcPr>
          <w:p w14:paraId="050FF055" w14:textId="77777777" w:rsidR="009944C8" w:rsidRDefault="0092383C">
            <w:pPr>
              <w:spacing w:after="160"/>
              <w:jc w:val="center"/>
              <w:rPr>
                <w:color w:val="000000"/>
                <w:sz w:val="20"/>
                <w:szCs w:val="20"/>
              </w:rPr>
            </w:pPr>
            <w:r>
              <w:rPr>
                <w:b/>
                <w:bCs/>
                <w:color w:val="000000"/>
                <w:sz w:val="20"/>
                <w:szCs w:val="20"/>
              </w:rPr>
              <w:t>Date</w:t>
            </w:r>
          </w:p>
        </w:tc>
        <w:tc>
          <w:tcPr>
            <w:tcW w:w="1701" w:type="dxa"/>
            <w:vAlign w:val="center"/>
          </w:tcPr>
          <w:p w14:paraId="4F839C9C" w14:textId="77777777" w:rsidR="009944C8" w:rsidRDefault="0092383C">
            <w:pPr>
              <w:jc w:val="center"/>
              <w:rPr>
                <w:b/>
                <w:bCs/>
                <w:color w:val="000000"/>
                <w:sz w:val="20"/>
                <w:szCs w:val="20"/>
              </w:rPr>
            </w:pPr>
            <w:r>
              <w:rPr>
                <w:b/>
                <w:bCs/>
                <w:color w:val="000000"/>
                <w:sz w:val="20"/>
                <w:szCs w:val="20"/>
              </w:rPr>
              <w:t>Venue</w:t>
            </w:r>
          </w:p>
        </w:tc>
        <w:tc>
          <w:tcPr>
            <w:tcW w:w="1701" w:type="dxa"/>
            <w:vAlign w:val="center"/>
          </w:tcPr>
          <w:p w14:paraId="071BDB33" w14:textId="77777777" w:rsidR="009944C8" w:rsidRDefault="0092383C">
            <w:pPr>
              <w:spacing w:after="160"/>
              <w:jc w:val="center"/>
              <w:rPr>
                <w:color w:val="000000"/>
                <w:sz w:val="20"/>
                <w:szCs w:val="20"/>
              </w:rPr>
            </w:pPr>
            <w:r>
              <w:rPr>
                <w:b/>
                <w:bCs/>
                <w:color w:val="000000"/>
                <w:sz w:val="20"/>
                <w:szCs w:val="20"/>
              </w:rPr>
              <w:t>Facilitators</w:t>
            </w:r>
          </w:p>
        </w:tc>
        <w:tc>
          <w:tcPr>
            <w:tcW w:w="1701" w:type="dxa"/>
            <w:vAlign w:val="center"/>
          </w:tcPr>
          <w:p w14:paraId="52B4F4CA" w14:textId="77777777" w:rsidR="009944C8" w:rsidRDefault="0092383C">
            <w:pPr>
              <w:spacing w:after="160"/>
              <w:jc w:val="center"/>
              <w:rPr>
                <w:color w:val="000000"/>
                <w:sz w:val="20"/>
                <w:szCs w:val="20"/>
              </w:rPr>
            </w:pPr>
            <w:r>
              <w:rPr>
                <w:b/>
                <w:bCs/>
                <w:color w:val="000000"/>
                <w:sz w:val="20"/>
                <w:szCs w:val="20"/>
              </w:rPr>
              <w:t>Total number of participants</w:t>
            </w:r>
          </w:p>
        </w:tc>
      </w:tr>
      <w:tr w:rsidR="009944C8" w14:paraId="0AA537CB" w14:textId="77777777">
        <w:trPr>
          <w:trHeight w:val="20"/>
        </w:trPr>
        <w:tc>
          <w:tcPr>
            <w:tcW w:w="1701" w:type="dxa"/>
            <w:vAlign w:val="center"/>
          </w:tcPr>
          <w:p w14:paraId="75C4C58A" w14:textId="77777777" w:rsidR="009944C8" w:rsidRDefault="0092383C">
            <w:pPr>
              <w:spacing w:after="160"/>
              <w:jc w:val="center"/>
              <w:rPr>
                <w:color w:val="000000"/>
                <w:sz w:val="20"/>
                <w:szCs w:val="20"/>
              </w:rPr>
            </w:pPr>
            <w:r>
              <w:rPr>
                <w:color w:val="000000"/>
                <w:sz w:val="20"/>
                <w:szCs w:val="20"/>
              </w:rPr>
              <w:t>1st in-presence lab</w:t>
            </w:r>
          </w:p>
        </w:tc>
        <w:tc>
          <w:tcPr>
            <w:tcW w:w="1701" w:type="dxa"/>
            <w:vAlign w:val="center"/>
          </w:tcPr>
          <w:p w14:paraId="18DB2BEF" w14:textId="77777777" w:rsidR="009944C8" w:rsidRDefault="0092383C">
            <w:pPr>
              <w:spacing w:after="160"/>
              <w:jc w:val="center"/>
              <w:rPr>
                <w:color w:val="000000"/>
                <w:sz w:val="20"/>
                <w:szCs w:val="20"/>
              </w:rPr>
            </w:pPr>
            <w:r>
              <w:rPr>
                <w:sz w:val="20"/>
                <w:szCs w:val="20"/>
              </w:rPr>
              <w:t>2025.09.25. And</w:t>
            </w:r>
            <w:r>
              <w:rPr>
                <w:sz w:val="20"/>
                <w:szCs w:val="20"/>
              </w:rPr>
              <w:br/>
              <w:t xml:space="preserve">2025.10.09. </w:t>
            </w:r>
          </w:p>
        </w:tc>
        <w:tc>
          <w:tcPr>
            <w:tcW w:w="1701" w:type="dxa"/>
            <w:vAlign w:val="center"/>
          </w:tcPr>
          <w:p w14:paraId="2B31307D" w14:textId="77777777" w:rsidR="009944C8" w:rsidRDefault="0092383C">
            <w:pPr>
              <w:jc w:val="center"/>
              <w:rPr>
                <w:color w:val="000000"/>
                <w:sz w:val="20"/>
                <w:szCs w:val="20"/>
              </w:rPr>
            </w:pPr>
            <w:r>
              <w:rPr>
                <w:sz w:val="20"/>
                <w:szCs w:val="20"/>
              </w:rPr>
              <w:t xml:space="preserve">Told, </w:t>
            </w:r>
            <w:proofErr w:type="spellStart"/>
            <w:r>
              <w:rPr>
                <w:sz w:val="20"/>
                <w:szCs w:val="20"/>
              </w:rPr>
              <w:t>Igazgyöngy</w:t>
            </w:r>
            <w:proofErr w:type="spellEnd"/>
            <w:r>
              <w:rPr>
                <w:sz w:val="20"/>
                <w:szCs w:val="20"/>
              </w:rPr>
              <w:t xml:space="preserve"> Foundation HQ</w:t>
            </w:r>
          </w:p>
        </w:tc>
        <w:tc>
          <w:tcPr>
            <w:tcW w:w="1701" w:type="dxa"/>
            <w:vAlign w:val="center"/>
          </w:tcPr>
          <w:p w14:paraId="191DFBE3" w14:textId="77777777" w:rsidR="009944C8" w:rsidRDefault="0092383C">
            <w:pPr>
              <w:spacing w:after="160"/>
              <w:jc w:val="center"/>
              <w:rPr>
                <w:color w:val="000000"/>
                <w:sz w:val="20"/>
                <w:szCs w:val="20"/>
              </w:rPr>
            </w:pPr>
            <w:proofErr w:type="spellStart"/>
            <w:r>
              <w:rPr>
                <w:sz w:val="20"/>
                <w:szCs w:val="20"/>
              </w:rPr>
              <w:t>Levente</w:t>
            </w:r>
            <w:proofErr w:type="spellEnd"/>
            <w:r>
              <w:rPr>
                <w:sz w:val="20"/>
                <w:szCs w:val="20"/>
              </w:rPr>
              <w:t xml:space="preserve"> Stork, Bence Juhász</w:t>
            </w:r>
          </w:p>
        </w:tc>
        <w:tc>
          <w:tcPr>
            <w:tcW w:w="1701" w:type="dxa"/>
            <w:vAlign w:val="center"/>
          </w:tcPr>
          <w:p w14:paraId="2E54EA17" w14:textId="77777777" w:rsidR="009944C8" w:rsidRDefault="0092383C">
            <w:pPr>
              <w:spacing w:after="160"/>
              <w:jc w:val="center"/>
              <w:rPr>
                <w:color w:val="000000"/>
                <w:sz w:val="20"/>
                <w:szCs w:val="20"/>
              </w:rPr>
            </w:pPr>
            <w:r>
              <w:rPr>
                <w:sz w:val="20"/>
                <w:szCs w:val="20"/>
              </w:rPr>
              <w:t>47</w:t>
            </w:r>
          </w:p>
        </w:tc>
      </w:tr>
      <w:tr w:rsidR="009944C8" w14:paraId="42D67D5A" w14:textId="77777777">
        <w:trPr>
          <w:trHeight w:val="20"/>
        </w:trPr>
        <w:tc>
          <w:tcPr>
            <w:tcW w:w="1701" w:type="dxa"/>
            <w:vAlign w:val="center"/>
          </w:tcPr>
          <w:p w14:paraId="7F5A2C80" w14:textId="77777777" w:rsidR="009944C8" w:rsidRDefault="0092383C">
            <w:pPr>
              <w:spacing w:after="160"/>
              <w:jc w:val="center"/>
              <w:rPr>
                <w:color w:val="000000"/>
                <w:sz w:val="20"/>
                <w:szCs w:val="20"/>
              </w:rPr>
            </w:pPr>
            <w:r>
              <w:rPr>
                <w:color w:val="000000"/>
                <w:sz w:val="20"/>
                <w:szCs w:val="20"/>
              </w:rPr>
              <w:t>1st online lab</w:t>
            </w:r>
          </w:p>
        </w:tc>
        <w:tc>
          <w:tcPr>
            <w:tcW w:w="1701" w:type="dxa"/>
            <w:vAlign w:val="center"/>
          </w:tcPr>
          <w:p w14:paraId="416A2ED3" w14:textId="77777777" w:rsidR="009944C8" w:rsidRDefault="0092383C">
            <w:pPr>
              <w:spacing w:after="160"/>
              <w:jc w:val="center"/>
              <w:rPr>
                <w:color w:val="000000"/>
                <w:sz w:val="20"/>
                <w:szCs w:val="20"/>
              </w:rPr>
            </w:pPr>
            <w:r>
              <w:rPr>
                <w:sz w:val="20"/>
                <w:szCs w:val="20"/>
              </w:rPr>
              <w:t>2025.10.29.</w:t>
            </w:r>
          </w:p>
        </w:tc>
        <w:tc>
          <w:tcPr>
            <w:tcW w:w="1701" w:type="dxa"/>
            <w:vAlign w:val="center"/>
          </w:tcPr>
          <w:p w14:paraId="2193261A" w14:textId="77777777" w:rsidR="009944C8" w:rsidRDefault="0092383C">
            <w:pPr>
              <w:jc w:val="center"/>
              <w:rPr>
                <w:color w:val="000000"/>
                <w:sz w:val="20"/>
                <w:szCs w:val="20"/>
              </w:rPr>
            </w:pPr>
            <w:r>
              <w:rPr>
                <w:sz w:val="20"/>
                <w:szCs w:val="20"/>
              </w:rPr>
              <w:t>online</w:t>
            </w:r>
          </w:p>
        </w:tc>
        <w:tc>
          <w:tcPr>
            <w:tcW w:w="1701" w:type="dxa"/>
            <w:vAlign w:val="center"/>
          </w:tcPr>
          <w:p w14:paraId="252977EF" w14:textId="77777777" w:rsidR="009944C8" w:rsidRDefault="0092383C">
            <w:pPr>
              <w:spacing w:after="160"/>
              <w:jc w:val="center"/>
              <w:rPr>
                <w:color w:val="000000"/>
                <w:sz w:val="20"/>
                <w:szCs w:val="20"/>
              </w:rPr>
            </w:pPr>
            <w:r>
              <w:rPr>
                <w:sz w:val="20"/>
                <w:szCs w:val="20"/>
              </w:rPr>
              <w:t>Bence Juhász</w:t>
            </w:r>
          </w:p>
        </w:tc>
        <w:tc>
          <w:tcPr>
            <w:tcW w:w="1701" w:type="dxa"/>
            <w:vAlign w:val="center"/>
          </w:tcPr>
          <w:p w14:paraId="42EAC00D" w14:textId="77777777" w:rsidR="009944C8" w:rsidRDefault="0092383C">
            <w:pPr>
              <w:spacing w:after="160"/>
              <w:jc w:val="center"/>
              <w:rPr>
                <w:color w:val="000000"/>
                <w:sz w:val="20"/>
                <w:szCs w:val="20"/>
              </w:rPr>
            </w:pPr>
            <w:r>
              <w:rPr>
                <w:sz w:val="20"/>
                <w:szCs w:val="20"/>
              </w:rPr>
              <w:t>5</w:t>
            </w:r>
          </w:p>
        </w:tc>
      </w:tr>
      <w:tr w:rsidR="009944C8" w14:paraId="209DCCD9" w14:textId="77777777">
        <w:trPr>
          <w:trHeight w:val="20"/>
        </w:trPr>
        <w:tc>
          <w:tcPr>
            <w:tcW w:w="1701" w:type="dxa"/>
            <w:vAlign w:val="center"/>
          </w:tcPr>
          <w:p w14:paraId="3993BC3D" w14:textId="77777777" w:rsidR="009944C8" w:rsidRDefault="0092383C">
            <w:pPr>
              <w:spacing w:after="160"/>
              <w:jc w:val="center"/>
              <w:rPr>
                <w:color w:val="000000"/>
                <w:sz w:val="20"/>
                <w:szCs w:val="20"/>
              </w:rPr>
            </w:pPr>
            <w:r>
              <w:rPr>
                <w:color w:val="000000"/>
                <w:sz w:val="20"/>
                <w:szCs w:val="20"/>
              </w:rPr>
              <w:t>2nd in-presence lab</w:t>
            </w:r>
          </w:p>
        </w:tc>
        <w:tc>
          <w:tcPr>
            <w:tcW w:w="1701" w:type="dxa"/>
            <w:vAlign w:val="center"/>
          </w:tcPr>
          <w:p w14:paraId="73A94221" w14:textId="77777777" w:rsidR="009944C8" w:rsidRDefault="0092383C">
            <w:pPr>
              <w:spacing w:after="160"/>
              <w:jc w:val="center"/>
              <w:rPr>
                <w:color w:val="000000"/>
                <w:sz w:val="20"/>
                <w:szCs w:val="20"/>
              </w:rPr>
            </w:pPr>
            <w:r>
              <w:rPr>
                <w:sz w:val="20"/>
                <w:szCs w:val="20"/>
              </w:rPr>
              <w:t>2025.11.05.</w:t>
            </w:r>
          </w:p>
        </w:tc>
        <w:tc>
          <w:tcPr>
            <w:tcW w:w="1701" w:type="dxa"/>
            <w:vAlign w:val="center"/>
          </w:tcPr>
          <w:p w14:paraId="3F5AE140" w14:textId="77777777" w:rsidR="009944C8" w:rsidRDefault="0092383C">
            <w:pPr>
              <w:jc w:val="center"/>
              <w:rPr>
                <w:color w:val="000000"/>
                <w:sz w:val="20"/>
                <w:szCs w:val="20"/>
              </w:rPr>
            </w:pPr>
            <w:proofErr w:type="spellStart"/>
            <w:r>
              <w:rPr>
                <w:sz w:val="20"/>
                <w:szCs w:val="20"/>
              </w:rPr>
              <w:t>Rumbach</w:t>
            </w:r>
            <w:proofErr w:type="spellEnd"/>
            <w:r>
              <w:rPr>
                <w:sz w:val="20"/>
                <w:szCs w:val="20"/>
              </w:rPr>
              <w:t xml:space="preserve"> Space, Budapest</w:t>
            </w:r>
          </w:p>
        </w:tc>
        <w:tc>
          <w:tcPr>
            <w:tcW w:w="1701" w:type="dxa"/>
            <w:vAlign w:val="center"/>
          </w:tcPr>
          <w:p w14:paraId="1C80386E" w14:textId="77777777" w:rsidR="009944C8" w:rsidRDefault="0092383C">
            <w:pPr>
              <w:spacing w:after="160"/>
              <w:jc w:val="center"/>
              <w:rPr>
                <w:color w:val="000000"/>
                <w:sz w:val="20"/>
                <w:szCs w:val="20"/>
              </w:rPr>
            </w:pPr>
            <w:proofErr w:type="spellStart"/>
            <w:r>
              <w:rPr>
                <w:sz w:val="20"/>
                <w:szCs w:val="20"/>
              </w:rPr>
              <w:t>Levente</w:t>
            </w:r>
            <w:proofErr w:type="spellEnd"/>
            <w:r>
              <w:rPr>
                <w:sz w:val="20"/>
                <w:szCs w:val="20"/>
              </w:rPr>
              <w:t xml:space="preserve"> Stork, Bence Juhász</w:t>
            </w:r>
          </w:p>
        </w:tc>
        <w:tc>
          <w:tcPr>
            <w:tcW w:w="1701" w:type="dxa"/>
            <w:vAlign w:val="center"/>
          </w:tcPr>
          <w:p w14:paraId="7E01A82D" w14:textId="77777777" w:rsidR="009944C8" w:rsidRDefault="0092383C">
            <w:pPr>
              <w:spacing w:after="160"/>
              <w:jc w:val="center"/>
              <w:rPr>
                <w:color w:val="000000"/>
                <w:sz w:val="20"/>
                <w:szCs w:val="20"/>
              </w:rPr>
            </w:pPr>
            <w:r>
              <w:rPr>
                <w:sz w:val="20"/>
                <w:szCs w:val="20"/>
              </w:rPr>
              <w:t>12</w:t>
            </w:r>
          </w:p>
        </w:tc>
      </w:tr>
      <w:tr w:rsidR="009944C8" w14:paraId="3CBD7114" w14:textId="77777777">
        <w:trPr>
          <w:trHeight w:val="20"/>
        </w:trPr>
        <w:tc>
          <w:tcPr>
            <w:tcW w:w="1701" w:type="dxa"/>
            <w:vAlign w:val="center"/>
          </w:tcPr>
          <w:p w14:paraId="60C8561B" w14:textId="77777777" w:rsidR="009944C8" w:rsidRDefault="0092383C">
            <w:pPr>
              <w:spacing w:after="160"/>
              <w:jc w:val="center"/>
              <w:rPr>
                <w:color w:val="000000"/>
                <w:sz w:val="20"/>
                <w:szCs w:val="20"/>
              </w:rPr>
            </w:pPr>
            <w:r>
              <w:rPr>
                <w:color w:val="000000"/>
                <w:sz w:val="20"/>
                <w:szCs w:val="20"/>
              </w:rPr>
              <w:t>3rd in-presence lab</w:t>
            </w:r>
          </w:p>
        </w:tc>
        <w:tc>
          <w:tcPr>
            <w:tcW w:w="1701" w:type="dxa"/>
            <w:vAlign w:val="center"/>
          </w:tcPr>
          <w:p w14:paraId="009C2945" w14:textId="77777777" w:rsidR="009944C8" w:rsidRDefault="0092383C">
            <w:pPr>
              <w:spacing w:after="160"/>
              <w:jc w:val="center"/>
              <w:rPr>
                <w:color w:val="000000"/>
                <w:sz w:val="20"/>
                <w:szCs w:val="20"/>
              </w:rPr>
            </w:pPr>
            <w:r>
              <w:rPr>
                <w:sz w:val="20"/>
                <w:szCs w:val="20"/>
              </w:rPr>
              <w:t>2025.12.02.</w:t>
            </w:r>
          </w:p>
        </w:tc>
        <w:tc>
          <w:tcPr>
            <w:tcW w:w="1701" w:type="dxa"/>
            <w:vAlign w:val="center"/>
          </w:tcPr>
          <w:p w14:paraId="01E7FF48" w14:textId="77777777" w:rsidR="009944C8" w:rsidRDefault="0092383C">
            <w:pPr>
              <w:jc w:val="center"/>
              <w:rPr>
                <w:color w:val="000000"/>
                <w:sz w:val="20"/>
                <w:szCs w:val="20"/>
              </w:rPr>
            </w:pPr>
            <w:proofErr w:type="spellStart"/>
            <w:r>
              <w:rPr>
                <w:sz w:val="20"/>
                <w:szCs w:val="20"/>
              </w:rPr>
              <w:t>Rumbach</w:t>
            </w:r>
            <w:proofErr w:type="spellEnd"/>
            <w:r>
              <w:rPr>
                <w:sz w:val="20"/>
                <w:szCs w:val="20"/>
              </w:rPr>
              <w:t xml:space="preserve"> Space, Budapest</w:t>
            </w:r>
          </w:p>
        </w:tc>
        <w:tc>
          <w:tcPr>
            <w:tcW w:w="1701" w:type="dxa"/>
            <w:vAlign w:val="center"/>
          </w:tcPr>
          <w:p w14:paraId="3C391E03" w14:textId="77777777" w:rsidR="009944C8" w:rsidRDefault="0092383C">
            <w:pPr>
              <w:spacing w:after="160"/>
              <w:jc w:val="center"/>
              <w:rPr>
                <w:color w:val="000000"/>
                <w:sz w:val="20"/>
                <w:szCs w:val="20"/>
              </w:rPr>
            </w:pPr>
            <w:proofErr w:type="spellStart"/>
            <w:r>
              <w:rPr>
                <w:sz w:val="20"/>
                <w:szCs w:val="20"/>
              </w:rPr>
              <w:t>Levente</w:t>
            </w:r>
            <w:proofErr w:type="spellEnd"/>
            <w:r>
              <w:rPr>
                <w:sz w:val="20"/>
                <w:szCs w:val="20"/>
              </w:rPr>
              <w:t xml:space="preserve"> Stork, Bence Juhász</w:t>
            </w:r>
          </w:p>
        </w:tc>
        <w:tc>
          <w:tcPr>
            <w:tcW w:w="1701" w:type="dxa"/>
            <w:vAlign w:val="center"/>
          </w:tcPr>
          <w:p w14:paraId="7641288C" w14:textId="77777777" w:rsidR="009944C8" w:rsidRDefault="0092383C">
            <w:pPr>
              <w:spacing w:after="160"/>
              <w:jc w:val="center"/>
              <w:rPr>
                <w:color w:val="000000"/>
                <w:sz w:val="20"/>
                <w:szCs w:val="20"/>
              </w:rPr>
            </w:pPr>
            <w:r>
              <w:rPr>
                <w:sz w:val="20"/>
                <w:szCs w:val="20"/>
              </w:rPr>
              <w:t>9</w:t>
            </w:r>
          </w:p>
        </w:tc>
      </w:tr>
      <w:tr w:rsidR="009944C8" w14:paraId="5113F2A5" w14:textId="77777777">
        <w:trPr>
          <w:trHeight w:val="20"/>
        </w:trPr>
        <w:tc>
          <w:tcPr>
            <w:tcW w:w="1701" w:type="dxa"/>
            <w:vAlign w:val="center"/>
          </w:tcPr>
          <w:p w14:paraId="4AA7ED99" w14:textId="77777777" w:rsidR="009944C8" w:rsidRDefault="0092383C">
            <w:pPr>
              <w:spacing w:after="160"/>
              <w:jc w:val="center"/>
              <w:rPr>
                <w:color w:val="000000"/>
                <w:sz w:val="20"/>
                <w:szCs w:val="20"/>
              </w:rPr>
            </w:pPr>
            <w:r>
              <w:rPr>
                <w:color w:val="000000"/>
                <w:sz w:val="20"/>
                <w:szCs w:val="20"/>
              </w:rPr>
              <w:t>2nd online lab</w:t>
            </w:r>
          </w:p>
        </w:tc>
        <w:tc>
          <w:tcPr>
            <w:tcW w:w="1701" w:type="dxa"/>
            <w:vAlign w:val="center"/>
          </w:tcPr>
          <w:p w14:paraId="2752DE8D" w14:textId="77777777" w:rsidR="009944C8" w:rsidRDefault="0092383C">
            <w:pPr>
              <w:spacing w:after="160"/>
              <w:jc w:val="center"/>
              <w:rPr>
                <w:color w:val="000000"/>
                <w:sz w:val="20"/>
                <w:szCs w:val="20"/>
              </w:rPr>
            </w:pPr>
            <w:r>
              <w:rPr>
                <w:sz w:val="20"/>
                <w:szCs w:val="20"/>
              </w:rPr>
              <w:t>2025.12.04.</w:t>
            </w:r>
          </w:p>
        </w:tc>
        <w:tc>
          <w:tcPr>
            <w:tcW w:w="1701" w:type="dxa"/>
            <w:vAlign w:val="center"/>
          </w:tcPr>
          <w:p w14:paraId="31308424" w14:textId="77777777" w:rsidR="009944C8" w:rsidRDefault="0092383C">
            <w:pPr>
              <w:jc w:val="center"/>
              <w:rPr>
                <w:color w:val="000000"/>
                <w:sz w:val="20"/>
                <w:szCs w:val="20"/>
              </w:rPr>
            </w:pPr>
            <w:r>
              <w:rPr>
                <w:sz w:val="20"/>
                <w:szCs w:val="20"/>
              </w:rPr>
              <w:t>online</w:t>
            </w:r>
          </w:p>
        </w:tc>
        <w:tc>
          <w:tcPr>
            <w:tcW w:w="1701" w:type="dxa"/>
            <w:vAlign w:val="center"/>
          </w:tcPr>
          <w:p w14:paraId="2D4A2668" w14:textId="77777777" w:rsidR="009944C8" w:rsidRDefault="0092383C">
            <w:pPr>
              <w:spacing w:after="160"/>
              <w:jc w:val="center"/>
              <w:rPr>
                <w:color w:val="000000"/>
                <w:sz w:val="20"/>
                <w:szCs w:val="20"/>
              </w:rPr>
            </w:pPr>
            <w:r>
              <w:rPr>
                <w:sz w:val="20"/>
                <w:szCs w:val="20"/>
              </w:rPr>
              <w:t>Bence Juhász</w:t>
            </w:r>
          </w:p>
        </w:tc>
        <w:tc>
          <w:tcPr>
            <w:tcW w:w="1701" w:type="dxa"/>
            <w:vAlign w:val="center"/>
          </w:tcPr>
          <w:p w14:paraId="10B028A5" w14:textId="77777777" w:rsidR="009944C8" w:rsidRDefault="0092383C">
            <w:pPr>
              <w:spacing w:after="160"/>
              <w:jc w:val="center"/>
              <w:rPr>
                <w:color w:val="000000"/>
                <w:sz w:val="20"/>
                <w:szCs w:val="20"/>
              </w:rPr>
            </w:pPr>
            <w:r>
              <w:rPr>
                <w:sz w:val="20"/>
                <w:szCs w:val="20"/>
              </w:rPr>
              <w:t>3</w:t>
            </w:r>
          </w:p>
        </w:tc>
      </w:tr>
    </w:tbl>
    <w:p w14:paraId="05508055" w14:textId="77777777" w:rsidR="009944C8" w:rsidRDefault="0092383C">
      <w:pPr>
        <w:pBdr>
          <w:top w:val="nil"/>
          <w:left w:val="nil"/>
          <w:bottom w:val="nil"/>
          <w:right w:val="nil"/>
          <w:between w:val="nil"/>
        </w:pBdr>
        <w:spacing w:after="200" w:line="240" w:lineRule="auto"/>
        <w:rPr>
          <w:i/>
          <w:iCs/>
          <w:color w:val="0E2841"/>
          <w:sz w:val="18"/>
          <w:szCs w:val="18"/>
        </w:rPr>
        <w:sectPr w:rsidR="009944C8">
          <w:pgSz w:w="11906" w:h="16838"/>
          <w:pgMar w:top="1417" w:right="1196" w:bottom="1417" w:left="1260" w:header="708" w:footer="708" w:gutter="0"/>
          <w:pgNumType w:start="1"/>
          <w:cols w:space="720"/>
          <w:titlePg/>
        </w:sectPr>
      </w:pPr>
      <w:r>
        <w:rPr>
          <w:i/>
          <w:iCs/>
          <w:color w:val="0E2841"/>
          <w:sz w:val="18"/>
          <w:szCs w:val="18"/>
        </w:rPr>
        <w:t>Table 1: Logistic details of the lab sessions</w:t>
      </w:r>
    </w:p>
    <w:p w14:paraId="7C57EEED" w14:textId="77777777" w:rsidR="009944C8" w:rsidRDefault="0092383C">
      <w:pPr>
        <w:rPr>
          <w:b/>
          <w:bCs/>
        </w:rPr>
      </w:pPr>
      <w:r>
        <w:rPr>
          <w:b/>
          <w:bCs/>
        </w:rPr>
        <w:lastRenderedPageBreak/>
        <w:t>List of participants</w:t>
      </w:r>
    </w:p>
    <w:p w14:paraId="54760730" w14:textId="77777777" w:rsidR="009944C8" w:rsidRDefault="0092383C">
      <w:pPr>
        <w:jc w:val="both"/>
        <w:rPr>
          <w:i/>
          <w:iCs/>
          <w:color w:val="156082"/>
        </w:rPr>
      </w:pPr>
      <w:r>
        <w:rPr>
          <w:i/>
          <w:iCs/>
          <w:color w:val="156082"/>
        </w:rPr>
        <w:t>Provide details of the total number of participants who attended the FITTER-EU labs, filling in the following table about their organizational affiliation. Below the table provide a short qualitative reflection on the gender balance and diversity of the gr</w:t>
      </w:r>
      <w:r>
        <w:rPr>
          <w:i/>
          <w:iCs/>
          <w:color w:val="156082"/>
        </w:rPr>
        <w:t xml:space="preserve">oup (e.g. age, professional background, geographical origin, sectoral focus and areas of expertise, types of organisations, etc.), highlighting any imbalances or biases that may have emerged in the composition or participation during the sessions. Mention </w:t>
      </w:r>
      <w:r>
        <w:rPr>
          <w:i/>
          <w:iCs/>
          <w:color w:val="156082"/>
        </w:rPr>
        <w:t>if there were differences between the sessions in relation to the distribution of participants.</w:t>
      </w:r>
    </w:p>
    <w:p w14:paraId="4EFE977A" w14:textId="77777777" w:rsidR="009944C8" w:rsidRDefault="009944C8">
      <w:pPr>
        <w:jc w:val="both"/>
        <w:rPr>
          <w:i/>
          <w:iCs/>
          <w:color w:val="156082"/>
        </w:rPr>
      </w:pPr>
    </w:p>
    <w:tbl>
      <w:tblPr>
        <w:tblStyle w:val="a0"/>
        <w:tblW w:w="127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1"/>
        <w:gridCol w:w="1416"/>
        <w:gridCol w:w="1416"/>
        <w:gridCol w:w="1416"/>
        <w:gridCol w:w="1416"/>
        <w:gridCol w:w="1417"/>
        <w:gridCol w:w="1417"/>
        <w:gridCol w:w="567"/>
        <w:gridCol w:w="567"/>
        <w:gridCol w:w="567"/>
        <w:gridCol w:w="567"/>
        <w:gridCol w:w="567"/>
      </w:tblGrid>
      <w:tr w:rsidR="009944C8" w14:paraId="20B1A4F4" w14:textId="77777777">
        <w:trPr>
          <w:trHeight w:val="20"/>
          <w:jc w:val="center"/>
        </w:trPr>
        <w:tc>
          <w:tcPr>
            <w:tcW w:w="1431" w:type="dxa"/>
            <w:vMerge w:val="restart"/>
          </w:tcPr>
          <w:p w14:paraId="1805F166" w14:textId="77777777" w:rsidR="009944C8" w:rsidRDefault="0092383C">
            <w:pPr>
              <w:jc w:val="center"/>
              <w:rPr>
                <w:b/>
                <w:bCs/>
                <w:sz w:val="18"/>
                <w:szCs w:val="18"/>
              </w:rPr>
            </w:pPr>
            <w:proofErr w:type="spellStart"/>
            <w:r>
              <w:rPr>
                <w:b/>
                <w:bCs/>
                <w:sz w:val="18"/>
                <w:szCs w:val="18"/>
              </w:rPr>
              <w:t>Organisation</w:t>
            </w:r>
            <w:proofErr w:type="spellEnd"/>
            <w:r>
              <w:rPr>
                <w:b/>
                <w:bCs/>
                <w:sz w:val="18"/>
                <w:szCs w:val="18"/>
              </w:rPr>
              <w:t xml:space="preserve"> name</w:t>
            </w:r>
          </w:p>
        </w:tc>
        <w:tc>
          <w:tcPr>
            <w:tcW w:w="1416" w:type="dxa"/>
            <w:vMerge w:val="restart"/>
          </w:tcPr>
          <w:p w14:paraId="370A93DF" w14:textId="77777777" w:rsidR="009944C8" w:rsidRDefault="0092383C">
            <w:pPr>
              <w:jc w:val="center"/>
              <w:rPr>
                <w:b/>
                <w:bCs/>
                <w:sz w:val="18"/>
                <w:szCs w:val="18"/>
              </w:rPr>
            </w:pPr>
            <w:r>
              <w:rPr>
                <w:b/>
                <w:bCs/>
                <w:sz w:val="18"/>
                <w:szCs w:val="18"/>
              </w:rPr>
              <w:t xml:space="preserve">Number of participants from the </w:t>
            </w:r>
            <w:proofErr w:type="spellStart"/>
            <w:r>
              <w:rPr>
                <w:b/>
                <w:bCs/>
                <w:sz w:val="18"/>
                <w:szCs w:val="18"/>
              </w:rPr>
              <w:t>organisation</w:t>
            </w:r>
            <w:proofErr w:type="spellEnd"/>
            <w:r>
              <w:rPr>
                <w:b/>
                <w:bCs/>
                <w:sz w:val="18"/>
                <w:szCs w:val="18"/>
              </w:rPr>
              <w:t>, roles (job position) of participants and distribution by gender.</w:t>
            </w:r>
          </w:p>
        </w:tc>
        <w:tc>
          <w:tcPr>
            <w:tcW w:w="1416" w:type="dxa"/>
            <w:vMerge w:val="restart"/>
          </w:tcPr>
          <w:p w14:paraId="2BD7A63C" w14:textId="77777777" w:rsidR="009944C8" w:rsidRDefault="0092383C">
            <w:pPr>
              <w:jc w:val="center"/>
              <w:rPr>
                <w:b/>
                <w:bCs/>
                <w:sz w:val="18"/>
                <w:szCs w:val="18"/>
              </w:rPr>
            </w:pPr>
            <w:r>
              <w:rPr>
                <w:b/>
                <w:bCs/>
                <w:sz w:val="18"/>
                <w:szCs w:val="18"/>
              </w:rPr>
              <w:t>Focus on DGs/vulnerable popula</w:t>
            </w:r>
            <w:r>
              <w:rPr>
                <w:b/>
                <w:bCs/>
                <w:sz w:val="18"/>
                <w:szCs w:val="18"/>
              </w:rPr>
              <w:t>tion groups (yes/no. If yes, please detail</w:t>
            </w:r>
          </w:p>
        </w:tc>
        <w:tc>
          <w:tcPr>
            <w:tcW w:w="1416" w:type="dxa"/>
            <w:vMerge w:val="restart"/>
          </w:tcPr>
          <w:p w14:paraId="0B110592" w14:textId="77777777" w:rsidR="009944C8" w:rsidRDefault="0092383C">
            <w:pPr>
              <w:jc w:val="center"/>
              <w:rPr>
                <w:b/>
                <w:bCs/>
                <w:sz w:val="18"/>
                <w:szCs w:val="18"/>
              </w:rPr>
            </w:pPr>
            <w:r>
              <w:rPr>
                <w:b/>
                <w:bCs/>
                <w:sz w:val="18"/>
                <w:szCs w:val="18"/>
              </w:rPr>
              <w:t>Focus on a sector (energy, transport, housing)</w:t>
            </w:r>
          </w:p>
        </w:tc>
        <w:tc>
          <w:tcPr>
            <w:tcW w:w="1416" w:type="dxa"/>
            <w:vMerge w:val="restart"/>
          </w:tcPr>
          <w:p w14:paraId="270F673D" w14:textId="77777777" w:rsidR="009944C8" w:rsidRDefault="0092383C">
            <w:pPr>
              <w:jc w:val="center"/>
              <w:rPr>
                <w:b/>
                <w:bCs/>
                <w:sz w:val="18"/>
                <w:szCs w:val="18"/>
              </w:rPr>
            </w:pPr>
            <w:r>
              <w:rPr>
                <w:b/>
                <w:bCs/>
                <w:sz w:val="18"/>
                <w:szCs w:val="18"/>
              </w:rPr>
              <w:t xml:space="preserve">Type of organization and activity </w:t>
            </w:r>
          </w:p>
        </w:tc>
        <w:tc>
          <w:tcPr>
            <w:tcW w:w="1417" w:type="dxa"/>
            <w:vMerge w:val="restart"/>
          </w:tcPr>
          <w:p w14:paraId="14F867A7" w14:textId="77777777" w:rsidR="009944C8" w:rsidRDefault="0092383C">
            <w:pPr>
              <w:jc w:val="center"/>
              <w:rPr>
                <w:b/>
                <w:bCs/>
                <w:sz w:val="18"/>
                <w:szCs w:val="18"/>
              </w:rPr>
            </w:pPr>
            <w:proofErr w:type="spellStart"/>
            <w:r>
              <w:rPr>
                <w:b/>
                <w:bCs/>
                <w:sz w:val="18"/>
                <w:szCs w:val="18"/>
              </w:rPr>
              <w:t>Geograophic</w:t>
            </w:r>
            <w:proofErr w:type="spellEnd"/>
            <w:r>
              <w:rPr>
                <w:b/>
                <w:bCs/>
                <w:sz w:val="18"/>
                <w:szCs w:val="18"/>
              </w:rPr>
              <w:t xml:space="preserve"> scope of the activity /local/regional (specify)/national</w:t>
            </w:r>
          </w:p>
        </w:tc>
        <w:tc>
          <w:tcPr>
            <w:tcW w:w="1417" w:type="dxa"/>
            <w:vMerge w:val="restart"/>
          </w:tcPr>
          <w:p w14:paraId="18AD3901" w14:textId="77777777" w:rsidR="009944C8" w:rsidRDefault="0092383C">
            <w:pPr>
              <w:jc w:val="center"/>
              <w:rPr>
                <w:b/>
                <w:bCs/>
                <w:sz w:val="18"/>
                <w:szCs w:val="18"/>
              </w:rPr>
            </w:pPr>
            <w:r>
              <w:rPr>
                <w:b/>
                <w:bCs/>
                <w:sz w:val="18"/>
                <w:szCs w:val="18"/>
              </w:rPr>
              <w:t>Policy maker (yes/no)</w:t>
            </w:r>
          </w:p>
        </w:tc>
        <w:tc>
          <w:tcPr>
            <w:tcW w:w="2835" w:type="dxa"/>
            <w:gridSpan w:val="5"/>
          </w:tcPr>
          <w:p w14:paraId="48708BD7" w14:textId="77777777" w:rsidR="009944C8" w:rsidRDefault="0092383C">
            <w:pPr>
              <w:jc w:val="center"/>
              <w:rPr>
                <w:b/>
                <w:bCs/>
                <w:sz w:val="18"/>
                <w:szCs w:val="18"/>
              </w:rPr>
            </w:pPr>
            <w:r>
              <w:rPr>
                <w:b/>
                <w:bCs/>
                <w:sz w:val="18"/>
                <w:szCs w:val="18"/>
              </w:rPr>
              <w:t>Participations in the lab session</w:t>
            </w:r>
          </w:p>
        </w:tc>
      </w:tr>
      <w:tr w:rsidR="009944C8" w14:paraId="0D9DF170" w14:textId="77777777">
        <w:trPr>
          <w:trHeight w:val="20"/>
          <w:jc w:val="center"/>
        </w:trPr>
        <w:tc>
          <w:tcPr>
            <w:tcW w:w="1431" w:type="dxa"/>
            <w:vMerge/>
          </w:tcPr>
          <w:p w14:paraId="5A11E30E" w14:textId="77777777" w:rsidR="009944C8" w:rsidRDefault="009944C8">
            <w:pPr>
              <w:widowControl w:val="0"/>
              <w:pBdr>
                <w:top w:val="nil"/>
                <w:left w:val="nil"/>
                <w:bottom w:val="nil"/>
                <w:right w:val="nil"/>
                <w:between w:val="nil"/>
              </w:pBdr>
              <w:spacing w:line="276" w:lineRule="auto"/>
              <w:rPr>
                <w:b/>
                <w:bCs/>
                <w:sz w:val="18"/>
                <w:szCs w:val="18"/>
              </w:rPr>
            </w:pPr>
          </w:p>
        </w:tc>
        <w:tc>
          <w:tcPr>
            <w:tcW w:w="1416" w:type="dxa"/>
            <w:vMerge/>
          </w:tcPr>
          <w:p w14:paraId="7B4075AF" w14:textId="77777777" w:rsidR="009944C8" w:rsidRDefault="009944C8">
            <w:pPr>
              <w:widowControl w:val="0"/>
              <w:pBdr>
                <w:top w:val="nil"/>
                <w:left w:val="nil"/>
                <w:bottom w:val="nil"/>
                <w:right w:val="nil"/>
                <w:between w:val="nil"/>
              </w:pBdr>
              <w:spacing w:line="276" w:lineRule="auto"/>
              <w:rPr>
                <w:b/>
                <w:bCs/>
                <w:sz w:val="18"/>
                <w:szCs w:val="18"/>
              </w:rPr>
            </w:pPr>
          </w:p>
        </w:tc>
        <w:tc>
          <w:tcPr>
            <w:tcW w:w="1416" w:type="dxa"/>
            <w:vMerge/>
          </w:tcPr>
          <w:p w14:paraId="72EFC676" w14:textId="77777777" w:rsidR="009944C8" w:rsidRDefault="009944C8">
            <w:pPr>
              <w:widowControl w:val="0"/>
              <w:pBdr>
                <w:top w:val="nil"/>
                <w:left w:val="nil"/>
                <w:bottom w:val="nil"/>
                <w:right w:val="nil"/>
                <w:between w:val="nil"/>
              </w:pBdr>
              <w:spacing w:line="276" w:lineRule="auto"/>
              <w:rPr>
                <w:b/>
                <w:bCs/>
                <w:sz w:val="18"/>
                <w:szCs w:val="18"/>
              </w:rPr>
            </w:pPr>
          </w:p>
        </w:tc>
        <w:tc>
          <w:tcPr>
            <w:tcW w:w="1416" w:type="dxa"/>
            <w:vMerge/>
          </w:tcPr>
          <w:p w14:paraId="739DA1DD" w14:textId="77777777" w:rsidR="009944C8" w:rsidRDefault="009944C8">
            <w:pPr>
              <w:widowControl w:val="0"/>
              <w:pBdr>
                <w:top w:val="nil"/>
                <w:left w:val="nil"/>
                <w:bottom w:val="nil"/>
                <w:right w:val="nil"/>
                <w:between w:val="nil"/>
              </w:pBdr>
              <w:spacing w:line="276" w:lineRule="auto"/>
              <w:rPr>
                <w:b/>
                <w:bCs/>
                <w:sz w:val="18"/>
                <w:szCs w:val="18"/>
              </w:rPr>
            </w:pPr>
          </w:p>
        </w:tc>
        <w:tc>
          <w:tcPr>
            <w:tcW w:w="1416" w:type="dxa"/>
            <w:vMerge/>
          </w:tcPr>
          <w:p w14:paraId="01578503" w14:textId="77777777" w:rsidR="009944C8" w:rsidRDefault="009944C8">
            <w:pPr>
              <w:widowControl w:val="0"/>
              <w:pBdr>
                <w:top w:val="nil"/>
                <w:left w:val="nil"/>
                <w:bottom w:val="nil"/>
                <w:right w:val="nil"/>
                <w:between w:val="nil"/>
              </w:pBdr>
              <w:spacing w:line="276" w:lineRule="auto"/>
              <w:rPr>
                <w:b/>
                <w:bCs/>
                <w:sz w:val="18"/>
                <w:szCs w:val="18"/>
              </w:rPr>
            </w:pPr>
          </w:p>
        </w:tc>
        <w:tc>
          <w:tcPr>
            <w:tcW w:w="1417" w:type="dxa"/>
            <w:vMerge/>
          </w:tcPr>
          <w:p w14:paraId="159682F5" w14:textId="77777777" w:rsidR="009944C8" w:rsidRDefault="009944C8">
            <w:pPr>
              <w:widowControl w:val="0"/>
              <w:pBdr>
                <w:top w:val="nil"/>
                <w:left w:val="nil"/>
                <w:bottom w:val="nil"/>
                <w:right w:val="nil"/>
                <w:between w:val="nil"/>
              </w:pBdr>
              <w:spacing w:line="276" w:lineRule="auto"/>
              <w:rPr>
                <w:b/>
                <w:bCs/>
                <w:sz w:val="18"/>
                <w:szCs w:val="18"/>
              </w:rPr>
            </w:pPr>
          </w:p>
        </w:tc>
        <w:tc>
          <w:tcPr>
            <w:tcW w:w="1417" w:type="dxa"/>
            <w:vMerge/>
          </w:tcPr>
          <w:p w14:paraId="4A2AB3B1" w14:textId="77777777" w:rsidR="009944C8" w:rsidRDefault="009944C8">
            <w:pPr>
              <w:widowControl w:val="0"/>
              <w:pBdr>
                <w:top w:val="nil"/>
                <w:left w:val="nil"/>
                <w:bottom w:val="nil"/>
                <w:right w:val="nil"/>
                <w:between w:val="nil"/>
              </w:pBdr>
              <w:spacing w:line="276" w:lineRule="auto"/>
              <w:rPr>
                <w:b/>
                <w:bCs/>
                <w:sz w:val="18"/>
                <w:szCs w:val="18"/>
              </w:rPr>
            </w:pPr>
          </w:p>
        </w:tc>
        <w:tc>
          <w:tcPr>
            <w:tcW w:w="567" w:type="dxa"/>
          </w:tcPr>
          <w:p w14:paraId="633C659A" w14:textId="77777777" w:rsidR="009944C8" w:rsidRDefault="0092383C">
            <w:pPr>
              <w:jc w:val="center"/>
              <w:rPr>
                <w:sz w:val="18"/>
                <w:szCs w:val="18"/>
              </w:rPr>
            </w:pPr>
            <w:r>
              <w:rPr>
                <w:sz w:val="18"/>
                <w:szCs w:val="18"/>
              </w:rPr>
              <w:t>1</w:t>
            </w:r>
            <w:r>
              <w:rPr>
                <w:sz w:val="18"/>
                <w:szCs w:val="18"/>
                <w:vertAlign w:val="superscript"/>
              </w:rPr>
              <w:t>st</w:t>
            </w:r>
            <w:r>
              <w:rPr>
                <w:sz w:val="18"/>
                <w:szCs w:val="18"/>
              </w:rPr>
              <w:t xml:space="preserve"> lab</w:t>
            </w:r>
          </w:p>
        </w:tc>
        <w:tc>
          <w:tcPr>
            <w:tcW w:w="567" w:type="dxa"/>
          </w:tcPr>
          <w:p w14:paraId="1F12B471" w14:textId="77777777" w:rsidR="009944C8" w:rsidRDefault="0092383C">
            <w:pPr>
              <w:jc w:val="center"/>
              <w:rPr>
                <w:sz w:val="18"/>
                <w:szCs w:val="18"/>
              </w:rPr>
            </w:pPr>
            <w:r>
              <w:rPr>
                <w:sz w:val="18"/>
                <w:szCs w:val="18"/>
              </w:rPr>
              <w:t>2</w:t>
            </w:r>
            <w:r>
              <w:rPr>
                <w:sz w:val="18"/>
                <w:szCs w:val="18"/>
                <w:vertAlign w:val="superscript"/>
              </w:rPr>
              <w:t>nd</w:t>
            </w:r>
            <w:r>
              <w:rPr>
                <w:sz w:val="18"/>
                <w:szCs w:val="18"/>
              </w:rPr>
              <w:t xml:space="preserve"> (online)</w:t>
            </w:r>
          </w:p>
        </w:tc>
        <w:tc>
          <w:tcPr>
            <w:tcW w:w="567" w:type="dxa"/>
          </w:tcPr>
          <w:p w14:paraId="2BA11151" w14:textId="77777777" w:rsidR="009944C8" w:rsidRDefault="0092383C">
            <w:pPr>
              <w:jc w:val="center"/>
              <w:rPr>
                <w:sz w:val="18"/>
                <w:szCs w:val="18"/>
              </w:rPr>
            </w:pPr>
            <w:r>
              <w:rPr>
                <w:sz w:val="18"/>
                <w:szCs w:val="18"/>
              </w:rPr>
              <w:t>3</w:t>
            </w:r>
            <w:r>
              <w:rPr>
                <w:sz w:val="18"/>
                <w:szCs w:val="18"/>
                <w:vertAlign w:val="superscript"/>
              </w:rPr>
              <w:t>rd</w:t>
            </w:r>
            <w:r>
              <w:rPr>
                <w:sz w:val="18"/>
                <w:szCs w:val="18"/>
              </w:rPr>
              <w:t xml:space="preserve"> </w:t>
            </w:r>
          </w:p>
        </w:tc>
        <w:tc>
          <w:tcPr>
            <w:tcW w:w="567" w:type="dxa"/>
          </w:tcPr>
          <w:p w14:paraId="5D222817" w14:textId="77777777" w:rsidR="009944C8" w:rsidRDefault="0092383C">
            <w:pPr>
              <w:jc w:val="center"/>
              <w:rPr>
                <w:sz w:val="18"/>
                <w:szCs w:val="18"/>
              </w:rPr>
            </w:pPr>
            <w:r>
              <w:rPr>
                <w:sz w:val="18"/>
                <w:szCs w:val="18"/>
              </w:rPr>
              <w:t>4</w:t>
            </w:r>
            <w:r>
              <w:rPr>
                <w:sz w:val="18"/>
                <w:szCs w:val="18"/>
                <w:vertAlign w:val="superscript"/>
              </w:rPr>
              <w:t>th</w:t>
            </w:r>
            <w:r>
              <w:rPr>
                <w:sz w:val="18"/>
                <w:szCs w:val="18"/>
              </w:rPr>
              <w:t xml:space="preserve"> </w:t>
            </w:r>
          </w:p>
        </w:tc>
        <w:tc>
          <w:tcPr>
            <w:tcW w:w="567" w:type="dxa"/>
          </w:tcPr>
          <w:p w14:paraId="0268E821" w14:textId="77777777" w:rsidR="009944C8" w:rsidRDefault="0092383C">
            <w:pPr>
              <w:jc w:val="center"/>
              <w:rPr>
                <w:sz w:val="18"/>
                <w:szCs w:val="18"/>
              </w:rPr>
            </w:pPr>
            <w:r>
              <w:rPr>
                <w:sz w:val="18"/>
                <w:szCs w:val="18"/>
              </w:rPr>
              <w:t>5</w:t>
            </w:r>
            <w:r>
              <w:rPr>
                <w:sz w:val="18"/>
                <w:szCs w:val="18"/>
                <w:vertAlign w:val="superscript"/>
              </w:rPr>
              <w:t>th</w:t>
            </w:r>
            <w:r>
              <w:rPr>
                <w:sz w:val="18"/>
                <w:szCs w:val="18"/>
              </w:rPr>
              <w:t xml:space="preserve"> (online)</w:t>
            </w:r>
          </w:p>
        </w:tc>
      </w:tr>
      <w:tr w:rsidR="009944C8" w14:paraId="5AD8EE63" w14:textId="77777777">
        <w:trPr>
          <w:trHeight w:val="20"/>
          <w:jc w:val="center"/>
        </w:trPr>
        <w:tc>
          <w:tcPr>
            <w:tcW w:w="1431" w:type="dxa"/>
          </w:tcPr>
          <w:p w14:paraId="7F44190C" w14:textId="77777777" w:rsidR="009944C8" w:rsidRDefault="0092383C">
            <w:pPr>
              <w:jc w:val="center"/>
              <w:rPr>
                <w:sz w:val="18"/>
                <w:szCs w:val="18"/>
              </w:rPr>
            </w:pPr>
            <w:proofErr w:type="spellStart"/>
            <w:r>
              <w:rPr>
                <w:sz w:val="18"/>
                <w:szCs w:val="18"/>
              </w:rPr>
              <w:t>Igazgyöngy</w:t>
            </w:r>
            <w:proofErr w:type="spellEnd"/>
            <w:r>
              <w:rPr>
                <w:sz w:val="18"/>
                <w:szCs w:val="18"/>
              </w:rPr>
              <w:t xml:space="preserve"> </w:t>
            </w:r>
            <w:proofErr w:type="spellStart"/>
            <w:r>
              <w:rPr>
                <w:sz w:val="18"/>
                <w:szCs w:val="18"/>
              </w:rPr>
              <w:t>Alapítvány</w:t>
            </w:r>
            <w:proofErr w:type="spellEnd"/>
          </w:p>
        </w:tc>
        <w:tc>
          <w:tcPr>
            <w:tcW w:w="1416" w:type="dxa"/>
          </w:tcPr>
          <w:p w14:paraId="7281DD83" w14:textId="77777777" w:rsidR="009944C8" w:rsidRDefault="0092383C">
            <w:pPr>
              <w:jc w:val="center"/>
              <w:rPr>
                <w:sz w:val="18"/>
                <w:szCs w:val="18"/>
              </w:rPr>
            </w:pPr>
            <w:r>
              <w:rPr>
                <w:sz w:val="18"/>
                <w:szCs w:val="18"/>
              </w:rPr>
              <w:t>47, 3 managers the rest vulnerable people, gender balance was roughly 50-50</w:t>
            </w:r>
          </w:p>
        </w:tc>
        <w:tc>
          <w:tcPr>
            <w:tcW w:w="1416" w:type="dxa"/>
          </w:tcPr>
          <w:p w14:paraId="7B1BEA0A" w14:textId="77777777" w:rsidR="009944C8" w:rsidRDefault="0092383C">
            <w:pPr>
              <w:jc w:val="center"/>
              <w:rPr>
                <w:sz w:val="18"/>
                <w:szCs w:val="18"/>
              </w:rPr>
            </w:pPr>
            <w:r>
              <w:rPr>
                <w:sz w:val="18"/>
                <w:szCs w:val="18"/>
              </w:rPr>
              <w:t>Yes, poverty</w:t>
            </w:r>
          </w:p>
        </w:tc>
        <w:tc>
          <w:tcPr>
            <w:tcW w:w="1416" w:type="dxa"/>
          </w:tcPr>
          <w:p w14:paraId="78EE80C8" w14:textId="77777777" w:rsidR="009944C8" w:rsidRDefault="0092383C">
            <w:pPr>
              <w:jc w:val="center"/>
              <w:rPr>
                <w:sz w:val="18"/>
                <w:szCs w:val="18"/>
              </w:rPr>
            </w:pPr>
            <w:r>
              <w:rPr>
                <w:sz w:val="18"/>
                <w:szCs w:val="18"/>
              </w:rPr>
              <w:t>general</w:t>
            </w:r>
          </w:p>
        </w:tc>
        <w:tc>
          <w:tcPr>
            <w:tcW w:w="1416" w:type="dxa"/>
          </w:tcPr>
          <w:p w14:paraId="70CF824C" w14:textId="77777777" w:rsidR="009944C8" w:rsidRDefault="0092383C">
            <w:pPr>
              <w:jc w:val="center"/>
              <w:rPr>
                <w:sz w:val="18"/>
                <w:szCs w:val="18"/>
              </w:rPr>
            </w:pPr>
            <w:r>
              <w:rPr>
                <w:sz w:val="18"/>
                <w:szCs w:val="18"/>
              </w:rPr>
              <w:t xml:space="preserve">NGO, civil </w:t>
            </w:r>
            <w:proofErr w:type="spellStart"/>
            <w:r>
              <w:rPr>
                <w:sz w:val="18"/>
                <w:szCs w:val="18"/>
              </w:rPr>
              <w:t>organisation</w:t>
            </w:r>
            <w:proofErr w:type="spellEnd"/>
            <w:r>
              <w:rPr>
                <w:sz w:val="18"/>
                <w:szCs w:val="18"/>
              </w:rPr>
              <w:t xml:space="preserve"> </w:t>
            </w:r>
          </w:p>
        </w:tc>
        <w:tc>
          <w:tcPr>
            <w:tcW w:w="1417" w:type="dxa"/>
          </w:tcPr>
          <w:p w14:paraId="63C6915F" w14:textId="77777777" w:rsidR="009944C8" w:rsidRDefault="0092383C">
            <w:pPr>
              <w:jc w:val="center"/>
              <w:rPr>
                <w:sz w:val="18"/>
                <w:szCs w:val="18"/>
              </w:rPr>
            </w:pPr>
            <w:r>
              <w:rPr>
                <w:sz w:val="18"/>
                <w:szCs w:val="18"/>
              </w:rPr>
              <w:t>regional</w:t>
            </w:r>
          </w:p>
        </w:tc>
        <w:tc>
          <w:tcPr>
            <w:tcW w:w="1417" w:type="dxa"/>
          </w:tcPr>
          <w:p w14:paraId="53C3DBC7" w14:textId="77777777" w:rsidR="009944C8" w:rsidRDefault="0092383C">
            <w:pPr>
              <w:jc w:val="center"/>
              <w:rPr>
                <w:sz w:val="18"/>
                <w:szCs w:val="18"/>
              </w:rPr>
            </w:pPr>
            <w:r>
              <w:rPr>
                <w:sz w:val="18"/>
                <w:szCs w:val="18"/>
              </w:rPr>
              <w:t>No</w:t>
            </w:r>
          </w:p>
        </w:tc>
        <w:tc>
          <w:tcPr>
            <w:tcW w:w="567" w:type="dxa"/>
          </w:tcPr>
          <w:p w14:paraId="1BD33B36" w14:textId="77777777" w:rsidR="009944C8" w:rsidRDefault="0092383C">
            <w:pPr>
              <w:jc w:val="center"/>
              <w:rPr>
                <w:sz w:val="18"/>
                <w:szCs w:val="18"/>
              </w:rPr>
            </w:pPr>
            <w:r>
              <w:rPr>
                <w:sz w:val="18"/>
                <w:szCs w:val="18"/>
              </w:rPr>
              <w:t>X</w:t>
            </w:r>
          </w:p>
        </w:tc>
        <w:tc>
          <w:tcPr>
            <w:tcW w:w="567" w:type="dxa"/>
          </w:tcPr>
          <w:p w14:paraId="119338E6" w14:textId="77777777" w:rsidR="009944C8" w:rsidRDefault="009944C8">
            <w:pPr>
              <w:jc w:val="center"/>
              <w:rPr>
                <w:sz w:val="18"/>
                <w:szCs w:val="18"/>
              </w:rPr>
            </w:pPr>
          </w:p>
        </w:tc>
        <w:tc>
          <w:tcPr>
            <w:tcW w:w="567" w:type="dxa"/>
          </w:tcPr>
          <w:p w14:paraId="57FA7E75" w14:textId="77777777" w:rsidR="009944C8" w:rsidRDefault="0092383C">
            <w:pPr>
              <w:jc w:val="center"/>
              <w:rPr>
                <w:sz w:val="18"/>
                <w:szCs w:val="18"/>
              </w:rPr>
            </w:pPr>
            <w:r>
              <w:rPr>
                <w:sz w:val="18"/>
                <w:szCs w:val="18"/>
              </w:rPr>
              <w:t>X</w:t>
            </w:r>
          </w:p>
        </w:tc>
        <w:tc>
          <w:tcPr>
            <w:tcW w:w="567" w:type="dxa"/>
          </w:tcPr>
          <w:p w14:paraId="3FD24378" w14:textId="77777777" w:rsidR="009944C8" w:rsidRDefault="009944C8">
            <w:pPr>
              <w:jc w:val="center"/>
              <w:rPr>
                <w:sz w:val="18"/>
                <w:szCs w:val="18"/>
              </w:rPr>
            </w:pPr>
          </w:p>
        </w:tc>
        <w:tc>
          <w:tcPr>
            <w:tcW w:w="567" w:type="dxa"/>
          </w:tcPr>
          <w:p w14:paraId="00731AD4" w14:textId="77777777" w:rsidR="009944C8" w:rsidRDefault="009944C8">
            <w:pPr>
              <w:jc w:val="center"/>
              <w:rPr>
                <w:sz w:val="18"/>
                <w:szCs w:val="18"/>
              </w:rPr>
            </w:pPr>
          </w:p>
        </w:tc>
      </w:tr>
      <w:tr w:rsidR="009944C8" w14:paraId="12385958" w14:textId="77777777">
        <w:trPr>
          <w:trHeight w:val="20"/>
          <w:jc w:val="center"/>
        </w:trPr>
        <w:tc>
          <w:tcPr>
            <w:tcW w:w="1431" w:type="dxa"/>
          </w:tcPr>
          <w:p w14:paraId="4F3E2EB9" w14:textId="77777777" w:rsidR="009944C8" w:rsidRDefault="0092383C">
            <w:pPr>
              <w:jc w:val="center"/>
              <w:rPr>
                <w:sz w:val="18"/>
                <w:szCs w:val="18"/>
              </w:rPr>
            </w:pPr>
            <w:r>
              <w:rPr>
                <w:sz w:val="18"/>
                <w:szCs w:val="18"/>
              </w:rPr>
              <w:t xml:space="preserve">Civil </w:t>
            </w:r>
            <w:proofErr w:type="spellStart"/>
            <w:r>
              <w:rPr>
                <w:sz w:val="18"/>
                <w:szCs w:val="18"/>
              </w:rPr>
              <w:t>Bázis</w:t>
            </w:r>
            <w:proofErr w:type="spellEnd"/>
          </w:p>
        </w:tc>
        <w:tc>
          <w:tcPr>
            <w:tcW w:w="1416" w:type="dxa"/>
          </w:tcPr>
          <w:p w14:paraId="1F933D96" w14:textId="77777777" w:rsidR="009944C8" w:rsidRDefault="0092383C">
            <w:pPr>
              <w:jc w:val="center"/>
              <w:rPr>
                <w:sz w:val="18"/>
                <w:szCs w:val="18"/>
              </w:rPr>
            </w:pPr>
            <w:r>
              <w:rPr>
                <w:sz w:val="18"/>
                <w:szCs w:val="18"/>
              </w:rPr>
              <w:t>1</w:t>
            </w:r>
          </w:p>
        </w:tc>
        <w:tc>
          <w:tcPr>
            <w:tcW w:w="1416" w:type="dxa"/>
          </w:tcPr>
          <w:p w14:paraId="6EAE56D1" w14:textId="77777777" w:rsidR="009944C8" w:rsidRDefault="0092383C">
            <w:pPr>
              <w:jc w:val="center"/>
              <w:rPr>
                <w:sz w:val="18"/>
                <w:szCs w:val="18"/>
              </w:rPr>
            </w:pPr>
            <w:r>
              <w:rPr>
                <w:sz w:val="18"/>
                <w:szCs w:val="18"/>
              </w:rPr>
              <w:t>Yes, poverty, political minorities</w:t>
            </w:r>
          </w:p>
        </w:tc>
        <w:tc>
          <w:tcPr>
            <w:tcW w:w="1416" w:type="dxa"/>
          </w:tcPr>
          <w:p w14:paraId="31457A07" w14:textId="77777777" w:rsidR="009944C8" w:rsidRDefault="0092383C">
            <w:pPr>
              <w:jc w:val="center"/>
              <w:rPr>
                <w:sz w:val="18"/>
                <w:szCs w:val="18"/>
              </w:rPr>
            </w:pPr>
            <w:r>
              <w:rPr>
                <w:sz w:val="18"/>
                <w:szCs w:val="18"/>
              </w:rPr>
              <w:t>general</w:t>
            </w:r>
          </w:p>
        </w:tc>
        <w:tc>
          <w:tcPr>
            <w:tcW w:w="1416" w:type="dxa"/>
          </w:tcPr>
          <w:p w14:paraId="516719CF" w14:textId="77777777" w:rsidR="009944C8" w:rsidRDefault="0092383C">
            <w:pPr>
              <w:jc w:val="center"/>
              <w:rPr>
                <w:sz w:val="18"/>
                <w:szCs w:val="18"/>
              </w:rPr>
            </w:pPr>
            <w:r>
              <w:rPr>
                <w:sz w:val="18"/>
                <w:szCs w:val="18"/>
              </w:rPr>
              <w:t xml:space="preserve">NGO, civil </w:t>
            </w:r>
            <w:proofErr w:type="spellStart"/>
            <w:r>
              <w:rPr>
                <w:sz w:val="18"/>
                <w:szCs w:val="18"/>
              </w:rPr>
              <w:t>organisation</w:t>
            </w:r>
            <w:proofErr w:type="spellEnd"/>
            <w:r>
              <w:rPr>
                <w:sz w:val="18"/>
                <w:szCs w:val="18"/>
              </w:rPr>
              <w:t xml:space="preserve"> </w:t>
            </w:r>
          </w:p>
        </w:tc>
        <w:tc>
          <w:tcPr>
            <w:tcW w:w="1417" w:type="dxa"/>
          </w:tcPr>
          <w:p w14:paraId="7B560E09" w14:textId="77777777" w:rsidR="009944C8" w:rsidRDefault="0092383C">
            <w:pPr>
              <w:jc w:val="center"/>
              <w:rPr>
                <w:sz w:val="18"/>
                <w:szCs w:val="18"/>
              </w:rPr>
            </w:pPr>
            <w:r>
              <w:rPr>
                <w:sz w:val="18"/>
                <w:szCs w:val="18"/>
              </w:rPr>
              <w:t>national</w:t>
            </w:r>
          </w:p>
        </w:tc>
        <w:tc>
          <w:tcPr>
            <w:tcW w:w="1417" w:type="dxa"/>
          </w:tcPr>
          <w:p w14:paraId="2F65686E" w14:textId="77777777" w:rsidR="009944C8" w:rsidRDefault="0092383C">
            <w:pPr>
              <w:jc w:val="center"/>
              <w:rPr>
                <w:sz w:val="18"/>
                <w:szCs w:val="18"/>
              </w:rPr>
            </w:pPr>
            <w:r>
              <w:rPr>
                <w:sz w:val="18"/>
                <w:szCs w:val="18"/>
              </w:rPr>
              <w:t>No</w:t>
            </w:r>
          </w:p>
        </w:tc>
        <w:tc>
          <w:tcPr>
            <w:tcW w:w="567" w:type="dxa"/>
          </w:tcPr>
          <w:p w14:paraId="606412DC" w14:textId="77777777" w:rsidR="009944C8" w:rsidRDefault="009944C8">
            <w:pPr>
              <w:jc w:val="center"/>
              <w:rPr>
                <w:sz w:val="18"/>
                <w:szCs w:val="18"/>
              </w:rPr>
            </w:pPr>
          </w:p>
        </w:tc>
        <w:tc>
          <w:tcPr>
            <w:tcW w:w="567" w:type="dxa"/>
          </w:tcPr>
          <w:p w14:paraId="7A346606" w14:textId="77777777" w:rsidR="009944C8" w:rsidRDefault="009944C8">
            <w:pPr>
              <w:jc w:val="center"/>
              <w:rPr>
                <w:sz w:val="18"/>
                <w:szCs w:val="18"/>
              </w:rPr>
            </w:pPr>
          </w:p>
        </w:tc>
        <w:tc>
          <w:tcPr>
            <w:tcW w:w="567" w:type="dxa"/>
          </w:tcPr>
          <w:p w14:paraId="473AE7CB" w14:textId="77777777" w:rsidR="009944C8" w:rsidRDefault="0092383C">
            <w:pPr>
              <w:jc w:val="center"/>
              <w:rPr>
                <w:sz w:val="18"/>
                <w:szCs w:val="18"/>
              </w:rPr>
            </w:pPr>
            <w:r>
              <w:rPr>
                <w:sz w:val="18"/>
                <w:szCs w:val="18"/>
              </w:rPr>
              <w:t>X</w:t>
            </w:r>
          </w:p>
        </w:tc>
        <w:tc>
          <w:tcPr>
            <w:tcW w:w="567" w:type="dxa"/>
          </w:tcPr>
          <w:p w14:paraId="39DB3B13" w14:textId="77777777" w:rsidR="009944C8" w:rsidRDefault="009944C8">
            <w:pPr>
              <w:jc w:val="center"/>
              <w:rPr>
                <w:sz w:val="18"/>
                <w:szCs w:val="18"/>
              </w:rPr>
            </w:pPr>
          </w:p>
        </w:tc>
        <w:tc>
          <w:tcPr>
            <w:tcW w:w="567" w:type="dxa"/>
          </w:tcPr>
          <w:p w14:paraId="2A762A0F" w14:textId="77777777" w:rsidR="009944C8" w:rsidRDefault="009944C8">
            <w:pPr>
              <w:jc w:val="center"/>
              <w:rPr>
                <w:sz w:val="18"/>
                <w:szCs w:val="18"/>
              </w:rPr>
            </w:pPr>
          </w:p>
        </w:tc>
      </w:tr>
      <w:tr w:rsidR="009944C8" w14:paraId="4F58B85D" w14:textId="77777777">
        <w:trPr>
          <w:trHeight w:val="20"/>
          <w:jc w:val="center"/>
        </w:trPr>
        <w:tc>
          <w:tcPr>
            <w:tcW w:w="1431" w:type="dxa"/>
          </w:tcPr>
          <w:p w14:paraId="16C83AEC" w14:textId="77777777" w:rsidR="009944C8" w:rsidRDefault="0092383C">
            <w:pPr>
              <w:jc w:val="center"/>
              <w:rPr>
                <w:sz w:val="18"/>
                <w:szCs w:val="18"/>
              </w:rPr>
            </w:pPr>
            <w:r>
              <w:rPr>
                <w:sz w:val="18"/>
                <w:szCs w:val="18"/>
              </w:rPr>
              <w:t xml:space="preserve">Civil </w:t>
            </w:r>
            <w:proofErr w:type="spellStart"/>
            <w:r>
              <w:rPr>
                <w:sz w:val="18"/>
                <w:szCs w:val="18"/>
              </w:rPr>
              <w:t>Kollégium</w:t>
            </w:r>
            <w:proofErr w:type="spellEnd"/>
            <w:r>
              <w:rPr>
                <w:sz w:val="18"/>
                <w:szCs w:val="18"/>
              </w:rPr>
              <w:t xml:space="preserve"> </w:t>
            </w:r>
            <w:proofErr w:type="spellStart"/>
            <w:r>
              <w:rPr>
                <w:sz w:val="18"/>
                <w:szCs w:val="18"/>
              </w:rPr>
              <w:t>Alapítvány</w:t>
            </w:r>
            <w:proofErr w:type="spellEnd"/>
          </w:p>
        </w:tc>
        <w:tc>
          <w:tcPr>
            <w:tcW w:w="1416" w:type="dxa"/>
          </w:tcPr>
          <w:p w14:paraId="1A891AD2" w14:textId="77777777" w:rsidR="009944C8" w:rsidRDefault="0092383C">
            <w:pPr>
              <w:jc w:val="center"/>
              <w:rPr>
                <w:sz w:val="18"/>
                <w:szCs w:val="18"/>
              </w:rPr>
            </w:pPr>
            <w:r>
              <w:rPr>
                <w:sz w:val="18"/>
                <w:szCs w:val="18"/>
              </w:rPr>
              <w:t>2</w:t>
            </w:r>
          </w:p>
        </w:tc>
        <w:tc>
          <w:tcPr>
            <w:tcW w:w="1416" w:type="dxa"/>
          </w:tcPr>
          <w:p w14:paraId="18D6AEC7" w14:textId="77777777" w:rsidR="009944C8" w:rsidRDefault="0092383C">
            <w:pPr>
              <w:jc w:val="center"/>
              <w:rPr>
                <w:sz w:val="18"/>
                <w:szCs w:val="18"/>
              </w:rPr>
            </w:pPr>
            <w:r>
              <w:rPr>
                <w:sz w:val="18"/>
                <w:szCs w:val="18"/>
              </w:rPr>
              <w:t>Yes, poverty, political minorities</w:t>
            </w:r>
          </w:p>
        </w:tc>
        <w:tc>
          <w:tcPr>
            <w:tcW w:w="1416" w:type="dxa"/>
          </w:tcPr>
          <w:p w14:paraId="7EFBBC84" w14:textId="77777777" w:rsidR="009944C8" w:rsidRDefault="0092383C">
            <w:pPr>
              <w:jc w:val="center"/>
              <w:rPr>
                <w:sz w:val="18"/>
                <w:szCs w:val="18"/>
              </w:rPr>
            </w:pPr>
            <w:r>
              <w:rPr>
                <w:sz w:val="18"/>
                <w:szCs w:val="18"/>
              </w:rPr>
              <w:t>general</w:t>
            </w:r>
          </w:p>
        </w:tc>
        <w:tc>
          <w:tcPr>
            <w:tcW w:w="1416" w:type="dxa"/>
          </w:tcPr>
          <w:p w14:paraId="1A7C04F3" w14:textId="77777777" w:rsidR="009944C8" w:rsidRDefault="0092383C">
            <w:pPr>
              <w:jc w:val="center"/>
              <w:rPr>
                <w:sz w:val="18"/>
                <w:szCs w:val="18"/>
              </w:rPr>
            </w:pPr>
            <w:r>
              <w:rPr>
                <w:sz w:val="18"/>
                <w:szCs w:val="18"/>
              </w:rPr>
              <w:t xml:space="preserve">NGO, civil </w:t>
            </w:r>
            <w:proofErr w:type="spellStart"/>
            <w:r>
              <w:rPr>
                <w:sz w:val="18"/>
                <w:szCs w:val="18"/>
              </w:rPr>
              <w:t>organisation</w:t>
            </w:r>
            <w:proofErr w:type="spellEnd"/>
            <w:r>
              <w:rPr>
                <w:sz w:val="18"/>
                <w:szCs w:val="18"/>
              </w:rPr>
              <w:t xml:space="preserve"> </w:t>
            </w:r>
          </w:p>
        </w:tc>
        <w:tc>
          <w:tcPr>
            <w:tcW w:w="1417" w:type="dxa"/>
          </w:tcPr>
          <w:p w14:paraId="22D68E75" w14:textId="77777777" w:rsidR="009944C8" w:rsidRDefault="0092383C">
            <w:pPr>
              <w:jc w:val="center"/>
              <w:rPr>
                <w:sz w:val="18"/>
                <w:szCs w:val="18"/>
              </w:rPr>
            </w:pPr>
            <w:r>
              <w:rPr>
                <w:sz w:val="18"/>
                <w:szCs w:val="18"/>
              </w:rPr>
              <w:t>national</w:t>
            </w:r>
          </w:p>
        </w:tc>
        <w:tc>
          <w:tcPr>
            <w:tcW w:w="1417" w:type="dxa"/>
          </w:tcPr>
          <w:p w14:paraId="1C23F07A" w14:textId="77777777" w:rsidR="009944C8" w:rsidRDefault="0092383C">
            <w:pPr>
              <w:jc w:val="center"/>
              <w:rPr>
                <w:sz w:val="18"/>
                <w:szCs w:val="18"/>
              </w:rPr>
            </w:pPr>
            <w:r>
              <w:rPr>
                <w:sz w:val="18"/>
                <w:szCs w:val="18"/>
              </w:rPr>
              <w:t>No</w:t>
            </w:r>
          </w:p>
        </w:tc>
        <w:tc>
          <w:tcPr>
            <w:tcW w:w="567" w:type="dxa"/>
          </w:tcPr>
          <w:p w14:paraId="29CD4739" w14:textId="77777777" w:rsidR="009944C8" w:rsidRDefault="009944C8">
            <w:pPr>
              <w:jc w:val="center"/>
              <w:rPr>
                <w:sz w:val="18"/>
                <w:szCs w:val="18"/>
              </w:rPr>
            </w:pPr>
          </w:p>
        </w:tc>
        <w:tc>
          <w:tcPr>
            <w:tcW w:w="567" w:type="dxa"/>
          </w:tcPr>
          <w:p w14:paraId="43321373" w14:textId="77777777" w:rsidR="009944C8" w:rsidRDefault="009944C8">
            <w:pPr>
              <w:jc w:val="center"/>
              <w:rPr>
                <w:sz w:val="18"/>
                <w:szCs w:val="18"/>
              </w:rPr>
            </w:pPr>
          </w:p>
        </w:tc>
        <w:tc>
          <w:tcPr>
            <w:tcW w:w="567" w:type="dxa"/>
          </w:tcPr>
          <w:p w14:paraId="7320F007" w14:textId="77777777" w:rsidR="009944C8" w:rsidRDefault="0092383C">
            <w:pPr>
              <w:jc w:val="center"/>
              <w:rPr>
                <w:sz w:val="18"/>
                <w:szCs w:val="18"/>
              </w:rPr>
            </w:pPr>
            <w:r>
              <w:rPr>
                <w:sz w:val="18"/>
                <w:szCs w:val="18"/>
              </w:rPr>
              <w:t>X</w:t>
            </w:r>
          </w:p>
        </w:tc>
        <w:tc>
          <w:tcPr>
            <w:tcW w:w="567" w:type="dxa"/>
          </w:tcPr>
          <w:p w14:paraId="51A520CC" w14:textId="77777777" w:rsidR="009944C8" w:rsidRDefault="0092383C">
            <w:pPr>
              <w:jc w:val="center"/>
              <w:rPr>
                <w:sz w:val="18"/>
                <w:szCs w:val="18"/>
              </w:rPr>
            </w:pPr>
            <w:r>
              <w:rPr>
                <w:sz w:val="18"/>
                <w:szCs w:val="18"/>
              </w:rPr>
              <w:t>X</w:t>
            </w:r>
          </w:p>
        </w:tc>
        <w:tc>
          <w:tcPr>
            <w:tcW w:w="567" w:type="dxa"/>
          </w:tcPr>
          <w:p w14:paraId="46E80D72" w14:textId="77777777" w:rsidR="009944C8" w:rsidRDefault="009944C8">
            <w:pPr>
              <w:jc w:val="center"/>
              <w:rPr>
                <w:sz w:val="18"/>
                <w:szCs w:val="18"/>
              </w:rPr>
            </w:pPr>
          </w:p>
        </w:tc>
      </w:tr>
      <w:tr w:rsidR="009944C8" w14:paraId="6918626F" w14:textId="77777777">
        <w:trPr>
          <w:trHeight w:val="20"/>
          <w:jc w:val="center"/>
        </w:trPr>
        <w:tc>
          <w:tcPr>
            <w:tcW w:w="1431" w:type="dxa"/>
          </w:tcPr>
          <w:p w14:paraId="19A59B7C" w14:textId="77777777" w:rsidR="009944C8" w:rsidRDefault="0092383C">
            <w:pPr>
              <w:jc w:val="center"/>
              <w:rPr>
                <w:sz w:val="18"/>
                <w:szCs w:val="18"/>
              </w:rPr>
            </w:pPr>
            <w:proofErr w:type="spellStart"/>
            <w:r>
              <w:rPr>
                <w:sz w:val="18"/>
                <w:szCs w:val="18"/>
              </w:rPr>
              <w:t>Három</w:t>
            </w:r>
            <w:proofErr w:type="spellEnd"/>
            <w:r>
              <w:rPr>
                <w:sz w:val="18"/>
                <w:szCs w:val="18"/>
              </w:rPr>
              <w:t xml:space="preserve"> </w:t>
            </w:r>
            <w:proofErr w:type="spellStart"/>
            <w:r>
              <w:rPr>
                <w:sz w:val="18"/>
                <w:szCs w:val="18"/>
              </w:rPr>
              <w:t>Királyfi</w:t>
            </w:r>
            <w:proofErr w:type="spellEnd"/>
            <w:r>
              <w:rPr>
                <w:sz w:val="18"/>
                <w:szCs w:val="18"/>
              </w:rPr>
              <w:t xml:space="preserve"> </w:t>
            </w:r>
            <w:proofErr w:type="spellStart"/>
            <w:r>
              <w:rPr>
                <w:sz w:val="18"/>
                <w:szCs w:val="18"/>
              </w:rPr>
              <w:t>Három</w:t>
            </w:r>
            <w:proofErr w:type="spellEnd"/>
            <w:r>
              <w:rPr>
                <w:sz w:val="18"/>
                <w:szCs w:val="18"/>
              </w:rPr>
              <w:t xml:space="preserve"> </w:t>
            </w:r>
            <w:proofErr w:type="spellStart"/>
            <w:r>
              <w:rPr>
                <w:sz w:val="18"/>
                <w:szCs w:val="18"/>
              </w:rPr>
              <w:t>Királylány</w:t>
            </w:r>
            <w:proofErr w:type="spellEnd"/>
            <w:r>
              <w:rPr>
                <w:sz w:val="18"/>
                <w:szCs w:val="18"/>
              </w:rPr>
              <w:t xml:space="preserve"> </w:t>
            </w:r>
            <w:proofErr w:type="spellStart"/>
            <w:r>
              <w:rPr>
                <w:sz w:val="18"/>
                <w:szCs w:val="18"/>
              </w:rPr>
              <w:t>Mozgalom</w:t>
            </w:r>
            <w:proofErr w:type="spellEnd"/>
          </w:p>
        </w:tc>
        <w:tc>
          <w:tcPr>
            <w:tcW w:w="1416" w:type="dxa"/>
          </w:tcPr>
          <w:p w14:paraId="014A9368" w14:textId="77777777" w:rsidR="009944C8" w:rsidRDefault="0092383C">
            <w:pPr>
              <w:jc w:val="center"/>
              <w:rPr>
                <w:sz w:val="18"/>
                <w:szCs w:val="18"/>
              </w:rPr>
            </w:pPr>
            <w:r>
              <w:rPr>
                <w:sz w:val="18"/>
                <w:szCs w:val="18"/>
              </w:rPr>
              <w:t>1</w:t>
            </w:r>
          </w:p>
        </w:tc>
        <w:tc>
          <w:tcPr>
            <w:tcW w:w="1416" w:type="dxa"/>
          </w:tcPr>
          <w:p w14:paraId="2505A877" w14:textId="77777777" w:rsidR="009944C8" w:rsidRDefault="0092383C">
            <w:pPr>
              <w:jc w:val="center"/>
              <w:rPr>
                <w:sz w:val="18"/>
                <w:szCs w:val="18"/>
              </w:rPr>
            </w:pPr>
            <w:r>
              <w:rPr>
                <w:sz w:val="18"/>
                <w:szCs w:val="18"/>
              </w:rPr>
              <w:t>Yes, big families</w:t>
            </w:r>
          </w:p>
        </w:tc>
        <w:tc>
          <w:tcPr>
            <w:tcW w:w="1416" w:type="dxa"/>
          </w:tcPr>
          <w:p w14:paraId="651CB319" w14:textId="77777777" w:rsidR="009944C8" w:rsidRDefault="0092383C">
            <w:pPr>
              <w:jc w:val="center"/>
              <w:rPr>
                <w:sz w:val="18"/>
                <w:szCs w:val="18"/>
              </w:rPr>
            </w:pPr>
            <w:r>
              <w:rPr>
                <w:sz w:val="18"/>
                <w:szCs w:val="18"/>
              </w:rPr>
              <w:t>general</w:t>
            </w:r>
          </w:p>
        </w:tc>
        <w:tc>
          <w:tcPr>
            <w:tcW w:w="1416" w:type="dxa"/>
          </w:tcPr>
          <w:p w14:paraId="190FB192" w14:textId="77777777" w:rsidR="009944C8" w:rsidRDefault="0092383C">
            <w:pPr>
              <w:jc w:val="center"/>
              <w:rPr>
                <w:sz w:val="18"/>
                <w:szCs w:val="18"/>
              </w:rPr>
            </w:pPr>
            <w:r>
              <w:rPr>
                <w:sz w:val="18"/>
                <w:szCs w:val="18"/>
              </w:rPr>
              <w:t xml:space="preserve">NGO, civil </w:t>
            </w:r>
            <w:proofErr w:type="spellStart"/>
            <w:r>
              <w:rPr>
                <w:sz w:val="18"/>
                <w:szCs w:val="18"/>
              </w:rPr>
              <w:t>organisation</w:t>
            </w:r>
            <w:proofErr w:type="spellEnd"/>
            <w:r>
              <w:rPr>
                <w:sz w:val="18"/>
                <w:szCs w:val="18"/>
              </w:rPr>
              <w:t xml:space="preserve"> </w:t>
            </w:r>
          </w:p>
        </w:tc>
        <w:tc>
          <w:tcPr>
            <w:tcW w:w="1417" w:type="dxa"/>
          </w:tcPr>
          <w:p w14:paraId="0A1BE3FE" w14:textId="77777777" w:rsidR="009944C8" w:rsidRDefault="0092383C">
            <w:pPr>
              <w:jc w:val="center"/>
              <w:rPr>
                <w:sz w:val="18"/>
                <w:szCs w:val="18"/>
              </w:rPr>
            </w:pPr>
            <w:r>
              <w:rPr>
                <w:sz w:val="18"/>
                <w:szCs w:val="18"/>
              </w:rPr>
              <w:t>national</w:t>
            </w:r>
          </w:p>
        </w:tc>
        <w:tc>
          <w:tcPr>
            <w:tcW w:w="1417" w:type="dxa"/>
          </w:tcPr>
          <w:p w14:paraId="6B06325B" w14:textId="77777777" w:rsidR="009944C8" w:rsidRDefault="0092383C">
            <w:pPr>
              <w:jc w:val="center"/>
              <w:rPr>
                <w:sz w:val="18"/>
                <w:szCs w:val="18"/>
              </w:rPr>
            </w:pPr>
            <w:r>
              <w:rPr>
                <w:sz w:val="18"/>
                <w:szCs w:val="18"/>
              </w:rPr>
              <w:t>No</w:t>
            </w:r>
          </w:p>
        </w:tc>
        <w:tc>
          <w:tcPr>
            <w:tcW w:w="567" w:type="dxa"/>
          </w:tcPr>
          <w:p w14:paraId="67C6B7E7" w14:textId="77777777" w:rsidR="009944C8" w:rsidRDefault="009944C8">
            <w:pPr>
              <w:jc w:val="center"/>
              <w:rPr>
                <w:sz w:val="18"/>
                <w:szCs w:val="18"/>
              </w:rPr>
            </w:pPr>
          </w:p>
        </w:tc>
        <w:tc>
          <w:tcPr>
            <w:tcW w:w="567" w:type="dxa"/>
          </w:tcPr>
          <w:p w14:paraId="4D8A1A05" w14:textId="77777777" w:rsidR="009944C8" w:rsidRDefault="009944C8">
            <w:pPr>
              <w:jc w:val="center"/>
              <w:rPr>
                <w:sz w:val="18"/>
                <w:szCs w:val="18"/>
              </w:rPr>
            </w:pPr>
          </w:p>
        </w:tc>
        <w:tc>
          <w:tcPr>
            <w:tcW w:w="567" w:type="dxa"/>
          </w:tcPr>
          <w:p w14:paraId="46150A62" w14:textId="77777777" w:rsidR="009944C8" w:rsidRDefault="0092383C">
            <w:pPr>
              <w:jc w:val="center"/>
              <w:rPr>
                <w:sz w:val="18"/>
                <w:szCs w:val="18"/>
              </w:rPr>
            </w:pPr>
            <w:r>
              <w:rPr>
                <w:sz w:val="18"/>
                <w:szCs w:val="18"/>
              </w:rPr>
              <w:t>X</w:t>
            </w:r>
          </w:p>
        </w:tc>
        <w:tc>
          <w:tcPr>
            <w:tcW w:w="567" w:type="dxa"/>
          </w:tcPr>
          <w:p w14:paraId="303C1FE7" w14:textId="77777777" w:rsidR="009944C8" w:rsidRDefault="0092383C">
            <w:pPr>
              <w:jc w:val="center"/>
              <w:rPr>
                <w:sz w:val="18"/>
                <w:szCs w:val="18"/>
              </w:rPr>
            </w:pPr>
            <w:r>
              <w:rPr>
                <w:sz w:val="18"/>
                <w:szCs w:val="18"/>
              </w:rPr>
              <w:t>X</w:t>
            </w:r>
          </w:p>
        </w:tc>
        <w:tc>
          <w:tcPr>
            <w:tcW w:w="567" w:type="dxa"/>
          </w:tcPr>
          <w:p w14:paraId="0DA0B3A4" w14:textId="77777777" w:rsidR="009944C8" w:rsidRDefault="009944C8">
            <w:pPr>
              <w:jc w:val="center"/>
              <w:rPr>
                <w:sz w:val="18"/>
                <w:szCs w:val="18"/>
              </w:rPr>
            </w:pPr>
          </w:p>
        </w:tc>
      </w:tr>
      <w:tr w:rsidR="009944C8" w14:paraId="1C260921" w14:textId="77777777">
        <w:trPr>
          <w:trHeight w:val="20"/>
          <w:jc w:val="center"/>
        </w:trPr>
        <w:tc>
          <w:tcPr>
            <w:tcW w:w="1431" w:type="dxa"/>
          </w:tcPr>
          <w:p w14:paraId="67851D94" w14:textId="77777777" w:rsidR="009944C8" w:rsidRDefault="0092383C">
            <w:pPr>
              <w:jc w:val="center"/>
              <w:rPr>
                <w:sz w:val="18"/>
                <w:szCs w:val="18"/>
              </w:rPr>
            </w:pPr>
            <w:proofErr w:type="spellStart"/>
            <w:r>
              <w:rPr>
                <w:sz w:val="18"/>
                <w:szCs w:val="18"/>
              </w:rPr>
              <w:t>Zöld</w:t>
            </w:r>
            <w:proofErr w:type="spellEnd"/>
            <w:r>
              <w:rPr>
                <w:sz w:val="18"/>
                <w:szCs w:val="18"/>
              </w:rPr>
              <w:t xml:space="preserve"> Platform</w:t>
            </w:r>
          </w:p>
        </w:tc>
        <w:tc>
          <w:tcPr>
            <w:tcW w:w="1416" w:type="dxa"/>
          </w:tcPr>
          <w:p w14:paraId="78CCAE20" w14:textId="77777777" w:rsidR="009944C8" w:rsidRDefault="0092383C">
            <w:pPr>
              <w:jc w:val="center"/>
              <w:rPr>
                <w:sz w:val="18"/>
                <w:szCs w:val="18"/>
              </w:rPr>
            </w:pPr>
            <w:r>
              <w:rPr>
                <w:sz w:val="18"/>
                <w:szCs w:val="18"/>
              </w:rPr>
              <w:t>1</w:t>
            </w:r>
          </w:p>
        </w:tc>
        <w:tc>
          <w:tcPr>
            <w:tcW w:w="1416" w:type="dxa"/>
          </w:tcPr>
          <w:p w14:paraId="5F40E906" w14:textId="77777777" w:rsidR="009944C8" w:rsidRDefault="0092383C">
            <w:pPr>
              <w:jc w:val="center"/>
              <w:rPr>
                <w:sz w:val="18"/>
                <w:szCs w:val="18"/>
              </w:rPr>
            </w:pPr>
            <w:r>
              <w:rPr>
                <w:sz w:val="18"/>
                <w:szCs w:val="18"/>
              </w:rPr>
              <w:t>no</w:t>
            </w:r>
          </w:p>
        </w:tc>
        <w:tc>
          <w:tcPr>
            <w:tcW w:w="1416" w:type="dxa"/>
          </w:tcPr>
          <w:p w14:paraId="58387E7E" w14:textId="77777777" w:rsidR="009944C8" w:rsidRDefault="0092383C">
            <w:pPr>
              <w:jc w:val="center"/>
              <w:rPr>
                <w:sz w:val="18"/>
                <w:szCs w:val="18"/>
              </w:rPr>
            </w:pPr>
            <w:r>
              <w:rPr>
                <w:sz w:val="18"/>
                <w:szCs w:val="18"/>
              </w:rPr>
              <w:t>general</w:t>
            </w:r>
          </w:p>
        </w:tc>
        <w:tc>
          <w:tcPr>
            <w:tcW w:w="1416" w:type="dxa"/>
          </w:tcPr>
          <w:p w14:paraId="0A599685" w14:textId="77777777" w:rsidR="009944C8" w:rsidRDefault="0092383C">
            <w:pPr>
              <w:jc w:val="center"/>
              <w:rPr>
                <w:sz w:val="18"/>
                <w:szCs w:val="18"/>
              </w:rPr>
            </w:pPr>
            <w:r>
              <w:rPr>
                <w:sz w:val="18"/>
                <w:szCs w:val="18"/>
              </w:rPr>
              <w:t xml:space="preserve">NGO, civil </w:t>
            </w:r>
            <w:proofErr w:type="spellStart"/>
            <w:r>
              <w:rPr>
                <w:sz w:val="18"/>
                <w:szCs w:val="18"/>
              </w:rPr>
              <w:t>organisation</w:t>
            </w:r>
            <w:proofErr w:type="spellEnd"/>
            <w:r>
              <w:rPr>
                <w:sz w:val="18"/>
                <w:szCs w:val="18"/>
              </w:rPr>
              <w:t xml:space="preserve"> </w:t>
            </w:r>
          </w:p>
        </w:tc>
        <w:tc>
          <w:tcPr>
            <w:tcW w:w="1417" w:type="dxa"/>
          </w:tcPr>
          <w:p w14:paraId="29F031A0" w14:textId="77777777" w:rsidR="009944C8" w:rsidRDefault="0092383C">
            <w:pPr>
              <w:jc w:val="center"/>
              <w:rPr>
                <w:sz w:val="18"/>
                <w:szCs w:val="18"/>
              </w:rPr>
            </w:pPr>
            <w:r>
              <w:rPr>
                <w:sz w:val="18"/>
                <w:szCs w:val="18"/>
              </w:rPr>
              <w:t>national</w:t>
            </w:r>
          </w:p>
        </w:tc>
        <w:tc>
          <w:tcPr>
            <w:tcW w:w="1417" w:type="dxa"/>
          </w:tcPr>
          <w:p w14:paraId="7EACA1A3" w14:textId="77777777" w:rsidR="009944C8" w:rsidRDefault="0092383C">
            <w:pPr>
              <w:jc w:val="center"/>
              <w:rPr>
                <w:sz w:val="18"/>
                <w:szCs w:val="18"/>
              </w:rPr>
            </w:pPr>
            <w:r>
              <w:rPr>
                <w:sz w:val="18"/>
                <w:szCs w:val="18"/>
              </w:rPr>
              <w:t>No</w:t>
            </w:r>
          </w:p>
        </w:tc>
        <w:tc>
          <w:tcPr>
            <w:tcW w:w="567" w:type="dxa"/>
          </w:tcPr>
          <w:p w14:paraId="3FC1D43D" w14:textId="77777777" w:rsidR="009944C8" w:rsidRDefault="009944C8">
            <w:pPr>
              <w:jc w:val="center"/>
              <w:rPr>
                <w:sz w:val="18"/>
                <w:szCs w:val="18"/>
              </w:rPr>
            </w:pPr>
          </w:p>
        </w:tc>
        <w:tc>
          <w:tcPr>
            <w:tcW w:w="567" w:type="dxa"/>
          </w:tcPr>
          <w:p w14:paraId="09F802E7" w14:textId="77777777" w:rsidR="009944C8" w:rsidRDefault="009944C8">
            <w:pPr>
              <w:jc w:val="center"/>
              <w:rPr>
                <w:sz w:val="18"/>
                <w:szCs w:val="18"/>
              </w:rPr>
            </w:pPr>
          </w:p>
        </w:tc>
        <w:tc>
          <w:tcPr>
            <w:tcW w:w="567" w:type="dxa"/>
          </w:tcPr>
          <w:p w14:paraId="0A940A20" w14:textId="77777777" w:rsidR="009944C8" w:rsidRDefault="0092383C">
            <w:pPr>
              <w:jc w:val="center"/>
              <w:rPr>
                <w:sz w:val="18"/>
                <w:szCs w:val="18"/>
              </w:rPr>
            </w:pPr>
            <w:r>
              <w:rPr>
                <w:sz w:val="18"/>
                <w:szCs w:val="18"/>
              </w:rPr>
              <w:t>X</w:t>
            </w:r>
          </w:p>
        </w:tc>
        <w:tc>
          <w:tcPr>
            <w:tcW w:w="567" w:type="dxa"/>
          </w:tcPr>
          <w:p w14:paraId="6C55158F" w14:textId="77777777" w:rsidR="009944C8" w:rsidRDefault="009944C8">
            <w:pPr>
              <w:jc w:val="center"/>
              <w:rPr>
                <w:sz w:val="18"/>
                <w:szCs w:val="18"/>
              </w:rPr>
            </w:pPr>
          </w:p>
        </w:tc>
        <w:tc>
          <w:tcPr>
            <w:tcW w:w="567" w:type="dxa"/>
          </w:tcPr>
          <w:p w14:paraId="17290809" w14:textId="77777777" w:rsidR="009944C8" w:rsidRDefault="009944C8">
            <w:pPr>
              <w:jc w:val="center"/>
              <w:rPr>
                <w:sz w:val="18"/>
                <w:szCs w:val="18"/>
              </w:rPr>
            </w:pPr>
          </w:p>
        </w:tc>
      </w:tr>
      <w:tr w:rsidR="009944C8" w14:paraId="5A9C8761" w14:textId="77777777">
        <w:trPr>
          <w:trHeight w:val="20"/>
          <w:jc w:val="center"/>
        </w:trPr>
        <w:tc>
          <w:tcPr>
            <w:tcW w:w="1431" w:type="dxa"/>
          </w:tcPr>
          <w:p w14:paraId="7A38F1E1" w14:textId="77777777" w:rsidR="009944C8" w:rsidRDefault="0092383C">
            <w:pPr>
              <w:jc w:val="center"/>
              <w:rPr>
                <w:sz w:val="18"/>
                <w:szCs w:val="18"/>
              </w:rPr>
            </w:pPr>
            <w:r>
              <w:rPr>
                <w:sz w:val="18"/>
                <w:szCs w:val="18"/>
              </w:rPr>
              <w:t xml:space="preserve">II. </w:t>
            </w:r>
            <w:proofErr w:type="spellStart"/>
            <w:r>
              <w:rPr>
                <w:sz w:val="18"/>
                <w:szCs w:val="18"/>
              </w:rPr>
              <w:t>Kerületi</w:t>
            </w:r>
            <w:proofErr w:type="spellEnd"/>
            <w:r>
              <w:rPr>
                <w:sz w:val="18"/>
                <w:szCs w:val="18"/>
              </w:rPr>
              <w:t xml:space="preserve"> </w:t>
            </w:r>
            <w:proofErr w:type="spellStart"/>
            <w:r>
              <w:rPr>
                <w:sz w:val="18"/>
                <w:szCs w:val="18"/>
              </w:rPr>
              <w:t>ÖnkormányzatMKKP</w:t>
            </w:r>
            <w:proofErr w:type="spellEnd"/>
          </w:p>
        </w:tc>
        <w:tc>
          <w:tcPr>
            <w:tcW w:w="1416" w:type="dxa"/>
          </w:tcPr>
          <w:p w14:paraId="75A43C19" w14:textId="77777777" w:rsidR="009944C8" w:rsidRDefault="0092383C">
            <w:pPr>
              <w:jc w:val="center"/>
              <w:rPr>
                <w:sz w:val="18"/>
                <w:szCs w:val="18"/>
              </w:rPr>
            </w:pPr>
            <w:r>
              <w:rPr>
                <w:sz w:val="18"/>
                <w:szCs w:val="18"/>
              </w:rPr>
              <w:t>2</w:t>
            </w:r>
          </w:p>
        </w:tc>
        <w:tc>
          <w:tcPr>
            <w:tcW w:w="1416" w:type="dxa"/>
          </w:tcPr>
          <w:p w14:paraId="38A2728F" w14:textId="77777777" w:rsidR="009944C8" w:rsidRDefault="0092383C">
            <w:pPr>
              <w:jc w:val="center"/>
              <w:rPr>
                <w:sz w:val="18"/>
                <w:szCs w:val="18"/>
              </w:rPr>
            </w:pPr>
            <w:r>
              <w:rPr>
                <w:sz w:val="18"/>
                <w:szCs w:val="18"/>
              </w:rPr>
              <w:t>Yes, all kinds</w:t>
            </w:r>
          </w:p>
        </w:tc>
        <w:tc>
          <w:tcPr>
            <w:tcW w:w="1416" w:type="dxa"/>
          </w:tcPr>
          <w:p w14:paraId="4B11ABF2" w14:textId="77777777" w:rsidR="009944C8" w:rsidRDefault="0092383C">
            <w:pPr>
              <w:jc w:val="center"/>
              <w:rPr>
                <w:sz w:val="18"/>
                <w:szCs w:val="18"/>
              </w:rPr>
            </w:pPr>
            <w:r>
              <w:rPr>
                <w:sz w:val="18"/>
                <w:szCs w:val="18"/>
              </w:rPr>
              <w:t>general</w:t>
            </w:r>
          </w:p>
        </w:tc>
        <w:tc>
          <w:tcPr>
            <w:tcW w:w="1416" w:type="dxa"/>
          </w:tcPr>
          <w:p w14:paraId="7FFE2E23" w14:textId="77777777" w:rsidR="009944C8" w:rsidRDefault="0092383C">
            <w:pPr>
              <w:jc w:val="center"/>
              <w:rPr>
                <w:sz w:val="18"/>
                <w:szCs w:val="18"/>
              </w:rPr>
            </w:pPr>
            <w:r>
              <w:rPr>
                <w:sz w:val="18"/>
                <w:szCs w:val="18"/>
              </w:rPr>
              <w:t>Political actor</w:t>
            </w:r>
          </w:p>
        </w:tc>
        <w:tc>
          <w:tcPr>
            <w:tcW w:w="1417" w:type="dxa"/>
          </w:tcPr>
          <w:p w14:paraId="553D0301" w14:textId="77777777" w:rsidR="009944C8" w:rsidRDefault="0092383C">
            <w:pPr>
              <w:jc w:val="center"/>
              <w:rPr>
                <w:sz w:val="18"/>
                <w:szCs w:val="18"/>
              </w:rPr>
            </w:pPr>
            <w:r>
              <w:rPr>
                <w:sz w:val="18"/>
                <w:szCs w:val="18"/>
              </w:rPr>
              <w:t>local</w:t>
            </w:r>
          </w:p>
        </w:tc>
        <w:tc>
          <w:tcPr>
            <w:tcW w:w="1417" w:type="dxa"/>
          </w:tcPr>
          <w:p w14:paraId="20A914CF" w14:textId="77777777" w:rsidR="009944C8" w:rsidRDefault="0092383C">
            <w:pPr>
              <w:jc w:val="center"/>
              <w:rPr>
                <w:sz w:val="18"/>
                <w:szCs w:val="18"/>
              </w:rPr>
            </w:pPr>
            <w:r>
              <w:rPr>
                <w:sz w:val="18"/>
                <w:szCs w:val="18"/>
              </w:rPr>
              <w:t>Yes</w:t>
            </w:r>
          </w:p>
        </w:tc>
        <w:tc>
          <w:tcPr>
            <w:tcW w:w="567" w:type="dxa"/>
          </w:tcPr>
          <w:p w14:paraId="118FFBB4" w14:textId="77777777" w:rsidR="009944C8" w:rsidRDefault="009944C8">
            <w:pPr>
              <w:jc w:val="center"/>
              <w:rPr>
                <w:sz w:val="18"/>
                <w:szCs w:val="18"/>
              </w:rPr>
            </w:pPr>
          </w:p>
        </w:tc>
        <w:tc>
          <w:tcPr>
            <w:tcW w:w="567" w:type="dxa"/>
          </w:tcPr>
          <w:p w14:paraId="5BB7EC33" w14:textId="77777777" w:rsidR="009944C8" w:rsidRDefault="009944C8">
            <w:pPr>
              <w:jc w:val="center"/>
              <w:rPr>
                <w:sz w:val="18"/>
                <w:szCs w:val="18"/>
              </w:rPr>
            </w:pPr>
          </w:p>
        </w:tc>
        <w:tc>
          <w:tcPr>
            <w:tcW w:w="567" w:type="dxa"/>
          </w:tcPr>
          <w:p w14:paraId="39ED4921" w14:textId="77777777" w:rsidR="009944C8" w:rsidRDefault="0092383C">
            <w:pPr>
              <w:jc w:val="center"/>
              <w:rPr>
                <w:sz w:val="18"/>
                <w:szCs w:val="18"/>
              </w:rPr>
            </w:pPr>
            <w:r>
              <w:rPr>
                <w:sz w:val="18"/>
                <w:szCs w:val="18"/>
              </w:rPr>
              <w:t>X</w:t>
            </w:r>
          </w:p>
        </w:tc>
        <w:tc>
          <w:tcPr>
            <w:tcW w:w="567" w:type="dxa"/>
          </w:tcPr>
          <w:p w14:paraId="5F1B4057" w14:textId="77777777" w:rsidR="009944C8" w:rsidRDefault="0092383C">
            <w:pPr>
              <w:jc w:val="center"/>
              <w:rPr>
                <w:sz w:val="18"/>
                <w:szCs w:val="18"/>
              </w:rPr>
            </w:pPr>
            <w:r>
              <w:rPr>
                <w:sz w:val="18"/>
                <w:szCs w:val="18"/>
              </w:rPr>
              <w:t>X</w:t>
            </w:r>
          </w:p>
        </w:tc>
        <w:tc>
          <w:tcPr>
            <w:tcW w:w="567" w:type="dxa"/>
          </w:tcPr>
          <w:p w14:paraId="33804324" w14:textId="77777777" w:rsidR="009944C8" w:rsidRDefault="009944C8">
            <w:pPr>
              <w:jc w:val="center"/>
              <w:rPr>
                <w:sz w:val="18"/>
                <w:szCs w:val="18"/>
              </w:rPr>
            </w:pPr>
          </w:p>
        </w:tc>
      </w:tr>
      <w:tr w:rsidR="009944C8" w14:paraId="384C4C6B" w14:textId="77777777">
        <w:trPr>
          <w:trHeight w:val="20"/>
          <w:jc w:val="center"/>
        </w:trPr>
        <w:tc>
          <w:tcPr>
            <w:tcW w:w="1431" w:type="dxa"/>
          </w:tcPr>
          <w:p w14:paraId="42028322" w14:textId="77777777" w:rsidR="009944C8" w:rsidRDefault="0092383C">
            <w:pPr>
              <w:jc w:val="center"/>
              <w:rPr>
                <w:sz w:val="18"/>
                <w:szCs w:val="18"/>
              </w:rPr>
            </w:pPr>
            <w:r>
              <w:rPr>
                <w:sz w:val="18"/>
                <w:szCs w:val="18"/>
              </w:rPr>
              <w:t xml:space="preserve">VI. </w:t>
            </w:r>
            <w:proofErr w:type="spellStart"/>
            <w:r>
              <w:rPr>
                <w:sz w:val="18"/>
                <w:szCs w:val="18"/>
              </w:rPr>
              <w:t>kerületi</w:t>
            </w:r>
            <w:proofErr w:type="spellEnd"/>
            <w:r>
              <w:rPr>
                <w:sz w:val="18"/>
                <w:szCs w:val="18"/>
              </w:rPr>
              <w:t xml:space="preserve"> </w:t>
            </w:r>
            <w:proofErr w:type="spellStart"/>
            <w:r>
              <w:rPr>
                <w:sz w:val="18"/>
                <w:szCs w:val="18"/>
              </w:rPr>
              <w:t>Önkormányzat</w:t>
            </w:r>
            <w:r>
              <w:rPr>
                <w:sz w:val="18"/>
                <w:szCs w:val="18"/>
              </w:rPr>
              <w:lastRenderedPageBreak/>
              <w:t>Momentum</w:t>
            </w:r>
            <w:proofErr w:type="spellEnd"/>
            <w:r>
              <w:rPr>
                <w:sz w:val="18"/>
                <w:szCs w:val="18"/>
              </w:rPr>
              <w:t xml:space="preserve"> </w:t>
            </w:r>
            <w:proofErr w:type="spellStart"/>
            <w:r>
              <w:rPr>
                <w:sz w:val="18"/>
                <w:szCs w:val="18"/>
              </w:rPr>
              <w:t>Mozgalom</w:t>
            </w:r>
            <w:proofErr w:type="spellEnd"/>
            <w:r>
              <w:rPr>
                <w:sz w:val="18"/>
                <w:szCs w:val="18"/>
              </w:rPr>
              <w:t xml:space="preserve"> </w:t>
            </w:r>
          </w:p>
        </w:tc>
        <w:tc>
          <w:tcPr>
            <w:tcW w:w="1416" w:type="dxa"/>
          </w:tcPr>
          <w:p w14:paraId="756D8298" w14:textId="77777777" w:rsidR="009944C8" w:rsidRDefault="0092383C">
            <w:pPr>
              <w:jc w:val="center"/>
              <w:rPr>
                <w:sz w:val="18"/>
                <w:szCs w:val="18"/>
              </w:rPr>
            </w:pPr>
            <w:r>
              <w:rPr>
                <w:sz w:val="18"/>
                <w:szCs w:val="18"/>
              </w:rPr>
              <w:lastRenderedPageBreak/>
              <w:t>1</w:t>
            </w:r>
          </w:p>
        </w:tc>
        <w:tc>
          <w:tcPr>
            <w:tcW w:w="1416" w:type="dxa"/>
          </w:tcPr>
          <w:p w14:paraId="0537F9DB" w14:textId="77777777" w:rsidR="009944C8" w:rsidRDefault="0092383C">
            <w:pPr>
              <w:jc w:val="center"/>
              <w:rPr>
                <w:sz w:val="18"/>
                <w:szCs w:val="18"/>
              </w:rPr>
            </w:pPr>
            <w:r>
              <w:rPr>
                <w:sz w:val="18"/>
                <w:szCs w:val="18"/>
              </w:rPr>
              <w:t>Yes, all kinds</w:t>
            </w:r>
          </w:p>
        </w:tc>
        <w:tc>
          <w:tcPr>
            <w:tcW w:w="1416" w:type="dxa"/>
          </w:tcPr>
          <w:p w14:paraId="4F790B1E" w14:textId="77777777" w:rsidR="009944C8" w:rsidRDefault="0092383C">
            <w:pPr>
              <w:jc w:val="center"/>
              <w:rPr>
                <w:sz w:val="18"/>
                <w:szCs w:val="18"/>
              </w:rPr>
            </w:pPr>
            <w:r>
              <w:rPr>
                <w:sz w:val="18"/>
                <w:szCs w:val="18"/>
              </w:rPr>
              <w:t>general</w:t>
            </w:r>
          </w:p>
        </w:tc>
        <w:tc>
          <w:tcPr>
            <w:tcW w:w="1416" w:type="dxa"/>
          </w:tcPr>
          <w:p w14:paraId="71AC5F74" w14:textId="77777777" w:rsidR="009944C8" w:rsidRDefault="0092383C">
            <w:pPr>
              <w:jc w:val="center"/>
              <w:rPr>
                <w:sz w:val="18"/>
                <w:szCs w:val="18"/>
              </w:rPr>
            </w:pPr>
            <w:r>
              <w:rPr>
                <w:sz w:val="18"/>
                <w:szCs w:val="18"/>
              </w:rPr>
              <w:t>Political actor</w:t>
            </w:r>
          </w:p>
        </w:tc>
        <w:tc>
          <w:tcPr>
            <w:tcW w:w="1417" w:type="dxa"/>
          </w:tcPr>
          <w:p w14:paraId="7CD6D202" w14:textId="77777777" w:rsidR="009944C8" w:rsidRDefault="0092383C">
            <w:pPr>
              <w:jc w:val="center"/>
              <w:rPr>
                <w:sz w:val="18"/>
                <w:szCs w:val="18"/>
              </w:rPr>
            </w:pPr>
            <w:r>
              <w:rPr>
                <w:sz w:val="18"/>
                <w:szCs w:val="18"/>
              </w:rPr>
              <w:t>local</w:t>
            </w:r>
          </w:p>
        </w:tc>
        <w:tc>
          <w:tcPr>
            <w:tcW w:w="1417" w:type="dxa"/>
          </w:tcPr>
          <w:p w14:paraId="58439415" w14:textId="77777777" w:rsidR="009944C8" w:rsidRDefault="0092383C">
            <w:pPr>
              <w:jc w:val="center"/>
              <w:rPr>
                <w:sz w:val="18"/>
                <w:szCs w:val="18"/>
              </w:rPr>
            </w:pPr>
            <w:r>
              <w:rPr>
                <w:sz w:val="18"/>
                <w:szCs w:val="18"/>
              </w:rPr>
              <w:t>yes</w:t>
            </w:r>
          </w:p>
        </w:tc>
        <w:tc>
          <w:tcPr>
            <w:tcW w:w="567" w:type="dxa"/>
          </w:tcPr>
          <w:p w14:paraId="3394BF20" w14:textId="77777777" w:rsidR="009944C8" w:rsidRDefault="009944C8">
            <w:pPr>
              <w:jc w:val="center"/>
              <w:rPr>
                <w:sz w:val="18"/>
                <w:szCs w:val="18"/>
              </w:rPr>
            </w:pPr>
          </w:p>
        </w:tc>
        <w:tc>
          <w:tcPr>
            <w:tcW w:w="567" w:type="dxa"/>
          </w:tcPr>
          <w:p w14:paraId="6C74EBC4" w14:textId="77777777" w:rsidR="009944C8" w:rsidRDefault="009944C8">
            <w:pPr>
              <w:jc w:val="center"/>
              <w:rPr>
                <w:sz w:val="18"/>
                <w:szCs w:val="18"/>
              </w:rPr>
            </w:pPr>
          </w:p>
        </w:tc>
        <w:tc>
          <w:tcPr>
            <w:tcW w:w="567" w:type="dxa"/>
          </w:tcPr>
          <w:p w14:paraId="5C85A06F" w14:textId="77777777" w:rsidR="009944C8" w:rsidRDefault="0092383C">
            <w:pPr>
              <w:jc w:val="center"/>
              <w:rPr>
                <w:sz w:val="18"/>
                <w:szCs w:val="18"/>
              </w:rPr>
            </w:pPr>
            <w:r>
              <w:rPr>
                <w:sz w:val="18"/>
                <w:szCs w:val="18"/>
              </w:rPr>
              <w:t>X</w:t>
            </w:r>
          </w:p>
        </w:tc>
        <w:tc>
          <w:tcPr>
            <w:tcW w:w="567" w:type="dxa"/>
          </w:tcPr>
          <w:p w14:paraId="0D68A143" w14:textId="77777777" w:rsidR="009944C8" w:rsidRDefault="009944C8">
            <w:pPr>
              <w:jc w:val="center"/>
              <w:rPr>
                <w:sz w:val="18"/>
                <w:szCs w:val="18"/>
              </w:rPr>
            </w:pPr>
          </w:p>
        </w:tc>
        <w:tc>
          <w:tcPr>
            <w:tcW w:w="567" w:type="dxa"/>
          </w:tcPr>
          <w:p w14:paraId="01FF4024" w14:textId="77777777" w:rsidR="009944C8" w:rsidRDefault="009944C8">
            <w:pPr>
              <w:jc w:val="center"/>
              <w:rPr>
                <w:sz w:val="18"/>
                <w:szCs w:val="18"/>
              </w:rPr>
            </w:pPr>
          </w:p>
        </w:tc>
      </w:tr>
      <w:tr w:rsidR="009944C8" w14:paraId="4EAE2482" w14:textId="77777777">
        <w:trPr>
          <w:trHeight w:val="20"/>
          <w:jc w:val="center"/>
        </w:trPr>
        <w:tc>
          <w:tcPr>
            <w:tcW w:w="1431" w:type="dxa"/>
          </w:tcPr>
          <w:p w14:paraId="621C6636" w14:textId="77777777" w:rsidR="009944C8" w:rsidRDefault="0092383C">
            <w:pPr>
              <w:jc w:val="center"/>
              <w:rPr>
                <w:sz w:val="18"/>
                <w:szCs w:val="18"/>
              </w:rPr>
            </w:pPr>
            <w:proofErr w:type="spellStart"/>
            <w:r>
              <w:rPr>
                <w:sz w:val="18"/>
                <w:szCs w:val="18"/>
              </w:rPr>
              <w:t>Víz</w:t>
            </w:r>
            <w:proofErr w:type="spellEnd"/>
            <w:r>
              <w:rPr>
                <w:sz w:val="18"/>
                <w:szCs w:val="18"/>
              </w:rPr>
              <w:t xml:space="preserve"> </w:t>
            </w:r>
            <w:proofErr w:type="spellStart"/>
            <w:r>
              <w:rPr>
                <w:sz w:val="18"/>
                <w:szCs w:val="18"/>
              </w:rPr>
              <w:t>Koalízió</w:t>
            </w:r>
            <w:proofErr w:type="spellEnd"/>
          </w:p>
        </w:tc>
        <w:tc>
          <w:tcPr>
            <w:tcW w:w="1416" w:type="dxa"/>
          </w:tcPr>
          <w:p w14:paraId="7689FF14" w14:textId="77777777" w:rsidR="009944C8" w:rsidRDefault="0092383C">
            <w:pPr>
              <w:jc w:val="center"/>
              <w:rPr>
                <w:sz w:val="18"/>
                <w:szCs w:val="18"/>
              </w:rPr>
            </w:pPr>
            <w:r>
              <w:rPr>
                <w:sz w:val="18"/>
                <w:szCs w:val="18"/>
              </w:rPr>
              <w:t>2</w:t>
            </w:r>
          </w:p>
        </w:tc>
        <w:tc>
          <w:tcPr>
            <w:tcW w:w="1416" w:type="dxa"/>
          </w:tcPr>
          <w:p w14:paraId="270B9DD3" w14:textId="77777777" w:rsidR="009944C8" w:rsidRDefault="0092383C">
            <w:pPr>
              <w:jc w:val="center"/>
              <w:rPr>
                <w:sz w:val="18"/>
                <w:szCs w:val="18"/>
              </w:rPr>
            </w:pPr>
            <w:r>
              <w:rPr>
                <w:sz w:val="18"/>
                <w:szCs w:val="18"/>
              </w:rPr>
              <w:t>Yes, access to water</w:t>
            </w:r>
          </w:p>
        </w:tc>
        <w:tc>
          <w:tcPr>
            <w:tcW w:w="1416" w:type="dxa"/>
          </w:tcPr>
          <w:p w14:paraId="03B26F5D" w14:textId="77777777" w:rsidR="009944C8" w:rsidRDefault="009944C8">
            <w:pPr>
              <w:jc w:val="center"/>
              <w:rPr>
                <w:sz w:val="18"/>
                <w:szCs w:val="18"/>
              </w:rPr>
            </w:pPr>
          </w:p>
        </w:tc>
        <w:tc>
          <w:tcPr>
            <w:tcW w:w="1416" w:type="dxa"/>
          </w:tcPr>
          <w:p w14:paraId="6F66EFBD" w14:textId="77777777" w:rsidR="009944C8" w:rsidRDefault="0092383C">
            <w:pPr>
              <w:jc w:val="center"/>
              <w:rPr>
                <w:sz w:val="18"/>
                <w:szCs w:val="18"/>
              </w:rPr>
            </w:pPr>
            <w:r>
              <w:rPr>
                <w:sz w:val="18"/>
                <w:szCs w:val="18"/>
              </w:rPr>
              <w:t xml:space="preserve">NGO, civil </w:t>
            </w:r>
            <w:proofErr w:type="spellStart"/>
            <w:r>
              <w:rPr>
                <w:sz w:val="18"/>
                <w:szCs w:val="18"/>
              </w:rPr>
              <w:t>organisation</w:t>
            </w:r>
            <w:proofErr w:type="spellEnd"/>
            <w:r>
              <w:rPr>
                <w:sz w:val="18"/>
                <w:szCs w:val="18"/>
              </w:rPr>
              <w:t xml:space="preserve"> </w:t>
            </w:r>
          </w:p>
        </w:tc>
        <w:tc>
          <w:tcPr>
            <w:tcW w:w="1417" w:type="dxa"/>
          </w:tcPr>
          <w:p w14:paraId="5B082543" w14:textId="77777777" w:rsidR="009944C8" w:rsidRDefault="0092383C">
            <w:pPr>
              <w:jc w:val="center"/>
              <w:rPr>
                <w:sz w:val="18"/>
                <w:szCs w:val="18"/>
              </w:rPr>
            </w:pPr>
            <w:r>
              <w:rPr>
                <w:sz w:val="18"/>
                <w:szCs w:val="18"/>
              </w:rPr>
              <w:t>national</w:t>
            </w:r>
          </w:p>
        </w:tc>
        <w:tc>
          <w:tcPr>
            <w:tcW w:w="1417" w:type="dxa"/>
          </w:tcPr>
          <w:p w14:paraId="628A6211" w14:textId="77777777" w:rsidR="009944C8" w:rsidRDefault="0092383C">
            <w:pPr>
              <w:jc w:val="center"/>
              <w:rPr>
                <w:sz w:val="18"/>
                <w:szCs w:val="18"/>
              </w:rPr>
            </w:pPr>
            <w:r>
              <w:rPr>
                <w:sz w:val="18"/>
                <w:szCs w:val="18"/>
              </w:rPr>
              <w:t>No</w:t>
            </w:r>
          </w:p>
        </w:tc>
        <w:tc>
          <w:tcPr>
            <w:tcW w:w="567" w:type="dxa"/>
          </w:tcPr>
          <w:p w14:paraId="71E10123" w14:textId="77777777" w:rsidR="009944C8" w:rsidRDefault="009944C8">
            <w:pPr>
              <w:jc w:val="center"/>
              <w:rPr>
                <w:sz w:val="18"/>
                <w:szCs w:val="18"/>
              </w:rPr>
            </w:pPr>
          </w:p>
        </w:tc>
        <w:tc>
          <w:tcPr>
            <w:tcW w:w="567" w:type="dxa"/>
          </w:tcPr>
          <w:p w14:paraId="5FF5892F" w14:textId="77777777" w:rsidR="009944C8" w:rsidRDefault="009944C8">
            <w:pPr>
              <w:jc w:val="center"/>
              <w:rPr>
                <w:sz w:val="18"/>
                <w:szCs w:val="18"/>
              </w:rPr>
            </w:pPr>
          </w:p>
        </w:tc>
        <w:tc>
          <w:tcPr>
            <w:tcW w:w="567" w:type="dxa"/>
          </w:tcPr>
          <w:p w14:paraId="699CB872" w14:textId="77777777" w:rsidR="009944C8" w:rsidRDefault="0092383C">
            <w:pPr>
              <w:jc w:val="center"/>
              <w:rPr>
                <w:sz w:val="18"/>
                <w:szCs w:val="18"/>
              </w:rPr>
            </w:pPr>
            <w:r>
              <w:rPr>
                <w:sz w:val="18"/>
                <w:szCs w:val="18"/>
              </w:rPr>
              <w:t>X</w:t>
            </w:r>
          </w:p>
        </w:tc>
        <w:tc>
          <w:tcPr>
            <w:tcW w:w="567" w:type="dxa"/>
          </w:tcPr>
          <w:p w14:paraId="3C5CEE97" w14:textId="77777777" w:rsidR="009944C8" w:rsidRDefault="0092383C">
            <w:pPr>
              <w:jc w:val="center"/>
              <w:rPr>
                <w:sz w:val="18"/>
                <w:szCs w:val="18"/>
              </w:rPr>
            </w:pPr>
            <w:r>
              <w:rPr>
                <w:sz w:val="18"/>
                <w:szCs w:val="18"/>
              </w:rPr>
              <w:t>X</w:t>
            </w:r>
          </w:p>
        </w:tc>
        <w:tc>
          <w:tcPr>
            <w:tcW w:w="567" w:type="dxa"/>
          </w:tcPr>
          <w:p w14:paraId="5439F663" w14:textId="77777777" w:rsidR="009944C8" w:rsidRDefault="009944C8">
            <w:pPr>
              <w:jc w:val="center"/>
              <w:rPr>
                <w:sz w:val="18"/>
                <w:szCs w:val="18"/>
              </w:rPr>
            </w:pPr>
          </w:p>
        </w:tc>
      </w:tr>
      <w:tr w:rsidR="009944C8" w14:paraId="36130D5F" w14:textId="77777777">
        <w:trPr>
          <w:trHeight w:val="20"/>
          <w:jc w:val="center"/>
        </w:trPr>
        <w:tc>
          <w:tcPr>
            <w:tcW w:w="1431" w:type="dxa"/>
          </w:tcPr>
          <w:p w14:paraId="09BB6253" w14:textId="77777777" w:rsidR="009944C8" w:rsidRDefault="0092383C">
            <w:pPr>
              <w:jc w:val="center"/>
              <w:rPr>
                <w:sz w:val="18"/>
                <w:szCs w:val="18"/>
              </w:rPr>
            </w:pPr>
            <w:r>
              <w:rPr>
                <w:sz w:val="18"/>
                <w:szCs w:val="18"/>
              </w:rPr>
              <w:t xml:space="preserve">IV. </w:t>
            </w:r>
            <w:proofErr w:type="spellStart"/>
            <w:r>
              <w:rPr>
                <w:sz w:val="18"/>
                <w:szCs w:val="18"/>
              </w:rPr>
              <w:t>kerületi</w:t>
            </w:r>
            <w:proofErr w:type="spellEnd"/>
            <w:r>
              <w:rPr>
                <w:sz w:val="18"/>
                <w:szCs w:val="18"/>
              </w:rPr>
              <w:t xml:space="preserve"> </w:t>
            </w:r>
            <w:proofErr w:type="spellStart"/>
            <w:r>
              <w:rPr>
                <w:sz w:val="18"/>
                <w:szCs w:val="18"/>
              </w:rPr>
              <w:t>Önkormányzat</w:t>
            </w:r>
            <w:proofErr w:type="spellEnd"/>
            <w:r>
              <w:rPr>
                <w:sz w:val="18"/>
                <w:szCs w:val="18"/>
              </w:rPr>
              <w:t xml:space="preserve"> (LMP)</w:t>
            </w:r>
          </w:p>
        </w:tc>
        <w:tc>
          <w:tcPr>
            <w:tcW w:w="1416" w:type="dxa"/>
          </w:tcPr>
          <w:p w14:paraId="74B7CE7C" w14:textId="77777777" w:rsidR="009944C8" w:rsidRDefault="0092383C">
            <w:pPr>
              <w:jc w:val="center"/>
              <w:rPr>
                <w:sz w:val="18"/>
                <w:szCs w:val="18"/>
              </w:rPr>
            </w:pPr>
            <w:r>
              <w:rPr>
                <w:sz w:val="18"/>
                <w:szCs w:val="18"/>
              </w:rPr>
              <w:t>1</w:t>
            </w:r>
          </w:p>
        </w:tc>
        <w:tc>
          <w:tcPr>
            <w:tcW w:w="1416" w:type="dxa"/>
          </w:tcPr>
          <w:p w14:paraId="4A795E10" w14:textId="77777777" w:rsidR="009944C8" w:rsidRDefault="0092383C">
            <w:pPr>
              <w:jc w:val="center"/>
              <w:rPr>
                <w:sz w:val="18"/>
                <w:szCs w:val="18"/>
              </w:rPr>
            </w:pPr>
            <w:r>
              <w:rPr>
                <w:sz w:val="18"/>
                <w:szCs w:val="18"/>
              </w:rPr>
              <w:t>Yes, all kinds</w:t>
            </w:r>
          </w:p>
        </w:tc>
        <w:tc>
          <w:tcPr>
            <w:tcW w:w="1416" w:type="dxa"/>
          </w:tcPr>
          <w:p w14:paraId="2D1A5EC2" w14:textId="77777777" w:rsidR="009944C8" w:rsidRDefault="0092383C">
            <w:pPr>
              <w:jc w:val="center"/>
              <w:rPr>
                <w:sz w:val="18"/>
                <w:szCs w:val="18"/>
              </w:rPr>
            </w:pPr>
            <w:r>
              <w:rPr>
                <w:sz w:val="18"/>
                <w:szCs w:val="18"/>
              </w:rPr>
              <w:t>general</w:t>
            </w:r>
          </w:p>
        </w:tc>
        <w:tc>
          <w:tcPr>
            <w:tcW w:w="1416" w:type="dxa"/>
          </w:tcPr>
          <w:p w14:paraId="67B2153C" w14:textId="77777777" w:rsidR="009944C8" w:rsidRDefault="0092383C">
            <w:pPr>
              <w:jc w:val="center"/>
              <w:rPr>
                <w:sz w:val="18"/>
                <w:szCs w:val="18"/>
              </w:rPr>
            </w:pPr>
            <w:r>
              <w:rPr>
                <w:sz w:val="18"/>
                <w:szCs w:val="18"/>
              </w:rPr>
              <w:t>Political actor</w:t>
            </w:r>
          </w:p>
        </w:tc>
        <w:tc>
          <w:tcPr>
            <w:tcW w:w="1417" w:type="dxa"/>
          </w:tcPr>
          <w:p w14:paraId="35E59A0E" w14:textId="77777777" w:rsidR="009944C8" w:rsidRDefault="0092383C">
            <w:pPr>
              <w:jc w:val="center"/>
              <w:rPr>
                <w:sz w:val="18"/>
                <w:szCs w:val="18"/>
              </w:rPr>
            </w:pPr>
            <w:r>
              <w:rPr>
                <w:sz w:val="18"/>
                <w:szCs w:val="18"/>
              </w:rPr>
              <w:t>local</w:t>
            </w:r>
          </w:p>
        </w:tc>
        <w:tc>
          <w:tcPr>
            <w:tcW w:w="1417" w:type="dxa"/>
          </w:tcPr>
          <w:p w14:paraId="4453DD35" w14:textId="77777777" w:rsidR="009944C8" w:rsidRDefault="0092383C">
            <w:pPr>
              <w:jc w:val="center"/>
              <w:rPr>
                <w:sz w:val="18"/>
                <w:szCs w:val="18"/>
              </w:rPr>
            </w:pPr>
            <w:r>
              <w:rPr>
                <w:sz w:val="18"/>
                <w:szCs w:val="18"/>
              </w:rPr>
              <w:t>Yes</w:t>
            </w:r>
          </w:p>
        </w:tc>
        <w:tc>
          <w:tcPr>
            <w:tcW w:w="567" w:type="dxa"/>
          </w:tcPr>
          <w:p w14:paraId="605A1717" w14:textId="77777777" w:rsidR="009944C8" w:rsidRDefault="009944C8">
            <w:pPr>
              <w:jc w:val="center"/>
              <w:rPr>
                <w:sz w:val="18"/>
                <w:szCs w:val="18"/>
              </w:rPr>
            </w:pPr>
          </w:p>
        </w:tc>
        <w:tc>
          <w:tcPr>
            <w:tcW w:w="567" w:type="dxa"/>
          </w:tcPr>
          <w:p w14:paraId="7B34A937" w14:textId="77777777" w:rsidR="009944C8" w:rsidRDefault="009944C8">
            <w:pPr>
              <w:jc w:val="center"/>
              <w:rPr>
                <w:sz w:val="18"/>
                <w:szCs w:val="18"/>
              </w:rPr>
            </w:pPr>
          </w:p>
        </w:tc>
        <w:tc>
          <w:tcPr>
            <w:tcW w:w="567" w:type="dxa"/>
          </w:tcPr>
          <w:p w14:paraId="2E4C9758" w14:textId="77777777" w:rsidR="009944C8" w:rsidRDefault="0092383C">
            <w:pPr>
              <w:jc w:val="center"/>
              <w:rPr>
                <w:sz w:val="18"/>
                <w:szCs w:val="18"/>
              </w:rPr>
            </w:pPr>
            <w:r>
              <w:rPr>
                <w:sz w:val="18"/>
                <w:szCs w:val="18"/>
              </w:rPr>
              <w:t>X</w:t>
            </w:r>
          </w:p>
        </w:tc>
        <w:tc>
          <w:tcPr>
            <w:tcW w:w="567" w:type="dxa"/>
          </w:tcPr>
          <w:p w14:paraId="4B56E841" w14:textId="77777777" w:rsidR="009944C8" w:rsidRDefault="0092383C">
            <w:pPr>
              <w:jc w:val="center"/>
              <w:rPr>
                <w:sz w:val="18"/>
                <w:szCs w:val="18"/>
              </w:rPr>
            </w:pPr>
            <w:r>
              <w:rPr>
                <w:sz w:val="18"/>
                <w:szCs w:val="18"/>
              </w:rPr>
              <w:t>X</w:t>
            </w:r>
          </w:p>
        </w:tc>
        <w:tc>
          <w:tcPr>
            <w:tcW w:w="567" w:type="dxa"/>
          </w:tcPr>
          <w:p w14:paraId="6018E4EC" w14:textId="77777777" w:rsidR="009944C8" w:rsidRDefault="009944C8">
            <w:pPr>
              <w:jc w:val="center"/>
              <w:rPr>
                <w:sz w:val="18"/>
                <w:szCs w:val="18"/>
              </w:rPr>
            </w:pPr>
          </w:p>
        </w:tc>
      </w:tr>
      <w:tr w:rsidR="009944C8" w14:paraId="10B659EA" w14:textId="77777777">
        <w:trPr>
          <w:trHeight w:val="20"/>
          <w:jc w:val="center"/>
        </w:trPr>
        <w:tc>
          <w:tcPr>
            <w:tcW w:w="1431" w:type="dxa"/>
          </w:tcPr>
          <w:p w14:paraId="13F4D4F9" w14:textId="77777777" w:rsidR="009944C8" w:rsidRDefault="0092383C">
            <w:pPr>
              <w:jc w:val="center"/>
              <w:rPr>
                <w:sz w:val="18"/>
                <w:szCs w:val="18"/>
              </w:rPr>
            </w:pPr>
            <w:proofErr w:type="spellStart"/>
            <w:r>
              <w:rPr>
                <w:sz w:val="18"/>
                <w:szCs w:val="18"/>
              </w:rPr>
              <w:t>Vegyipari</w:t>
            </w:r>
            <w:proofErr w:type="spellEnd"/>
            <w:r>
              <w:rPr>
                <w:sz w:val="18"/>
                <w:szCs w:val="18"/>
              </w:rPr>
              <w:t xml:space="preserve"> </w:t>
            </w:r>
            <w:proofErr w:type="spellStart"/>
            <w:r>
              <w:rPr>
                <w:sz w:val="18"/>
                <w:szCs w:val="18"/>
              </w:rPr>
              <w:t>Dolgozók</w:t>
            </w:r>
            <w:proofErr w:type="spellEnd"/>
            <w:r>
              <w:rPr>
                <w:sz w:val="18"/>
                <w:szCs w:val="18"/>
              </w:rPr>
              <w:t xml:space="preserve"> </w:t>
            </w:r>
            <w:proofErr w:type="spellStart"/>
            <w:r>
              <w:rPr>
                <w:sz w:val="18"/>
                <w:szCs w:val="18"/>
              </w:rPr>
              <w:t>Szekszervezete</w:t>
            </w:r>
            <w:proofErr w:type="spellEnd"/>
            <w:r>
              <w:rPr>
                <w:sz w:val="18"/>
                <w:szCs w:val="18"/>
              </w:rPr>
              <w:t xml:space="preserve"> (VDSZ)</w:t>
            </w:r>
          </w:p>
        </w:tc>
        <w:tc>
          <w:tcPr>
            <w:tcW w:w="1416" w:type="dxa"/>
          </w:tcPr>
          <w:p w14:paraId="329B17AB" w14:textId="77777777" w:rsidR="009944C8" w:rsidRDefault="0092383C">
            <w:pPr>
              <w:jc w:val="center"/>
              <w:rPr>
                <w:sz w:val="18"/>
                <w:szCs w:val="18"/>
              </w:rPr>
            </w:pPr>
            <w:r>
              <w:rPr>
                <w:sz w:val="18"/>
                <w:szCs w:val="18"/>
              </w:rPr>
              <w:t>1</w:t>
            </w:r>
          </w:p>
        </w:tc>
        <w:tc>
          <w:tcPr>
            <w:tcW w:w="1416" w:type="dxa"/>
          </w:tcPr>
          <w:p w14:paraId="02E7D257" w14:textId="77777777" w:rsidR="009944C8" w:rsidRDefault="0092383C">
            <w:pPr>
              <w:jc w:val="center"/>
              <w:rPr>
                <w:sz w:val="18"/>
                <w:szCs w:val="18"/>
              </w:rPr>
            </w:pPr>
            <w:r>
              <w:rPr>
                <w:sz w:val="18"/>
                <w:szCs w:val="18"/>
              </w:rPr>
              <w:t xml:space="preserve">Yes, </w:t>
            </w:r>
            <w:proofErr w:type="spellStart"/>
            <w:r>
              <w:rPr>
                <w:sz w:val="18"/>
                <w:szCs w:val="18"/>
              </w:rPr>
              <w:t>workers</w:t>
            </w:r>
            <w:proofErr w:type="spellEnd"/>
            <w:r>
              <w:rPr>
                <w:sz w:val="18"/>
                <w:szCs w:val="18"/>
              </w:rPr>
              <w:t xml:space="preserve"> rights</w:t>
            </w:r>
          </w:p>
        </w:tc>
        <w:tc>
          <w:tcPr>
            <w:tcW w:w="1416" w:type="dxa"/>
          </w:tcPr>
          <w:p w14:paraId="127D1792" w14:textId="77777777" w:rsidR="009944C8" w:rsidRDefault="0092383C">
            <w:pPr>
              <w:jc w:val="center"/>
              <w:rPr>
                <w:sz w:val="18"/>
                <w:szCs w:val="18"/>
              </w:rPr>
            </w:pPr>
            <w:r>
              <w:rPr>
                <w:sz w:val="18"/>
                <w:szCs w:val="18"/>
              </w:rPr>
              <w:t>industry</w:t>
            </w:r>
          </w:p>
        </w:tc>
        <w:tc>
          <w:tcPr>
            <w:tcW w:w="1416" w:type="dxa"/>
          </w:tcPr>
          <w:p w14:paraId="63FDE5D9" w14:textId="77777777" w:rsidR="009944C8" w:rsidRDefault="0092383C">
            <w:pPr>
              <w:jc w:val="center"/>
              <w:rPr>
                <w:sz w:val="18"/>
                <w:szCs w:val="18"/>
              </w:rPr>
            </w:pPr>
            <w:r>
              <w:rPr>
                <w:sz w:val="18"/>
                <w:szCs w:val="18"/>
              </w:rPr>
              <w:t>union</w:t>
            </w:r>
          </w:p>
        </w:tc>
        <w:tc>
          <w:tcPr>
            <w:tcW w:w="1417" w:type="dxa"/>
          </w:tcPr>
          <w:p w14:paraId="1E67B450" w14:textId="77777777" w:rsidR="009944C8" w:rsidRDefault="0092383C">
            <w:pPr>
              <w:jc w:val="center"/>
              <w:rPr>
                <w:sz w:val="18"/>
                <w:szCs w:val="18"/>
              </w:rPr>
            </w:pPr>
            <w:r>
              <w:rPr>
                <w:sz w:val="18"/>
                <w:szCs w:val="18"/>
              </w:rPr>
              <w:t>national</w:t>
            </w:r>
          </w:p>
        </w:tc>
        <w:tc>
          <w:tcPr>
            <w:tcW w:w="1417" w:type="dxa"/>
          </w:tcPr>
          <w:p w14:paraId="0B7D2BEB" w14:textId="77777777" w:rsidR="009944C8" w:rsidRDefault="0092383C">
            <w:pPr>
              <w:jc w:val="center"/>
              <w:rPr>
                <w:sz w:val="18"/>
                <w:szCs w:val="18"/>
              </w:rPr>
            </w:pPr>
            <w:r>
              <w:rPr>
                <w:sz w:val="18"/>
                <w:szCs w:val="18"/>
              </w:rPr>
              <w:t>No</w:t>
            </w:r>
          </w:p>
        </w:tc>
        <w:tc>
          <w:tcPr>
            <w:tcW w:w="567" w:type="dxa"/>
          </w:tcPr>
          <w:p w14:paraId="5C0A9B74" w14:textId="77777777" w:rsidR="009944C8" w:rsidRDefault="009944C8">
            <w:pPr>
              <w:jc w:val="center"/>
              <w:rPr>
                <w:sz w:val="18"/>
                <w:szCs w:val="18"/>
              </w:rPr>
            </w:pPr>
          </w:p>
        </w:tc>
        <w:tc>
          <w:tcPr>
            <w:tcW w:w="567" w:type="dxa"/>
          </w:tcPr>
          <w:p w14:paraId="1DFA9D1D" w14:textId="77777777" w:rsidR="009944C8" w:rsidRDefault="009944C8">
            <w:pPr>
              <w:jc w:val="center"/>
              <w:rPr>
                <w:sz w:val="18"/>
                <w:szCs w:val="18"/>
              </w:rPr>
            </w:pPr>
          </w:p>
        </w:tc>
        <w:tc>
          <w:tcPr>
            <w:tcW w:w="567" w:type="dxa"/>
          </w:tcPr>
          <w:p w14:paraId="326A318F" w14:textId="77777777" w:rsidR="009944C8" w:rsidRDefault="009944C8">
            <w:pPr>
              <w:jc w:val="center"/>
              <w:rPr>
                <w:sz w:val="18"/>
                <w:szCs w:val="18"/>
              </w:rPr>
            </w:pPr>
          </w:p>
        </w:tc>
        <w:tc>
          <w:tcPr>
            <w:tcW w:w="567" w:type="dxa"/>
          </w:tcPr>
          <w:p w14:paraId="2EFC147D" w14:textId="77777777" w:rsidR="009944C8" w:rsidRDefault="0092383C">
            <w:pPr>
              <w:jc w:val="center"/>
              <w:rPr>
                <w:sz w:val="18"/>
                <w:szCs w:val="18"/>
              </w:rPr>
            </w:pPr>
            <w:r>
              <w:rPr>
                <w:sz w:val="18"/>
                <w:szCs w:val="18"/>
              </w:rPr>
              <w:t>X</w:t>
            </w:r>
          </w:p>
        </w:tc>
        <w:tc>
          <w:tcPr>
            <w:tcW w:w="567" w:type="dxa"/>
          </w:tcPr>
          <w:p w14:paraId="17AADB93" w14:textId="77777777" w:rsidR="009944C8" w:rsidRDefault="009944C8">
            <w:pPr>
              <w:jc w:val="center"/>
              <w:rPr>
                <w:sz w:val="18"/>
                <w:szCs w:val="18"/>
              </w:rPr>
            </w:pPr>
          </w:p>
        </w:tc>
      </w:tr>
      <w:tr w:rsidR="009944C8" w14:paraId="60BBB738" w14:textId="77777777">
        <w:trPr>
          <w:trHeight w:val="20"/>
          <w:jc w:val="center"/>
        </w:trPr>
        <w:tc>
          <w:tcPr>
            <w:tcW w:w="1431" w:type="dxa"/>
          </w:tcPr>
          <w:p w14:paraId="3EA432BC" w14:textId="77777777" w:rsidR="009944C8" w:rsidRDefault="009944C8">
            <w:pPr>
              <w:jc w:val="center"/>
              <w:rPr>
                <w:sz w:val="18"/>
                <w:szCs w:val="18"/>
              </w:rPr>
            </w:pPr>
          </w:p>
        </w:tc>
        <w:tc>
          <w:tcPr>
            <w:tcW w:w="1416" w:type="dxa"/>
          </w:tcPr>
          <w:p w14:paraId="3C3B3023" w14:textId="77777777" w:rsidR="009944C8" w:rsidRDefault="0092383C">
            <w:pPr>
              <w:jc w:val="center"/>
              <w:rPr>
                <w:sz w:val="18"/>
                <w:szCs w:val="18"/>
              </w:rPr>
            </w:pPr>
            <w:r>
              <w:rPr>
                <w:sz w:val="18"/>
                <w:szCs w:val="18"/>
              </w:rPr>
              <w:t>3</w:t>
            </w:r>
          </w:p>
        </w:tc>
        <w:tc>
          <w:tcPr>
            <w:tcW w:w="1416" w:type="dxa"/>
          </w:tcPr>
          <w:p w14:paraId="45B28063" w14:textId="77777777" w:rsidR="009944C8" w:rsidRDefault="009944C8">
            <w:pPr>
              <w:jc w:val="center"/>
              <w:rPr>
                <w:sz w:val="18"/>
                <w:szCs w:val="18"/>
              </w:rPr>
            </w:pPr>
          </w:p>
        </w:tc>
        <w:tc>
          <w:tcPr>
            <w:tcW w:w="1416" w:type="dxa"/>
          </w:tcPr>
          <w:p w14:paraId="6BF42F5A" w14:textId="77777777" w:rsidR="009944C8" w:rsidRDefault="009944C8">
            <w:pPr>
              <w:jc w:val="center"/>
              <w:rPr>
                <w:sz w:val="18"/>
                <w:szCs w:val="18"/>
              </w:rPr>
            </w:pPr>
          </w:p>
        </w:tc>
        <w:tc>
          <w:tcPr>
            <w:tcW w:w="1416" w:type="dxa"/>
          </w:tcPr>
          <w:p w14:paraId="11C98449" w14:textId="77777777" w:rsidR="009944C8" w:rsidRDefault="009944C8">
            <w:pPr>
              <w:jc w:val="center"/>
              <w:rPr>
                <w:sz w:val="18"/>
                <w:szCs w:val="18"/>
              </w:rPr>
            </w:pPr>
          </w:p>
        </w:tc>
        <w:tc>
          <w:tcPr>
            <w:tcW w:w="1417" w:type="dxa"/>
          </w:tcPr>
          <w:p w14:paraId="7AE4B045" w14:textId="77777777" w:rsidR="009944C8" w:rsidRDefault="009944C8">
            <w:pPr>
              <w:jc w:val="center"/>
              <w:rPr>
                <w:sz w:val="18"/>
                <w:szCs w:val="18"/>
              </w:rPr>
            </w:pPr>
          </w:p>
        </w:tc>
        <w:tc>
          <w:tcPr>
            <w:tcW w:w="1417" w:type="dxa"/>
          </w:tcPr>
          <w:p w14:paraId="324B3968" w14:textId="77777777" w:rsidR="009944C8" w:rsidRDefault="009944C8">
            <w:pPr>
              <w:jc w:val="center"/>
              <w:rPr>
                <w:sz w:val="18"/>
                <w:szCs w:val="18"/>
              </w:rPr>
            </w:pPr>
          </w:p>
        </w:tc>
        <w:tc>
          <w:tcPr>
            <w:tcW w:w="567" w:type="dxa"/>
          </w:tcPr>
          <w:p w14:paraId="0AE62BD1" w14:textId="77777777" w:rsidR="009944C8" w:rsidRDefault="009944C8">
            <w:pPr>
              <w:jc w:val="center"/>
              <w:rPr>
                <w:sz w:val="18"/>
                <w:szCs w:val="18"/>
              </w:rPr>
            </w:pPr>
          </w:p>
        </w:tc>
        <w:tc>
          <w:tcPr>
            <w:tcW w:w="567" w:type="dxa"/>
          </w:tcPr>
          <w:p w14:paraId="3B2BAD05" w14:textId="77777777" w:rsidR="009944C8" w:rsidRDefault="009944C8">
            <w:pPr>
              <w:jc w:val="center"/>
              <w:rPr>
                <w:sz w:val="18"/>
                <w:szCs w:val="18"/>
              </w:rPr>
            </w:pPr>
          </w:p>
        </w:tc>
        <w:tc>
          <w:tcPr>
            <w:tcW w:w="567" w:type="dxa"/>
          </w:tcPr>
          <w:p w14:paraId="15996638" w14:textId="77777777" w:rsidR="009944C8" w:rsidRDefault="009944C8">
            <w:pPr>
              <w:jc w:val="center"/>
              <w:rPr>
                <w:sz w:val="18"/>
                <w:szCs w:val="18"/>
              </w:rPr>
            </w:pPr>
          </w:p>
        </w:tc>
        <w:tc>
          <w:tcPr>
            <w:tcW w:w="567" w:type="dxa"/>
          </w:tcPr>
          <w:p w14:paraId="38F33E2C" w14:textId="77777777" w:rsidR="009944C8" w:rsidRDefault="009944C8">
            <w:pPr>
              <w:jc w:val="center"/>
              <w:rPr>
                <w:sz w:val="18"/>
                <w:szCs w:val="18"/>
              </w:rPr>
            </w:pPr>
          </w:p>
        </w:tc>
        <w:tc>
          <w:tcPr>
            <w:tcW w:w="567" w:type="dxa"/>
          </w:tcPr>
          <w:p w14:paraId="66A4F0EE" w14:textId="77777777" w:rsidR="009944C8" w:rsidRDefault="009944C8">
            <w:pPr>
              <w:jc w:val="center"/>
              <w:rPr>
                <w:sz w:val="18"/>
                <w:szCs w:val="18"/>
              </w:rPr>
            </w:pPr>
          </w:p>
        </w:tc>
      </w:tr>
      <w:tr w:rsidR="009944C8" w14:paraId="51D64EB9" w14:textId="77777777">
        <w:trPr>
          <w:trHeight w:val="20"/>
          <w:jc w:val="center"/>
        </w:trPr>
        <w:tc>
          <w:tcPr>
            <w:tcW w:w="1431" w:type="dxa"/>
          </w:tcPr>
          <w:p w14:paraId="1C70DA9A" w14:textId="77777777" w:rsidR="009944C8" w:rsidRDefault="009944C8">
            <w:pPr>
              <w:jc w:val="center"/>
              <w:rPr>
                <w:sz w:val="18"/>
                <w:szCs w:val="18"/>
              </w:rPr>
            </w:pPr>
          </w:p>
        </w:tc>
        <w:tc>
          <w:tcPr>
            <w:tcW w:w="1416" w:type="dxa"/>
          </w:tcPr>
          <w:p w14:paraId="307F1811" w14:textId="77777777" w:rsidR="009944C8" w:rsidRDefault="009944C8">
            <w:pPr>
              <w:jc w:val="center"/>
              <w:rPr>
                <w:sz w:val="18"/>
                <w:szCs w:val="18"/>
              </w:rPr>
            </w:pPr>
          </w:p>
        </w:tc>
        <w:tc>
          <w:tcPr>
            <w:tcW w:w="1416" w:type="dxa"/>
          </w:tcPr>
          <w:p w14:paraId="16CB2104" w14:textId="77777777" w:rsidR="009944C8" w:rsidRDefault="009944C8">
            <w:pPr>
              <w:jc w:val="center"/>
              <w:rPr>
                <w:sz w:val="18"/>
                <w:szCs w:val="18"/>
              </w:rPr>
            </w:pPr>
          </w:p>
        </w:tc>
        <w:tc>
          <w:tcPr>
            <w:tcW w:w="1416" w:type="dxa"/>
          </w:tcPr>
          <w:p w14:paraId="09BE4BF5" w14:textId="77777777" w:rsidR="009944C8" w:rsidRDefault="009944C8">
            <w:pPr>
              <w:jc w:val="center"/>
              <w:rPr>
                <w:sz w:val="18"/>
                <w:szCs w:val="18"/>
              </w:rPr>
            </w:pPr>
          </w:p>
        </w:tc>
        <w:tc>
          <w:tcPr>
            <w:tcW w:w="1416" w:type="dxa"/>
          </w:tcPr>
          <w:p w14:paraId="64749DA4" w14:textId="77777777" w:rsidR="009944C8" w:rsidRDefault="009944C8">
            <w:pPr>
              <w:jc w:val="center"/>
              <w:rPr>
                <w:sz w:val="18"/>
                <w:szCs w:val="18"/>
              </w:rPr>
            </w:pPr>
          </w:p>
        </w:tc>
        <w:tc>
          <w:tcPr>
            <w:tcW w:w="1417" w:type="dxa"/>
          </w:tcPr>
          <w:p w14:paraId="68D079C9" w14:textId="77777777" w:rsidR="009944C8" w:rsidRDefault="009944C8">
            <w:pPr>
              <w:jc w:val="center"/>
              <w:rPr>
                <w:sz w:val="18"/>
                <w:szCs w:val="18"/>
              </w:rPr>
            </w:pPr>
          </w:p>
        </w:tc>
        <w:tc>
          <w:tcPr>
            <w:tcW w:w="1417" w:type="dxa"/>
          </w:tcPr>
          <w:p w14:paraId="20DD12BA" w14:textId="77777777" w:rsidR="009944C8" w:rsidRDefault="009944C8">
            <w:pPr>
              <w:jc w:val="center"/>
              <w:rPr>
                <w:sz w:val="18"/>
                <w:szCs w:val="18"/>
              </w:rPr>
            </w:pPr>
          </w:p>
        </w:tc>
        <w:tc>
          <w:tcPr>
            <w:tcW w:w="567" w:type="dxa"/>
          </w:tcPr>
          <w:p w14:paraId="5C2422F7" w14:textId="77777777" w:rsidR="009944C8" w:rsidRDefault="009944C8">
            <w:pPr>
              <w:jc w:val="center"/>
              <w:rPr>
                <w:sz w:val="18"/>
                <w:szCs w:val="18"/>
              </w:rPr>
            </w:pPr>
          </w:p>
        </w:tc>
        <w:tc>
          <w:tcPr>
            <w:tcW w:w="567" w:type="dxa"/>
          </w:tcPr>
          <w:p w14:paraId="715E3CD0" w14:textId="77777777" w:rsidR="009944C8" w:rsidRDefault="009944C8">
            <w:pPr>
              <w:jc w:val="center"/>
              <w:rPr>
                <w:sz w:val="18"/>
                <w:szCs w:val="18"/>
              </w:rPr>
            </w:pPr>
          </w:p>
        </w:tc>
        <w:tc>
          <w:tcPr>
            <w:tcW w:w="567" w:type="dxa"/>
          </w:tcPr>
          <w:p w14:paraId="474FE4A8" w14:textId="77777777" w:rsidR="009944C8" w:rsidRDefault="009944C8">
            <w:pPr>
              <w:jc w:val="center"/>
              <w:rPr>
                <w:sz w:val="18"/>
                <w:szCs w:val="18"/>
              </w:rPr>
            </w:pPr>
          </w:p>
        </w:tc>
        <w:tc>
          <w:tcPr>
            <w:tcW w:w="567" w:type="dxa"/>
          </w:tcPr>
          <w:p w14:paraId="5F03ECDA" w14:textId="77777777" w:rsidR="009944C8" w:rsidRDefault="009944C8">
            <w:pPr>
              <w:jc w:val="center"/>
              <w:rPr>
                <w:sz w:val="18"/>
                <w:szCs w:val="18"/>
              </w:rPr>
            </w:pPr>
          </w:p>
        </w:tc>
        <w:tc>
          <w:tcPr>
            <w:tcW w:w="567" w:type="dxa"/>
          </w:tcPr>
          <w:p w14:paraId="34A24FA5" w14:textId="77777777" w:rsidR="009944C8" w:rsidRDefault="009944C8">
            <w:pPr>
              <w:jc w:val="center"/>
              <w:rPr>
                <w:sz w:val="18"/>
                <w:szCs w:val="18"/>
              </w:rPr>
            </w:pPr>
          </w:p>
        </w:tc>
      </w:tr>
      <w:tr w:rsidR="009944C8" w14:paraId="2E631BAF" w14:textId="77777777">
        <w:trPr>
          <w:trHeight w:val="20"/>
          <w:jc w:val="center"/>
        </w:trPr>
        <w:tc>
          <w:tcPr>
            <w:tcW w:w="1431" w:type="dxa"/>
          </w:tcPr>
          <w:p w14:paraId="2596EA9F" w14:textId="77777777" w:rsidR="009944C8" w:rsidRDefault="009944C8">
            <w:pPr>
              <w:jc w:val="center"/>
              <w:rPr>
                <w:sz w:val="18"/>
                <w:szCs w:val="18"/>
              </w:rPr>
            </w:pPr>
          </w:p>
        </w:tc>
        <w:tc>
          <w:tcPr>
            <w:tcW w:w="1416" w:type="dxa"/>
          </w:tcPr>
          <w:p w14:paraId="29B3A051" w14:textId="77777777" w:rsidR="009944C8" w:rsidRDefault="009944C8">
            <w:pPr>
              <w:jc w:val="center"/>
              <w:rPr>
                <w:sz w:val="18"/>
                <w:szCs w:val="18"/>
              </w:rPr>
            </w:pPr>
          </w:p>
        </w:tc>
        <w:tc>
          <w:tcPr>
            <w:tcW w:w="1416" w:type="dxa"/>
          </w:tcPr>
          <w:p w14:paraId="6B1A12FF" w14:textId="77777777" w:rsidR="009944C8" w:rsidRDefault="009944C8">
            <w:pPr>
              <w:jc w:val="center"/>
              <w:rPr>
                <w:sz w:val="18"/>
                <w:szCs w:val="18"/>
              </w:rPr>
            </w:pPr>
          </w:p>
        </w:tc>
        <w:tc>
          <w:tcPr>
            <w:tcW w:w="1416" w:type="dxa"/>
          </w:tcPr>
          <w:p w14:paraId="6257BD17" w14:textId="77777777" w:rsidR="009944C8" w:rsidRDefault="009944C8">
            <w:pPr>
              <w:jc w:val="center"/>
              <w:rPr>
                <w:sz w:val="18"/>
                <w:szCs w:val="18"/>
              </w:rPr>
            </w:pPr>
          </w:p>
        </w:tc>
        <w:tc>
          <w:tcPr>
            <w:tcW w:w="1416" w:type="dxa"/>
          </w:tcPr>
          <w:p w14:paraId="5AFE1051" w14:textId="77777777" w:rsidR="009944C8" w:rsidRDefault="009944C8">
            <w:pPr>
              <w:jc w:val="center"/>
              <w:rPr>
                <w:sz w:val="18"/>
                <w:szCs w:val="18"/>
              </w:rPr>
            </w:pPr>
          </w:p>
        </w:tc>
        <w:tc>
          <w:tcPr>
            <w:tcW w:w="1417" w:type="dxa"/>
          </w:tcPr>
          <w:p w14:paraId="5FC4E205" w14:textId="77777777" w:rsidR="009944C8" w:rsidRDefault="009944C8">
            <w:pPr>
              <w:jc w:val="center"/>
              <w:rPr>
                <w:sz w:val="18"/>
                <w:szCs w:val="18"/>
              </w:rPr>
            </w:pPr>
          </w:p>
        </w:tc>
        <w:tc>
          <w:tcPr>
            <w:tcW w:w="1417" w:type="dxa"/>
          </w:tcPr>
          <w:p w14:paraId="1F1FB78E" w14:textId="77777777" w:rsidR="009944C8" w:rsidRDefault="009944C8">
            <w:pPr>
              <w:jc w:val="center"/>
              <w:rPr>
                <w:sz w:val="18"/>
                <w:szCs w:val="18"/>
              </w:rPr>
            </w:pPr>
          </w:p>
        </w:tc>
        <w:tc>
          <w:tcPr>
            <w:tcW w:w="567" w:type="dxa"/>
          </w:tcPr>
          <w:p w14:paraId="1ED17EFB" w14:textId="77777777" w:rsidR="009944C8" w:rsidRDefault="009944C8">
            <w:pPr>
              <w:jc w:val="center"/>
              <w:rPr>
                <w:sz w:val="18"/>
                <w:szCs w:val="18"/>
              </w:rPr>
            </w:pPr>
          </w:p>
        </w:tc>
        <w:tc>
          <w:tcPr>
            <w:tcW w:w="567" w:type="dxa"/>
          </w:tcPr>
          <w:p w14:paraId="66012618" w14:textId="77777777" w:rsidR="009944C8" w:rsidRDefault="009944C8">
            <w:pPr>
              <w:jc w:val="center"/>
              <w:rPr>
                <w:sz w:val="18"/>
                <w:szCs w:val="18"/>
              </w:rPr>
            </w:pPr>
          </w:p>
        </w:tc>
        <w:tc>
          <w:tcPr>
            <w:tcW w:w="567" w:type="dxa"/>
          </w:tcPr>
          <w:p w14:paraId="551F486D" w14:textId="77777777" w:rsidR="009944C8" w:rsidRDefault="009944C8">
            <w:pPr>
              <w:jc w:val="center"/>
              <w:rPr>
                <w:sz w:val="18"/>
                <w:szCs w:val="18"/>
              </w:rPr>
            </w:pPr>
          </w:p>
        </w:tc>
        <w:tc>
          <w:tcPr>
            <w:tcW w:w="567" w:type="dxa"/>
          </w:tcPr>
          <w:p w14:paraId="2C2A520B" w14:textId="77777777" w:rsidR="009944C8" w:rsidRDefault="009944C8">
            <w:pPr>
              <w:jc w:val="center"/>
              <w:rPr>
                <w:sz w:val="18"/>
                <w:szCs w:val="18"/>
              </w:rPr>
            </w:pPr>
          </w:p>
        </w:tc>
        <w:tc>
          <w:tcPr>
            <w:tcW w:w="567" w:type="dxa"/>
          </w:tcPr>
          <w:p w14:paraId="6E9A3EAB" w14:textId="77777777" w:rsidR="009944C8" w:rsidRDefault="009944C8">
            <w:pPr>
              <w:jc w:val="center"/>
              <w:rPr>
                <w:sz w:val="18"/>
                <w:szCs w:val="18"/>
              </w:rPr>
            </w:pPr>
          </w:p>
        </w:tc>
      </w:tr>
      <w:tr w:rsidR="009944C8" w14:paraId="2108D022" w14:textId="77777777">
        <w:trPr>
          <w:trHeight w:val="20"/>
          <w:jc w:val="center"/>
        </w:trPr>
        <w:tc>
          <w:tcPr>
            <w:tcW w:w="1431" w:type="dxa"/>
          </w:tcPr>
          <w:p w14:paraId="2B29E244" w14:textId="77777777" w:rsidR="009944C8" w:rsidRDefault="009944C8">
            <w:pPr>
              <w:jc w:val="center"/>
              <w:rPr>
                <w:sz w:val="18"/>
                <w:szCs w:val="18"/>
              </w:rPr>
            </w:pPr>
          </w:p>
        </w:tc>
        <w:tc>
          <w:tcPr>
            <w:tcW w:w="1416" w:type="dxa"/>
          </w:tcPr>
          <w:p w14:paraId="00DA0E71" w14:textId="77777777" w:rsidR="009944C8" w:rsidRDefault="009944C8">
            <w:pPr>
              <w:jc w:val="center"/>
              <w:rPr>
                <w:sz w:val="18"/>
                <w:szCs w:val="18"/>
              </w:rPr>
            </w:pPr>
          </w:p>
        </w:tc>
        <w:tc>
          <w:tcPr>
            <w:tcW w:w="1416" w:type="dxa"/>
          </w:tcPr>
          <w:p w14:paraId="4868C052" w14:textId="77777777" w:rsidR="009944C8" w:rsidRDefault="009944C8">
            <w:pPr>
              <w:jc w:val="center"/>
              <w:rPr>
                <w:sz w:val="18"/>
                <w:szCs w:val="18"/>
              </w:rPr>
            </w:pPr>
          </w:p>
        </w:tc>
        <w:tc>
          <w:tcPr>
            <w:tcW w:w="1416" w:type="dxa"/>
          </w:tcPr>
          <w:p w14:paraId="75A6D743" w14:textId="77777777" w:rsidR="009944C8" w:rsidRDefault="009944C8">
            <w:pPr>
              <w:jc w:val="center"/>
              <w:rPr>
                <w:sz w:val="18"/>
                <w:szCs w:val="18"/>
              </w:rPr>
            </w:pPr>
          </w:p>
        </w:tc>
        <w:tc>
          <w:tcPr>
            <w:tcW w:w="1416" w:type="dxa"/>
          </w:tcPr>
          <w:p w14:paraId="1C9D29F7" w14:textId="77777777" w:rsidR="009944C8" w:rsidRDefault="009944C8">
            <w:pPr>
              <w:jc w:val="center"/>
              <w:rPr>
                <w:sz w:val="18"/>
                <w:szCs w:val="18"/>
              </w:rPr>
            </w:pPr>
          </w:p>
        </w:tc>
        <w:tc>
          <w:tcPr>
            <w:tcW w:w="1417" w:type="dxa"/>
          </w:tcPr>
          <w:p w14:paraId="545FAFB0" w14:textId="77777777" w:rsidR="009944C8" w:rsidRDefault="009944C8">
            <w:pPr>
              <w:jc w:val="center"/>
              <w:rPr>
                <w:sz w:val="18"/>
                <w:szCs w:val="18"/>
              </w:rPr>
            </w:pPr>
          </w:p>
        </w:tc>
        <w:tc>
          <w:tcPr>
            <w:tcW w:w="1417" w:type="dxa"/>
          </w:tcPr>
          <w:p w14:paraId="75E3CD4C" w14:textId="77777777" w:rsidR="009944C8" w:rsidRDefault="009944C8">
            <w:pPr>
              <w:jc w:val="center"/>
              <w:rPr>
                <w:sz w:val="18"/>
                <w:szCs w:val="18"/>
              </w:rPr>
            </w:pPr>
          </w:p>
        </w:tc>
        <w:tc>
          <w:tcPr>
            <w:tcW w:w="567" w:type="dxa"/>
          </w:tcPr>
          <w:p w14:paraId="3F47DF0F" w14:textId="77777777" w:rsidR="009944C8" w:rsidRDefault="009944C8">
            <w:pPr>
              <w:jc w:val="center"/>
              <w:rPr>
                <w:sz w:val="18"/>
                <w:szCs w:val="18"/>
              </w:rPr>
            </w:pPr>
          </w:p>
        </w:tc>
        <w:tc>
          <w:tcPr>
            <w:tcW w:w="567" w:type="dxa"/>
          </w:tcPr>
          <w:p w14:paraId="4345256E" w14:textId="77777777" w:rsidR="009944C8" w:rsidRDefault="009944C8">
            <w:pPr>
              <w:jc w:val="center"/>
              <w:rPr>
                <w:sz w:val="18"/>
                <w:szCs w:val="18"/>
              </w:rPr>
            </w:pPr>
          </w:p>
        </w:tc>
        <w:tc>
          <w:tcPr>
            <w:tcW w:w="567" w:type="dxa"/>
          </w:tcPr>
          <w:p w14:paraId="4EB9C4C7" w14:textId="77777777" w:rsidR="009944C8" w:rsidRDefault="009944C8">
            <w:pPr>
              <w:jc w:val="center"/>
              <w:rPr>
                <w:sz w:val="18"/>
                <w:szCs w:val="18"/>
              </w:rPr>
            </w:pPr>
          </w:p>
        </w:tc>
        <w:tc>
          <w:tcPr>
            <w:tcW w:w="567" w:type="dxa"/>
          </w:tcPr>
          <w:p w14:paraId="47BEDBA3" w14:textId="77777777" w:rsidR="009944C8" w:rsidRDefault="009944C8">
            <w:pPr>
              <w:jc w:val="center"/>
              <w:rPr>
                <w:sz w:val="18"/>
                <w:szCs w:val="18"/>
              </w:rPr>
            </w:pPr>
          </w:p>
        </w:tc>
        <w:tc>
          <w:tcPr>
            <w:tcW w:w="567" w:type="dxa"/>
          </w:tcPr>
          <w:p w14:paraId="7FFCD1C8" w14:textId="77777777" w:rsidR="009944C8" w:rsidRDefault="009944C8">
            <w:pPr>
              <w:jc w:val="center"/>
              <w:rPr>
                <w:sz w:val="18"/>
                <w:szCs w:val="18"/>
              </w:rPr>
            </w:pPr>
          </w:p>
        </w:tc>
      </w:tr>
    </w:tbl>
    <w:p w14:paraId="6A25602C" w14:textId="77777777" w:rsidR="009944C8" w:rsidRDefault="0092383C">
      <w:pPr>
        <w:pBdr>
          <w:top w:val="nil"/>
          <w:left w:val="nil"/>
          <w:bottom w:val="nil"/>
          <w:right w:val="nil"/>
          <w:between w:val="nil"/>
        </w:pBdr>
        <w:spacing w:after="200" w:line="240" w:lineRule="auto"/>
        <w:rPr>
          <w:color w:val="44546A"/>
          <w:sz w:val="18"/>
          <w:szCs w:val="18"/>
        </w:rPr>
      </w:pPr>
      <w:r>
        <w:rPr>
          <w:i/>
          <w:iCs/>
          <w:color w:val="0E2841"/>
          <w:sz w:val="18"/>
          <w:szCs w:val="18"/>
        </w:rPr>
        <w:t>Table 2:</w:t>
      </w:r>
      <w:r>
        <w:rPr>
          <w:i/>
          <w:iCs/>
          <w:color w:val="44546A"/>
          <w:sz w:val="18"/>
          <w:szCs w:val="18"/>
        </w:rPr>
        <w:t xml:space="preserve"> List of organisations participating in the lab.</w:t>
      </w:r>
    </w:p>
    <w:p w14:paraId="36E75E30" w14:textId="77777777" w:rsidR="009944C8" w:rsidRDefault="0092383C">
      <w:pPr>
        <w:jc w:val="both"/>
        <w:rPr>
          <w:i/>
          <w:iCs/>
          <w:color w:val="156082"/>
        </w:rPr>
      </w:pPr>
      <w:r>
        <w:rPr>
          <w:i/>
          <w:iCs/>
          <w:color w:val="156082"/>
        </w:rPr>
        <w:t xml:space="preserve">Note: On the policy makers </w:t>
      </w:r>
      <w:proofErr w:type="spellStart"/>
      <w:r>
        <w:rPr>
          <w:i/>
          <w:iCs/>
          <w:color w:val="156082"/>
        </w:rPr>
        <w:t>categorym</w:t>
      </w:r>
      <w:proofErr w:type="spellEnd"/>
      <w:r>
        <w:rPr>
          <w:i/>
          <w:iCs/>
          <w:color w:val="156082"/>
        </w:rPr>
        <w:t xml:space="preserve"> we defined policy makers any individuals working in public institutions, think tanks, research bodies and other organisations focusing on public policy research, </w:t>
      </w:r>
      <w:r>
        <w:rPr>
          <w:i/>
          <w:iCs/>
          <w:color w:val="156082"/>
        </w:rPr>
        <w:t>not elected representatives. In this sense, also policy experts could be involved in the lab.</w:t>
      </w:r>
    </w:p>
    <w:p w14:paraId="651527FC" w14:textId="77777777" w:rsidR="009944C8" w:rsidRDefault="009944C8">
      <w:pPr>
        <w:jc w:val="both"/>
      </w:pPr>
    </w:p>
    <w:p w14:paraId="77ABD280" w14:textId="77777777" w:rsidR="009944C8" w:rsidRDefault="0092383C">
      <w:pPr>
        <w:jc w:val="both"/>
        <w:sectPr w:rsidR="009944C8">
          <w:pgSz w:w="16838" w:h="11906" w:orient="landscape"/>
          <w:pgMar w:top="1196" w:right="1417" w:bottom="1260" w:left="1417" w:header="708" w:footer="708" w:gutter="0"/>
          <w:cols w:space="720"/>
          <w:titlePg/>
        </w:sectPr>
      </w:pPr>
      <w:r>
        <w:t>The participants were invited through personal connections and cold outreach too during the early stages of the project or directly during the execution of the current task. The gender balance was close to 50-50 with women in a slight majority. They were m</w:t>
      </w:r>
      <w:r>
        <w:t xml:space="preserve">ostly NGO representatives and local government representatives with one union represented too. Some party affiliated experts were also present. Their expertise was diverse ranging from child support to green policy or </w:t>
      </w:r>
      <w:proofErr w:type="spellStart"/>
      <w:r>
        <w:t>workers</w:t>
      </w:r>
      <w:proofErr w:type="spellEnd"/>
      <w:r>
        <w:t xml:space="preserve"> rights. Actors labelled as pol</w:t>
      </w:r>
      <w:r>
        <w:t>itical actors are the municipalities. Take into account that as described in previous communication, the online workshops were internal within the SFC team where 4 of us participated. The aim of these internal sessions was to bridge the gap as much as poss</w:t>
      </w:r>
      <w:r>
        <w:t>ible between the guidelines and the on-the-ground execution which was already in motion by the time the guidelines arrived.</w:t>
      </w:r>
    </w:p>
    <w:p w14:paraId="15B75E2E" w14:textId="77777777" w:rsidR="009944C8" w:rsidRDefault="0092383C">
      <w:pPr>
        <w:jc w:val="both"/>
      </w:pPr>
      <w:r>
        <w:rPr>
          <w:b/>
          <w:bCs/>
        </w:rPr>
        <w:lastRenderedPageBreak/>
        <w:t>Sectoral focus</w:t>
      </w:r>
    </w:p>
    <w:p w14:paraId="36A4D0EB" w14:textId="77777777" w:rsidR="009944C8" w:rsidRDefault="0092383C">
      <w:pPr>
        <w:jc w:val="both"/>
      </w:pPr>
      <w:r>
        <w:t>Please provide details on how you addressed the sectoral focus throughout the sessions, how many sector-oriented subg</w:t>
      </w:r>
      <w:r>
        <w:t>roups were formed in each session, and detail the organisations taking part in each thematic subgroup:</w:t>
      </w:r>
    </w:p>
    <w:p w14:paraId="6BEFA8C7" w14:textId="77777777" w:rsidR="009944C8" w:rsidRDefault="0092383C">
      <w:pPr>
        <w:pBdr>
          <w:top w:val="nil"/>
          <w:left w:val="nil"/>
          <w:bottom w:val="nil"/>
          <w:right w:val="nil"/>
          <w:between w:val="nil"/>
        </w:pBdr>
        <w:jc w:val="both"/>
        <w:rPr>
          <w:b/>
          <w:bCs/>
          <w:color w:val="000000"/>
        </w:rPr>
      </w:pPr>
      <w:r>
        <w:rPr>
          <w:b/>
          <w:bCs/>
          <w:color w:val="000000"/>
        </w:rPr>
        <w:t xml:space="preserve">First online session </w:t>
      </w:r>
    </w:p>
    <w:p w14:paraId="642AB93A" w14:textId="77777777" w:rsidR="009944C8" w:rsidRDefault="0092383C">
      <w:pPr>
        <w:numPr>
          <w:ilvl w:val="0"/>
          <w:numId w:val="5"/>
        </w:numPr>
        <w:pBdr>
          <w:top w:val="nil"/>
          <w:left w:val="nil"/>
          <w:bottom w:val="nil"/>
          <w:right w:val="nil"/>
          <w:between w:val="nil"/>
        </w:pBdr>
        <w:spacing w:after="0"/>
        <w:jc w:val="both"/>
        <w:rPr>
          <w:color w:val="000000"/>
        </w:rPr>
      </w:pPr>
      <w:r>
        <w:rPr>
          <w:color w:val="000000"/>
        </w:rPr>
        <w:t>List of organisations working in energy</w:t>
      </w:r>
    </w:p>
    <w:p w14:paraId="5610C54E" w14:textId="77777777" w:rsidR="009944C8" w:rsidRDefault="0092383C">
      <w:pPr>
        <w:numPr>
          <w:ilvl w:val="0"/>
          <w:numId w:val="5"/>
        </w:numPr>
        <w:pBdr>
          <w:top w:val="nil"/>
          <w:left w:val="nil"/>
          <w:bottom w:val="nil"/>
          <w:right w:val="nil"/>
          <w:between w:val="nil"/>
        </w:pBdr>
        <w:jc w:val="both"/>
        <w:rPr>
          <w:color w:val="000000"/>
        </w:rPr>
      </w:pPr>
      <w:r>
        <w:rPr>
          <w:color w:val="000000"/>
        </w:rPr>
        <w:t>List of organisations working in housing or transport</w:t>
      </w:r>
    </w:p>
    <w:p w14:paraId="5C6E1601" w14:textId="77777777" w:rsidR="009944C8" w:rsidRDefault="0092383C">
      <w:pPr>
        <w:pBdr>
          <w:top w:val="nil"/>
          <w:left w:val="nil"/>
          <w:bottom w:val="nil"/>
          <w:right w:val="nil"/>
          <w:between w:val="nil"/>
        </w:pBdr>
        <w:ind w:left="720"/>
        <w:jc w:val="both"/>
      </w:pPr>
      <w:r>
        <w:t>NONE - see the section below</w:t>
      </w:r>
    </w:p>
    <w:p w14:paraId="064F07F2" w14:textId="77777777" w:rsidR="009944C8" w:rsidRDefault="0092383C">
      <w:pPr>
        <w:pBdr>
          <w:top w:val="nil"/>
          <w:left w:val="nil"/>
          <w:bottom w:val="nil"/>
          <w:right w:val="nil"/>
          <w:between w:val="nil"/>
        </w:pBdr>
        <w:jc w:val="both"/>
        <w:rPr>
          <w:b/>
          <w:bCs/>
          <w:color w:val="000000"/>
        </w:rPr>
      </w:pPr>
      <w:r>
        <w:rPr>
          <w:b/>
          <w:bCs/>
          <w:color w:val="000000"/>
        </w:rPr>
        <w:t>Second in-presence lab</w:t>
      </w:r>
    </w:p>
    <w:p w14:paraId="20F091C1" w14:textId="77777777" w:rsidR="009944C8" w:rsidRDefault="0092383C">
      <w:pPr>
        <w:numPr>
          <w:ilvl w:val="0"/>
          <w:numId w:val="5"/>
        </w:numPr>
        <w:pBdr>
          <w:top w:val="nil"/>
          <w:left w:val="nil"/>
          <w:bottom w:val="nil"/>
          <w:right w:val="nil"/>
          <w:between w:val="nil"/>
        </w:pBdr>
        <w:spacing w:after="0"/>
        <w:jc w:val="both"/>
        <w:rPr>
          <w:color w:val="000000"/>
        </w:rPr>
      </w:pPr>
      <w:r>
        <w:rPr>
          <w:color w:val="000000"/>
        </w:rPr>
        <w:t xml:space="preserve">List of organisations working in energy - </w:t>
      </w:r>
      <w:r>
        <w:t>5</w:t>
      </w:r>
    </w:p>
    <w:p w14:paraId="48144D7D" w14:textId="77777777" w:rsidR="009944C8" w:rsidRDefault="0092383C">
      <w:pPr>
        <w:numPr>
          <w:ilvl w:val="0"/>
          <w:numId w:val="5"/>
        </w:numPr>
        <w:pBdr>
          <w:top w:val="nil"/>
          <w:left w:val="nil"/>
          <w:bottom w:val="nil"/>
          <w:right w:val="nil"/>
          <w:between w:val="nil"/>
        </w:pBdr>
        <w:jc w:val="both"/>
        <w:rPr>
          <w:color w:val="000000"/>
        </w:rPr>
      </w:pPr>
      <w:r>
        <w:rPr>
          <w:color w:val="000000"/>
        </w:rPr>
        <w:t xml:space="preserve">List of organisations working in housing or transport - </w:t>
      </w:r>
      <w:r>
        <w:t>5</w:t>
      </w:r>
    </w:p>
    <w:p w14:paraId="4DED8CFA" w14:textId="77777777" w:rsidR="009944C8" w:rsidRDefault="0092383C">
      <w:pPr>
        <w:pBdr>
          <w:top w:val="nil"/>
          <w:left w:val="nil"/>
          <w:bottom w:val="nil"/>
          <w:right w:val="nil"/>
          <w:between w:val="nil"/>
        </w:pBdr>
        <w:jc w:val="both"/>
      </w:pPr>
      <w:r>
        <w:t>We have not formed subgroups during the session, since the organisations present work in various fields and were not solely specialised for or the other. Rather they mostly had a citizen-focused approach and thus help citizens when it comes to their energy</w:t>
      </w:r>
      <w:r>
        <w:t xml:space="preserve"> poverty or lack of transportation capabilities. For example we had various municipalities at the workshop and organisation dedicated for helping people in poverty. Next to this we had an organisation focusing on sustainable water management, one dedicated</w:t>
      </w:r>
      <w:r>
        <w:t xml:space="preserve"> to furthering the green transition, another for strengthening the rule of law and civilian control over political processes. These are issues that might affect both the energy and transport sectors. Thus, we deemed it better to have one integrated discuss</w:t>
      </w:r>
      <w:r>
        <w:t>ion.</w:t>
      </w:r>
    </w:p>
    <w:p w14:paraId="2D46211F" w14:textId="77777777" w:rsidR="009944C8" w:rsidRDefault="0092383C">
      <w:pPr>
        <w:pBdr>
          <w:top w:val="nil"/>
          <w:left w:val="nil"/>
          <w:bottom w:val="nil"/>
          <w:right w:val="nil"/>
          <w:between w:val="nil"/>
        </w:pBdr>
        <w:jc w:val="both"/>
        <w:rPr>
          <w:b/>
          <w:bCs/>
          <w:color w:val="000000"/>
        </w:rPr>
      </w:pPr>
      <w:r>
        <w:rPr>
          <w:b/>
          <w:bCs/>
          <w:color w:val="000000"/>
        </w:rPr>
        <w:t>Third in-presence lab</w:t>
      </w:r>
    </w:p>
    <w:p w14:paraId="767174FB" w14:textId="77777777" w:rsidR="009944C8" w:rsidRDefault="0092383C">
      <w:pPr>
        <w:numPr>
          <w:ilvl w:val="0"/>
          <w:numId w:val="5"/>
        </w:numPr>
        <w:pBdr>
          <w:top w:val="nil"/>
          <w:left w:val="nil"/>
          <w:bottom w:val="nil"/>
          <w:right w:val="nil"/>
          <w:between w:val="nil"/>
        </w:pBdr>
        <w:spacing w:after="0"/>
        <w:jc w:val="both"/>
        <w:rPr>
          <w:color w:val="000000"/>
        </w:rPr>
      </w:pPr>
      <w:r>
        <w:rPr>
          <w:color w:val="000000"/>
        </w:rPr>
        <w:t>List of organisations working in energy - 3</w:t>
      </w:r>
    </w:p>
    <w:p w14:paraId="79A1AF66" w14:textId="77777777" w:rsidR="009944C8" w:rsidRDefault="0092383C">
      <w:pPr>
        <w:numPr>
          <w:ilvl w:val="0"/>
          <w:numId w:val="5"/>
        </w:numPr>
        <w:pBdr>
          <w:top w:val="nil"/>
          <w:left w:val="nil"/>
          <w:bottom w:val="nil"/>
          <w:right w:val="nil"/>
          <w:between w:val="nil"/>
        </w:pBdr>
        <w:jc w:val="both"/>
        <w:rPr>
          <w:color w:val="000000"/>
        </w:rPr>
      </w:pPr>
      <w:r>
        <w:rPr>
          <w:color w:val="000000"/>
        </w:rPr>
        <w:t>List of organisations working in housing or transport - 3</w:t>
      </w:r>
    </w:p>
    <w:p w14:paraId="4AD2E3C0" w14:textId="77777777" w:rsidR="009944C8" w:rsidRDefault="0092383C">
      <w:pPr>
        <w:pBdr>
          <w:top w:val="nil"/>
          <w:left w:val="nil"/>
          <w:bottom w:val="nil"/>
          <w:right w:val="nil"/>
          <w:between w:val="nil"/>
        </w:pBdr>
        <w:jc w:val="both"/>
      </w:pPr>
      <w:r>
        <w:t xml:space="preserve">The same can be said about the third in-presence lab as well. The participating organisations had a citizen-focused approach mainly dealing with various challenges that are relevant for citizens. </w:t>
      </w:r>
    </w:p>
    <w:p w14:paraId="177814CB" w14:textId="77777777" w:rsidR="009944C8" w:rsidRDefault="0092383C">
      <w:pPr>
        <w:pBdr>
          <w:top w:val="nil"/>
          <w:left w:val="nil"/>
          <w:bottom w:val="nil"/>
          <w:right w:val="nil"/>
          <w:between w:val="nil"/>
        </w:pBdr>
        <w:jc w:val="both"/>
        <w:rPr>
          <w:b/>
          <w:bCs/>
          <w:color w:val="000000"/>
        </w:rPr>
      </w:pPr>
      <w:r>
        <w:rPr>
          <w:b/>
          <w:bCs/>
          <w:color w:val="000000"/>
        </w:rPr>
        <w:t>Second online session</w:t>
      </w:r>
    </w:p>
    <w:p w14:paraId="74C273A1" w14:textId="77777777" w:rsidR="009944C8" w:rsidRDefault="0092383C">
      <w:pPr>
        <w:numPr>
          <w:ilvl w:val="0"/>
          <w:numId w:val="5"/>
        </w:numPr>
        <w:pBdr>
          <w:top w:val="nil"/>
          <w:left w:val="nil"/>
          <w:bottom w:val="nil"/>
          <w:right w:val="nil"/>
          <w:between w:val="nil"/>
        </w:pBdr>
        <w:spacing w:after="0"/>
        <w:jc w:val="both"/>
        <w:rPr>
          <w:color w:val="000000"/>
        </w:rPr>
      </w:pPr>
      <w:r>
        <w:rPr>
          <w:color w:val="000000"/>
        </w:rPr>
        <w:t>List of organisations working in ener</w:t>
      </w:r>
      <w:r>
        <w:rPr>
          <w:color w:val="000000"/>
        </w:rPr>
        <w:t>gy</w:t>
      </w:r>
    </w:p>
    <w:p w14:paraId="62DAD70E" w14:textId="77777777" w:rsidR="009944C8" w:rsidRDefault="0092383C">
      <w:pPr>
        <w:numPr>
          <w:ilvl w:val="0"/>
          <w:numId w:val="5"/>
        </w:numPr>
        <w:pBdr>
          <w:top w:val="nil"/>
          <w:left w:val="nil"/>
          <w:bottom w:val="nil"/>
          <w:right w:val="nil"/>
          <w:between w:val="nil"/>
        </w:pBdr>
        <w:jc w:val="both"/>
        <w:rPr>
          <w:color w:val="000000"/>
        </w:rPr>
      </w:pPr>
      <w:r>
        <w:rPr>
          <w:color w:val="000000"/>
        </w:rPr>
        <w:t>List of organisations working in housing or transport</w:t>
      </w:r>
    </w:p>
    <w:p w14:paraId="00791FC3" w14:textId="77777777" w:rsidR="009944C8" w:rsidRDefault="0092383C">
      <w:pPr>
        <w:ind w:left="720"/>
        <w:jc w:val="both"/>
      </w:pPr>
      <w:r>
        <w:t>NONE - see the section below</w:t>
      </w:r>
    </w:p>
    <w:p w14:paraId="41C42FFD" w14:textId="77777777" w:rsidR="009944C8" w:rsidRDefault="0092383C">
      <w:pPr>
        <w:pStyle w:val="Heading1"/>
        <w:numPr>
          <w:ilvl w:val="0"/>
          <w:numId w:val="9"/>
        </w:numPr>
      </w:pPr>
      <w:r>
        <w:t>Variations to the proposed co-creation methodology</w:t>
      </w:r>
    </w:p>
    <w:p w14:paraId="1E71E6F0" w14:textId="77777777" w:rsidR="009944C8" w:rsidRDefault="0092383C">
      <w:pPr>
        <w:jc w:val="both"/>
        <w:rPr>
          <w:i/>
          <w:iCs/>
          <w:color w:val="156082"/>
        </w:rPr>
      </w:pPr>
      <w:r>
        <w:rPr>
          <w:i/>
          <w:iCs/>
          <w:color w:val="156082"/>
        </w:rPr>
        <w:t>Detail in short paragraphs if in any of the sessions there were any discrepancies and/or adjustments in relation to the</w:t>
      </w:r>
      <w:r>
        <w:rPr>
          <w:i/>
          <w:iCs/>
          <w:color w:val="156082"/>
        </w:rPr>
        <w:t xml:space="preserve"> agenda and the co-creation techniques proposed as part of the methodology. If any modifications were implemented, please include the final version of the agenda and add short justifications for the changes or adaptations.</w:t>
      </w:r>
    </w:p>
    <w:p w14:paraId="12B544F4" w14:textId="77777777" w:rsidR="009944C8" w:rsidRDefault="0092383C">
      <w:pPr>
        <w:pBdr>
          <w:top w:val="nil"/>
          <w:left w:val="nil"/>
          <w:bottom w:val="nil"/>
          <w:right w:val="nil"/>
          <w:between w:val="nil"/>
        </w:pBdr>
        <w:jc w:val="both"/>
        <w:rPr>
          <w:b/>
          <w:bCs/>
          <w:color w:val="000000"/>
        </w:rPr>
      </w:pPr>
      <w:r>
        <w:rPr>
          <w:b/>
          <w:bCs/>
          <w:color w:val="000000"/>
        </w:rPr>
        <w:t>First online session</w:t>
      </w:r>
    </w:p>
    <w:p w14:paraId="4F230E38" w14:textId="77777777" w:rsidR="009944C8" w:rsidRDefault="0092383C">
      <w:pPr>
        <w:pBdr>
          <w:top w:val="nil"/>
          <w:left w:val="nil"/>
          <w:bottom w:val="nil"/>
          <w:right w:val="nil"/>
          <w:between w:val="nil"/>
        </w:pBdr>
        <w:jc w:val="both"/>
        <w:rPr>
          <w:color w:val="000000"/>
        </w:rPr>
      </w:pPr>
      <w:r>
        <w:t>Given that we started the planning (May-August) and the execution (September-December) of our lab based significantly earlier than we received the guidelines from the WP leaders (</w:t>
      </w:r>
      <w:proofErr w:type="spellStart"/>
      <w:r>
        <w:t>mid September</w:t>
      </w:r>
      <w:proofErr w:type="spellEnd"/>
      <w:r>
        <w:t>), we needed to adjust our approach quite a</w:t>
      </w:r>
      <w:r>
        <w:t xml:space="preserve"> lot. Thus, in effect we had two events that corresponded to the first in presence meeting, so we decided (together with the WP leaders) that we would transform the online </w:t>
      </w:r>
      <w:r>
        <w:lastRenderedPageBreak/>
        <w:t>sessions into internal work groups within our company so that we could bridge the ga</w:t>
      </w:r>
      <w:r>
        <w:t xml:space="preserve">p between our results and the guidelines. Thus, based on the input gathered at the first two meetings with vulnerable populations and the feedback of </w:t>
      </w:r>
      <w:proofErr w:type="spellStart"/>
      <w:r>
        <w:t>Igazgyöngy</w:t>
      </w:r>
      <w:proofErr w:type="spellEnd"/>
      <w:r>
        <w:t xml:space="preserve"> </w:t>
      </w:r>
      <w:proofErr w:type="spellStart"/>
      <w:r>
        <w:t>Alapítvány</w:t>
      </w:r>
      <w:proofErr w:type="spellEnd"/>
      <w:r>
        <w:t xml:space="preserve"> we created the system maps.</w:t>
      </w:r>
    </w:p>
    <w:p w14:paraId="0EE5626C" w14:textId="77777777" w:rsidR="009944C8" w:rsidRDefault="0092383C">
      <w:pPr>
        <w:pBdr>
          <w:top w:val="nil"/>
          <w:left w:val="nil"/>
          <w:bottom w:val="nil"/>
          <w:right w:val="nil"/>
          <w:between w:val="nil"/>
        </w:pBdr>
        <w:jc w:val="both"/>
        <w:rPr>
          <w:b/>
          <w:bCs/>
          <w:color w:val="000000"/>
        </w:rPr>
      </w:pPr>
      <w:r>
        <w:rPr>
          <w:b/>
          <w:bCs/>
          <w:color w:val="000000"/>
        </w:rPr>
        <w:t>Second in-presence lab</w:t>
      </w:r>
    </w:p>
    <w:p w14:paraId="10FD882D" w14:textId="77777777" w:rsidR="009944C8" w:rsidRDefault="0092383C">
      <w:pPr>
        <w:pBdr>
          <w:top w:val="nil"/>
          <w:left w:val="nil"/>
          <w:bottom w:val="nil"/>
          <w:right w:val="nil"/>
          <w:between w:val="nil"/>
        </w:pBdr>
        <w:jc w:val="both"/>
        <w:rPr>
          <w:color w:val="000000"/>
        </w:rPr>
      </w:pPr>
      <w:r>
        <w:t>As mentioned above we decided not</w:t>
      </w:r>
      <w:r>
        <w:t xml:space="preserve"> to separate the participants into two subgroups given the overarching scope of many of the organisations, the issues at hand and the limited number of participants. Also, we performed validation exercises that were originally included in the online lab he</w:t>
      </w:r>
      <w:r>
        <w:t>re. Effectively the external validation part of the first online session was shifted to this event with external stakeholders present.</w:t>
      </w:r>
    </w:p>
    <w:p w14:paraId="695DF000" w14:textId="77777777" w:rsidR="009944C8" w:rsidRDefault="0092383C">
      <w:pPr>
        <w:pBdr>
          <w:top w:val="nil"/>
          <w:left w:val="nil"/>
          <w:bottom w:val="nil"/>
          <w:right w:val="nil"/>
          <w:between w:val="nil"/>
        </w:pBdr>
        <w:jc w:val="both"/>
        <w:rPr>
          <w:b/>
          <w:bCs/>
          <w:color w:val="000000"/>
        </w:rPr>
      </w:pPr>
      <w:r>
        <w:rPr>
          <w:b/>
          <w:bCs/>
          <w:color w:val="000000"/>
        </w:rPr>
        <w:t>Third in-presence lab</w:t>
      </w:r>
    </w:p>
    <w:p w14:paraId="53CD1F0B" w14:textId="77777777" w:rsidR="009944C8" w:rsidRDefault="0092383C">
      <w:pPr>
        <w:jc w:val="both"/>
      </w:pPr>
      <w:r>
        <w:t>As mentioned above we decided not to separate the participants into two subgroups given the overarc</w:t>
      </w:r>
      <w:r>
        <w:t>hing scope of many of the organisations, the issues at hand and the limited number of participants. Also, we performed validation exercises that were originally included in the previous lab according to the guidelines but we did not have time for it.</w:t>
      </w:r>
    </w:p>
    <w:p w14:paraId="7F2CCA2D" w14:textId="77777777" w:rsidR="009944C8" w:rsidRDefault="0092383C">
      <w:pPr>
        <w:pBdr>
          <w:top w:val="nil"/>
          <w:left w:val="nil"/>
          <w:bottom w:val="nil"/>
          <w:right w:val="nil"/>
          <w:between w:val="nil"/>
        </w:pBdr>
        <w:jc w:val="both"/>
        <w:rPr>
          <w:b/>
          <w:bCs/>
          <w:color w:val="000000"/>
        </w:rPr>
      </w:pPr>
      <w:r>
        <w:rPr>
          <w:b/>
          <w:bCs/>
          <w:color w:val="000000"/>
        </w:rPr>
        <w:t>Secon</w:t>
      </w:r>
      <w:r>
        <w:rPr>
          <w:b/>
          <w:bCs/>
          <w:color w:val="000000"/>
        </w:rPr>
        <w:t>d online session</w:t>
      </w:r>
    </w:p>
    <w:p w14:paraId="745510BD" w14:textId="77777777" w:rsidR="009944C8" w:rsidRDefault="0092383C">
      <w:pPr>
        <w:pBdr>
          <w:top w:val="nil"/>
          <w:left w:val="nil"/>
          <w:bottom w:val="nil"/>
          <w:right w:val="nil"/>
          <w:between w:val="nil"/>
        </w:pBdr>
        <w:jc w:val="both"/>
        <w:sectPr w:rsidR="009944C8">
          <w:pgSz w:w="11906" w:h="16838"/>
          <w:pgMar w:top="1417" w:right="1196" w:bottom="1417" w:left="1260" w:header="708" w:footer="708" w:gutter="0"/>
          <w:cols w:space="720"/>
          <w:titlePg/>
        </w:sectPr>
      </w:pPr>
      <w:r>
        <w:t>This session became an internal work group where we completed the policy factsheets for which we did not have time at the previous meeting with the external stakeholders based on the discussion of the 3rd in-presence lab</w:t>
      </w:r>
      <w:r>
        <w:t xml:space="preserve">. </w:t>
      </w:r>
    </w:p>
    <w:p w14:paraId="7E700E2E" w14:textId="77777777" w:rsidR="009944C8" w:rsidRDefault="009944C8">
      <w:pPr>
        <w:spacing w:line="278" w:lineRule="auto"/>
        <w:rPr>
          <w:b/>
          <w:bCs/>
          <w:color w:val="000000"/>
        </w:rPr>
      </w:pPr>
    </w:p>
    <w:p w14:paraId="2BDCEDBA" w14:textId="77777777" w:rsidR="009944C8" w:rsidRDefault="0092383C">
      <w:pPr>
        <w:pStyle w:val="Heading1"/>
        <w:numPr>
          <w:ilvl w:val="0"/>
          <w:numId w:val="9"/>
        </w:numPr>
      </w:pPr>
      <w:r>
        <w:t>Co-created policy measures to reach a just transition</w:t>
      </w:r>
    </w:p>
    <w:p w14:paraId="5598CB84" w14:textId="77777777" w:rsidR="009944C8" w:rsidRDefault="0092383C">
      <w:pPr>
        <w:jc w:val="both"/>
      </w:pPr>
      <w:r>
        <w:t>Fill the following tables which presents the sectoral challenges/twin transition negative effects prioritised in each sector and the policies proposed to tackle them —filled in policy factsheets— (s</w:t>
      </w:r>
      <w:r>
        <w:t xml:space="preserve">ee slides 39-40 of the </w:t>
      </w:r>
      <w:hyperlink r:id="rId8">
        <w:r>
          <w:rPr>
            <w:color w:val="0000FF"/>
            <w:u w:val="single"/>
          </w:rPr>
          <w:t>Guidelines 2nd set v6 26-11-25.pptx</w:t>
        </w:r>
      </w:hyperlink>
      <w:r>
        <w:t xml:space="preserve">). </w:t>
      </w:r>
    </w:p>
    <w:p w14:paraId="61C463B6" w14:textId="77777777" w:rsidR="009944C8" w:rsidRDefault="0092383C">
      <w:pPr>
        <w:jc w:val="both"/>
      </w:pPr>
      <w:r>
        <w:t>Below tables address the sectoral challenges with p</w:t>
      </w:r>
      <w:r>
        <w:t>roposals that have at least some effect on the challenge. One challenge thus might have more proposals that would affect its status. Also, many of the policies are cross-sectoral or primarily address a different sector to the one our lab focused on. This i</w:t>
      </w:r>
      <w:r>
        <w:t xml:space="preserve">s due to the fact that the stakeholder forum participants did not take into account </w:t>
      </w:r>
      <w:proofErr w:type="spellStart"/>
      <w:r>
        <w:t>thor</w:t>
      </w:r>
      <w:proofErr w:type="spellEnd"/>
      <w:r>
        <w:t xml:space="preserve"> </w:t>
      </w:r>
      <w:proofErr w:type="spellStart"/>
      <w:r>
        <w:t>restruction</w:t>
      </w:r>
      <w:proofErr w:type="spellEnd"/>
      <w:r>
        <w:t>, rather, they were motivated to find the most comprehensive and most potent policies in solving the issue at hand.</w:t>
      </w:r>
    </w:p>
    <w:p w14:paraId="46323860" w14:textId="77777777" w:rsidR="009944C8" w:rsidRDefault="0092383C">
      <w:pPr>
        <w:jc w:val="both"/>
      </w:pPr>
      <w:r>
        <w:t>The challenges belong to two sectors, bu</w:t>
      </w:r>
      <w:r>
        <w:t>t the proposals are way more complex. For example, you mention in a comment that the prioritisation of public transport clearly targets the transportation sector. While according to the discussions we had with the experts and the vulnerable populations, th</w:t>
      </w:r>
      <w:r>
        <w:t>rough changing capacities for movement it would have an effect on housing, on employment, on education, not to mention sustainability.</w:t>
      </w:r>
    </w:p>
    <w:tbl>
      <w:tblPr>
        <w:tblStyle w:val="a1"/>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6"/>
        <w:gridCol w:w="3147"/>
        <w:gridCol w:w="3147"/>
      </w:tblGrid>
      <w:tr w:rsidR="009944C8" w14:paraId="73CCD670" w14:textId="77777777">
        <w:tc>
          <w:tcPr>
            <w:tcW w:w="3146" w:type="dxa"/>
          </w:tcPr>
          <w:p w14:paraId="0FA98D00" w14:textId="77777777" w:rsidR="009944C8" w:rsidRDefault="0092383C">
            <w:pPr>
              <w:jc w:val="both"/>
            </w:pPr>
            <w:r>
              <w:t>Sectoral challenge/negative effects identified in each sector</w:t>
            </w:r>
          </w:p>
        </w:tc>
        <w:tc>
          <w:tcPr>
            <w:tcW w:w="3147" w:type="dxa"/>
          </w:tcPr>
          <w:p w14:paraId="7692EF78" w14:textId="77777777" w:rsidR="009944C8" w:rsidRDefault="0092383C">
            <w:pPr>
              <w:jc w:val="both"/>
            </w:pPr>
            <w:r>
              <w:t>Adjustments of existing policies</w:t>
            </w:r>
          </w:p>
        </w:tc>
        <w:tc>
          <w:tcPr>
            <w:tcW w:w="3147" w:type="dxa"/>
          </w:tcPr>
          <w:p w14:paraId="7DF9D0D1" w14:textId="77777777" w:rsidR="009944C8" w:rsidRDefault="0092383C">
            <w:pPr>
              <w:jc w:val="both"/>
            </w:pPr>
            <w:r>
              <w:t>New policy proposals</w:t>
            </w:r>
          </w:p>
        </w:tc>
      </w:tr>
      <w:tr w:rsidR="009944C8" w14:paraId="09E3CDE0" w14:textId="77777777">
        <w:tc>
          <w:tcPr>
            <w:tcW w:w="3146" w:type="dxa"/>
          </w:tcPr>
          <w:p w14:paraId="73F3C674" w14:textId="77777777" w:rsidR="009944C8" w:rsidRDefault="0092383C">
            <w:pPr>
              <w:jc w:val="both"/>
            </w:pPr>
            <w:r>
              <w:t>Renewable energy sources also have environmental impacts; their production is fluctuating and difficult to store, which poses major challenges for the capacity of the electricity grid and requires substantial investment.</w:t>
            </w:r>
          </w:p>
          <w:p w14:paraId="144B71EA" w14:textId="7C521B3A" w:rsidR="009F5DF1" w:rsidRDefault="009F5DF1">
            <w:pPr>
              <w:jc w:val="both"/>
            </w:pPr>
          </w:p>
        </w:tc>
        <w:tc>
          <w:tcPr>
            <w:tcW w:w="3147" w:type="dxa"/>
          </w:tcPr>
          <w:p w14:paraId="2D5DCECA" w14:textId="77777777" w:rsidR="009944C8" w:rsidRDefault="0092383C">
            <w:r>
              <w:t xml:space="preserve">Home refurbishment </w:t>
            </w:r>
            <w:proofErr w:type="spellStart"/>
            <w:r>
              <w:t>programme</w:t>
            </w:r>
            <w:proofErr w:type="spellEnd"/>
            <w:r>
              <w:t xml:space="preserve"> (with </w:t>
            </w:r>
            <w:r>
              <w:t>dedicated rural funds)</w:t>
            </w:r>
          </w:p>
          <w:p w14:paraId="02D2D861" w14:textId="77777777" w:rsidR="009944C8" w:rsidRDefault="0092383C">
            <w:r>
              <w:t xml:space="preserve">Wind turbines </w:t>
            </w:r>
            <w:proofErr w:type="spellStart"/>
            <w:r>
              <w:t>programme</w:t>
            </w:r>
            <w:proofErr w:type="spellEnd"/>
          </w:p>
          <w:p w14:paraId="6DC3AF2B" w14:textId="77777777" w:rsidR="009944C8" w:rsidRDefault="009944C8"/>
        </w:tc>
        <w:tc>
          <w:tcPr>
            <w:tcW w:w="3147" w:type="dxa"/>
          </w:tcPr>
          <w:p w14:paraId="0723EBBB" w14:textId="77777777" w:rsidR="009944C8" w:rsidRDefault="0092383C">
            <w:r>
              <w:t>Planetary boundaries based education system (inc. adult education)</w:t>
            </w:r>
          </w:p>
          <w:p w14:paraId="081706BB" w14:textId="77777777" w:rsidR="009944C8" w:rsidRDefault="0092383C">
            <w:r>
              <w:t xml:space="preserve">ESG based company / investment valuation approach (inc. Green National Champions GNC </w:t>
            </w:r>
            <w:proofErr w:type="spellStart"/>
            <w:r>
              <w:t>Programme</w:t>
            </w:r>
            <w:proofErr w:type="spellEnd"/>
          </w:p>
          <w:p w14:paraId="7669E456" w14:textId="77777777" w:rsidR="009944C8" w:rsidRDefault="0092383C">
            <w:r>
              <w:t>Priority of alternative and public transportation</w:t>
            </w:r>
          </w:p>
          <w:p w14:paraId="57699E1E" w14:textId="77777777" w:rsidR="009944C8" w:rsidRDefault="0092383C">
            <w:r>
              <w:t>Future generations’ Commissioner (long-term planning)</w:t>
            </w:r>
          </w:p>
        </w:tc>
      </w:tr>
      <w:tr w:rsidR="009944C8" w14:paraId="648DF4CF" w14:textId="77777777">
        <w:tc>
          <w:tcPr>
            <w:tcW w:w="3146" w:type="dxa"/>
          </w:tcPr>
          <w:p w14:paraId="035DD036" w14:textId="77777777" w:rsidR="009944C8" w:rsidRDefault="0092383C">
            <w:pPr>
              <w:jc w:val="both"/>
            </w:pPr>
            <w:r>
              <w:t>Energy policy is closely intertwined with power struggles among interest groups and with geopolitical conflicts; the pursuit of continuous economic gro</w:t>
            </w:r>
            <w:r>
              <w:t>wth and consumerism stands in contrast to environmental limits.</w:t>
            </w:r>
          </w:p>
        </w:tc>
        <w:tc>
          <w:tcPr>
            <w:tcW w:w="3147" w:type="dxa"/>
          </w:tcPr>
          <w:p w14:paraId="4109662F" w14:textId="77777777" w:rsidR="009944C8" w:rsidRDefault="0092383C">
            <w:r>
              <w:t xml:space="preserve">Wind turbines </w:t>
            </w:r>
            <w:proofErr w:type="spellStart"/>
            <w:r>
              <w:t>programme</w:t>
            </w:r>
            <w:proofErr w:type="spellEnd"/>
          </w:p>
        </w:tc>
        <w:tc>
          <w:tcPr>
            <w:tcW w:w="3147" w:type="dxa"/>
          </w:tcPr>
          <w:p w14:paraId="20A1E641" w14:textId="77777777" w:rsidR="009944C8" w:rsidRDefault="0092383C">
            <w:r>
              <w:t>Planetary boundaries based education system (inc. adult education)</w:t>
            </w:r>
          </w:p>
          <w:p w14:paraId="7E0B0288" w14:textId="77777777" w:rsidR="009944C8" w:rsidRDefault="0092383C">
            <w:r>
              <w:t xml:space="preserve">ESG based company / investment valuation approach (inc. Green National Champions GNC </w:t>
            </w:r>
            <w:proofErr w:type="spellStart"/>
            <w:r>
              <w:t>Programme</w:t>
            </w:r>
            <w:proofErr w:type="spellEnd"/>
          </w:p>
          <w:p w14:paraId="076D2115" w14:textId="77777777" w:rsidR="009944C8" w:rsidRDefault="0092383C">
            <w:r>
              <w:t>Nature</w:t>
            </w:r>
            <w:r>
              <w:t>-based holistic welfare minimum</w:t>
            </w:r>
          </w:p>
          <w:p w14:paraId="009AD7E8" w14:textId="77777777" w:rsidR="009944C8" w:rsidRDefault="0092383C">
            <w:r>
              <w:t>Sustainable water management (retention)</w:t>
            </w:r>
          </w:p>
          <w:p w14:paraId="4F599860" w14:textId="77777777" w:rsidR="009944C8" w:rsidRDefault="0092383C">
            <w:r>
              <w:t>Priority of alternative and public transportation</w:t>
            </w:r>
          </w:p>
          <w:p w14:paraId="3B378473" w14:textId="77777777" w:rsidR="009944C8" w:rsidRDefault="0092383C">
            <w:r>
              <w:t>Future generations’ Commissioner (long-term planning)</w:t>
            </w:r>
          </w:p>
          <w:p w14:paraId="5BE11275" w14:textId="77777777" w:rsidR="009944C8" w:rsidRDefault="0092383C">
            <w:r>
              <w:lastRenderedPageBreak/>
              <w:t xml:space="preserve">Improving participatory government (Citizens’ Assembly Method) </w:t>
            </w:r>
          </w:p>
        </w:tc>
      </w:tr>
      <w:tr w:rsidR="009944C8" w14:paraId="0B976E4C" w14:textId="77777777">
        <w:tc>
          <w:tcPr>
            <w:tcW w:w="3146" w:type="dxa"/>
          </w:tcPr>
          <w:p w14:paraId="34F58F07" w14:textId="77777777" w:rsidR="009944C8" w:rsidRDefault="0092383C">
            <w:pPr>
              <w:jc w:val="both"/>
            </w:pPr>
            <w:r>
              <w:lastRenderedPageBreak/>
              <w:t>Energy poverty is severe; the housing stock has low energy efficiency, while energy prices are fixed by the state.</w:t>
            </w:r>
          </w:p>
        </w:tc>
        <w:tc>
          <w:tcPr>
            <w:tcW w:w="3147" w:type="dxa"/>
          </w:tcPr>
          <w:p w14:paraId="4B7CD39D" w14:textId="77777777" w:rsidR="009944C8" w:rsidRDefault="0092383C">
            <w:r>
              <w:t xml:space="preserve">Home refurbishment </w:t>
            </w:r>
            <w:proofErr w:type="spellStart"/>
            <w:r>
              <w:t>programme</w:t>
            </w:r>
            <w:proofErr w:type="spellEnd"/>
            <w:r>
              <w:t xml:space="preserve"> (with dedicated rural funds)</w:t>
            </w:r>
          </w:p>
          <w:p w14:paraId="0ECF003C" w14:textId="77777777" w:rsidR="009944C8" w:rsidRDefault="0092383C">
            <w:r>
              <w:t xml:space="preserve">Wind turbines </w:t>
            </w:r>
            <w:proofErr w:type="spellStart"/>
            <w:r>
              <w:t>programme</w:t>
            </w:r>
            <w:proofErr w:type="spellEnd"/>
          </w:p>
        </w:tc>
        <w:tc>
          <w:tcPr>
            <w:tcW w:w="3147" w:type="dxa"/>
          </w:tcPr>
          <w:p w14:paraId="3648BB3D" w14:textId="77777777" w:rsidR="009944C8" w:rsidRDefault="0092383C">
            <w:r>
              <w:t>Nature-based holistic welfare minimum</w:t>
            </w:r>
          </w:p>
          <w:p w14:paraId="1F43EAE7" w14:textId="77777777" w:rsidR="009944C8" w:rsidRDefault="0092383C">
            <w:r>
              <w:t>Improving participato</w:t>
            </w:r>
            <w:r>
              <w:t xml:space="preserve">ry government (Citizens’ Assembly Method) </w:t>
            </w:r>
          </w:p>
        </w:tc>
      </w:tr>
      <w:tr w:rsidR="009944C8" w14:paraId="5C1B0CB3" w14:textId="77777777">
        <w:tc>
          <w:tcPr>
            <w:tcW w:w="3146" w:type="dxa"/>
          </w:tcPr>
          <w:p w14:paraId="4B6F0CEF" w14:textId="77777777" w:rsidR="009944C8" w:rsidRDefault="009944C8">
            <w:pPr>
              <w:jc w:val="both"/>
            </w:pPr>
          </w:p>
        </w:tc>
        <w:tc>
          <w:tcPr>
            <w:tcW w:w="3147" w:type="dxa"/>
          </w:tcPr>
          <w:p w14:paraId="7E5016EB" w14:textId="77777777" w:rsidR="009944C8" w:rsidRDefault="009944C8">
            <w:pPr>
              <w:jc w:val="both"/>
            </w:pPr>
          </w:p>
        </w:tc>
        <w:tc>
          <w:tcPr>
            <w:tcW w:w="3147" w:type="dxa"/>
          </w:tcPr>
          <w:p w14:paraId="618C3D5D" w14:textId="77777777" w:rsidR="009944C8" w:rsidRDefault="009944C8">
            <w:pPr>
              <w:jc w:val="both"/>
            </w:pPr>
          </w:p>
        </w:tc>
      </w:tr>
      <w:tr w:rsidR="009944C8" w14:paraId="509787BC" w14:textId="77777777">
        <w:tc>
          <w:tcPr>
            <w:tcW w:w="3146" w:type="dxa"/>
          </w:tcPr>
          <w:p w14:paraId="14C308CB" w14:textId="77777777" w:rsidR="009944C8" w:rsidRDefault="009944C8">
            <w:pPr>
              <w:jc w:val="both"/>
            </w:pPr>
          </w:p>
        </w:tc>
        <w:tc>
          <w:tcPr>
            <w:tcW w:w="3147" w:type="dxa"/>
          </w:tcPr>
          <w:p w14:paraId="19351E74" w14:textId="77777777" w:rsidR="009944C8" w:rsidRDefault="009944C8">
            <w:pPr>
              <w:jc w:val="both"/>
            </w:pPr>
          </w:p>
        </w:tc>
        <w:tc>
          <w:tcPr>
            <w:tcW w:w="3147" w:type="dxa"/>
          </w:tcPr>
          <w:p w14:paraId="25DDFF4A" w14:textId="77777777" w:rsidR="009944C8" w:rsidRDefault="009944C8"/>
        </w:tc>
      </w:tr>
      <w:tr w:rsidR="009944C8" w14:paraId="6F9CBCB1" w14:textId="77777777">
        <w:tc>
          <w:tcPr>
            <w:tcW w:w="3146" w:type="dxa"/>
          </w:tcPr>
          <w:p w14:paraId="603F0692" w14:textId="77777777" w:rsidR="009944C8" w:rsidRDefault="009944C8">
            <w:pPr>
              <w:jc w:val="both"/>
            </w:pPr>
          </w:p>
        </w:tc>
        <w:tc>
          <w:tcPr>
            <w:tcW w:w="3147" w:type="dxa"/>
          </w:tcPr>
          <w:p w14:paraId="6CEBEF9F" w14:textId="77777777" w:rsidR="009944C8" w:rsidRDefault="009944C8">
            <w:pPr>
              <w:jc w:val="both"/>
            </w:pPr>
          </w:p>
        </w:tc>
        <w:tc>
          <w:tcPr>
            <w:tcW w:w="3147" w:type="dxa"/>
          </w:tcPr>
          <w:p w14:paraId="325485C6" w14:textId="77777777" w:rsidR="009944C8" w:rsidRDefault="009944C8">
            <w:pPr>
              <w:jc w:val="both"/>
            </w:pPr>
          </w:p>
        </w:tc>
      </w:tr>
      <w:tr w:rsidR="009944C8" w14:paraId="66D3D7D8" w14:textId="77777777">
        <w:tc>
          <w:tcPr>
            <w:tcW w:w="3146" w:type="dxa"/>
          </w:tcPr>
          <w:p w14:paraId="6AFFC23E" w14:textId="77777777" w:rsidR="009944C8" w:rsidRDefault="009944C8">
            <w:pPr>
              <w:jc w:val="both"/>
            </w:pPr>
          </w:p>
        </w:tc>
        <w:tc>
          <w:tcPr>
            <w:tcW w:w="3147" w:type="dxa"/>
          </w:tcPr>
          <w:p w14:paraId="70CBACBF" w14:textId="77777777" w:rsidR="009944C8" w:rsidRDefault="009944C8">
            <w:pPr>
              <w:jc w:val="both"/>
            </w:pPr>
          </w:p>
        </w:tc>
        <w:tc>
          <w:tcPr>
            <w:tcW w:w="3147" w:type="dxa"/>
          </w:tcPr>
          <w:p w14:paraId="50AF0EB3" w14:textId="77777777" w:rsidR="009944C8" w:rsidRDefault="009944C8">
            <w:pPr>
              <w:jc w:val="both"/>
            </w:pPr>
          </w:p>
        </w:tc>
      </w:tr>
    </w:tbl>
    <w:p w14:paraId="680C6C1B" w14:textId="77777777" w:rsidR="009944C8" w:rsidRDefault="0092383C">
      <w:pPr>
        <w:pBdr>
          <w:top w:val="nil"/>
          <w:left w:val="nil"/>
          <w:bottom w:val="nil"/>
          <w:right w:val="nil"/>
          <w:between w:val="nil"/>
        </w:pBdr>
        <w:spacing w:after="200" w:line="240" w:lineRule="auto"/>
        <w:rPr>
          <w:i/>
          <w:iCs/>
          <w:color w:val="0E2841"/>
          <w:sz w:val="18"/>
          <w:szCs w:val="18"/>
        </w:rPr>
      </w:pPr>
      <w:r>
        <w:rPr>
          <w:i/>
          <w:iCs/>
          <w:color w:val="0E2841"/>
          <w:sz w:val="18"/>
          <w:szCs w:val="18"/>
        </w:rPr>
        <w:t>Table 3: Final list of policy proposals and sectoral transition challenges – Energy sector</w:t>
      </w:r>
    </w:p>
    <w:tbl>
      <w:tblPr>
        <w:tblStyle w:val="a2"/>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6"/>
        <w:gridCol w:w="3147"/>
        <w:gridCol w:w="3147"/>
      </w:tblGrid>
      <w:tr w:rsidR="009944C8" w14:paraId="133F9256" w14:textId="77777777">
        <w:tc>
          <w:tcPr>
            <w:tcW w:w="3146" w:type="dxa"/>
          </w:tcPr>
          <w:p w14:paraId="3F9C4491" w14:textId="77777777" w:rsidR="009944C8" w:rsidRDefault="0092383C">
            <w:pPr>
              <w:jc w:val="both"/>
            </w:pPr>
            <w:r>
              <w:t>Sectoral challenge/negative effects identified in each sector</w:t>
            </w:r>
          </w:p>
        </w:tc>
        <w:tc>
          <w:tcPr>
            <w:tcW w:w="3147" w:type="dxa"/>
          </w:tcPr>
          <w:p w14:paraId="68FF32B5" w14:textId="77777777" w:rsidR="009944C8" w:rsidRDefault="0092383C">
            <w:pPr>
              <w:jc w:val="both"/>
            </w:pPr>
            <w:r>
              <w:t>Adjustments of existing policies</w:t>
            </w:r>
          </w:p>
        </w:tc>
        <w:tc>
          <w:tcPr>
            <w:tcW w:w="3147" w:type="dxa"/>
          </w:tcPr>
          <w:p w14:paraId="21494743" w14:textId="77777777" w:rsidR="009944C8" w:rsidRDefault="0092383C">
            <w:pPr>
              <w:jc w:val="both"/>
            </w:pPr>
            <w:r>
              <w:t>New policy proposals</w:t>
            </w:r>
          </w:p>
        </w:tc>
      </w:tr>
      <w:tr w:rsidR="009944C8" w14:paraId="2621F357" w14:textId="77777777">
        <w:tc>
          <w:tcPr>
            <w:tcW w:w="3146" w:type="dxa"/>
          </w:tcPr>
          <w:p w14:paraId="08DD9B2D" w14:textId="77777777" w:rsidR="009944C8" w:rsidRDefault="0092383C">
            <w:pPr>
              <w:jc w:val="both"/>
            </w:pPr>
            <w:r>
              <w:t>Green energy sources, such as battery factories, are associated with significant environmental pollution.</w:t>
            </w:r>
          </w:p>
        </w:tc>
        <w:tc>
          <w:tcPr>
            <w:tcW w:w="3147" w:type="dxa"/>
          </w:tcPr>
          <w:p w14:paraId="3896CE16" w14:textId="77777777" w:rsidR="009944C8" w:rsidRDefault="009944C8">
            <w:pPr>
              <w:jc w:val="both"/>
            </w:pPr>
          </w:p>
        </w:tc>
        <w:tc>
          <w:tcPr>
            <w:tcW w:w="3147" w:type="dxa"/>
          </w:tcPr>
          <w:p w14:paraId="0C6CF970" w14:textId="77777777" w:rsidR="009944C8" w:rsidRDefault="0092383C">
            <w:r>
              <w:t>Planetary boundaries based education system (inc. adult education)</w:t>
            </w:r>
          </w:p>
          <w:p w14:paraId="4BA9F030" w14:textId="77777777" w:rsidR="009944C8" w:rsidRDefault="0092383C">
            <w:r>
              <w:t>ESG based company / investment valuation approach (inc. Green National Champions G</w:t>
            </w:r>
            <w:r>
              <w:t xml:space="preserve">NC </w:t>
            </w:r>
            <w:proofErr w:type="spellStart"/>
            <w:r>
              <w:t>Programme</w:t>
            </w:r>
            <w:proofErr w:type="spellEnd"/>
          </w:p>
          <w:p w14:paraId="51704B9C" w14:textId="77777777" w:rsidR="009944C8" w:rsidRDefault="0092383C">
            <w:r>
              <w:t>Nature-based holistic welfare minimum</w:t>
            </w:r>
          </w:p>
          <w:p w14:paraId="5C118845" w14:textId="77777777" w:rsidR="009944C8" w:rsidRDefault="0092383C">
            <w:r>
              <w:t>Sustainable water management (retention)</w:t>
            </w:r>
          </w:p>
          <w:p w14:paraId="27A5AEC9" w14:textId="77777777" w:rsidR="009944C8" w:rsidRDefault="0092383C">
            <w:r>
              <w:t>Priority of alternative and public transportation</w:t>
            </w:r>
          </w:p>
          <w:p w14:paraId="1A2F2831" w14:textId="77777777" w:rsidR="009944C8" w:rsidRDefault="0092383C">
            <w:r>
              <w:t>Future generations’ Commissioner (long-term planning)</w:t>
            </w:r>
          </w:p>
          <w:p w14:paraId="1E25AB1B" w14:textId="77777777" w:rsidR="009944C8" w:rsidRDefault="0092383C">
            <w:r>
              <w:t>Improving participatory government (Citizens’ Assembly Metho</w:t>
            </w:r>
            <w:r>
              <w:t xml:space="preserve">d) </w:t>
            </w:r>
          </w:p>
        </w:tc>
      </w:tr>
      <w:tr w:rsidR="009944C8" w14:paraId="7847F5EB" w14:textId="77777777">
        <w:tc>
          <w:tcPr>
            <w:tcW w:w="3146" w:type="dxa"/>
          </w:tcPr>
          <w:p w14:paraId="7F8123D9" w14:textId="77777777" w:rsidR="009944C8" w:rsidRDefault="0092383C">
            <w:pPr>
              <w:jc w:val="both"/>
            </w:pPr>
            <w:r>
              <w:t>Due to the still dominant share of fossil fuels and the limited penetration of electric cars, climate neutrality and environmental protection are not ensured.</w:t>
            </w:r>
          </w:p>
        </w:tc>
        <w:tc>
          <w:tcPr>
            <w:tcW w:w="3147" w:type="dxa"/>
          </w:tcPr>
          <w:p w14:paraId="18493478" w14:textId="77777777" w:rsidR="009944C8" w:rsidRDefault="0092383C">
            <w:r>
              <w:t xml:space="preserve">EV incentive and subsidy </w:t>
            </w:r>
            <w:proofErr w:type="spellStart"/>
            <w:r>
              <w:t>programme</w:t>
            </w:r>
            <w:proofErr w:type="spellEnd"/>
            <w:r>
              <w:t xml:space="preserve">  </w:t>
            </w:r>
          </w:p>
          <w:p w14:paraId="4B6EA427" w14:textId="77777777" w:rsidR="009944C8" w:rsidRDefault="009944C8">
            <w:pPr>
              <w:jc w:val="both"/>
            </w:pPr>
          </w:p>
        </w:tc>
        <w:tc>
          <w:tcPr>
            <w:tcW w:w="3147" w:type="dxa"/>
          </w:tcPr>
          <w:p w14:paraId="6E9C4DB9" w14:textId="77777777" w:rsidR="009944C8" w:rsidRDefault="0092383C">
            <w:r>
              <w:t>Planetary boundaries based education system (inc. adul</w:t>
            </w:r>
            <w:r>
              <w:t>t education)</w:t>
            </w:r>
          </w:p>
          <w:p w14:paraId="7D5E9F13" w14:textId="77777777" w:rsidR="009944C8" w:rsidRDefault="0092383C">
            <w:r>
              <w:t xml:space="preserve">ESG based company / investment valuation approach (inc. Green National Champions GNC </w:t>
            </w:r>
            <w:proofErr w:type="spellStart"/>
            <w:r>
              <w:t>Programme</w:t>
            </w:r>
            <w:proofErr w:type="spellEnd"/>
          </w:p>
          <w:p w14:paraId="32099942" w14:textId="77777777" w:rsidR="009944C8" w:rsidRDefault="0092383C">
            <w:r>
              <w:t>Nature-based holistic welfare minimum</w:t>
            </w:r>
          </w:p>
          <w:p w14:paraId="35494E79" w14:textId="77777777" w:rsidR="009944C8" w:rsidRDefault="0092383C">
            <w:r>
              <w:t>Priority of alternative and public transportation</w:t>
            </w:r>
          </w:p>
          <w:p w14:paraId="58543519" w14:textId="77777777" w:rsidR="009944C8" w:rsidRDefault="0092383C">
            <w:r>
              <w:t>Future generations’ Commissioner (long-term planning)</w:t>
            </w:r>
          </w:p>
          <w:p w14:paraId="3185E250" w14:textId="77777777" w:rsidR="009944C8" w:rsidRDefault="0092383C">
            <w:r>
              <w:t>Improv</w:t>
            </w:r>
            <w:r>
              <w:t xml:space="preserve">ing participatory government (Citizens’ Assembly Method) </w:t>
            </w:r>
          </w:p>
        </w:tc>
      </w:tr>
      <w:tr w:rsidR="009944C8" w14:paraId="0786514F" w14:textId="77777777">
        <w:tc>
          <w:tcPr>
            <w:tcW w:w="3146" w:type="dxa"/>
          </w:tcPr>
          <w:p w14:paraId="7BB236EC" w14:textId="77777777" w:rsidR="009944C8" w:rsidRDefault="0092383C">
            <w:pPr>
              <w:jc w:val="both"/>
            </w:pPr>
            <w:r>
              <w:lastRenderedPageBreak/>
              <w:t xml:space="preserve">There is a lack of </w:t>
            </w:r>
            <w:proofErr w:type="spellStart"/>
            <w:r>
              <w:t>prioritisation</w:t>
            </w:r>
            <w:proofErr w:type="spellEnd"/>
            <w:r>
              <w:t xml:space="preserve"> and development for public transport, cycling, walking, and </w:t>
            </w:r>
            <w:proofErr w:type="spellStart"/>
            <w:r>
              <w:t>micromobility</w:t>
            </w:r>
            <w:proofErr w:type="spellEnd"/>
            <w:r>
              <w:t>.</w:t>
            </w:r>
          </w:p>
        </w:tc>
        <w:tc>
          <w:tcPr>
            <w:tcW w:w="3147" w:type="dxa"/>
          </w:tcPr>
          <w:p w14:paraId="7EF1F3FE" w14:textId="77777777" w:rsidR="009944C8" w:rsidRDefault="009944C8">
            <w:pPr>
              <w:jc w:val="both"/>
            </w:pPr>
          </w:p>
        </w:tc>
        <w:tc>
          <w:tcPr>
            <w:tcW w:w="3147" w:type="dxa"/>
          </w:tcPr>
          <w:p w14:paraId="232A45A5" w14:textId="77777777" w:rsidR="009944C8" w:rsidRDefault="0092383C">
            <w:r>
              <w:t>Planetary boundaries based education system (inc. adult education)</w:t>
            </w:r>
          </w:p>
          <w:p w14:paraId="27BE93D9" w14:textId="77777777" w:rsidR="009944C8" w:rsidRDefault="0092383C">
            <w:r>
              <w:t xml:space="preserve">ESG based company / investment valuation approach (inc. Green National Champions GNC </w:t>
            </w:r>
            <w:proofErr w:type="spellStart"/>
            <w:r>
              <w:t>Programme</w:t>
            </w:r>
            <w:proofErr w:type="spellEnd"/>
          </w:p>
          <w:p w14:paraId="553ABB8E" w14:textId="77777777" w:rsidR="009944C8" w:rsidRDefault="0092383C">
            <w:r>
              <w:t>Nature-based holistic welfare minimum</w:t>
            </w:r>
          </w:p>
          <w:p w14:paraId="493A1A9D" w14:textId="77777777" w:rsidR="009944C8" w:rsidRDefault="0092383C">
            <w:r>
              <w:t>Priority of alternative and public transportation</w:t>
            </w:r>
          </w:p>
          <w:p w14:paraId="551BE5AE" w14:textId="77777777" w:rsidR="009944C8" w:rsidRDefault="0092383C">
            <w:r>
              <w:t>Future generations’ Commissioner (long-term planning)</w:t>
            </w:r>
          </w:p>
          <w:p w14:paraId="2A472C96" w14:textId="77777777" w:rsidR="009944C8" w:rsidRDefault="0092383C">
            <w:r>
              <w:t>Improving participa</w:t>
            </w:r>
            <w:r>
              <w:t xml:space="preserve">tory government (Citizens’ Assembly Method) </w:t>
            </w:r>
          </w:p>
        </w:tc>
      </w:tr>
      <w:tr w:rsidR="009944C8" w14:paraId="529906E3" w14:textId="77777777">
        <w:tc>
          <w:tcPr>
            <w:tcW w:w="3146" w:type="dxa"/>
          </w:tcPr>
          <w:p w14:paraId="46E9FCDF" w14:textId="77777777" w:rsidR="009944C8" w:rsidRDefault="009944C8">
            <w:pPr>
              <w:jc w:val="both"/>
            </w:pPr>
          </w:p>
        </w:tc>
        <w:tc>
          <w:tcPr>
            <w:tcW w:w="3147" w:type="dxa"/>
          </w:tcPr>
          <w:p w14:paraId="1996C132" w14:textId="77777777" w:rsidR="009944C8" w:rsidRDefault="009944C8">
            <w:pPr>
              <w:jc w:val="both"/>
            </w:pPr>
          </w:p>
        </w:tc>
        <w:tc>
          <w:tcPr>
            <w:tcW w:w="3147" w:type="dxa"/>
          </w:tcPr>
          <w:p w14:paraId="477E47E5" w14:textId="77777777" w:rsidR="009944C8" w:rsidRDefault="009944C8">
            <w:pPr>
              <w:jc w:val="both"/>
            </w:pPr>
          </w:p>
        </w:tc>
      </w:tr>
      <w:tr w:rsidR="009944C8" w14:paraId="728FAD40" w14:textId="77777777">
        <w:tc>
          <w:tcPr>
            <w:tcW w:w="3146" w:type="dxa"/>
          </w:tcPr>
          <w:p w14:paraId="53AA257B" w14:textId="77777777" w:rsidR="009944C8" w:rsidRDefault="009944C8">
            <w:pPr>
              <w:jc w:val="both"/>
            </w:pPr>
          </w:p>
        </w:tc>
        <w:tc>
          <w:tcPr>
            <w:tcW w:w="3147" w:type="dxa"/>
          </w:tcPr>
          <w:p w14:paraId="416CB28E" w14:textId="77777777" w:rsidR="009944C8" w:rsidRDefault="009944C8">
            <w:pPr>
              <w:jc w:val="both"/>
            </w:pPr>
          </w:p>
        </w:tc>
        <w:tc>
          <w:tcPr>
            <w:tcW w:w="3147" w:type="dxa"/>
          </w:tcPr>
          <w:p w14:paraId="020AC762" w14:textId="77777777" w:rsidR="009944C8" w:rsidRDefault="009944C8">
            <w:pPr>
              <w:jc w:val="both"/>
            </w:pPr>
          </w:p>
        </w:tc>
      </w:tr>
      <w:tr w:rsidR="009944C8" w14:paraId="18B33467" w14:textId="77777777">
        <w:tc>
          <w:tcPr>
            <w:tcW w:w="3146" w:type="dxa"/>
          </w:tcPr>
          <w:p w14:paraId="0CF6685E" w14:textId="77777777" w:rsidR="009944C8" w:rsidRDefault="009944C8">
            <w:pPr>
              <w:jc w:val="both"/>
            </w:pPr>
          </w:p>
        </w:tc>
        <w:tc>
          <w:tcPr>
            <w:tcW w:w="3147" w:type="dxa"/>
          </w:tcPr>
          <w:p w14:paraId="640E88C8" w14:textId="77777777" w:rsidR="009944C8" w:rsidRDefault="009944C8">
            <w:pPr>
              <w:jc w:val="both"/>
            </w:pPr>
          </w:p>
        </w:tc>
        <w:tc>
          <w:tcPr>
            <w:tcW w:w="3147" w:type="dxa"/>
          </w:tcPr>
          <w:p w14:paraId="1CA2480F" w14:textId="77777777" w:rsidR="009944C8" w:rsidRDefault="009944C8">
            <w:pPr>
              <w:jc w:val="both"/>
            </w:pPr>
          </w:p>
        </w:tc>
      </w:tr>
      <w:tr w:rsidR="009944C8" w14:paraId="3420AEA5" w14:textId="77777777">
        <w:tc>
          <w:tcPr>
            <w:tcW w:w="3146" w:type="dxa"/>
          </w:tcPr>
          <w:p w14:paraId="2DEE1BCD" w14:textId="77777777" w:rsidR="009944C8" w:rsidRDefault="009944C8">
            <w:pPr>
              <w:jc w:val="both"/>
            </w:pPr>
          </w:p>
        </w:tc>
        <w:tc>
          <w:tcPr>
            <w:tcW w:w="3147" w:type="dxa"/>
          </w:tcPr>
          <w:p w14:paraId="22AD4CC9" w14:textId="77777777" w:rsidR="009944C8" w:rsidRDefault="009944C8">
            <w:pPr>
              <w:jc w:val="both"/>
            </w:pPr>
          </w:p>
        </w:tc>
        <w:tc>
          <w:tcPr>
            <w:tcW w:w="3147" w:type="dxa"/>
          </w:tcPr>
          <w:p w14:paraId="6D676F2B" w14:textId="77777777" w:rsidR="009944C8" w:rsidRDefault="009944C8">
            <w:pPr>
              <w:jc w:val="both"/>
            </w:pPr>
          </w:p>
        </w:tc>
      </w:tr>
    </w:tbl>
    <w:p w14:paraId="64D8CAAD" w14:textId="77777777" w:rsidR="009944C8" w:rsidRDefault="0092383C">
      <w:pPr>
        <w:pBdr>
          <w:top w:val="nil"/>
          <w:left w:val="nil"/>
          <w:bottom w:val="nil"/>
          <w:right w:val="nil"/>
          <w:between w:val="nil"/>
        </w:pBdr>
        <w:spacing w:after="200" w:line="240" w:lineRule="auto"/>
        <w:rPr>
          <w:i/>
          <w:iCs/>
          <w:color w:val="0E2841"/>
          <w:sz w:val="18"/>
          <w:szCs w:val="18"/>
        </w:rPr>
      </w:pPr>
      <w:r>
        <w:rPr>
          <w:i/>
          <w:iCs/>
          <w:color w:val="0E2841"/>
          <w:sz w:val="18"/>
          <w:szCs w:val="18"/>
        </w:rPr>
        <w:t>Table 4: Final list of policy proposals and sectoral transition challenges – Transport</w:t>
      </w:r>
    </w:p>
    <w:p w14:paraId="6BE44DC6" w14:textId="77777777" w:rsidR="009944C8" w:rsidRDefault="0092383C">
      <w:pPr>
        <w:jc w:val="both"/>
      </w:pPr>
      <w:r>
        <w:t>Digitalise all co-created policy factsheets which were proposed during the Lab sessions and proposed by partners in the tables below, considering the last validated versions during the third lab:</w:t>
      </w:r>
    </w:p>
    <w:p w14:paraId="30889998" w14:textId="77777777" w:rsidR="009944C8" w:rsidRDefault="0092383C">
      <w:pPr>
        <w:numPr>
          <w:ilvl w:val="0"/>
          <w:numId w:val="4"/>
        </w:numPr>
        <w:pBdr>
          <w:top w:val="nil"/>
          <w:left w:val="nil"/>
          <w:bottom w:val="nil"/>
          <w:right w:val="nil"/>
          <w:between w:val="nil"/>
        </w:pBdr>
        <w:spacing w:after="0"/>
        <w:ind w:hanging="360"/>
        <w:jc w:val="both"/>
        <w:rPr>
          <w:color w:val="000000"/>
        </w:rPr>
      </w:pPr>
      <w:r>
        <w:rPr>
          <w:color w:val="000000"/>
        </w:rPr>
        <w:t xml:space="preserve">Second in-presence lab: agenda slot </w:t>
      </w:r>
      <w:r>
        <w:rPr>
          <w:i/>
          <w:iCs/>
          <w:color w:val="000000"/>
        </w:rPr>
        <w:t>11:45- 13:00 Co-creation</w:t>
      </w:r>
      <w:r>
        <w:rPr>
          <w:i/>
          <w:iCs/>
          <w:color w:val="000000"/>
        </w:rPr>
        <w:t xml:space="preserve"> of policie</w:t>
      </w:r>
      <w:r>
        <w:rPr>
          <w:color w:val="000000"/>
        </w:rPr>
        <w:t xml:space="preserve">s (see slides 32-34 from guidelines: </w:t>
      </w:r>
      <w:hyperlink r:id="rId9">
        <w:r>
          <w:rPr>
            <w:color w:val="0000FF"/>
            <w:u w:val="single"/>
          </w:rPr>
          <w:t>Guidelines 2nd set v6 26-11-25.pptx</w:t>
        </w:r>
      </w:hyperlink>
      <w:r>
        <w:rPr>
          <w:color w:val="000000"/>
        </w:rPr>
        <w:t>).</w:t>
      </w:r>
    </w:p>
    <w:p w14:paraId="03792F05" w14:textId="77777777" w:rsidR="009944C8" w:rsidRDefault="0092383C">
      <w:pPr>
        <w:numPr>
          <w:ilvl w:val="0"/>
          <w:numId w:val="4"/>
        </w:numPr>
        <w:pBdr>
          <w:top w:val="nil"/>
          <w:left w:val="nil"/>
          <w:bottom w:val="nil"/>
          <w:right w:val="nil"/>
          <w:between w:val="nil"/>
        </w:pBdr>
        <w:ind w:hanging="360"/>
        <w:jc w:val="both"/>
        <w:rPr>
          <w:color w:val="000000"/>
        </w:rPr>
      </w:pPr>
      <w:r>
        <w:rPr>
          <w:color w:val="000000"/>
        </w:rPr>
        <w:t xml:space="preserve">Third in-presence labs: agenda slot  </w:t>
      </w:r>
      <w:r>
        <w:rPr>
          <w:i/>
          <w:iCs/>
          <w:color w:val="000000"/>
        </w:rPr>
        <w:t xml:space="preserve">9:35-11:00 – Validating the co-created policy factsheets and completing the co-creation process </w:t>
      </w:r>
      <w:r>
        <w:rPr>
          <w:color w:val="000000"/>
        </w:rPr>
        <w:t>(see slides 43-45 guidelines).</w:t>
      </w:r>
    </w:p>
    <w:p w14:paraId="5B0D7B47" w14:textId="77777777" w:rsidR="009944C8" w:rsidRDefault="0092383C">
      <w:pPr>
        <w:jc w:val="both"/>
      </w:pPr>
      <w:r>
        <w:t>Capture as accurately as possible the discussions and agreements of each sectoral group for every field in each table. This will serve as the central output for the FITTER platform, so provide as much detail as possible. Include one policy factsheet per ea</w:t>
      </w:r>
      <w:r>
        <w:t>ch policy to be adjusted, and one for each new policy proposal.</w:t>
      </w:r>
    </w:p>
    <w:p w14:paraId="2F3F2FEE" w14:textId="77777777" w:rsidR="009944C8" w:rsidRDefault="0092383C">
      <w:pPr>
        <w:jc w:val="both"/>
      </w:pPr>
      <w:r>
        <w:t xml:space="preserve">Please, note that inside the target population row, the information fields of the </w:t>
      </w:r>
      <w:hyperlink r:id="rId10">
        <w:r>
          <w:rPr>
            <w:b/>
            <w:bCs/>
            <w:color w:val="0000FF"/>
            <w:u w:val="single"/>
          </w:rPr>
          <w:t>template to identify the target population</w:t>
        </w:r>
      </w:hyperlink>
      <w:r>
        <w:rPr>
          <w:b/>
          <w:bCs/>
        </w:rPr>
        <w:t xml:space="preserve"> </w:t>
      </w:r>
      <w:r>
        <w:t>have been included. See slides 32-34 of the guidelines (</w:t>
      </w:r>
      <w:hyperlink r:id="rId11">
        <w:r>
          <w:rPr>
            <w:color w:val="0000FF"/>
            <w:u w:val="single"/>
          </w:rPr>
          <w:t>Guidelines 2nd set v6 26-11-25.pptx</w:t>
        </w:r>
      </w:hyperlink>
      <w:r>
        <w:t>) as a reference.</w:t>
      </w:r>
    </w:p>
    <w:p w14:paraId="261E8ED6" w14:textId="77777777" w:rsidR="009944C8" w:rsidRDefault="009944C8">
      <w:pPr>
        <w:jc w:val="both"/>
      </w:pPr>
    </w:p>
    <w:p w14:paraId="7D5A6541" w14:textId="77777777" w:rsidR="009944C8" w:rsidRDefault="0092383C">
      <w:pPr>
        <w:pStyle w:val="Heading2"/>
        <w:numPr>
          <w:ilvl w:val="1"/>
          <w:numId w:val="9"/>
        </w:numPr>
      </w:pPr>
      <w:r>
        <w:t>Energy + transport - (We did not separate the proposals according to sectors)</w:t>
      </w:r>
    </w:p>
    <w:p w14:paraId="0FEB73B0" w14:textId="77777777" w:rsidR="009944C8" w:rsidRDefault="0092383C">
      <w:pPr>
        <w:pStyle w:val="Heading3"/>
        <w:numPr>
          <w:ilvl w:val="2"/>
          <w:numId w:val="9"/>
        </w:numPr>
      </w:pPr>
      <w:r>
        <w:t xml:space="preserve">POLICY FACTSHEETS TO ADAPT EXISTING POLICIES </w:t>
      </w:r>
    </w:p>
    <w:tbl>
      <w:tblPr>
        <w:tblStyle w:val="a3"/>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305"/>
      </w:tblGrid>
      <w:tr w:rsidR="009944C8" w14:paraId="0CFD0ADE" w14:textId="77777777">
        <w:tc>
          <w:tcPr>
            <w:tcW w:w="2135" w:type="dxa"/>
          </w:tcPr>
          <w:p w14:paraId="56C1F131" w14:textId="66D45D5A" w:rsidR="009944C8" w:rsidRDefault="0092383C">
            <w:pPr>
              <w:spacing w:after="0"/>
              <w:jc w:val="center"/>
              <w:rPr>
                <w:b/>
                <w:bCs/>
                <w:sz w:val="20"/>
                <w:szCs w:val="20"/>
              </w:rPr>
            </w:pPr>
            <w:r>
              <w:rPr>
                <w:b/>
                <w:bCs/>
                <w:sz w:val="20"/>
                <w:szCs w:val="20"/>
              </w:rPr>
              <w:t>Section</w:t>
            </w:r>
          </w:p>
        </w:tc>
        <w:tc>
          <w:tcPr>
            <w:tcW w:w="7305" w:type="dxa"/>
          </w:tcPr>
          <w:p w14:paraId="694EBEDD" w14:textId="77777777" w:rsidR="009944C8" w:rsidRDefault="0092383C">
            <w:pPr>
              <w:spacing w:after="0"/>
              <w:jc w:val="center"/>
              <w:rPr>
                <w:b/>
                <w:bCs/>
                <w:sz w:val="20"/>
                <w:szCs w:val="20"/>
              </w:rPr>
            </w:pPr>
            <w:r>
              <w:rPr>
                <w:b/>
                <w:bCs/>
                <w:sz w:val="20"/>
                <w:szCs w:val="20"/>
              </w:rPr>
              <w:t>Guiding questions / What to fill in</w:t>
            </w:r>
          </w:p>
        </w:tc>
      </w:tr>
      <w:tr w:rsidR="009944C8" w14:paraId="62B474B2" w14:textId="77777777">
        <w:tc>
          <w:tcPr>
            <w:tcW w:w="2135" w:type="dxa"/>
          </w:tcPr>
          <w:p w14:paraId="62968D4F" w14:textId="77777777" w:rsidR="009944C8" w:rsidRDefault="0092383C">
            <w:pPr>
              <w:spacing w:after="0"/>
              <w:rPr>
                <w:sz w:val="20"/>
                <w:szCs w:val="20"/>
              </w:rPr>
            </w:pPr>
            <w:r>
              <w:rPr>
                <w:b/>
                <w:bCs/>
                <w:sz w:val="20"/>
                <w:szCs w:val="20"/>
              </w:rPr>
              <w:t>Title of the policy (exis</w:t>
            </w:r>
            <w:r>
              <w:rPr>
                <w:b/>
                <w:bCs/>
                <w:sz w:val="20"/>
                <w:szCs w:val="20"/>
              </w:rPr>
              <w:t>ting)</w:t>
            </w:r>
          </w:p>
        </w:tc>
        <w:tc>
          <w:tcPr>
            <w:tcW w:w="7305" w:type="dxa"/>
          </w:tcPr>
          <w:p w14:paraId="44B80569" w14:textId="77777777" w:rsidR="009944C8" w:rsidRDefault="0092383C">
            <w:pPr>
              <w:spacing w:after="0"/>
              <w:rPr>
                <w:sz w:val="20"/>
                <w:szCs w:val="20"/>
              </w:rPr>
            </w:pPr>
            <w:r>
              <w:rPr>
                <w:sz w:val="20"/>
                <w:szCs w:val="20"/>
              </w:rPr>
              <w:t xml:space="preserve">Social Housing and Home Refurbishment </w:t>
            </w:r>
            <w:proofErr w:type="spellStart"/>
            <w:r>
              <w:rPr>
                <w:sz w:val="20"/>
                <w:szCs w:val="20"/>
              </w:rPr>
              <w:t>Programme</w:t>
            </w:r>
            <w:proofErr w:type="spellEnd"/>
            <w:r>
              <w:rPr>
                <w:sz w:val="20"/>
                <w:szCs w:val="20"/>
              </w:rPr>
              <w:t xml:space="preserve"> (inc. specific rural funding) – State funding from municipal social housing and Social Component for Low-Income Households (This refers to in part this national regulation: </w:t>
            </w:r>
            <w:hyperlink r:id="rId12">
              <w:r>
                <w:rPr>
                  <w:color w:val="1155CC"/>
                  <w:sz w:val="20"/>
                  <w:szCs w:val="20"/>
                  <w:u w:val="single"/>
                </w:rPr>
                <w:t>https://net.jogtar.hu/jogszabaly?docid=a2400389.kor</w:t>
              </w:r>
            </w:hyperlink>
            <w:r>
              <w:rPr>
                <w:sz w:val="20"/>
                <w:szCs w:val="20"/>
              </w:rPr>
              <w:t xml:space="preserve"> but also, municipal level social housing projects in general)</w:t>
            </w:r>
          </w:p>
        </w:tc>
      </w:tr>
      <w:tr w:rsidR="009944C8" w14:paraId="416973A1" w14:textId="77777777">
        <w:tc>
          <w:tcPr>
            <w:tcW w:w="2135" w:type="dxa"/>
          </w:tcPr>
          <w:p w14:paraId="3FEDAB8D" w14:textId="77777777" w:rsidR="009944C8" w:rsidRDefault="0092383C">
            <w:pPr>
              <w:spacing w:after="0"/>
              <w:rPr>
                <w:sz w:val="20"/>
                <w:szCs w:val="20"/>
              </w:rPr>
            </w:pPr>
            <w:r>
              <w:rPr>
                <w:b/>
                <w:bCs/>
                <w:sz w:val="20"/>
                <w:szCs w:val="20"/>
              </w:rPr>
              <w:lastRenderedPageBreak/>
              <w:t>Sectoral focus</w:t>
            </w:r>
          </w:p>
        </w:tc>
        <w:tc>
          <w:tcPr>
            <w:tcW w:w="7305" w:type="dxa"/>
          </w:tcPr>
          <w:p w14:paraId="1BDB26BA" w14:textId="77777777" w:rsidR="009944C8" w:rsidRDefault="0092383C">
            <w:pPr>
              <w:spacing w:after="0"/>
              <w:rPr>
                <w:sz w:val="20"/>
                <w:szCs w:val="20"/>
              </w:rPr>
            </w:pPr>
            <w:r>
              <w:rPr>
                <w:sz w:val="20"/>
                <w:szCs w:val="20"/>
              </w:rPr>
              <w:t xml:space="preserve">Energy efficiency and Housing </w:t>
            </w:r>
          </w:p>
        </w:tc>
      </w:tr>
      <w:tr w:rsidR="009944C8" w14:paraId="2FDF331F" w14:textId="77777777">
        <w:tc>
          <w:tcPr>
            <w:tcW w:w="2135" w:type="dxa"/>
          </w:tcPr>
          <w:p w14:paraId="0585BAF6" w14:textId="77777777" w:rsidR="009944C8" w:rsidRDefault="0092383C">
            <w:pPr>
              <w:spacing w:after="0"/>
              <w:rPr>
                <w:sz w:val="20"/>
                <w:szCs w:val="20"/>
              </w:rPr>
            </w:pPr>
            <w:r>
              <w:rPr>
                <w:b/>
                <w:bCs/>
                <w:sz w:val="20"/>
                <w:szCs w:val="20"/>
              </w:rPr>
              <w:t>Original policy objectives</w:t>
            </w:r>
          </w:p>
        </w:tc>
        <w:tc>
          <w:tcPr>
            <w:tcW w:w="7305" w:type="dxa"/>
          </w:tcPr>
          <w:p w14:paraId="7662302D" w14:textId="77777777" w:rsidR="009944C8" w:rsidRDefault="0092383C">
            <w:pPr>
              <w:spacing w:after="0"/>
              <w:rPr>
                <w:sz w:val="20"/>
                <w:szCs w:val="20"/>
              </w:rPr>
            </w:pPr>
            <w:r>
              <w:rPr>
                <w:sz w:val="20"/>
                <w:szCs w:val="20"/>
              </w:rPr>
              <w:t xml:space="preserve">The original </w:t>
            </w:r>
            <w:proofErr w:type="spellStart"/>
            <w:r>
              <w:rPr>
                <w:sz w:val="20"/>
                <w:szCs w:val="20"/>
              </w:rPr>
              <w:t>programme</w:t>
            </w:r>
            <w:proofErr w:type="spellEnd"/>
            <w:r>
              <w:rPr>
                <w:sz w:val="20"/>
                <w:szCs w:val="20"/>
              </w:rPr>
              <w:t xml:space="preserve"> aimed to improve the energy efficiency of the national housing stock, </w:t>
            </w:r>
            <w:proofErr w:type="spellStart"/>
            <w:r>
              <w:rPr>
                <w:sz w:val="20"/>
                <w:szCs w:val="20"/>
              </w:rPr>
              <w:t>modernise</w:t>
            </w:r>
            <w:proofErr w:type="spellEnd"/>
            <w:r>
              <w:rPr>
                <w:sz w:val="20"/>
                <w:szCs w:val="20"/>
              </w:rPr>
              <w:t xml:space="preserve"> residential buildings and encourage home renovation through state-supported subsidies.</w:t>
            </w:r>
          </w:p>
        </w:tc>
      </w:tr>
      <w:tr w:rsidR="009944C8" w14:paraId="7BEA5753" w14:textId="77777777">
        <w:tc>
          <w:tcPr>
            <w:tcW w:w="2135" w:type="dxa"/>
          </w:tcPr>
          <w:p w14:paraId="20B90102"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305" w:type="dxa"/>
          </w:tcPr>
          <w:p w14:paraId="48A550DC" w14:textId="091BD9AC" w:rsidR="008D438B" w:rsidRDefault="008D438B">
            <w:pPr>
              <w:numPr>
                <w:ilvl w:val="0"/>
                <w:numId w:val="1"/>
              </w:numPr>
              <w:spacing w:after="0" w:line="276" w:lineRule="auto"/>
              <w:rPr>
                <w:rFonts w:ascii="Arial" w:eastAsia="Arial" w:hAnsi="Arial" w:cs="Arial"/>
                <w:sz w:val="20"/>
                <w:szCs w:val="20"/>
              </w:rPr>
            </w:pPr>
            <w:r>
              <w:t>Energy poverty is severe; the housing stock has low energy efficiency, while energy prices are fixed by the state.</w:t>
            </w:r>
          </w:p>
          <w:p w14:paraId="74686DE9" w14:textId="7C0E38C8"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Large numbers of low-income house</w:t>
            </w:r>
            <w:r>
              <w:rPr>
                <w:rFonts w:ascii="Arial" w:eastAsia="Arial" w:hAnsi="Arial" w:cs="Arial"/>
                <w:sz w:val="20"/>
                <w:szCs w:val="20"/>
              </w:rPr>
              <w:t>holds cannot participate due to the requirement of own contribution. (50% funding intensity)</w:t>
            </w:r>
          </w:p>
          <w:p w14:paraId="654D68B9"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Municipal rental housing is heavily depreciated, resulting in poor living conditions and long-term asset loss for local authorities.</w:t>
            </w:r>
          </w:p>
          <w:p w14:paraId="65B75C65"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Outdated and leaking water net</w:t>
            </w:r>
            <w:r>
              <w:rPr>
                <w:rFonts w:ascii="Arial" w:eastAsia="Arial" w:hAnsi="Arial" w:cs="Arial"/>
                <w:sz w:val="20"/>
                <w:szCs w:val="20"/>
              </w:rPr>
              <w:t>works cause structural damage and inefficiency, yet are not integrated into refurbishment schemes.</w:t>
            </w:r>
          </w:p>
          <w:p w14:paraId="46606AB4"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Without intervention, inequalities in the green and digital transitions will deepen.</w:t>
            </w:r>
          </w:p>
        </w:tc>
      </w:tr>
      <w:tr w:rsidR="009944C8" w14:paraId="56AFD200" w14:textId="77777777">
        <w:tc>
          <w:tcPr>
            <w:tcW w:w="2135" w:type="dxa"/>
          </w:tcPr>
          <w:p w14:paraId="6825067B" w14:textId="77777777" w:rsidR="009944C8" w:rsidRDefault="0092383C">
            <w:pPr>
              <w:spacing w:after="0"/>
              <w:rPr>
                <w:sz w:val="20"/>
                <w:szCs w:val="20"/>
              </w:rPr>
            </w:pPr>
            <w:r>
              <w:rPr>
                <w:b/>
                <w:bCs/>
                <w:sz w:val="20"/>
                <w:szCs w:val="20"/>
              </w:rPr>
              <w:t>Limitations or gaps</w:t>
            </w:r>
          </w:p>
        </w:tc>
        <w:tc>
          <w:tcPr>
            <w:tcW w:w="7305" w:type="dxa"/>
          </w:tcPr>
          <w:p w14:paraId="6F769C49"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The current system excludes the poorest citizens because they cannot pay the mandatory self-contribution.</w:t>
            </w:r>
          </w:p>
          <w:p w14:paraId="3456832C"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Municipalities lack financial state support to maintain or upgrade their housing stock.</w:t>
            </w:r>
          </w:p>
          <w:p w14:paraId="75F30320"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Water network rehabilitation is not linked to building refurbishment, although both problems appear together in deprived areas.</w:t>
            </w:r>
          </w:p>
          <w:p w14:paraId="06CBE228"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 xml:space="preserve">The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does not target social inequalities or provide mechanisms to ensure that the most vulnerable beneficiaries are </w:t>
            </w:r>
            <w:proofErr w:type="spellStart"/>
            <w:r>
              <w:rPr>
                <w:rFonts w:ascii="Arial" w:eastAsia="Arial" w:hAnsi="Arial" w:cs="Arial"/>
                <w:sz w:val="20"/>
                <w:szCs w:val="20"/>
              </w:rPr>
              <w:t>pri</w:t>
            </w:r>
            <w:r>
              <w:rPr>
                <w:rFonts w:ascii="Arial" w:eastAsia="Arial" w:hAnsi="Arial" w:cs="Arial"/>
                <w:sz w:val="20"/>
                <w:szCs w:val="20"/>
              </w:rPr>
              <w:t>oritised</w:t>
            </w:r>
            <w:proofErr w:type="spellEnd"/>
            <w:r>
              <w:rPr>
                <w:rFonts w:ascii="Arial" w:eastAsia="Arial" w:hAnsi="Arial" w:cs="Arial"/>
                <w:sz w:val="20"/>
                <w:szCs w:val="20"/>
              </w:rPr>
              <w:t>.</w:t>
            </w:r>
          </w:p>
        </w:tc>
      </w:tr>
      <w:tr w:rsidR="009944C8" w14:paraId="52CE241F" w14:textId="77777777">
        <w:tc>
          <w:tcPr>
            <w:tcW w:w="2135" w:type="dxa"/>
          </w:tcPr>
          <w:p w14:paraId="3218300E" w14:textId="77777777" w:rsidR="009944C8" w:rsidRDefault="0092383C">
            <w:pPr>
              <w:spacing w:after="0"/>
              <w:rPr>
                <w:sz w:val="20"/>
                <w:szCs w:val="20"/>
              </w:rPr>
            </w:pPr>
            <w:r>
              <w:rPr>
                <w:b/>
                <w:bCs/>
                <w:sz w:val="20"/>
                <w:szCs w:val="20"/>
              </w:rPr>
              <w:t>Proposed adaptations</w:t>
            </w:r>
          </w:p>
        </w:tc>
        <w:tc>
          <w:tcPr>
            <w:tcW w:w="7305" w:type="dxa"/>
          </w:tcPr>
          <w:p w14:paraId="64F84BB2"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Creation of a dedicated social component within the </w:t>
            </w:r>
            <w:proofErr w:type="spellStart"/>
            <w:r>
              <w:rPr>
                <w:rFonts w:ascii="Arial" w:eastAsia="Arial" w:hAnsi="Arial" w:cs="Arial"/>
                <w:sz w:val="20"/>
                <w:szCs w:val="20"/>
              </w:rPr>
              <w:t>programme</w:t>
            </w:r>
            <w:proofErr w:type="spellEnd"/>
            <w:r>
              <w:rPr>
                <w:rFonts w:ascii="Arial" w:eastAsia="Arial" w:hAnsi="Arial" w:cs="Arial"/>
                <w:sz w:val="20"/>
                <w:szCs w:val="20"/>
              </w:rPr>
              <w:t>, in which the state or municipality covers the self-contribution for low-income households.</w:t>
            </w:r>
          </w:p>
          <w:p w14:paraId="247CD7DD"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Introduction of a yearly benchmark, such as a fixed number of benefici</w:t>
            </w:r>
            <w:r>
              <w:rPr>
                <w:rFonts w:ascii="Arial" w:eastAsia="Arial" w:hAnsi="Arial" w:cs="Arial"/>
                <w:sz w:val="20"/>
                <w:szCs w:val="20"/>
              </w:rPr>
              <w:t>ary households, to ensure predictable long-term funding and strengthen financing channels.</w:t>
            </w:r>
          </w:p>
          <w:p w14:paraId="6471F7D9"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Central government remains the source of the subsidy, but local municipalities receive the authority to make final allocation decisions, as they are more familiar wi</w:t>
            </w:r>
            <w:r>
              <w:rPr>
                <w:rFonts w:ascii="Arial" w:eastAsia="Arial" w:hAnsi="Arial" w:cs="Arial"/>
                <w:sz w:val="20"/>
                <w:szCs w:val="20"/>
              </w:rPr>
              <w:t>th local needs and socio-economic realities.</w:t>
            </w:r>
          </w:p>
          <w:p w14:paraId="033E3360"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Integration of water network rehabilitation into the refurbishment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in areas with high infrastructure decay.</w:t>
            </w:r>
          </w:p>
          <w:p w14:paraId="0445A0CD"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Establishment of a normative support scheme that helps municipalities reduce long-term asset </w:t>
            </w:r>
            <w:r>
              <w:rPr>
                <w:rFonts w:ascii="Arial" w:eastAsia="Arial" w:hAnsi="Arial" w:cs="Arial"/>
                <w:sz w:val="20"/>
                <w:szCs w:val="20"/>
              </w:rPr>
              <w:t>depreciation in their rental housing stock.</w:t>
            </w:r>
          </w:p>
          <w:p w14:paraId="7E36916B"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Use of ESCO-type models where appropriate to reduce upfront financial burdens for residents.</w:t>
            </w:r>
          </w:p>
          <w:p w14:paraId="0E75A881"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The reform does not change the overall goals of the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but alters the decision-making route so that support reac</w:t>
            </w:r>
            <w:r>
              <w:rPr>
                <w:rFonts w:ascii="Arial" w:eastAsia="Arial" w:hAnsi="Arial" w:cs="Arial"/>
                <w:sz w:val="20"/>
                <w:szCs w:val="20"/>
              </w:rPr>
              <w:t>hes vulnerable groups more effectively.</w:t>
            </w:r>
          </w:p>
        </w:tc>
      </w:tr>
      <w:tr w:rsidR="009944C8" w14:paraId="635F3AD4" w14:textId="77777777">
        <w:tc>
          <w:tcPr>
            <w:tcW w:w="2135" w:type="dxa"/>
          </w:tcPr>
          <w:p w14:paraId="494C8923" w14:textId="77777777" w:rsidR="009944C8" w:rsidRDefault="0092383C">
            <w:pPr>
              <w:spacing w:after="0"/>
              <w:rPr>
                <w:sz w:val="20"/>
                <w:szCs w:val="20"/>
              </w:rPr>
            </w:pPr>
            <w:r>
              <w:rPr>
                <w:b/>
                <w:bCs/>
                <w:sz w:val="20"/>
                <w:szCs w:val="20"/>
              </w:rPr>
              <w:t>Policy type(s)</w:t>
            </w:r>
          </w:p>
        </w:tc>
        <w:tc>
          <w:tcPr>
            <w:tcW w:w="7305" w:type="dxa"/>
          </w:tcPr>
          <w:p w14:paraId="1835CF52" w14:textId="77777777" w:rsidR="009944C8" w:rsidRDefault="0092383C">
            <w:pPr>
              <w:spacing w:after="0"/>
              <w:rPr>
                <w:sz w:val="20"/>
                <w:szCs w:val="20"/>
              </w:rPr>
            </w:pPr>
            <w:r>
              <w:rPr>
                <w:sz w:val="20"/>
                <w:szCs w:val="20"/>
              </w:rPr>
              <w:t>Tick which category the adaptation concerns:</w:t>
            </w:r>
            <w:r>
              <w:rPr>
                <w:rFonts w:ascii="Arimo" w:eastAsia="Arimo" w:hAnsi="Arimo" w:cs="Arimo"/>
                <w:sz w:val="20"/>
                <w:szCs w:val="20"/>
              </w:rPr>
              <w:t xml:space="preserve"> </w:t>
            </w:r>
            <w:sdt>
              <w:sdtPr>
                <w:tag w:val="goog_rdk_0"/>
                <w:id w:val="1352386076"/>
              </w:sdtPr>
              <w:sdtEndPr/>
              <w:sdtContent>
                <w:r>
                  <w:rPr>
                    <w:rFonts w:ascii="Arial Unicode MS" w:eastAsia="Arial Unicode MS" w:hAnsi="Arial Unicode MS" w:cs="Arial Unicode MS"/>
                    <w:sz w:val="20"/>
                    <w:szCs w:val="20"/>
                  </w:rPr>
                  <w:t>☐</w:t>
                </w:r>
              </w:sdtContent>
            </w:sdt>
            <w:r>
              <w:rPr>
                <w:sz w:val="20"/>
                <w:szCs w:val="20"/>
              </w:rPr>
              <w:t xml:space="preserve"> </w:t>
            </w:r>
            <w:r>
              <w:rPr>
                <w:sz w:val="20"/>
                <w:szCs w:val="20"/>
                <w:highlight w:val="green"/>
              </w:rPr>
              <w:t>Regulation (laws, standards, bans, requirements)</w:t>
            </w:r>
            <w:r>
              <w:rPr>
                <w:rFonts w:ascii="Arimo" w:eastAsia="Arimo" w:hAnsi="Arimo" w:cs="Arimo"/>
                <w:sz w:val="20"/>
                <w:szCs w:val="20"/>
              </w:rPr>
              <w:t>☐</w:t>
            </w:r>
            <w:r>
              <w:rPr>
                <w:sz w:val="20"/>
                <w:szCs w:val="20"/>
              </w:rPr>
              <w:t xml:space="preserve"> </w:t>
            </w:r>
            <w:r>
              <w:rPr>
                <w:sz w:val="20"/>
                <w:szCs w:val="20"/>
                <w:highlight w:val="green"/>
              </w:rPr>
              <w:t>Economic incentives (subsidies, taxes, grants, penalties)</w:t>
            </w:r>
            <w:r>
              <w:rPr>
                <w:rFonts w:ascii="Arimo" w:eastAsia="Arimo" w:hAnsi="Arimo" w:cs="Arimo"/>
                <w:sz w:val="20"/>
                <w:szCs w:val="20"/>
              </w:rPr>
              <w:t>☐</w:t>
            </w:r>
            <w:r>
              <w:rPr>
                <w:sz w:val="20"/>
                <w:szCs w:val="20"/>
              </w:rPr>
              <w:t xml:space="preserve"> </w:t>
            </w:r>
            <w:r>
              <w:rPr>
                <w:sz w:val="20"/>
                <w:szCs w:val="20"/>
                <w:highlight w:val="green"/>
              </w:rPr>
              <w:t>Public services (</w:t>
            </w:r>
            <w:proofErr w:type="spellStart"/>
            <w:r>
              <w:rPr>
                <w:sz w:val="20"/>
                <w:szCs w:val="20"/>
                <w:highlight w:val="green"/>
              </w:rPr>
              <w:t>programmes</w:t>
            </w:r>
            <w:proofErr w:type="spellEnd"/>
            <w:r>
              <w:rPr>
                <w:sz w:val="20"/>
                <w:szCs w:val="20"/>
                <w:highlight w:val="green"/>
              </w:rPr>
              <w:t>, infrastructur</w:t>
            </w:r>
            <w:r>
              <w:rPr>
                <w:sz w:val="20"/>
                <w:szCs w:val="20"/>
                <w:highlight w:val="green"/>
              </w:rPr>
              <w:t>e investment)</w:t>
            </w:r>
            <w:r>
              <w:rPr>
                <w:rFonts w:ascii="Arimo" w:eastAsia="Arimo" w:hAnsi="Arimo" w:cs="Arimo"/>
                <w:sz w:val="20"/>
                <w:szCs w:val="20"/>
              </w:rPr>
              <w:t>☐</w:t>
            </w:r>
            <w:r>
              <w:rPr>
                <w:sz w:val="20"/>
                <w:szCs w:val="20"/>
              </w:rPr>
              <w:t xml:space="preserve"> Information/education (campaigns, training, awareness)</w:t>
            </w:r>
          </w:p>
        </w:tc>
      </w:tr>
      <w:tr w:rsidR="009944C8" w14:paraId="3E465D24" w14:textId="77777777">
        <w:tc>
          <w:tcPr>
            <w:tcW w:w="2135" w:type="dxa"/>
          </w:tcPr>
          <w:p w14:paraId="5760C024" w14:textId="77777777" w:rsidR="009944C8" w:rsidRDefault="0092383C">
            <w:pPr>
              <w:spacing w:after="0"/>
              <w:rPr>
                <w:sz w:val="20"/>
                <w:szCs w:val="20"/>
              </w:rPr>
            </w:pPr>
            <w:r>
              <w:rPr>
                <w:b/>
                <w:bCs/>
                <w:sz w:val="20"/>
                <w:szCs w:val="20"/>
              </w:rPr>
              <w:t>Participatory dimension &amp; stakeholders</w:t>
            </w:r>
          </w:p>
        </w:tc>
        <w:tc>
          <w:tcPr>
            <w:tcW w:w="7305" w:type="dxa"/>
          </w:tcPr>
          <w:p w14:paraId="35B7F8D9"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Local municipalities as primary decision-makers and implementers.</w:t>
            </w:r>
          </w:p>
          <w:p w14:paraId="6DD27984"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 xml:space="preserve">Social NGOs and housing advocacy </w:t>
            </w:r>
            <w:proofErr w:type="spellStart"/>
            <w:r>
              <w:rPr>
                <w:rFonts w:ascii="Arial" w:eastAsia="Arial" w:hAnsi="Arial" w:cs="Arial"/>
                <w:sz w:val="20"/>
                <w:szCs w:val="20"/>
              </w:rPr>
              <w:t>organisations</w:t>
            </w:r>
            <w:proofErr w:type="spellEnd"/>
            <w:r>
              <w:rPr>
                <w:rFonts w:ascii="Arial" w:eastAsia="Arial" w:hAnsi="Arial" w:cs="Arial"/>
                <w:sz w:val="20"/>
                <w:szCs w:val="20"/>
              </w:rPr>
              <w:t>.</w:t>
            </w:r>
          </w:p>
          <w:p w14:paraId="3E8CB13E"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Construction companies, ESCO providers and engineering experts.</w:t>
            </w:r>
          </w:p>
          <w:p w14:paraId="36786DC4"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Residents and tenant associations.</w:t>
            </w:r>
          </w:p>
          <w:p w14:paraId="4517D4AA"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Water infrastructure and energy-efficiency specialists.</w:t>
            </w:r>
          </w:p>
        </w:tc>
      </w:tr>
      <w:tr w:rsidR="009944C8" w14:paraId="623CE4E9" w14:textId="77777777">
        <w:tc>
          <w:tcPr>
            <w:tcW w:w="9440" w:type="dxa"/>
            <w:gridSpan w:val="2"/>
          </w:tcPr>
          <w:p w14:paraId="2C7010AF" w14:textId="77777777" w:rsidR="009944C8" w:rsidRDefault="0092383C">
            <w:pPr>
              <w:spacing w:after="0"/>
              <w:rPr>
                <w:sz w:val="20"/>
                <w:szCs w:val="20"/>
              </w:rPr>
            </w:pPr>
            <w:r>
              <w:rPr>
                <w:b/>
                <w:bCs/>
                <w:sz w:val="20"/>
                <w:szCs w:val="20"/>
              </w:rPr>
              <w:t xml:space="preserve">Target population: </w:t>
            </w:r>
            <w:r>
              <w:rPr>
                <w:i/>
                <w:iCs/>
                <w:sz w:val="20"/>
                <w:szCs w:val="20"/>
              </w:rPr>
              <w:t xml:space="preserve">only one question is allowed per </w:t>
            </w:r>
            <w:r>
              <w:rPr>
                <w:i/>
                <w:iCs/>
                <w:sz w:val="20"/>
                <w:szCs w:val="20"/>
              </w:rPr>
              <w:t>answer</w:t>
            </w:r>
          </w:p>
        </w:tc>
      </w:tr>
      <w:tr w:rsidR="009944C8" w14:paraId="7D5CC0B9" w14:textId="77777777">
        <w:tc>
          <w:tcPr>
            <w:tcW w:w="2135" w:type="dxa"/>
          </w:tcPr>
          <w:p w14:paraId="5526A898" w14:textId="77777777" w:rsidR="009944C8" w:rsidRDefault="0092383C">
            <w:pPr>
              <w:spacing w:after="0"/>
              <w:rPr>
                <w:sz w:val="20"/>
                <w:szCs w:val="20"/>
              </w:rPr>
            </w:pPr>
            <w:r>
              <w:rPr>
                <w:sz w:val="20"/>
                <w:szCs w:val="20"/>
              </w:rPr>
              <w:t>Age range</w:t>
            </w:r>
          </w:p>
        </w:tc>
        <w:tc>
          <w:tcPr>
            <w:tcW w:w="7305" w:type="dxa"/>
          </w:tcPr>
          <w:p w14:paraId="471EA2EA"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783F408E" w14:textId="77777777">
        <w:tc>
          <w:tcPr>
            <w:tcW w:w="2135" w:type="dxa"/>
          </w:tcPr>
          <w:p w14:paraId="6A5A719D" w14:textId="77777777" w:rsidR="009944C8" w:rsidRDefault="0092383C">
            <w:pPr>
              <w:spacing w:after="0"/>
              <w:rPr>
                <w:sz w:val="20"/>
                <w:szCs w:val="20"/>
              </w:rPr>
            </w:pPr>
            <w:r>
              <w:rPr>
                <w:sz w:val="20"/>
                <w:szCs w:val="20"/>
              </w:rPr>
              <w:lastRenderedPageBreak/>
              <w:t>Living in a house with low energy efficiency:</w:t>
            </w:r>
          </w:p>
        </w:tc>
        <w:tc>
          <w:tcPr>
            <w:tcW w:w="7305" w:type="dxa"/>
          </w:tcPr>
          <w:p w14:paraId="2AC59058" w14:textId="77777777" w:rsidR="009944C8" w:rsidRDefault="0092383C">
            <w:pPr>
              <w:spacing w:after="0"/>
              <w:rPr>
                <w:sz w:val="20"/>
                <w:szCs w:val="20"/>
              </w:rPr>
            </w:pPr>
            <w:r>
              <w:rPr>
                <w:rFonts w:ascii="Arimo" w:eastAsia="Arimo" w:hAnsi="Arimo" w:cs="Arimo"/>
                <w:sz w:val="20"/>
                <w:szCs w:val="20"/>
              </w:rPr>
              <w:t>☐</w:t>
            </w:r>
            <w:r>
              <w:rPr>
                <w:sz w:val="20"/>
                <w:szCs w:val="20"/>
              </w:rPr>
              <w:t xml:space="preserve"> </w:t>
            </w:r>
            <w:r>
              <w:rPr>
                <w:sz w:val="20"/>
                <w:szCs w:val="20"/>
                <w:highlight w:val="green"/>
              </w:rPr>
              <w:t>Yes</w:t>
            </w:r>
            <w:r>
              <w:rPr>
                <w:sz w:val="20"/>
                <w:szCs w:val="20"/>
              </w:rPr>
              <w:t> </w:t>
            </w:r>
            <w:r>
              <w:rPr>
                <w:rFonts w:ascii="Arimo" w:eastAsia="Arimo" w:hAnsi="Arimo" w:cs="Arimo"/>
                <w:sz w:val="20"/>
                <w:szCs w:val="20"/>
              </w:rPr>
              <w:t>☐</w:t>
            </w:r>
            <w:r>
              <w:rPr>
                <w:sz w:val="20"/>
                <w:szCs w:val="20"/>
              </w:rPr>
              <w:t xml:space="preserve"> No</w:t>
            </w:r>
          </w:p>
        </w:tc>
      </w:tr>
      <w:tr w:rsidR="009944C8" w14:paraId="0FBE002F" w14:textId="77777777">
        <w:tc>
          <w:tcPr>
            <w:tcW w:w="2135" w:type="dxa"/>
          </w:tcPr>
          <w:p w14:paraId="2D9C7775" w14:textId="77777777" w:rsidR="009944C8" w:rsidRDefault="0092383C">
            <w:pPr>
              <w:spacing w:after="0"/>
              <w:rPr>
                <w:sz w:val="20"/>
                <w:szCs w:val="20"/>
              </w:rPr>
            </w:pPr>
            <w:r>
              <w:rPr>
                <w:sz w:val="20"/>
                <w:szCs w:val="20"/>
              </w:rPr>
              <w:t>Gender</w:t>
            </w:r>
          </w:p>
        </w:tc>
        <w:tc>
          <w:tcPr>
            <w:tcW w:w="7305" w:type="dxa"/>
          </w:tcPr>
          <w:p w14:paraId="669F7E52"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7FD5E0C6" w14:textId="77777777">
        <w:tc>
          <w:tcPr>
            <w:tcW w:w="2135" w:type="dxa"/>
          </w:tcPr>
          <w:p w14:paraId="0719D03D" w14:textId="77777777" w:rsidR="009944C8" w:rsidRDefault="0092383C">
            <w:pPr>
              <w:spacing w:after="0"/>
              <w:rPr>
                <w:sz w:val="20"/>
                <w:szCs w:val="20"/>
              </w:rPr>
            </w:pPr>
            <w:r>
              <w:rPr>
                <w:sz w:val="20"/>
                <w:szCs w:val="20"/>
              </w:rPr>
              <w:t>Need of a car to perform daily activities:</w:t>
            </w:r>
          </w:p>
        </w:tc>
        <w:tc>
          <w:tcPr>
            <w:tcW w:w="7305" w:type="dxa"/>
          </w:tcPr>
          <w:p w14:paraId="04565A61"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673C9775" w14:textId="77777777">
        <w:tc>
          <w:tcPr>
            <w:tcW w:w="2135" w:type="dxa"/>
          </w:tcPr>
          <w:p w14:paraId="4B1D0C35" w14:textId="77777777" w:rsidR="009944C8" w:rsidRDefault="0092383C">
            <w:pPr>
              <w:spacing w:after="0"/>
              <w:rPr>
                <w:sz w:val="20"/>
                <w:szCs w:val="20"/>
              </w:rPr>
            </w:pPr>
            <w:r>
              <w:rPr>
                <w:sz w:val="20"/>
                <w:szCs w:val="20"/>
              </w:rPr>
              <w:t>Level of education</w:t>
            </w:r>
          </w:p>
        </w:tc>
        <w:tc>
          <w:tcPr>
            <w:tcW w:w="7305" w:type="dxa"/>
          </w:tcPr>
          <w:p w14:paraId="346A25E5"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65AB6B63" w14:textId="77777777">
        <w:tc>
          <w:tcPr>
            <w:tcW w:w="2135" w:type="dxa"/>
          </w:tcPr>
          <w:p w14:paraId="1A8B5878" w14:textId="77777777" w:rsidR="009944C8" w:rsidRDefault="0092383C">
            <w:pPr>
              <w:spacing w:after="0"/>
              <w:rPr>
                <w:sz w:val="20"/>
                <w:szCs w:val="20"/>
              </w:rPr>
            </w:pPr>
            <w:r>
              <w:rPr>
                <w:sz w:val="20"/>
                <w:szCs w:val="20"/>
              </w:rPr>
              <w:t>Location of residency</w:t>
            </w:r>
          </w:p>
        </w:tc>
        <w:tc>
          <w:tcPr>
            <w:tcW w:w="7305" w:type="dxa"/>
          </w:tcPr>
          <w:p w14:paraId="6ECDBBD2"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0A0165A6" w14:textId="77777777">
        <w:tc>
          <w:tcPr>
            <w:tcW w:w="2135" w:type="dxa"/>
          </w:tcPr>
          <w:p w14:paraId="7C4397CB" w14:textId="77777777" w:rsidR="009944C8" w:rsidRDefault="0092383C">
            <w:pPr>
              <w:spacing w:after="0"/>
              <w:rPr>
                <w:sz w:val="20"/>
                <w:szCs w:val="20"/>
              </w:rPr>
            </w:pPr>
            <w:r>
              <w:rPr>
                <w:sz w:val="20"/>
                <w:szCs w:val="20"/>
              </w:rPr>
              <w:t>Economic status</w:t>
            </w:r>
          </w:p>
        </w:tc>
        <w:tc>
          <w:tcPr>
            <w:tcW w:w="7305" w:type="dxa"/>
          </w:tcPr>
          <w:p w14:paraId="482336FD"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59526EF8" w14:textId="77777777">
        <w:tc>
          <w:tcPr>
            <w:tcW w:w="2135" w:type="dxa"/>
          </w:tcPr>
          <w:p w14:paraId="72A54DB2" w14:textId="77777777" w:rsidR="009944C8" w:rsidRDefault="0092383C">
            <w:pPr>
              <w:spacing w:after="0"/>
              <w:rPr>
                <w:sz w:val="20"/>
                <w:szCs w:val="20"/>
              </w:rPr>
            </w:pPr>
            <w:r>
              <w:rPr>
                <w:sz w:val="20"/>
                <w:szCs w:val="20"/>
              </w:rPr>
              <w:t>Care responsibility as the main activity</w:t>
            </w:r>
          </w:p>
        </w:tc>
        <w:tc>
          <w:tcPr>
            <w:tcW w:w="7305" w:type="dxa"/>
          </w:tcPr>
          <w:p w14:paraId="4AA28EF0" w14:textId="77777777" w:rsidR="009944C8" w:rsidRDefault="0092383C">
            <w:pPr>
              <w:spacing w:after="0"/>
              <w:rPr>
                <w:sz w:val="20"/>
                <w:szCs w:val="20"/>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rPr>
              <w:t>☐</w:t>
            </w:r>
            <w:r>
              <w:rPr>
                <w:sz w:val="20"/>
                <w:szCs w:val="20"/>
              </w:rPr>
              <w:t xml:space="preserve"> No</w:t>
            </w:r>
          </w:p>
        </w:tc>
      </w:tr>
      <w:tr w:rsidR="009944C8" w14:paraId="11A4EC3C" w14:textId="77777777">
        <w:tc>
          <w:tcPr>
            <w:tcW w:w="2135" w:type="dxa"/>
          </w:tcPr>
          <w:p w14:paraId="4A77FB82" w14:textId="77777777" w:rsidR="009944C8" w:rsidRDefault="0092383C">
            <w:pPr>
              <w:spacing w:after="0"/>
              <w:rPr>
                <w:sz w:val="20"/>
                <w:szCs w:val="20"/>
              </w:rPr>
            </w:pPr>
            <w:r>
              <w:rPr>
                <w:sz w:val="20"/>
                <w:szCs w:val="20"/>
              </w:rPr>
              <w:t>EU citizenship</w:t>
            </w:r>
          </w:p>
        </w:tc>
        <w:tc>
          <w:tcPr>
            <w:tcW w:w="7305" w:type="dxa"/>
          </w:tcPr>
          <w:p w14:paraId="77F874C7"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465C2C3C" w14:textId="77777777">
        <w:tc>
          <w:tcPr>
            <w:tcW w:w="2135" w:type="dxa"/>
          </w:tcPr>
          <w:p w14:paraId="7F0769AC" w14:textId="77777777" w:rsidR="009944C8" w:rsidRDefault="0092383C">
            <w:pPr>
              <w:spacing w:after="0"/>
              <w:rPr>
                <w:sz w:val="20"/>
                <w:szCs w:val="20"/>
              </w:rPr>
            </w:pPr>
            <w:r>
              <w:rPr>
                <w:sz w:val="20"/>
                <w:szCs w:val="20"/>
              </w:rPr>
              <w:t>Disability or long-term condition</w:t>
            </w:r>
          </w:p>
        </w:tc>
        <w:tc>
          <w:tcPr>
            <w:tcW w:w="7305" w:type="dxa"/>
          </w:tcPr>
          <w:p w14:paraId="5A6DEE4F"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6A7B9BB4" w14:textId="77777777">
        <w:tc>
          <w:tcPr>
            <w:tcW w:w="2135" w:type="dxa"/>
          </w:tcPr>
          <w:p w14:paraId="5919C3FA" w14:textId="77777777" w:rsidR="009944C8" w:rsidRDefault="0092383C">
            <w:pPr>
              <w:spacing w:after="0"/>
              <w:rPr>
                <w:sz w:val="20"/>
                <w:szCs w:val="20"/>
              </w:rPr>
            </w:pPr>
            <w:r>
              <w:rPr>
                <w:sz w:val="20"/>
                <w:szCs w:val="20"/>
              </w:rPr>
              <w:t>Level of income</w:t>
            </w:r>
          </w:p>
        </w:tc>
        <w:tc>
          <w:tcPr>
            <w:tcW w:w="7305" w:type="dxa"/>
          </w:tcPr>
          <w:p w14:paraId="4C8020EA" w14:textId="77777777" w:rsidR="009944C8" w:rsidRDefault="0092383C">
            <w:pPr>
              <w:spacing w:after="0"/>
              <w:rPr>
                <w:sz w:val="20"/>
                <w:szCs w:val="20"/>
              </w:rPr>
            </w:pPr>
            <w:r>
              <w:rPr>
                <w:rFonts w:ascii="Arimo" w:eastAsia="Arimo" w:hAnsi="Arimo" w:cs="Arimo"/>
                <w:sz w:val="20"/>
                <w:szCs w:val="20"/>
              </w:rPr>
              <w:t>☐</w:t>
            </w:r>
            <w:r>
              <w:rPr>
                <w:sz w:val="20"/>
                <w:szCs w:val="20"/>
              </w:rPr>
              <w:t xml:space="preserve"> Low income  </w:t>
            </w:r>
            <w:r>
              <w:rPr>
                <w:rFonts w:ascii="Arimo" w:eastAsia="Arimo" w:hAnsi="Arimo" w:cs="Arimo"/>
                <w:sz w:val="20"/>
                <w:szCs w:val="20"/>
              </w:rPr>
              <w:t>☐</w:t>
            </w:r>
            <w:r>
              <w:rPr>
                <w:sz w:val="20"/>
                <w:szCs w:val="20"/>
              </w:rPr>
              <w:t xml:space="preserve"> Medium income  </w:t>
            </w:r>
            <w:r>
              <w:rPr>
                <w:rFonts w:ascii="Arimo" w:eastAsia="Arimo" w:hAnsi="Arimo" w:cs="Arimo"/>
                <w:sz w:val="20"/>
                <w:szCs w:val="20"/>
              </w:rPr>
              <w:t>☐</w:t>
            </w:r>
            <w:r>
              <w:rPr>
                <w:sz w:val="20"/>
                <w:szCs w:val="20"/>
              </w:rPr>
              <w:t xml:space="preserve"> High income</w:t>
            </w:r>
          </w:p>
        </w:tc>
      </w:tr>
      <w:tr w:rsidR="009944C8" w14:paraId="71FDF775" w14:textId="77777777">
        <w:tc>
          <w:tcPr>
            <w:tcW w:w="2135" w:type="dxa"/>
          </w:tcPr>
          <w:p w14:paraId="23113B68" w14:textId="77777777" w:rsidR="009944C8" w:rsidRDefault="0092383C">
            <w:pPr>
              <w:spacing w:after="0"/>
              <w:rPr>
                <w:sz w:val="20"/>
                <w:szCs w:val="20"/>
              </w:rPr>
            </w:pPr>
            <w:r>
              <w:rPr>
                <w:sz w:val="20"/>
                <w:szCs w:val="20"/>
              </w:rPr>
              <w:t>Tenancy status</w:t>
            </w:r>
          </w:p>
        </w:tc>
        <w:tc>
          <w:tcPr>
            <w:tcW w:w="7305" w:type="dxa"/>
          </w:tcPr>
          <w:p w14:paraId="6720D7A6"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2EADCA31" w14:textId="77777777">
        <w:tc>
          <w:tcPr>
            <w:tcW w:w="2135" w:type="dxa"/>
          </w:tcPr>
          <w:p w14:paraId="370B42E2" w14:textId="77777777" w:rsidR="009944C8" w:rsidRDefault="0092383C">
            <w:pPr>
              <w:spacing w:after="0"/>
              <w:rPr>
                <w:sz w:val="20"/>
                <w:szCs w:val="20"/>
              </w:rPr>
            </w:pPr>
            <w:r>
              <w:rPr>
                <w:sz w:val="20"/>
                <w:szCs w:val="20"/>
              </w:rPr>
              <w:t>Location of residency</w:t>
            </w:r>
          </w:p>
        </w:tc>
        <w:tc>
          <w:tcPr>
            <w:tcW w:w="7305" w:type="dxa"/>
          </w:tcPr>
          <w:p w14:paraId="4611A9D9"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Suburban</w:t>
            </w:r>
          </w:p>
        </w:tc>
      </w:tr>
      <w:tr w:rsidR="009944C8" w14:paraId="0E73E6C2" w14:textId="77777777">
        <w:tc>
          <w:tcPr>
            <w:tcW w:w="2135" w:type="dxa"/>
          </w:tcPr>
          <w:p w14:paraId="5C3283E7" w14:textId="77777777" w:rsidR="009944C8" w:rsidRDefault="0092383C">
            <w:pPr>
              <w:spacing w:after="0"/>
              <w:rPr>
                <w:sz w:val="20"/>
                <w:szCs w:val="20"/>
              </w:rPr>
            </w:pPr>
            <w:r>
              <w:rPr>
                <w:b/>
                <w:bCs/>
                <w:sz w:val="20"/>
                <w:szCs w:val="20"/>
              </w:rPr>
              <w:t>Systemic focus</w:t>
            </w:r>
          </w:p>
        </w:tc>
        <w:tc>
          <w:tcPr>
            <w:tcW w:w="7305" w:type="dxa"/>
          </w:tcPr>
          <w:p w14:paraId="18FB2769"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Environment: improved energy efficiency and reduced water loss through coordinated refurbishment.</w:t>
            </w:r>
          </w:p>
          <w:p w14:paraId="7623AF99"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Society and culture: fair access to healthy, safe housing; reduced in</w:t>
            </w:r>
            <w:r>
              <w:rPr>
                <w:rFonts w:ascii="Arial" w:eastAsia="Arial" w:hAnsi="Arial" w:cs="Arial"/>
                <w:sz w:val="20"/>
                <w:szCs w:val="20"/>
              </w:rPr>
              <w:t>equality in the green transition.</w:t>
            </w:r>
          </w:p>
          <w:p w14:paraId="52147339"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Economy and finance: preservation of municipal assets, predictable budgeting and more efficient allocation of state resources.</w:t>
            </w:r>
          </w:p>
          <w:p w14:paraId="7595283F"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Science, technology and infrastructure: coordinated renovation of buildings and water systems, </w:t>
            </w:r>
            <w:r>
              <w:rPr>
                <w:rFonts w:ascii="Arial" w:eastAsia="Arial" w:hAnsi="Arial" w:cs="Arial"/>
                <w:sz w:val="20"/>
                <w:szCs w:val="20"/>
              </w:rPr>
              <w:t>use of ESCO mechanisms.</w:t>
            </w:r>
          </w:p>
          <w:p w14:paraId="7635F138"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Policy and governance: stronger local-level decision-making, </w:t>
            </w:r>
            <w:proofErr w:type="spellStart"/>
            <w:r>
              <w:rPr>
                <w:rFonts w:ascii="Arial" w:eastAsia="Arial" w:hAnsi="Arial" w:cs="Arial"/>
                <w:sz w:val="20"/>
                <w:szCs w:val="20"/>
              </w:rPr>
              <w:t>decentralised</w:t>
            </w:r>
            <w:proofErr w:type="spellEnd"/>
            <w:r>
              <w:rPr>
                <w:rFonts w:ascii="Arial" w:eastAsia="Arial" w:hAnsi="Arial" w:cs="Arial"/>
                <w:sz w:val="20"/>
                <w:szCs w:val="20"/>
              </w:rPr>
              <w:t xml:space="preserve"> implementation with central funding.</w:t>
            </w:r>
          </w:p>
        </w:tc>
      </w:tr>
      <w:tr w:rsidR="009944C8" w14:paraId="45438CFD" w14:textId="77777777">
        <w:tc>
          <w:tcPr>
            <w:tcW w:w="2135" w:type="dxa"/>
          </w:tcPr>
          <w:p w14:paraId="0F686C3B" w14:textId="77777777" w:rsidR="009944C8" w:rsidRDefault="0092383C">
            <w:pPr>
              <w:spacing w:after="0"/>
              <w:rPr>
                <w:sz w:val="20"/>
                <w:szCs w:val="20"/>
              </w:rPr>
            </w:pPr>
            <w:r>
              <w:rPr>
                <w:b/>
                <w:bCs/>
                <w:sz w:val="20"/>
                <w:szCs w:val="20"/>
              </w:rPr>
              <w:t>Potential risks/barriers</w:t>
            </w:r>
          </w:p>
        </w:tc>
        <w:tc>
          <w:tcPr>
            <w:tcW w:w="7305" w:type="dxa"/>
          </w:tcPr>
          <w:p w14:paraId="340CDF69"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The central state budget is already overstretched, which may limit the feasibility of a new social component.</w:t>
            </w:r>
          </w:p>
          <w:p w14:paraId="6CE3A006"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Central authorities may resist delegating allocation power to municipalities, as this reduces central jurisdiction and political control.</w:t>
            </w:r>
          </w:p>
          <w:p w14:paraId="737F010F"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Municipa</w:t>
            </w:r>
            <w:r>
              <w:rPr>
                <w:rFonts w:ascii="Arial" w:eastAsia="Arial" w:hAnsi="Arial" w:cs="Arial"/>
                <w:sz w:val="20"/>
                <w:szCs w:val="20"/>
              </w:rPr>
              <w:t>lities may face administrative capacity challenges in managing a larger, more complex scheme.</w:t>
            </w:r>
          </w:p>
          <w:p w14:paraId="6A589874"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 xml:space="preserve">Construction </w:t>
            </w:r>
            <w:proofErr w:type="spellStart"/>
            <w:r>
              <w:rPr>
                <w:rFonts w:ascii="Arial" w:eastAsia="Arial" w:hAnsi="Arial" w:cs="Arial"/>
                <w:sz w:val="20"/>
                <w:szCs w:val="20"/>
              </w:rPr>
              <w:t>labour</w:t>
            </w:r>
            <w:proofErr w:type="spellEnd"/>
            <w:r>
              <w:rPr>
                <w:rFonts w:ascii="Arial" w:eastAsia="Arial" w:hAnsi="Arial" w:cs="Arial"/>
                <w:sz w:val="20"/>
                <w:szCs w:val="20"/>
              </w:rPr>
              <w:t xml:space="preserve"> shortages and technical constraints may slow implementation.</w:t>
            </w:r>
          </w:p>
          <w:p w14:paraId="63DD8BA8"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Risk of uneven implementation if municipal capacities vary significantly.</w:t>
            </w:r>
          </w:p>
        </w:tc>
      </w:tr>
      <w:tr w:rsidR="009944C8" w14:paraId="3CA7F92D" w14:textId="77777777">
        <w:tc>
          <w:tcPr>
            <w:tcW w:w="2135" w:type="dxa"/>
          </w:tcPr>
          <w:p w14:paraId="4B84A166" w14:textId="77777777" w:rsidR="009944C8" w:rsidRDefault="0092383C">
            <w:pPr>
              <w:spacing w:after="0"/>
              <w:rPr>
                <w:sz w:val="20"/>
                <w:szCs w:val="20"/>
              </w:rPr>
            </w:pPr>
            <w:r>
              <w:rPr>
                <w:b/>
                <w:bCs/>
                <w:sz w:val="20"/>
                <w:szCs w:val="20"/>
              </w:rPr>
              <w:t>Driver</w:t>
            </w:r>
            <w:r>
              <w:rPr>
                <w:b/>
                <w:bCs/>
                <w:sz w:val="20"/>
                <w:szCs w:val="20"/>
              </w:rPr>
              <w:t>s/enablers</w:t>
            </w:r>
          </w:p>
        </w:tc>
        <w:tc>
          <w:tcPr>
            <w:tcW w:w="7305" w:type="dxa"/>
          </w:tcPr>
          <w:p w14:paraId="3A309794"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Clear social need for safe and affordable housing.</w:t>
            </w:r>
          </w:p>
          <w:p w14:paraId="7533D437"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Local authorities possess better knowledge of households’ circumstances, enabling targeted support.</w:t>
            </w:r>
          </w:p>
          <w:p w14:paraId="60613ECF"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EU and national climate objectives increase pressure to invest in energy efficiency.</w:t>
            </w:r>
          </w:p>
          <w:p w14:paraId="0DB37CB8"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 xml:space="preserve">Existing </w:t>
            </w:r>
            <w:r>
              <w:rPr>
                <w:rFonts w:ascii="Arial" w:eastAsia="Arial" w:hAnsi="Arial" w:cs="Arial"/>
                <w:sz w:val="20"/>
                <w:szCs w:val="20"/>
              </w:rPr>
              <w:t>renovation schemes and ESCO market provide an operational foundation.</w:t>
            </w:r>
          </w:p>
          <w:p w14:paraId="39C45970" w14:textId="77777777" w:rsidR="009944C8" w:rsidRDefault="0092383C">
            <w:pPr>
              <w:numPr>
                <w:ilvl w:val="0"/>
                <w:numId w:val="12"/>
              </w:numPr>
              <w:spacing w:after="0" w:line="276" w:lineRule="auto"/>
              <w:rPr>
                <w:rFonts w:ascii="Arial" w:eastAsia="Arial" w:hAnsi="Arial" w:cs="Arial"/>
                <w:sz w:val="20"/>
                <w:szCs w:val="20"/>
              </w:rPr>
            </w:pPr>
            <w:proofErr w:type="spellStart"/>
            <w:r>
              <w:rPr>
                <w:rFonts w:ascii="Arial" w:eastAsia="Arial" w:hAnsi="Arial" w:cs="Arial"/>
                <w:sz w:val="20"/>
                <w:szCs w:val="20"/>
              </w:rPr>
              <w:t>Decentralised</w:t>
            </w:r>
            <w:proofErr w:type="spellEnd"/>
            <w:r>
              <w:rPr>
                <w:rFonts w:ascii="Arial" w:eastAsia="Arial" w:hAnsi="Arial" w:cs="Arial"/>
                <w:sz w:val="20"/>
                <w:szCs w:val="20"/>
              </w:rPr>
              <w:t xml:space="preserve"> decision-making can intentionally reduce inequalities in the twin transitions.</w:t>
            </w:r>
          </w:p>
        </w:tc>
      </w:tr>
      <w:tr w:rsidR="009944C8" w14:paraId="283F3708" w14:textId="77777777">
        <w:tc>
          <w:tcPr>
            <w:tcW w:w="2135" w:type="dxa"/>
          </w:tcPr>
          <w:p w14:paraId="130F04DF" w14:textId="77777777" w:rsidR="009944C8" w:rsidRDefault="0092383C">
            <w:pPr>
              <w:spacing w:after="0"/>
              <w:rPr>
                <w:sz w:val="20"/>
                <w:szCs w:val="20"/>
              </w:rPr>
            </w:pPr>
            <w:r>
              <w:rPr>
                <w:b/>
                <w:bCs/>
                <w:sz w:val="20"/>
                <w:szCs w:val="20"/>
              </w:rPr>
              <w:t>Time horizon</w:t>
            </w:r>
          </w:p>
        </w:tc>
        <w:tc>
          <w:tcPr>
            <w:tcW w:w="7305" w:type="dxa"/>
          </w:tcPr>
          <w:p w14:paraId="423AAA77" w14:textId="77777777" w:rsidR="009944C8" w:rsidRDefault="0092383C">
            <w:pPr>
              <w:spacing w:after="0"/>
              <w:rPr>
                <w:sz w:val="20"/>
                <w:szCs w:val="20"/>
              </w:rPr>
            </w:pPr>
            <w:r>
              <w:rPr>
                <w:sz w:val="20"/>
                <w:szCs w:val="20"/>
              </w:rPr>
              <w:t>Short to medium term.</w:t>
            </w:r>
          </w:p>
          <w:p w14:paraId="5FAA6DB2" w14:textId="77777777" w:rsidR="009944C8" w:rsidRDefault="0092383C">
            <w:pPr>
              <w:spacing w:after="0"/>
              <w:rPr>
                <w:sz w:val="20"/>
                <w:szCs w:val="20"/>
              </w:rPr>
            </w:pPr>
            <w:r>
              <w:rPr>
                <w:sz w:val="20"/>
                <w:szCs w:val="20"/>
              </w:rPr>
              <w:t>The benchmark-based social component can start as a pilot (for example, for a fixed annual number of households) and expand over time.</w:t>
            </w:r>
          </w:p>
        </w:tc>
      </w:tr>
      <w:tr w:rsidR="009944C8" w14:paraId="0AD715BD" w14:textId="77777777">
        <w:tc>
          <w:tcPr>
            <w:tcW w:w="2135" w:type="dxa"/>
          </w:tcPr>
          <w:p w14:paraId="1C2F00EE" w14:textId="77777777" w:rsidR="009944C8" w:rsidRDefault="0092383C">
            <w:pPr>
              <w:spacing w:after="0"/>
              <w:rPr>
                <w:sz w:val="20"/>
                <w:szCs w:val="20"/>
              </w:rPr>
            </w:pPr>
            <w:r>
              <w:rPr>
                <w:b/>
                <w:bCs/>
                <w:sz w:val="20"/>
                <w:szCs w:val="20"/>
              </w:rPr>
              <w:t>Feasibility &amp; resources</w:t>
            </w:r>
          </w:p>
        </w:tc>
        <w:tc>
          <w:tcPr>
            <w:tcW w:w="7305" w:type="dxa"/>
          </w:tcPr>
          <w:p w14:paraId="524367D4"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Implementation requires no drastic structural reform; only an administrative adjustment in the d</w:t>
            </w:r>
            <w:r>
              <w:rPr>
                <w:rFonts w:ascii="Arial" w:eastAsia="Arial" w:hAnsi="Arial" w:cs="Arial"/>
                <w:sz w:val="20"/>
                <w:szCs w:val="20"/>
              </w:rPr>
              <w:t>ecision-making route.</w:t>
            </w:r>
          </w:p>
          <w:p w14:paraId="7EF300C9"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Subsidies continue to come from the central budget, while municipalities take over the final allocation based on local needs.</w:t>
            </w:r>
          </w:p>
          <w:p w14:paraId="4B7217E1"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lastRenderedPageBreak/>
              <w:t>Requires strengthened coordination, transparent municipal processes and effective monitoring.</w:t>
            </w:r>
          </w:p>
          <w:p w14:paraId="730AEC20"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Technical reso</w:t>
            </w:r>
            <w:r>
              <w:rPr>
                <w:rFonts w:ascii="Arial" w:eastAsia="Arial" w:hAnsi="Arial" w:cs="Arial"/>
                <w:sz w:val="20"/>
                <w:szCs w:val="20"/>
              </w:rPr>
              <w:t>urces include engineering capacity for water-network rehabilitation and refurbishment planning.</w:t>
            </w:r>
          </w:p>
          <w:p w14:paraId="05117C38" w14:textId="14ADB3B8"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 xml:space="preserve">Financial sustainability is supported by the yearly benchmark, which </w:t>
            </w:r>
            <w:proofErr w:type="spellStart"/>
            <w:r>
              <w:rPr>
                <w:rFonts w:ascii="Arial" w:eastAsia="Arial" w:hAnsi="Arial" w:cs="Arial"/>
                <w:sz w:val="20"/>
                <w:szCs w:val="20"/>
              </w:rPr>
              <w:t>stabilises</w:t>
            </w:r>
            <w:proofErr w:type="spellEnd"/>
            <w:r>
              <w:rPr>
                <w:rFonts w:ascii="Arial" w:eastAsia="Arial" w:hAnsi="Arial" w:cs="Arial"/>
                <w:sz w:val="20"/>
                <w:szCs w:val="20"/>
              </w:rPr>
              <w:t xml:space="preserve"> expenditure.</w:t>
            </w:r>
          </w:p>
        </w:tc>
      </w:tr>
    </w:tbl>
    <w:p w14:paraId="78699945" w14:textId="77777777" w:rsidR="009944C8" w:rsidRDefault="009944C8">
      <w:pPr>
        <w:spacing w:after="0" w:line="276" w:lineRule="auto"/>
      </w:pPr>
    </w:p>
    <w:p w14:paraId="0629F351" w14:textId="77777777" w:rsidR="009944C8" w:rsidRDefault="009944C8">
      <w:pPr>
        <w:spacing w:after="0" w:line="276" w:lineRule="auto"/>
        <w:jc w:val="center"/>
        <w:rPr>
          <w:b/>
          <w:bCs/>
        </w:rPr>
      </w:pPr>
    </w:p>
    <w:tbl>
      <w:tblPr>
        <w:tblStyle w:val="a4"/>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305"/>
      </w:tblGrid>
      <w:tr w:rsidR="009944C8" w14:paraId="52BF9DE6" w14:textId="77777777">
        <w:tc>
          <w:tcPr>
            <w:tcW w:w="2135" w:type="dxa"/>
          </w:tcPr>
          <w:p w14:paraId="126818A9" w14:textId="01AA55E6" w:rsidR="009944C8" w:rsidRDefault="0092383C">
            <w:pPr>
              <w:spacing w:after="0"/>
              <w:jc w:val="center"/>
              <w:rPr>
                <w:b/>
                <w:bCs/>
                <w:sz w:val="20"/>
                <w:szCs w:val="20"/>
              </w:rPr>
            </w:pPr>
            <w:r>
              <w:rPr>
                <w:b/>
                <w:bCs/>
                <w:sz w:val="20"/>
                <w:szCs w:val="20"/>
              </w:rPr>
              <w:t>Section</w:t>
            </w:r>
          </w:p>
        </w:tc>
        <w:tc>
          <w:tcPr>
            <w:tcW w:w="7305" w:type="dxa"/>
          </w:tcPr>
          <w:p w14:paraId="3E86C1A5" w14:textId="77777777" w:rsidR="009944C8" w:rsidRDefault="0092383C">
            <w:pPr>
              <w:spacing w:after="0"/>
              <w:jc w:val="center"/>
              <w:rPr>
                <w:b/>
                <w:bCs/>
                <w:sz w:val="20"/>
                <w:szCs w:val="20"/>
              </w:rPr>
            </w:pPr>
            <w:r>
              <w:rPr>
                <w:b/>
                <w:bCs/>
                <w:sz w:val="20"/>
                <w:szCs w:val="20"/>
              </w:rPr>
              <w:t>Guiding questions / What to fill in</w:t>
            </w:r>
          </w:p>
        </w:tc>
      </w:tr>
      <w:tr w:rsidR="009944C8" w14:paraId="0BC0FC6A" w14:textId="77777777">
        <w:tc>
          <w:tcPr>
            <w:tcW w:w="2135" w:type="dxa"/>
          </w:tcPr>
          <w:p w14:paraId="1C195AEC" w14:textId="77777777" w:rsidR="009944C8" w:rsidRDefault="0092383C">
            <w:pPr>
              <w:spacing w:after="0"/>
              <w:rPr>
                <w:sz w:val="20"/>
                <w:szCs w:val="20"/>
              </w:rPr>
            </w:pPr>
            <w:r>
              <w:rPr>
                <w:b/>
                <w:bCs/>
                <w:sz w:val="20"/>
                <w:szCs w:val="20"/>
              </w:rPr>
              <w:t>Title of the policy (existing)</w:t>
            </w:r>
          </w:p>
        </w:tc>
        <w:tc>
          <w:tcPr>
            <w:tcW w:w="7305" w:type="dxa"/>
          </w:tcPr>
          <w:p w14:paraId="13C1C576" w14:textId="77777777" w:rsidR="009944C8" w:rsidRDefault="0092383C">
            <w:pPr>
              <w:spacing w:after="0"/>
              <w:rPr>
                <w:sz w:val="20"/>
                <w:szCs w:val="20"/>
              </w:rPr>
            </w:pPr>
            <w:r>
              <w:rPr>
                <w:sz w:val="20"/>
                <w:szCs w:val="20"/>
              </w:rPr>
              <w:t xml:space="preserve">EV Incentive and Subsidy </w:t>
            </w:r>
            <w:proofErr w:type="spellStart"/>
            <w:r>
              <w:rPr>
                <w:sz w:val="20"/>
                <w:szCs w:val="20"/>
              </w:rPr>
              <w:t>Programme</w:t>
            </w:r>
            <w:proofErr w:type="spellEnd"/>
            <w:r>
              <w:rPr>
                <w:sz w:val="20"/>
                <w:szCs w:val="20"/>
              </w:rPr>
              <w:t xml:space="preserve"> – Adjusted to Support Used EVs (Gov. decree: </w:t>
            </w:r>
            <w:r>
              <w:rPr>
                <w:rFonts w:ascii="Arial" w:eastAsia="Arial" w:hAnsi="Arial" w:cs="Arial"/>
                <w:color w:val="0A0A0A"/>
                <w:sz w:val="24"/>
                <w:szCs w:val="24"/>
                <w:highlight w:val="white"/>
              </w:rPr>
              <w:t>243/2019. (X. 22.) and call for proposals: RRF-REP-10.10.1-24</w:t>
            </w:r>
          </w:p>
        </w:tc>
      </w:tr>
      <w:tr w:rsidR="009944C8" w14:paraId="0FA8A4DB" w14:textId="77777777">
        <w:tc>
          <w:tcPr>
            <w:tcW w:w="2135" w:type="dxa"/>
          </w:tcPr>
          <w:p w14:paraId="05A018FF" w14:textId="77777777" w:rsidR="009944C8" w:rsidRDefault="0092383C">
            <w:pPr>
              <w:spacing w:after="0"/>
              <w:rPr>
                <w:sz w:val="20"/>
                <w:szCs w:val="20"/>
              </w:rPr>
            </w:pPr>
            <w:r>
              <w:rPr>
                <w:b/>
                <w:bCs/>
                <w:sz w:val="20"/>
                <w:szCs w:val="20"/>
              </w:rPr>
              <w:t>Sectoral focus</w:t>
            </w:r>
          </w:p>
        </w:tc>
        <w:tc>
          <w:tcPr>
            <w:tcW w:w="7305" w:type="dxa"/>
          </w:tcPr>
          <w:p w14:paraId="69EBA1BC" w14:textId="77777777" w:rsidR="009944C8" w:rsidRDefault="0092383C">
            <w:pPr>
              <w:spacing w:after="0"/>
              <w:rPr>
                <w:sz w:val="20"/>
                <w:szCs w:val="20"/>
              </w:rPr>
            </w:pPr>
            <w:r>
              <w:rPr>
                <w:sz w:val="20"/>
                <w:szCs w:val="20"/>
              </w:rPr>
              <w:t>Transport · Energy</w:t>
            </w:r>
          </w:p>
        </w:tc>
      </w:tr>
      <w:tr w:rsidR="009944C8" w14:paraId="50E91E87" w14:textId="77777777">
        <w:tc>
          <w:tcPr>
            <w:tcW w:w="2135" w:type="dxa"/>
          </w:tcPr>
          <w:p w14:paraId="53C92D30" w14:textId="77777777" w:rsidR="009944C8" w:rsidRDefault="0092383C">
            <w:pPr>
              <w:spacing w:after="0"/>
              <w:rPr>
                <w:sz w:val="20"/>
                <w:szCs w:val="20"/>
              </w:rPr>
            </w:pPr>
            <w:r>
              <w:rPr>
                <w:b/>
                <w:bCs/>
                <w:sz w:val="20"/>
                <w:szCs w:val="20"/>
              </w:rPr>
              <w:t>Original policy objectives</w:t>
            </w:r>
          </w:p>
        </w:tc>
        <w:tc>
          <w:tcPr>
            <w:tcW w:w="7305" w:type="dxa"/>
          </w:tcPr>
          <w:p w14:paraId="67D77D27" w14:textId="77777777" w:rsidR="009944C8" w:rsidRDefault="0092383C">
            <w:pPr>
              <w:spacing w:after="0"/>
              <w:rPr>
                <w:sz w:val="20"/>
                <w:szCs w:val="20"/>
              </w:rPr>
            </w:pPr>
            <w:r>
              <w:rPr>
                <w:sz w:val="20"/>
                <w:szCs w:val="20"/>
              </w:rPr>
              <w:t xml:space="preserve">The </w:t>
            </w:r>
            <w:proofErr w:type="spellStart"/>
            <w:r>
              <w:rPr>
                <w:sz w:val="20"/>
                <w:szCs w:val="20"/>
              </w:rPr>
              <w:t>programme</w:t>
            </w:r>
            <w:proofErr w:type="spellEnd"/>
            <w:r>
              <w:rPr>
                <w:sz w:val="20"/>
                <w:szCs w:val="20"/>
              </w:rPr>
              <w:t xml:space="preserve"> originally aimed to promote the uptake of new electric vehicles, reduce transport emissions, and stimulate the domestic EV market.</w:t>
            </w:r>
          </w:p>
        </w:tc>
      </w:tr>
      <w:tr w:rsidR="009944C8" w14:paraId="31675271" w14:textId="77777777">
        <w:tc>
          <w:tcPr>
            <w:tcW w:w="2135" w:type="dxa"/>
          </w:tcPr>
          <w:p w14:paraId="1A450753"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305" w:type="dxa"/>
          </w:tcPr>
          <w:p w14:paraId="777D7027" w14:textId="22447AE3" w:rsidR="009F5DF1" w:rsidRDefault="009F5DF1">
            <w:pPr>
              <w:numPr>
                <w:ilvl w:val="0"/>
                <w:numId w:val="1"/>
              </w:numPr>
              <w:spacing w:after="0" w:line="276" w:lineRule="auto"/>
              <w:rPr>
                <w:rFonts w:ascii="Arial" w:eastAsia="Arial" w:hAnsi="Arial" w:cs="Arial"/>
                <w:sz w:val="20"/>
                <w:szCs w:val="20"/>
              </w:rPr>
            </w:pPr>
            <w:r>
              <w:t>Due to the still dominant share of fossil fuels and the limited penetration of electric cars, climate neutrality and environmental protection are not ensured.</w:t>
            </w:r>
          </w:p>
          <w:p w14:paraId="6536AC4E" w14:textId="7EAE158B"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New EVs are affordable only for</w:t>
            </w:r>
            <w:r>
              <w:rPr>
                <w:rFonts w:ascii="Arial" w:eastAsia="Arial" w:hAnsi="Arial" w:cs="Arial"/>
                <w:sz w:val="20"/>
                <w:szCs w:val="20"/>
              </w:rPr>
              <w:t xml:space="preserve"> higher-income groups.</w:t>
            </w:r>
          </w:p>
          <w:p w14:paraId="7D7D0C2A"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Current subsidy design excludes most households, since only corporations are allowed to participate and only new cars can be bought, and does not significantly reduce car dependency.</w:t>
            </w:r>
          </w:p>
          <w:p w14:paraId="4148B3AC"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Support for new EVs does not align with long-term sustainability or social fairness.</w:t>
            </w:r>
          </w:p>
          <w:p w14:paraId="1D21B69C"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High environmental footprint associated with battery logistics and reverse transport.</w:t>
            </w:r>
          </w:p>
        </w:tc>
      </w:tr>
      <w:tr w:rsidR="009944C8" w14:paraId="48452662" w14:textId="77777777">
        <w:tc>
          <w:tcPr>
            <w:tcW w:w="2135" w:type="dxa"/>
          </w:tcPr>
          <w:p w14:paraId="63D295BC" w14:textId="77777777" w:rsidR="009944C8" w:rsidRDefault="0092383C">
            <w:pPr>
              <w:spacing w:after="0"/>
              <w:rPr>
                <w:sz w:val="20"/>
                <w:szCs w:val="20"/>
              </w:rPr>
            </w:pPr>
            <w:r>
              <w:rPr>
                <w:b/>
                <w:bCs/>
                <w:sz w:val="20"/>
                <w:szCs w:val="20"/>
              </w:rPr>
              <w:t>Limitations or gaps</w:t>
            </w:r>
          </w:p>
        </w:tc>
        <w:tc>
          <w:tcPr>
            <w:tcW w:w="7305" w:type="dxa"/>
          </w:tcPr>
          <w:p w14:paraId="20C74196"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Subsidies currently apply mainly to new EVs and corporate fleets</w:t>
            </w:r>
            <w:r>
              <w:rPr>
                <w:rFonts w:ascii="Arial" w:eastAsia="Arial" w:hAnsi="Arial" w:cs="Arial"/>
                <w:sz w:val="20"/>
                <w:szCs w:val="20"/>
              </w:rPr>
              <w:t>, excluding the majority of citizens as many people can only afford to buy used cars, or cannot acquire a company car.</w:t>
            </w:r>
          </w:p>
          <w:p w14:paraId="172BEDBD"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Support for new car purchases increases total car numbers and does not reduce congestion or emissions meaningfully.</w:t>
            </w:r>
          </w:p>
          <w:p w14:paraId="0B4C21C3"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State resources spent</w:t>
            </w:r>
            <w:r>
              <w:rPr>
                <w:rFonts w:ascii="Arial" w:eastAsia="Arial" w:hAnsi="Arial" w:cs="Arial"/>
                <w:sz w:val="20"/>
                <w:szCs w:val="20"/>
              </w:rPr>
              <w:t xml:space="preserve"> on new EV buyers leave little funding for public transport development.</w:t>
            </w:r>
          </w:p>
          <w:p w14:paraId="02B7EEDD"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Used EV buyers have no support despite lower cost and higher social impact potential.</w:t>
            </w:r>
          </w:p>
          <w:p w14:paraId="65535087"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Environmental externalities of battery transport and disposal are insufficiently addressed.</w:t>
            </w:r>
          </w:p>
        </w:tc>
      </w:tr>
      <w:tr w:rsidR="009944C8" w14:paraId="1B911479" w14:textId="77777777">
        <w:tc>
          <w:tcPr>
            <w:tcW w:w="2135" w:type="dxa"/>
          </w:tcPr>
          <w:p w14:paraId="1FDE5831" w14:textId="77777777" w:rsidR="009944C8" w:rsidRDefault="0092383C">
            <w:pPr>
              <w:spacing w:after="0"/>
              <w:rPr>
                <w:sz w:val="20"/>
                <w:szCs w:val="20"/>
              </w:rPr>
            </w:pPr>
            <w:r>
              <w:rPr>
                <w:b/>
                <w:bCs/>
                <w:sz w:val="20"/>
                <w:szCs w:val="20"/>
              </w:rPr>
              <w:t>Prop</w:t>
            </w:r>
            <w:r>
              <w:rPr>
                <w:b/>
                <w:bCs/>
                <w:sz w:val="20"/>
                <w:szCs w:val="20"/>
              </w:rPr>
              <w:t>osed adaptations</w:t>
            </w:r>
          </w:p>
        </w:tc>
        <w:tc>
          <w:tcPr>
            <w:tcW w:w="7305" w:type="dxa"/>
          </w:tcPr>
          <w:p w14:paraId="2FEA1A6E"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Shift the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entirely from new EV purchases to supporting used EV acquisitions.</w:t>
            </w:r>
          </w:p>
          <w:p w14:paraId="4304C481"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Remove subsidies for new EVs and redirect all funds to a used-vehicle swap scheme, similar to the original incentive, a significant subsidy would be ava</w:t>
            </w:r>
            <w:r>
              <w:rPr>
                <w:rFonts w:ascii="Arial" w:eastAsia="Arial" w:hAnsi="Arial" w:cs="Arial"/>
                <w:sz w:val="20"/>
                <w:szCs w:val="20"/>
              </w:rPr>
              <w:t>ilable to buy used EVs. Additionally, if a person can exchange an older combustion engine car, together with the subsidy they could get a used EV for free.</w:t>
            </w:r>
          </w:p>
          <w:p w14:paraId="28F35AD6"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Make used EVs accessible to private individuals, especially lower- and middle-income groups.</w:t>
            </w:r>
          </w:p>
          <w:p w14:paraId="1AF092A5"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Link the reform to public transport investment, using freed resources to strengthen alternatives to car dependency.</w:t>
            </w:r>
          </w:p>
          <w:p w14:paraId="1A3681AF"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Address battery disposal by </w:t>
            </w:r>
            <w:proofErr w:type="spellStart"/>
            <w:r>
              <w:rPr>
                <w:rFonts w:ascii="Arial" w:eastAsia="Arial" w:hAnsi="Arial" w:cs="Arial"/>
                <w:sz w:val="20"/>
                <w:szCs w:val="20"/>
              </w:rPr>
              <w:t>prioritising</w:t>
            </w:r>
            <w:proofErr w:type="spellEnd"/>
            <w:r>
              <w:rPr>
                <w:rFonts w:ascii="Arial" w:eastAsia="Arial" w:hAnsi="Arial" w:cs="Arial"/>
                <w:sz w:val="20"/>
                <w:szCs w:val="20"/>
              </w:rPr>
              <w:t xml:space="preserve"> EVs produced domestically, where recycling can also happen locally.</w:t>
            </w:r>
          </w:p>
          <w:p w14:paraId="3819E3D3"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Consider solutions for handling</w:t>
            </w:r>
            <w:r>
              <w:rPr>
                <w:rFonts w:ascii="Arial" w:eastAsia="Arial" w:hAnsi="Arial" w:cs="Arial"/>
                <w:sz w:val="20"/>
                <w:szCs w:val="20"/>
              </w:rPr>
              <w:t xml:space="preserve"> the inflow of used EVs and their potential re-export.</w:t>
            </w:r>
          </w:p>
          <w:p w14:paraId="5445F9E8"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lastRenderedPageBreak/>
              <w:t>Ensure the subsidy does not increase the total number of cars but facilitates replacement of old, polluting vehicles.</w:t>
            </w:r>
          </w:p>
        </w:tc>
      </w:tr>
      <w:tr w:rsidR="009944C8" w14:paraId="28DD76DB" w14:textId="77777777">
        <w:tc>
          <w:tcPr>
            <w:tcW w:w="2135" w:type="dxa"/>
          </w:tcPr>
          <w:p w14:paraId="27CB1B9C" w14:textId="77777777" w:rsidR="009944C8" w:rsidRDefault="0092383C">
            <w:pPr>
              <w:spacing w:after="0"/>
              <w:rPr>
                <w:sz w:val="20"/>
                <w:szCs w:val="20"/>
              </w:rPr>
            </w:pPr>
            <w:r>
              <w:rPr>
                <w:b/>
                <w:bCs/>
                <w:sz w:val="20"/>
                <w:szCs w:val="20"/>
              </w:rPr>
              <w:lastRenderedPageBreak/>
              <w:t>Policy type(s)</w:t>
            </w:r>
          </w:p>
        </w:tc>
        <w:tc>
          <w:tcPr>
            <w:tcW w:w="7305" w:type="dxa"/>
          </w:tcPr>
          <w:p w14:paraId="35EEE53F" w14:textId="77777777" w:rsidR="009944C8" w:rsidRDefault="0092383C">
            <w:pPr>
              <w:spacing w:after="0"/>
              <w:rPr>
                <w:sz w:val="20"/>
                <w:szCs w:val="20"/>
              </w:rPr>
            </w:pPr>
            <w:r>
              <w:rPr>
                <w:sz w:val="20"/>
                <w:szCs w:val="20"/>
              </w:rPr>
              <w:t>Tick which category the adaptation concerns:</w:t>
            </w:r>
            <w:r>
              <w:rPr>
                <w:rFonts w:ascii="Arimo" w:eastAsia="Arimo" w:hAnsi="Arimo" w:cs="Arimo"/>
                <w:sz w:val="20"/>
                <w:szCs w:val="20"/>
              </w:rPr>
              <w:t xml:space="preserve"> </w:t>
            </w:r>
            <w:sdt>
              <w:sdtPr>
                <w:tag w:val="goog_rdk_2"/>
                <w:id w:val="1445344565"/>
              </w:sdtPr>
              <w:sdtEndPr/>
              <w:sdtContent>
                <w:r>
                  <w:rPr>
                    <w:rFonts w:ascii="Arial Unicode MS" w:eastAsia="Arial Unicode MS" w:hAnsi="Arial Unicode MS" w:cs="Arial Unicode MS"/>
                    <w:sz w:val="20"/>
                    <w:szCs w:val="20"/>
                  </w:rPr>
                  <w:t>☐</w:t>
                </w:r>
              </w:sdtContent>
            </w:sdt>
            <w:r>
              <w:rPr>
                <w:sz w:val="20"/>
                <w:szCs w:val="20"/>
              </w:rPr>
              <w:t xml:space="preserve"> </w:t>
            </w:r>
            <w:r>
              <w:rPr>
                <w:sz w:val="20"/>
                <w:szCs w:val="20"/>
                <w:highlight w:val="green"/>
              </w:rPr>
              <w:t>Regulation (laws, standards, bans, requirements)</w:t>
            </w:r>
            <w:r>
              <w:rPr>
                <w:rFonts w:ascii="Arimo" w:eastAsia="Arimo" w:hAnsi="Arimo" w:cs="Arimo"/>
                <w:sz w:val="20"/>
                <w:szCs w:val="20"/>
              </w:rPr>
              <w:t>☐</w:t>
            </w:r>
            <w:r>
              <w:rPr>
                <w:sz w:val="20"/>
                <w:szCs w:val="20"/>
              </w:rPr>
              <w:t xml:space="preserve"> </w:t>
            </w:r>
            <w:r>
              <w:rPr>
                <w:sz w:val="20"/>
                <w:szCs w:val="20"/>
                <w:highlight w:val="green"/>
              </w:rPr>
              <w:t>Economic incentives (subsidies, taxes, grants, penalties)</w:t>
            </w:r>
            <w:r>
              <w:rPr>
                <w:rFonts w:ascii="Arimo" w:eastAsia="Arimo" w:hAnsi="Arimo" w:cs="Arimo"/>
                <w:sz w:val="20"/>
                <w:szCs w:val="20"/>
              </w:rPr>
              <w:t>☐</w:t>
            </w:r>
            <w:r>
              <w:rPr>
                <w:sz w:val="20"/>
                <w:szCs w:val="20"/>
              </w:rPr>
              <w:t xml:space="preserve"> </w:t>
            </w:r>
            <w:r>
              <w:rPr>
                <w:sz w:val="20"/>
                <w:szCs w:val="20"/>
                <w:highlight w:val="green"/>
              </w:rPr>
              <w:t>Public services (</w:t>
            </w:r>
            <w:proofErr w:type="spellStart"/>
            <w:r>
              <w:rPr>
                <w:sz w:val="20"/>
                <w:szCs w:val="20"/>
                <w:highlight w:val="green"/>
              </w:rPr>
              <w:t>programmes</w:t>
            </w:r>
            <w:proofErr w:type="spellEnd"/>
            <w:r>
              <w:rPr>
                <w:sz w:val="20"/>
                <w:szCs w:val="20"/>
                <w:highlight w:val="green"/>
              </w:rPr>
              <w:t>, infrastructure investment)</w:t>
            </w:r>
            <w:r>
              <w:rPr>
                <w:rFonts w:ascii="Arimo" w:eastAsia="Arimo" w:hAnsi="Arimo" w:cs="Arimo"/>
                <w:sz w:val="20"/>
                <w:szCs w:val="20"/>
              </w:rPr>
              <w:t>☐</w:t>
            </w:r>
            <w:r>
              <w:rPr>
                <w:sz w:val="20"/>
                <w:szCs w:val="20"/>
              </w:rPr>
              <w:t xml:space="preserve"> Information/education (campaigns, training, awareness)</w:t>
            </w:r>
          </w:p>
        </w:tc>
      </w:tr>
      <w:tr w:rsidR="009944C8" w14:paraId="5BCE2B8A" w14:textId="77777777">
        <w:tc>
          <w:tcPr>
            <w:tcW w:w="2135" w:type="dxa"/>
          </w:tcPr>
          <w:p w14:paraId="532588A6" w14:textId="77777777" w:rsidR="009944C8" w:rsidRDefault="0092383C">
            <w:pPr>
              <w:spacing w:after="0"/>
              <w:rPr>
                <w:sz w:val="20"/>
                <w:szCs w:val="20"/>
              </w:rPr>
            </w:pPr>
            <w:r>
              <w:rPr>
                <w:b/>
                <w:bCs/>
                <w:sz w:val="20"/>
                <w:szCs w:val="20"/>
              </w:rPr>
              <w:t>Participatory dimension &amp; stakehol</w:t>
            </w:r>
            <w:r>
              <w:rPr>
                <w:b/>
                <w:bCs/>
                <w:sz w:val="20"/>
                <w:szCs w:val="20"/>
              </w:rPr>
              <w:t>ders</w:t>
            </w:r>
          </w:p>
        </w:tc>
        <w:tc>
          <w:tcPr>
            <w:tcW w:w="7305" w:type="dxa"/>
          </w:tcPr>
          <w:p w14:paraId="61F82105"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Local governments</w:t>
            </w:r>
          </w:p>
          <w:p w14:paraId="0717990F"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Ministry of Transportation and Ministry of Energy</w:t>
            </w:r>
          </w:p>
          <w:p w14:paraId="2F577891"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Environmental NGOs</w:t>
            </w:r>
          </w:p>
          <w:p w14:paraId="49B91B48"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Automotive industry and recycling sector</w:t>
            </w:r>
          </w:p>
          <w:p w14:paraId="5D58735E"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 xml:space="preserve">Used-vehicle dealers and inspection </w:t>
            </w:r>
            <w:proofErr w:type="spellStart"/>
            <w:r>
              <w:rPr>
                <w:rFonts w:ascii="Arial" w:eastAsia="Arial" w:hAnsi="Arial" w:cs="Arial"/>
                <w:sz w:val="20"/>
                <w:szCs w:val="20"/>
              </w:rPr>
              <w:t>centres</w:t>
            </w:r>
            <w:proofErr w:type="spellEnd"/>
          </w:p>
          <w:p w14:paraId="254ED1AA"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Citizens as both potential buyers and users of public transport</w:t>
            </w:r>
          </w:p>
        </w:tc>
      </w:tr>
      <w:tr w:rsidR="009944C8" w14:paraId="5452FEBA" w14:textId="77777777">
        <w:tc>
          <w:tcPr>
            <w:tcW w:w="9440" w:type="dxa"/>
            <w:gridSpan w:val="2"/>
          </w:tcPr>
          <w:p w14:paraId="0F694399" w14:textId="77777777" w:rsidR="009944C8" w:rsidRDefault="0092383C">
            <w:pPr>
              <w:spacing w:after="0"/>
              <w:rPr>
                <w:sz w:val="20"/>
                <w:szCs w:val="20"/>
              </w:rPr>
            </w:pPr>
            <w:r>
              <w:rPr>
                <w:b/>
                <w:bCs/>
                <w:sz w:val="20"/>
                <w:szCs w:val="20"/>
              </w:rPr>
              <w:t xml:space="preserve">Target population: </w:t>
            </w:r>
            <w:r>
              <w:rPr>
                <w:i/>
                <w:iCs/>
                <w:sz w:val="20"/>
                <w:szCs w:val="20"/>
              </w:rPr>
              <w:t>only one question is allowed per answer</w:t>
            </w:r>
          </w:p>
        </w:tc>
      </w:tr>
      <w:tr w:rsidR="009944C8" w14:paraId="1B7CADF1" w14:textId="77777777">
        <w:tc>
          <w:tcPr>
            <w:tcW w:w="2135" w:type="dxa"/>
          </w:tcPr>
          <w:p w14:paraId="0F02FD9D" w14:textId="77777777" w:rsidR="009944C8" w:rsidRDefault="0092383C">
            <w:pPr>
              <w:spacing w:after="0"/>
              <w:rPr>
                <w:sz w:val="20"/>
                <w:szCs w:val="20"/>
              </w:rPr>
            </w:pPr>
            <w:r>
              <w:rPr>
                <w:sz w:val="20"/>
                <w:szCs w:val="20"/>
              </w:rPr>
              <w:t>Age range</w:t>
            </w:r>
          </w:p>
        </w:tc>
        <w:tc>
          <w:tcPr>
            <w:tcW w:w="7305" w:type="dxa"/>
          </w:tcPr>
          <w:p w14:paraId="00C833ED"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71347B9A" w14:textId="77777777">
        <w:tc>
          <w:tcPr>
            <w:tcW w:w="2135" w:type="dxa"/>
          </w:tcPr>
          <w:p w14:paraId="1929BBCA" w14:textId="77777777" w:rsidR="009944C8" w:rsidRDefault="0092383C">
            <w:pPr>
              <w:spacing w:after="0"/>
              <w:rPr>
                <w:sz w:val="20"/>
                <w:szCs w:val="20"/>
              </w:rPr>
            </w:pPr>
            <w:r>
              <w:rPr>
                <w:sz w:val="20"/>
                <w:szCs w:val="20"/>
              </w:rPr>
              <w:t>Living in a house with low energy efficiency:</w:t>
            </w:r>
          </w:p>
        </w:tc>
        <w:tc>
          <w:tcPr>
            <w:tcW w:w="7305" w:type="dxa"/>
          </w:tcPr>
          <w:p w14:paraId="7115ED10"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50D0AA45" w14:textId="77777777">
        <w:tc>
          <w:tcPr>
            <w:tcW w:w="2135" w:type="dxa"/>
          </w:tcPr>
          <w:p w14:paraId="0576C40D" w14:textId="77777777" w:rsidR="009944C8" w:rsidRDefault="0092383C">
            <w:pPr>
              <w:spacing w:after="0"/>
              <w:rPr>
                <w:sz w:val="20"/>
                <w:szCs w:val="20"/>
              </w:rPr>
            </w:pPr>
            <w:r>
              <w:rPr>
                <w:sz w:val="20"/>
                <w:szCs w:val="20"/>
              </w:rPr>
              <w:t>Gender</w:t>
            </w:r>
          </w:p>
        </w:tc>
        <w:tc>
          <w:tcPr>
            <w:tcW w:w="7305" w:type="dxa"/>
          </w:tcPr>
          <w:p w14:paraId="384BD900"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58DE816E" w14:textId="77777777">
        <w:tc>
          <w:tcPr>
            <w:tcW w:w="2135" w:type="dxa"/>
          </w:tcPr>
          <w:p w14:paraId="7020E7AA" w14:textId="77777777" w:rsidR="009944C8" w:rsidRDefault="0092383C">
            <w:pPr>
              <w:spacing w:after="0"/>
              <w:rPr>
                <w:sz w:val="20"/>
                <w:szCs w:val="20"/>
              </w:rPr>
            </w:pPr>
            <w:r>
              <w:rPr>
                <w:sz w:val="20"/>
                <w:szCs w:val="20"/>
              </w:rPr>
              <w:t>Need of a car to perform daily activities:</w:t>
            </w:r>
          </w:p>
        </w:tc>
        <w:tc>
          <w:tcPr>
            <w:tcW w:w="7305" w:type="dxa"/>
          </w:tcPr>
          <w:p w14:paraId="3964535A"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highlight w:val="green"/>
              </w:rPr>
              <w:t xml:space="preserve"> Yes</w:t>
            </w:r>
            <w:r>
              <w:rPr>
                <w:sz w:val="20"/>
                <w:szCs w:val="20"/>
              </w:rPr>
              <w:t> </w:t>
            </w:r>
            <w:r>
              <w:rPr>
                <w:rFonts w:ascii="Arimo" w:eastAsia="Arimo" w:hAnsi="Arimo" w:cs="Arimo"/>
                <w:sz w:val="20"/>
                <w:szCs w:val="20"/>
              </w:rPr>
              <w:t>☐</w:t>
            </w:r>
            <w:r>
              <w:rPr>
                <w:sz w:val="20"/>
                <w:szCs w:val="20"/>
              </w:rPr>
              <w:t xml:space="preserve"> No</w:t>
            </w:r>
          </w:p>
        </w:tc>
      </w:tr>
      <w:tr w:rsidR="009944C8" w14:paraId="740401E4" w14:textId="77777777">
        <w:tc>
          <w:tcPr>
            <w:tcW w:w="2135" w:type="dxa"/>
          </w:tcPr>
          <w:p w14:paraId="6B183BB7" w14:textId="77777777" w:rsidR="009944C8" w:rsidRDefault="0092383C">
            <w:pPr>
              <w:spacing w:after="0"/>
              <w:rPr>
                <w:sz w:val="20"/>
                <w:szCs w:val="20"/>
              </w:rPr>
            </w:pPr>
            <w:r>
              <w:rPr>
                <w:sz w:val="20"/>
                <w:szCs w:val="20"/>
              </w:rPr>
              <w:t>Level of education</w:t>
            </w:r>
          </w:p>
        </w:tc>
        <w:tc>
          <w:tcPr>
            <w:tcW w:w="7305" w:type="dxa"/>
          </w:tcPr>
          <w:p w14:paraId="1BB7C4C2"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073CF2DD" w14:textId="77777777">
        <w:tc>
          <w:tcPr>
            <w:tcW w:w="2135" w:type="dxa"/>
          </w:tcPr>
          <w:p w14:paraId="58C9899A" w14:textId="77777777" w:rsidR="009944C8" w:rsidRDefault="0092383C">
            <w:pPr>
              <w:spacing w:after="0"/>
              <w:rPr>
                <w:sz w:val="20"/>
                <w:szCs w:val="20"/>
              </w:rPr>
            </w:pPr>
            <w:r>
              <w:rPr>
                <w:sz w:val="20"/>
                <w:szCs w:val="20"/>
              </w:rPr>
              <w:t>Location of residency</w:t>
            </w:r>
          </w:p>
        </w:tc>
        <w:tc>
          <w:tcPr>
            <w:tcW w:w="7305" w:type="dxa"/>
          </w:tcPr>
          <w:p w14:paraId="46B0C9DD"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7DA84171" w14:textId="77777777">
        <w:tc>
          <w:tcPr>
            <w:tcW w:w="2135" w:type="dxa"/>
          </w:tcPr>
          <w:p w14:paraId="483DB804" w14:textId="77777777" w:rsidR="009944C8" w:rsidRDefault="0092383C">
            <w:pPr>
              <w:spacing w:after="0"/>
              <w:rPr>
                <w:sz w:val="20"/>
                <w:szCs w:val="20"/>
              </w:rPr>
            </w:pPr>
            <w:r>
              <w:rPr>
                <w:sz w:val="20"/>
                <w:szCs w:val="20"/>
              </w:rPr>
              <w:t>Economic status</w:t>
            </w:r>
          </w:p>
        </w:tc>
        <w:tc>
          <w:tcPr>
            <w:tcW w:w="7305" w:type="dxa"/>
          </w:tcPr>
          <w:p w14:paraId="02C93FFB"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156C4361" w14:textId="77777777">
        <w:tc>
          <w:tcPr>
            <w:tcW w:w="2135" w:type="dxa"/>
          </w:tcPr>
          <w:p w14:paraId="3AE39446" w14:textId="77777777" w:rsidR="009944C8" w:rsidRDefault="0092383C">
            <w:pPr>
              <w:spacing w:after="0"/>
              <w:rPr>
                <w:sz w:val="20"/>
                <w:szCs w:val="20"/>
              </w:rPr>
            </w:pPr>
            <w:r>
              <w:rPr>
                <w:sz w:val="20"/>
                <w:szCs w:val="20"/>
              </w:rPr>
              <w:t>Care responsibility as the main activity</w:t>
            </w:r>
          </w:p>
        </w:tc>
        <w:tc>
          <w:tcPr>
            <w:tcW w:w="7305" w:type="dxa"/>
          </w:tcPr>
          <w:p w14:paraId="47BC1486" w14:textId="77777777" w:rsidR="009944C8" w:rsidRDefault="0092383C">
            <w:pPr>
              <w:spacing w:after="0"/>
              <w:rPr>
                <w:sz w:val="20"/>
                <w:szCs w:val="20"/>
                <w:highlight w:val="green"/>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highlight w:val="green"/>
              </w:rPr>
              <w:t>☐</w:t>
            </w:r>
            <w:r>
              <w:rPr>
                <w:sz w:val="20"/>
                <w:szCs w:val="20"/>
                <w:highlight w:val="green"/>
              </w:rPr>
              <w:t xml:space="preserve"> No</w:t>
            </w:r>
          </w:p>
        </w:tc>
      </w:tr>
      <w:tr w:rsidR="009944C8" w14:paraId="0E739DF9" w14:textId="77777777">
        <w:tc>
          <w:tcPr>
            <w:tcW w:w="2135" w:type="dxa"/>
          </w:tcPr>
          <w:p w14:paraId="7561ACE3" w14:textId="77777777" w:rsidR="009944C8" w:rsidRDefault="0092383C">
            <w:pPr>
              <w:spacing w:after="0"/>
              <w:rPr>
                <w:sz w:val="20"/>
                <w:szCs w:val="20"/>
              </w:rPr>
            </w:pPr>
            <w:r>
              <w:rPr>
                <w:sz w:val="20"/>
                <w:szCs w:val="20"/>
              </w:rPr>
              <w:t>EU citizenship</w:t>
            </w:r>
          </w:p>
        </w:tc>
        <w:tc>
          <w:tcPr>
            <w:tcW w:w="7305" w:type="dxa"/>
          </w:tcPr>
          <w:p w14:paraId="3F3279B3"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1B5E8A65" w14:textId="77777777">
        <w:tc>
          <w:tcPr>
            <w:tcW w:w="2135" w:type="dxa"/>
          </w:tcPr>
          <w:p w14:paraId="04801A0D" w14:textId="77777777" w:rsidR="009944C8" w:rsidRDefault="0092383C">
            <w:pPr>
              <w:spacing w:after="0"/>
              <w:rPr>
                <w:sz w:val="20"/>
                <w:szCs w:val="20"/>
              </w:rPr>
            </w:pPr>
            <w:r>
              <w:rPr>
                <w:sz w:val="20"/>
                <w:szCs w:val="20"/>
              </w:rPr>
              <w:t>Disability or long-term condition</w:t>
            </w:r>
          </w:p>
        </w:tc>
        <w:tc>
          <w:tcPr>
            <w:tcW w:w="7305" w:type="dxa"/>
          </w:tcPr>
          <w:p w14:paraId="417407DD"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08C12EE6" w14:textId="77777777">
        <w:tc>
          <w:tcPr>
            <w:tcW w:w="2135" w:type="dxa"/>
          </w:tcPr>
          <w:p w14:paraId="14F007C1" w14:textId="77777777" w:rsidR="009944C8" w:rsidRDefault="0092383C">
            <w:pPr>
              <w:spacing w:after="0"/>
              <w:rPr>
                <w:sz w:val="20"/>
                <w:szCs w:val="20"/>
              </w:rPr>
            </w:pPr>
            <w:r>
              <w:rPr>
                <w:sz w:val="20"/>
                <w:szCs w:val="20"/>
              </w:rPr>
              <w:t>Level of income</w:t>
            </w:r>
          </w:p>
        </w:tc>
        <w:tc>
          <w:tcPr>
            <w:tcW w:w="7305" w:type="dxa"/>
          </w:tcPr>
          <w:p w14:paraId="57664064" w14:textId="77777777" w:rsidR="009944C8" w:rsidRDefault="0092383C">
            <w:pPr>
              <w:spacing w:after="0"/>
              <w:rPr>
                <w:sz w:val="20"/>
                <w:szCs w:val="20"/>
              </w:rPr>
            </w:pPr>
            <w:r>
              <w:rPr>
                <w:rFonts w:ascii="Arimo" w:eastAsia="Arimo" w:hAnsi="Arimo" w:cs="Arimo"/>
                <w:sz w:val="20"/>
                <w:szCs w:val="20"/>
              </w:rPr>
              <w:t>☐</w:t>
            </w:r>
            <w:r>
              <w:rPr>
                <w:sz w:val="20"/>
                <w:szCs w:val="20"/>
              </w:rPr>
              <w:t xml:space="preserve"> </w:t>
            </w:r>
            <w:r>
              <w:rPr>
                <w:sz w:val="20"/>
                <w:szCs w:val="20"/>
                <w:highlight w:val="green"/>
              </w:rPr>
              <w:t>Low income</w:t>
            </w:r>
            <w:r>
              <w:rPr>
                <w:sz w:val="20"/>
                <w:szCs w:val="20"/>
              </w:rPr>
              <w:t>  </w:t>
            </w:r>
            <w:r>
              <w:rPr>
                <w:rFonts w:ascii="Arimo" w:eastAsia="Arimo" w:hAnsi="Arimo" w:cs="Arimo"/>
                <w:sz w:val="20"/>
                <w:szCs w:val="20"/>
              </w:rPr>
              <w:t>☐</w:t>
            </w:r>
            <w:r>
              <w:rPr>
                <w:sz w:val="20"/>
                <w:szCs w:val="20"/>
              </w:rPr>
              <w:t xml:space="preserve"> </w:t>
            </w:r>
            <w:r>
              <w:rPr>
                <w:sz w:val="20"/>
                <w:szCs w:val="20"/>
                <w:highlight w:val="green"/>
              </w:rPr>
              <w:t>Medium income</w:t>
            </w:r>
            <w:r>
              <w:rPr>
                <w:sz w:val="20"/>
                <w:szCs w:val="20"/>
              </w:rPr>
              <w:t>  </w:t>
            </w:r>
            <w:r>
              <w:rPr>
                <w:rFonts w:ascii="Arimo" w:eastAsia="Arimo" w:hAnsi="Arimo" w:cs="Arimo"/>
                <w:sz w:val="20"/>
                <w:szCs w:val="20"/>
              </w:rPr>
              <w:t>☐</w:t>
            </w:r>
            <w:r>
              <w:rPr>
                <w:sz w:val="20"/>
                <w:szCs w:val="20"/>
              </w:rPr>
              <w:t xml:space="preserve"> High income</w:t>
            </w:r>
          </w:p>
        </w:tc>
      </w:tr>
      <w:tr w:rsidR="009944C8" w14:paraId="6514A56D" w14:textId="77777777">
        <w:tc>
          <w:tcPr>
            <w:tcW w:w="2135" w:type="dxa"/>
          </w:tcPr>
          <w:p w14:paraId="7630D69D" w14:textId="77777777" w:rsidR="009944C8" w:rsidRDefault="0092383C">
            <w:pPr>
              <w:spacing w:after="0"/>
              <w:rPr>
                <w:sz w:val="20"/>
                <w:szCs w:val="20"/>
              </w:rPr>
            </w:pPr>
            <w:r>
              <w:rPr>
                <w:sz w:val="20"/>
                <w:szCs w:val="20"/>
              </w:rPr>
              <w:t>Tenancy status</w:t>
            </w:r>
          </w:p>
        </w:tc>
        <w:tc>
          <w:tcPr>
            <w:tcW w:w="7305" w:type="dxa"/>
          </w:tcPr>
          <w:p w14:paraId="4AA6338E"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5D14259E" w14:textId="77777777">
        <w:tc>
          <w:tcPr>
            <w:tcW w:w="2135" w:type="dxa"/>
          </w:tcPr>
          <w:p w14:paraId="641B3471" w14:textId="77777777" w:rsidR="009944C8" w:rsidRDefault="0092383C">
            <w:pPr>
              <w:spacing w:after="0"/>
              <w:rPr>
                <w:sz w:val="20"/>
                <w:szCs w:val="20"/>
              </w:rPr>
            </w:pPr>
            <w:r>
              <w:rPr>
                <w:sz w:val="20"/>
                <w:szCs w:val="20"/>
              </w:rPr>
              <w:t>Location of residency</w:t>
            </w:r>
          </w:p>
        </w:tc>
        <w:tc>
          <w:tcPr>
            <w:tcW w:w="7305" w:type="dxa"/>
          </w:tcPr>
          <w:p w14:paraId="02B7B7D5"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Suburban</w:t>
            </w:r>
          </w:p>
        </w:tc>
      </w:tr>
      <w:tr w:rsidR="009944C8" w14:paraId="7A969476" w14:textId="77777777">
        <w:tc>
          <w:tcPr>
            <w:tcW w:w="2135" w:type="dxa"/>
          </w:tcPr>
          <w:p w14:paraId="68F403ED" w14:textId="77777777" w:rsidR="009944C8" w:rsidRDefault="0092383C">
            <w:pPr>
              <w:spacing w:after="0"/>
              <w:rPr>
                <w:sz w:val="20"/>
                <w:szCs w:val="20"/>
              </w:rPr>
            </w:pPr>
            <w:r>
              <w:rPr>
                <w:b/>
                <w:bCs/>
                <w:sz w:val="20"/>
                <w:szCs w:val="20"/>
              </w:rPr>
              <w:t>Systemic focus</w:t>
            </w:r>
          </w:p>
        </w:tc>
        <w:tc>
          <w:tcPr>
            <w:tcW w:w="7305" w:type="dxa"/>
          </w:tcPr>
          <w:p w14:paraId="744790A8"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Environment: reduction of emissions through replacement of high-polluting cars and improved battery recycling.</w:t>
            </w:r>
          </w:p>
          <w:p w14:paraId="78857D01"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Society and culture: increased mobility access for non-wealthy groups, reduced dependence on private car ownership.</w:t>
            </w:r>
          </w:p>
          <w:p w14:paraId="341998DC"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Economy and finance: more eff</w:t>
            </w:r>
            <w:r>
              <w:rPr>
                <w:rFonts w:ascii="Arial" w:eastAsia="Arial" w:hAnsi="Arial" w:cs="Arial"/>
                <w:sz w:val="20"/>
                <w:szCs w:val="20"/>
              </w:rPr>
              <w:t>icient use of public funds, limited distortion of the new-car market, support for local recycling industries.</w:t>
            </w:r>
          </w:p>
          <w:p w14:paraId="5509EF63"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Science, tech, infrastructure: expansion of EV recycling capacity, improved charging ecosystems.</w:t>
            </w:r>
          </w:p>
          <w:p w14:paraId="79317D08"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Policy and governance: redirection of subsidies, </w:t>
            </w:r>
            <w:r>
              <w:rPr>
                <w:rFonts w:ascii="Arial" w:eastAsia="Arial" w:hAnsi="Arial" w:cs="Arial"/>
                <w:sz w:val="20"/>
                <w:szCs w:val="20"/>
              </w:rPr>
              <w:t>integrated transport planning.</w:t>
            </w:r>
          </w:p>
        </w:tc>
      </w:tr>
      <w:tr w:rsidR="009944C8" w14:paraId="4E5493FA" w14:textId="77777777">
        <w:tc>
          <w:tcPr>
            <w:tcW w:w="2135" w:type="dxa"/>
          </w:tcPr>
          <w:p w14:paraId="7DCA7D1B" w14:textId="77777777" w:rsidR="009944C8" w:rsidRDefault="0092383C">
            <w:pPr>
              <w:spacing w:after="0"/>
              <w:rPr>
                <w:sz w:val="20"/>
                <w:szCs w:val="20"/>
              </w:rPr>
            </w:pPr>
            <w:r>
              <w:rPr>
                <w:b/>
                <w:bCs/>
                <w:sz w:val="20"/>
                <w:szCs w:val="20"/>
              </w:rPr>
              <w:t>Potential risks/barriers</w:t>
            </w:r>
          </w:p>
        </w:tc>
        <w:tc>
          <w:tcPr>
            <w:tcW w:w="7305" w:type="dxa"/>
          </w:tcPr>
          <w:p w14:paraId="5C2E79F4"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Political pressure from the new-car industry and corporate fleets.</w:t>
            </w:r>
          </w:p>
          <w:p w14:paraId="7E097D4C"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Concerns about the competitiveness of domestic EV manufacturing without new-car incentives.</w:t>
            </w:r>
          </w:p>
          <w:p w14:paraId="4D18CFE2"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Administrative complexity of verifying car swaps and battery conditions.</w:t>
            </w:r>
          </w:p>
          <w:p w14:paraId="4BEBF3EE"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Potential inflow of low-quality used EVs from abroad.</w:t>
            </w:r>
          </w:p>
          <w:p w14:paraId="35F9E1B4"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Risk that car numbers continue to increase without parallel public transport improvements.</w:t>
            </w:r>
          </w:p>
        </w:tc>
      </w:tr>
      <w:tr w:rsidR="009944C8" w14:paraId="03F995BC" w14:textId="77777777">
        <w:tc>
          <w:tcPr>
            <w:tcW w:w="2135" w:type="dxa"/>
          </w:tcPr>
          <w:p w14:paraId="1DBDB2A4" w14:textId="77777777" w:rsidR="009944C8" w:rsidRDefault="0092383C">
            <w:pPr>
              <w:spacing w:after="0"/>
              <w:rPr>
                <w:sz w:val="20"/>
                <w:szCs w:val="20"/>
              </w:rPr>
            </w:pPr>
            <w:r>
              <w:rPr>
                <w:b/>
                <w:bCs/>
                <w:sz w:val="20"/>
                <w:szCs w:val="20"/>
              </w:rPr>
              <w:t>Drivers/enablers</w:t>
            </w:r>
          </w:p>
        </w:tc>
        <w:tc>
          <w:tcPr>
            <w:tcW w:w="7305" w:type="dxa"/>
          </w:tcPr>
          <w:p w14:paraId="117B08BC"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Unused social potent</w:t>
            </w:r>
            <w:r>
              <w:rPr>
                <w:rFonts w:ascii="Arial" w:eastAsia="Arial" w:hAnsi="Arial" w:cs="Arial"/>
                <w:sz w:val="20"/>
                <w:szCs w:val="20"/>
              </w:rPr>
              <w:t>ial of the used-EV market.</w:t>
            </w:r>
          </w:p>
          <w:p w14:paraId="380ACEE4"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Public acceptance of supporting cheaper, more accessible mobility solutions.</w:t>
            </w:r>
          </w:p>
          <w:p w14:paraId="11AFDC52"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Existing EV production and recycling capacity in Hungary.</w:t>
            </w:r>
          </w:p>
          <w:p w14:paraId="22A3E0F3"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lastRenderedPageBreak/>
              <w:t>Growing demand for more equitable and environmentally realistic transport policies.</w:t>
            </w:r>
          </w:p>
        </w:tc>
      </w:tr>
      <w:tr w:rsidR="009944C8" w14:paraId="25C2B942" w14:textId="77777777">
        <w:tc>
          <w:tcPr>
            <w:tcW w:w="2135" w:type="dxa"/>
          </w:tcPr>
          <w:p w14:paraId="18F1FD67" w14:textId="77777777" w:rsidR="009944C8" w:rsidRDefault="0092383C">
            <w:pPr>
              <w:spacing w:after="0"/>
              <w:rPr>
                <w:sz w:val="20"/>
                <w:szCs w:val="20"/>
              </w:rPr>
            </w:pPr>
            <w:r>
              <w:rPr>
                <w:b/>
                <w:bCs/>
                <w:sz w:val="20"/>
                <w:szCs w:val="20"/>
              </w:rPr>
              <w:lastRenderedPageBreak/>
              <w:t>Time horizon</w:t>
            </w:r>
          </w:p>
        </w:tc>
        <w:tc>
          <w:tcPr>
            <w:tcW w:w="7305" w:type="dxa"/>
          </w:tcPr>
          <w:p w14:paraId="1693236D" w14:textId="77777777" w:rsidR="009944C8" w:rsidRDefault="0092383C">
            <w:pPr>
              <w:spacing w:after="0"/>
              <w:rPr>
                <w:sz w:val="20"/>
                <w:szCs w:val="20"/>
              </w:rPr>
            </w:pPr>
            <w:r>
              <w:rPr>
                <w:sz w:val="20"/>
                <w:szCs w:val="20"/>
              </w:rPr>
              <w:t>Short–medium term, as subsidy redirection can be implemented quickly, followed by multi-year expansion based on social and environmental impact.</w:t>
            </w:r>
          </w:p>
        </w:tc>
      </w:tr>
      <w:tr w:rsidR="009944C8" w14:paraId="721D541C" w14:textId="77777777">
        <w:tc>
          <w:tcPr>
            <w:tcW w:w="2135" w:type="dxa"/>
          </w:tcPr>
          <w:p w14:paraId="3A49D658" w14:textId="77777777" w:rsidR="009944C8" w:rsidRDefault="0092383C">
            <w:pPr>
              <w:spacing w:after="0"/>
              <w:rPr>
                <w:sz w:val="20"/>
                <w:szCs w:val="20"/>
              </w:rPr>
            </w:pPr>
            <w:r>
              <w:rPr>
                <w:b/>
                <w:bCs/>
                <w:sz w:val="20"/>
                <w:szCs w:val="20"/>
              </w:rPr>
              <w:t xml:space="preserve">Feasibility </w:t>
            </w:r>
            <w:r>
              <w:rPr>
                <w:b/>
                <w:bCs/>
                <w:sz w:val="20"/>
                <w:szCs w:val="20"/>
              </w:rPr>
              <w:t>&amp; resources</w:t>
            </w:r>
          </w:p>
        </w:tc>
        <w:tc>
          <w:tcPr>
            <w:tcW w:w="7305" w:type="dxa"/>
          </w:tcPr>
          <w:p w14:paraId="3DB0BEBE"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Redirection of existing funds without increasing total state expenditure.</w:t>
            </w:r>
          </w:p>
          <w:p w14:paraId="40925185"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Technical inspection and certification capacities for used EVs.</w:t>
            </w:r>
          </w:p>
          <w:p w14:paraId="484E34A1"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Investment in public transport to ensure systemic impact.</w:t>
            </w:r>
          </w:p>
          <w:p w14:paraId="7B45F21B"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Coordination between automotive, recycling, and transport authorities.</w:t>
            </w:r>
          </w:p>
          <w:p w14:paraId="4565EC0C" w14:textId="25C7EBB5"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Monitoring of environmental and social effects.</w:t>
            </w:r>
          </w:p>
        </w:tc>
      </w:tr>
    </w:tbl>
    <w:p w14:paraId="6A30A883" w14:textId="77777777" w:rsidR="009944C8" w:rsidRDefault="009944C8">
      <w:pPr>
        <w:spacing w:after="0" w:line="276" w:lineRule="auto"/>
      </w:pPr>
    </w:p>
    <w:p w14:paraId="67BD8A9F" w14:textId="77777777" w:rsidR="009944C8" w:rsidRDefault="009944C8">
      <w:pPr>
        <w:spacing w:after="0" w:line="276" w:lineRule="auto"/>
        <w:jc w:val="center"/>
        <w:rPr>
          <w:b/>
          <w:bCs/>
        </w:rPr>
      </w:pPr>
    </w:p>
    <w:tbl>
      <w:tblPr>
        <w:tblStyle w:val="a5"/>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305"/>
      </w:tblGrid>
      <w:tr w:rsidR="009944C8" w14:paraId="23D6D04B" w14:textId="77777777">
        <w:tc>
          <w:tcPr>
            <w:tcW w:w="2135" w:type="dxa"/>
          </w:tcPr>
          <w:p w14:paraId="6D7BD837" w14:textId="66B32E03" w:rsidR="009944C8" w:rsidRDefault="0092383C">
            <w:pPr>
              <w:spacing w:after="0"/>
              <w:jc w:val="center"/>
              <w:rPr>
                <w:b/>
                <w:bCs/>
                <w:sz w:val="20"/>
                <w:szCs w:val="20"/>
              </w:rPr>
            </w:pPr>
            <w:r>
              <w:rPr>
                <w:b/>
                <w:bCs/>
                <w:sz w:val="20"/>
                <w:szCs w:val="20"/>
              </w:rPr>
              <w:t>Section</w:t>
            </w:r>
          </w:p>
        </w:tc>
        <w:tc>
          <w:tcPr>
            <w:tcW w:w="7305" w:type="dxa"/>
          </w:tcPr>
          <w:p w14:paraId="4322A9BF" w14:textId="77777777" w:rsidR="009944C8" w:rsidRDefault="0092383C">
            <w:pPr>
              <w:spacing w:after="0"/>
              <w:jc w:val="center"/>
              <w:rPr>
                <w:b/>
                <w:bCs/>
                <w:sz w:val="20"/>
                <w:szCs w:val="20"/>
              </w:rPr>
            </w:pPr>
            <w:r>
              <w:rPr>
                <w:b/>
                <w:bCs/>
                <w:sz w:val="20"/>
                <w:szCs w:val="20"/>
              </w:rPr>
              <w:t>Guiding questions / What to fill in</w:t>
            </w:r>
          </w:p>
        </w:tc>
      </w:tr>
      <w:tr w:rsidR="009944C8" w14:paraId="63589D05" w14:textId="77777777">
        <w:tc>
          <w:tcPr>
            <w:tcW w:w="2135" w:type="dxa"/>
          </w:tcPr>
          <w:p w14:paraId="030180CD" w14:textId="77777777" w:rsidR="009944C8" w:rsidRDefault="0092383C">
            <w:pPr>
              <w:spacing w:after="0"/>
              <w:rPr>
                <w:sz w:val="20"/>
                <w:szCs w:val="20"/>
              </w:rPr>
            </w:pPr>
            <w:r>
              <w:rPr>
                <w:b/>
                <w:bCs/>
                <w:sz w:val="20"/>
                <w:szCs w:val="20"/>
              </w:rPr>
              <w:t>Title of the policy (existing)</w:t>
            </w:r>
          </w:p>
        </w:tc>
        <w:tc>
          <w:tcPr>
            <w:tcW w:w="7305" w:type="dxa"/>
          </w:tcPr>
          <w:p w14:paraId="6BB6EABF" w14:textId="77777777" w:rsidR="009944C8" w:rsidRDefault="0092383C">
            <w:pPr>
              <w:spacing w:after="0"/>
              <w:rPr>
                <w:sz w:val="20"/>
                <w:szCs w:val="20"/>
              </w:rPr>
            </w:pPr>
            <w:r>
              <w:rPr>
                <w:sz w:val="20"/>
                <w:szCs w:val="20"/>
              </w:rPr>
              <w:t xml:space="preserve">Digital Devices </w:t>
            </w:r>
            <w:proofErr w:type="spellStart"/>
            <w:r>
              <w:rPr>
                <w:sz w:val="20"/>
                <w:szCs w:val="20"/>
              </w:rPr>
              <w:t>Programme</w:t>
            </w:r>
            <w:proofErr w:type="spellEnd"/>
            <w:r>
              <w:rPr>
                <w:sz w:val="20"/>
                <w:szCs w:val="20"/>
              </w:rPr>
              <w:t xml:space="preserve"> – Social </w:t>
            </w:r>
            <w:proofErr w:type="spellStart"/>
            <w:r>
              <w:rPr>
                <w:sz w:val="20"/>
                <w:szCs w:val="20"/>
              </w:rPr>
              <w:t>Prioritisation</w:t>
            </w:r>
            <w:proofErr w:type="spellEnd"/>
            <w:r>
              <w:rPr>
                <w:sz w:val="20"/>
                <w:szCs w:val="20"/>
              </w:rPr>
              <w:t xml:space="preserve"> and Inclusive Allocation (call for proposals: RRF-1.2.1-2021-2021-00001</w:t>
            </w:r>
          </w:p>
        </w:tc>
      </w:tr>
      <w:tr w:rsidR="009944C8" w14:paraId="2C23A582" w14:textId="77777777">
        <w:tc>
          <w:tcPr>
            <w:tcW w:w="2135" w:type="dxa"/>
          </w:tcPr>
          <w:p w14:paraId="598CAE7E" w14:textId="77777777" w:rsidR="009944C8" w:rsidRDefault="0092383C">
            <w:pPr>
              <w:spacing w:after="0"/>
              <w:rPr>
                <w:sz w:val="20"/>
                <w:szCs w:val="20"/>
              </w:rPr>
            </w:pPr>
            <w:r>
              <w:rPr>
                <w:b/>
                <w:bCs/>
                <w:sz w:val="20"/>
                <w:szCs w:val="20"/>
              </w:rPr>
              <w:t>Sectoral focus</w:t>
            </w:r>
          </w:p>
        </w:tc>
        <w:tc>
          <w:tcPr>
            <w:tcW w:w="7305" w:type="dxa"/>
          </w:tcPr>
          <w:p w14:paraId="050F0446" w14:textId="77777777" w:rsidR="009944C8" w:rsidRDefault="0092383C">
            <w:pPr>
              <w:spacing w:after="0"/>
              <w:rPr>
                <w:sz w:val="20"/>
                <w:szCs w:val="20"/>
              </w:rPr>
            </w:pPr>
            <w:r>
              <w:rPr>
                <w:sz w:val="20"/>
                <w:szCs w:val="20"/>
              </w:rPr>
              <w:t>Digital inclusion - this is / would be a foundational reform that allows children in de</w:t>
            </w:r>
            <w:r>
              <w:rPr>
                <w:sz w:val="20"/>
                <w:szCs w:val="20"/>
              </w:rPr>
              <w:t xml:space="preserve">ep poverty to learn digital skills and get access to virtually unlimited educational material online. Without such empowerment their chances of breaking out of poverty would be significantly lower and they would only have very restricted information about </w:t>
            </w:r>
            <w:r>
              <w:rPr>
                <w:sz w:val="20"/>
                <w:szCs w:val="20"/>
              </w:rPr>
              <w:t>the state of the world including environmental issues, governance etc.</w:t>
            </w:r>
          </w:p>
        </w:tc>
      </w:tr>
      <w:tr w:rsidR="009944C8" w14:paraId="714F35D3" w14:textId="77777777">
        <w:tc>
          <w:tcPr>
            <w:tcW w:w="2135" w:type="dxa"/>
          </w:tcPr>
          <w:p w14:paraId="6E9128EA" w14:textId="77777777" w:rsidR="009944C8" w:rsidRDefault="0092383C">
            <w:pPr>
              <w:spacing w:after="0"/>
              <w:rPr>
                <w:sz w:val="20"/>
                <w:szCs w:val="20"/>
              </w:rPr>
            </w:pPr>
            <w:r>
              <w:rPr>
                <w:b/>
                <w:bCs/>
                <w:sz w:val="20"/>
                <w:szCs w:val="20"/>
              </w:rPr>
              <w:t>Original policy objectives</w:t>
            </w:r>
          </w:p>
        </w:tc>
        <w:tc>
          <w:tcPr>
            <w:tcW w:w="7305" w:type="dxa"/>
          </w:tcPr>
          <w:p w14:paraId="51DB9E28" w14:textId="77777777" w:rsidR="009944C8" w:rsidRDefault="0092383C">
            <w:pPr>
              <w:spacing w:after="0"/>
              <w:rPr>
                <w:sz w:val="20"/>
                <w:szCs w:val="20"/>
              </w:rPr>
            </w:pPr>
            <w:r>
              <w:rPr>
                <w:sz w:val="20"/>
                <w:szCs w:val="20"/>
              </w:rPr>
              <w:t xml:space="preserve">The original </w:t>
            </w:r>
            <w:proofErr w:type="spellStart"/>
            <w:r>
              <w:rPr>
                <w:sz w:val="20"/>
                <w:szCs w:val="20"/>
              </w:rPr>
              <w:t>programme</w:t>
            </w:r>
            <w:proofErr w:type="spellEnd"/>
            <w:r>
              <w:rPr>
                <w:sz w:val="20"/>
                <w:szCs w:val="20"/>
              </w:rPr>
              <w:t xml:space="preserve"> aimed to increase digital access for students by providing laptops to public schools, improving educational outcomes and reducing the </w:t>
            </w:r>
            <w:r>
              <w:rPr>
                <w:sz w:val="20"/>
                <w:szCs w:val="20"/>
              </w:rPr>
              <w:t>digital divide.</w:t>
            </w:r>
          </w:p>
        </w:tc>
      </w:tr>
      <w:tr w:rsidR="009944C8" w14:paraId="13349AF8" w14:textId="77777777">
        <w:tc>
          <w:tcPr>
            <w:tcW w:w="2135" w:type="dxa"/>
          </w:tcPr>
          <w:p w14:paraId="06D0E2EE"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305" w:type="dxa"/>
          </w:tcPr>
          <w:p w14:paraId="151D1509" w14:textId="77777777" w:rsidR="009F5DF1" w:rsidRDefault="009F5DF1" w:rsidP="009F5DF1">
            <w:pPr>
              <w:spacing w:after="0" w:line="276" w:lineRule="auto"/>
              <w:rPr>
                <w:rFonts w:ascii="Arial" w:eastAsia="Arial" w:hAnsi="Arial" w:cs="Arial"/>
                <w:sz w:val="20"/>
                <w:szCs w:val="20"/>
              </w:rPr>
            </w:pPr>
          </w:p>
          <w:p w14:paraId="3D839032" w14:textId="53FF86E2" w:rsidR="009F5DF1" w:rsidRDefault="009F5DF1">
            <w:pPr>
              <w:numPr>
                <w:ilvl w:val="0"/>
                <w:numId w:val="1"/>
              </w:numPr>
              <w:spacing w:after="0" w:line="276" w:lineRule="auto"/>
              <w:rPr>
                <w:rFonts w:ascii="Arial" w:eastAsia="Arial" w:hAnsi="Arial" w:cs="Arial"/>
                <w:sz w:val="20"/>
                <w:szCs w:val="20"/>
              </w:rPr>
            </w:pPr>
            <w:r>
              <w:rPr>
                <w:rFonts w:ascii="Arial" w:eastAsia="Arial" w:hAnsi="Arial" w:cs="Arial"/>
                <w:sz w:val="20"/>
                <w:szCs w:val="20"/>
              </w:rPr>
              <w:t>THERE IS NO RELEVANT CHALLENGE IDENTIFIED ABOVE</w:t>
            </w:r>
          </w:p>
          <w:p w14:paraId="169E80EE" w14:textId="359C0549"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The current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does not differentiate between households based on socioeconomic status.</w:t>
            </w:r>
          </w:p>
          <w:p w14:paraId="59C4F457"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High-income families receive the same devices as low-income families, reducing the availability of laptops for t</w:t>
            </w:r>
            <w:r>
              <w:rPr>
                <w:rFonts w:ascii="Arial" w:eastAsia="Arial" w:hAnsi="Arial" w:cs="Arial"/>
                <w:sz w:val="20"/>
                <w:szCs w:val="20"/>
              </w:rPr>
              <w:t>hose who cannot afford any device at all.</w:t>
            </w:r>
          </w:p>
          <w:p w14:paraId="73DE8B30"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The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is institution-based, meaning laptops are tied to schools rather than individuals.</w:t>
            </w:r>
          </w:p>
          <w:p w14:paraId="3B8EAB9F"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Students in higher education (high school and university) are not included despite measurable need.</w:t>
            </w:r>
          </w:p>
          <w:p w14:paraId="6B5ABDEA"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The digital divid</w:t>
            </w:r>
            <w:r>
              <w:rPr>
                <w:rFonts w:ascii="Arial" w:eastAsia="Arial" w:hAnsi="Arial" w:cs="Arial"/>
                <w:sz w:val="20"/>
                <w:szCs w:val="20"/>
              </w:rPr>
              <w:t>e persists across generations, particularly for disadvantaged children and university students.</w:t>
            </w:r>
          </w:p>
        </w:tc>
      </w:tr>
      <w:tr w:rsidR="009944C8" w14:paraId="255AF136" w14:textId="77777777">
        <w:tc>
          <w:tcPr>
            <w:tcW w:w="2135" w:type="dxa"/>
          </w:tcPr>
          <w:p w14:paraId="6429D15E" w14:textId="77777777" w:rsidR="009944C8" w:rsidRDefault="0092383C">
            <w:pPr>
              <w:spacing w:after="0"/>
              <w:rPr>
                <w:sz w:val="20"/>
                <w:szCs w:val="20"/>
              </w:rPr>
            </w:pPr>
            <w:r>
              <w:rPr>
                <w:b/>
                <w:bCs/>
                <w:sz w:val="20"/>
                <w:szCs w:val="20"/>
              </w:rPr>
              <w:t>Limitations or gaps</w:t>
            </w:r>
          </w:p>
        </w:tc>
        <w:tc>
          <w:tcPr>
            <w:tcW w:w="7305" w:type="dxa"/>
          </w:tcPr>
          <w:p w14:paraId="3351E29C"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 xml:space="preserve">No mechanism exists for needs-based </w:t>
            </w:r>
            <w:proofErr w:type="spellStart"/>
            <w:r>
              <w:rPr>
                <w:rFonts w:ascii="Arial" w:eastAsia="Arial" w:hAnsi="Arial" w:cs="Arial"/>
                <w:sz w:val="20"/>
                <w:szCs w:val="20"/>
              </w:rPr>
              <w:t>prioritisation</w:t>
            </w:r>
            <w:proofErr w:type="spellEnd"/>
            <w:r>
              <w:rPr>
                <w:rFonts w:ascii="Arial" w:eastAsia="Arial" w:hAnsi="Arial" w:cs="Arial"/>
                <w:sz w:val="20"/>
                <w:szCs w:val="20"/>
              </w:rPr>
              <w:t>.</w:t>
            </w:r>
          </w:p>
          <w:p w14:paraId="676F3DE1"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The lack of social targeting means that disadvantaged groups may receive devices too late or not at all.</w:t>
            </w:r>
          </w:p>
          <w:p w14:paraId="31A5DE52"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Tying laptops to institutions rather than individuals reduces long-term benefits and continuity of access.</w:t>
            </w:r>
          </w:p>
          <w:p w14:paraId="434EB3C0"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 xml:space="preserve">Collecting devices back at the end of their </w:t>
            </w:r>
            <w:r>
              <w:rPr>
                <w:rFonts w:ascii="Arial" w:eastAsia="Arial" w:hAnsi="Arial" w:cs="Arial"/>
                <w:sz w:val="20"/>
                <w:szCs w:val="20"/>
              </w:rPr>
              <w:t>lifecycle generates unnecessary electronic waste and undermines emotional ownership, which affects care and maintenance.</w:t>
            </w:r>
          </w:p>
          <w:p w14:paraId="3D529CEC"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 xml:space="preserve">The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does not yet account for higher education students or learners changing institutions.</w:t>
            </w:r>
          </w:p>
        </w:tc>
      </w:tr>
      <w:tr w:rsidR="009944C8" w14:paraId="07B87240" w14:textId="77777777">
        <w:tc>
          <w:tcPr>
            <w:tcW w:w="2135" w:type="dxa"/>
          </w:tcPr>
          <w:p w14:paraId="2CE4788A" w14:textId="77777777" w:rsidR="009944C8" w:rsidRDefault="0092383C">
            <w:pPr>
              <w:spacing w:after="0"/>
              <w:rPr>
                <w:sz w:val="20"/>
                <w:szCs w:val="20"/>
              </w:rPr>
            </w:pPr>
            <w:r>
              <w:rPr>
                <w:b/>
                <w:bCs/>
                <w:sz w:val="20"/>
                <w:szCs w:val="20"/>
              </w:rPr>
              <w:t>Proposed adaptations</w:t>
            </w:r>
          </w:p>
        </w:tc>
        <w:tc>
          <w:tcPr>
            <w:tcW w:w="7305" w:type="dxa"/>
          </w:tcPr>
          <w:p w14:paraId="53F10A64"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Introduce a s</w:t>
            </w:r>
            <w:r>
              <w:rPr>
                <w:rFonts w:ascii="Arial" w:eastAsia="Arial" w:hAnsi="Arial" w:cs="Arial"/>
                <w:sz w:val="20"/>
                <w:szCs w:val="20"/>
              </w:rPr>
              <w:t xml:space="preserve">ocial </w:t>
            </w:r>
            <w:proofErr w:type="spellStart"/>
            <w:r>
              <w:rPr>
                <w:rFonts w:ascii="Arial" w:eastAsia="Arial" w:hAnsi="Arial" w:cs="Arial"/>
                <w:sz w:val="20"/>
                <w:szCs w:val="20"/>
              </w:rPr>
              <w:t>prioritisation</w:t>
            </w:r>
            <w:proofErr w:type="spellEnd"/>
            <w:r>
              <w:rPr>
                <w:rFonts w:ascii="Arial" w:eastAsia="Arial" w:hAnsi="Arial" w:cs="Arial"/>
                <w:sz w:val="20"/>
                <w:szCs w:val="20"/>
              </w:rPr>
              <w:t xml:space="preserve"> model in which lower-income and disadvantaged households are placed at the front of the allocation queue.</w:t>
            </w:r>
          </w:p>
          <w:p w14:paraId="61288A5F"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Maintain universal eligibility so that high-income families are not fully excluded, but receive devices only if stock remains aft</w:t>
            </w:r>
            <w:r>
              <w:rPr>
                <w:rFonts w:ascii="Arial" w:eastAsia="Arial" w:hAnsi="Arial" w:cs="Arial"/>
                <w:sz w:val="20"/>
                <w:szCs w:val="20"/>
              </w:rPr>
              <w:t xml:space="preserve">er </w:t>
            </w:r>
            <w:proofErr w:type="spellStart"/>
            <w:r>
              <w:rPr>
                <w:rFonts w:ascii="Arial" w:eastAsia="Arial" w:hAnsi="Arial" w:cs="Arial"/>
                <w:sz w:val="20"/>
                <w:szCs w:val="20"/>
              </w:rPr>
              <w:t>prioritisation</w:t>
            </w:r>
            <w:proofErr w:type="spellEnd"/>
            <w:r>
              <w:rPr>
                <w:rFonts w:ascii="Arial" w:eastAsia="Arial" w:hAnsi="Arial" w:cs="Arial"/>
                <w:sz w:val="20"/>
                <w:szCs w:val="20"/>
              </w:rPr>
              <w:t>.</w:t>
            </w:r>
          </w:p>
          <w:p w14:paraId="6B515BDD"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Shift from institution-based to person-based allocation, allowing students to keep the device as they move through the education system.</w:t>
            </w:r>
          </w:p>
          <w:p w14:paraId="2B3E2911"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lastRenderedPageBreak/>
              <w:t>Extend eligibility to university students, particularly first-generation and low-income learners.</w:t>
            </w:r>
          </w:p>
          <w:p w14:paraId="0ABA4DB7"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Al</w:t>
            </w:r>
            <w:r>
              <w:rPr>
                <w:rFonts w:ascii="Arial" w:eastAsia="Arial" w:hAnsi="Arial" w:cs="Arial"/>
                <w:sz w:val="20"/>
                <w:szCs w:val="20"/>
              </w:rPr>
              <w:t>low students to keep the device at the end of its lifecycle rather than returning it, reducing electronic waste and administrative burden.</w:t>
            </w:r>
          </w:p>
          <w:p w14:paraId="28442579"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Consider providing two devices across a student’s educational path, in line with realistic device lifespan (e.g., two</w:t>
            </w:r>
            <w:r>
              <w:rPr>
                <w:rFonts w:ascii="Arial" w:eastAsia="Arial" w:hAnsi="Arial" w:cs="Arial"/>
                <w:sz w:val="20"/>
                <w:szCs w:val="20"/>
              </w:rPr>
              <w:t xml:space="preserve"> devices across 10 years).</w:t>
            </w:r>
          </w:p>
          <w:p w14:paraId="595E4B14"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Include optional refurbishment or buy-back schemes only if they do not </w:t>
            </w:r>
            <w:proofErr w:type="spellStart"/>
            <w:r>
              <w:rPr>
                <w:rFonts w:ascii="Arial" w:eastAsia="Arial" w:hAnsi="Arial" w:cs="Arial"/>
                <w:sz w:val="20"/>
                <w:szCs w:val="20"/>
              </w:rPr>
              <w:t>penalise</w:t>
            </w:r>
            <w:proofErr w:type="spellEnd"/>
            <w:r>
              <w:rPr>
                <w:rFonts w:ascii="Arial" w:eastAsia="Arial" w:hAnsi="Arial" w:cs="Arial"/>
                <w:sz w:val="20"/>
                <w:szCs w:val="20"/>
              </w:rPr>
              <w:t xml:space="preserve"> low-income students.</w:t>
            </w:r>
          </w:p>
          <w:p w14:paraId="117319FB"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Encourage better device care by clarifying long-term ownership expectations.</w:t>
            </w:r>
          </w:p>
        </w:tc>
      </w:tr>
      <w:tr w:rsidR="009944C8" w14:paraId="6C92E1F7" w14:textId="77777777">
        <w:tc>
          <w:tcPr>
            <w:tcW w:w="2135" w:type="dxa"/>
          </w:tcPr>
          <w:p w14:paraId="4A03C057" w14:textId="77777777" w:rsidR="009944C8" w:rsidRDefault="0092383C">
            <w:pPr>
              <w:spacing w:after="0"/>
              <w:rPr>
                <w:sz w:val="20"/>
                <w:szCs w:val="20"/>
              </w:rPr>
            </w:pPr>
            <w:r>
              <w:rPr>
                <w:b/>
                <w:bCs/>
                <w:sz w:val="20"/>
                <w:szCs w:val="20"/>
              </w:rPr>
              <w:lastRenderedPageBreak/>
              <w:t>Policy type(s)</w:t>
            </w:r>
          </w:p>
        </w:tc>
        <w:tc>
          <w:tcPr>
            <w:tcW w:w="7305" w:type="dxa"/>
          </w:tcPr>
          <w:p w14:paraId="0CF6A133" w14:textId="77777777" w:rsidR="009944C8" w:rsidRDefault="0092383C">
            <w:pPr>
              <w:spacing w:after="0"/>
              <w:rPr>
                <w:sz w:val="20"/>
                <w:szCs w:val="20"/>
              </w:rPr>
            </w:pPr>
            <w:r>
              <w:rPr>
                <w:sz w:val="20"/>
                <w:szCs w:val="20"/>
              </w:rPr>
              <w:t>Tick which category the adaptation concerns:</w:t>
            </w:r>
            <w:r>
              <w:rPr>
                <w:rFonts w:ascii="Arimo" w:eastAsia="Arimo" w:hAnsi="Arimo" w:cs="Arimo"/>
                <w:sz w:val="20"/>
                <w:szCs w:val="20"/>
              </w:rPr>
              <w:t xml:space="preserve"> </w:t>
            </w:r>
            <w:sdt>
              <w:sdtPr>
                <w:tag w:val="goog_rdk_4"/>
                <w:id w:val="-522685198"/>
              </w:sdtPr>
              <w:sdtEndPr/>
              <w:sdtContent>
                <w:r>
                  <w:rPr>
                    <w:rFonts w:ascii="Arial Unicode MS" w:eastAsia="Arial Unicode MS" w:hAnsi="Arial Unicode MS" w:cs="Arial Unicode MS"/>
                    <w:sz w:val="20"/>
                    <w:szCs w:val="20"/>
                  </w:rPr>
                  <w:t>☐</w:t>
                </w:r>
              </w:sdtContent>
            </w:sdt>
            <w:r>
              <w:rPr>
                <w:sz w:val="20"/>
                <w:szCs w:val="20"/>
              </w:rPr>
              <w:t xml:space="preserve"> Regulation (laws, standards, bans, requirements)</w:t>
            </w:r>
            <w:r>
              <w:rPr>
                <w:rFonts w:ascii="Arimo" w:eastAsia="Arimo" w:hAnsi="Arimo" w:cs="Arimo"/>
                <w:sz w:val="20"/>
                <w:szCs w:val="20"/>
              </w:rPr>
              <w:t>☐</w:t>
            </w:r>
            <w:r>
              <w:rPr>
                <w:sz w:val="20"/>
                <w:szCs w:val="20"/>
              </w:rPr>
              <w:t xml:space="preserve"> </w:t>
            </w:r>
            <w:r>
              <w:rPr>
                <w:sz w:val="20"/>
                <w:szCs w:val="20"/>
                <w:highlight w:val="green"/>
              </w:rPr>
              <w:t>Economic incentives (subsidies, taxes, grants, penalties)</w:t>
            </w:r>
            <w:r>
              <w:rPr>
                <w:rFonts w:ascii="Arimo" w:eastAsia="Arimo" w:hAnsi="Arimo" w:cs="Arimo"/>
                <w:sz w:val="20"/>
                <w:szCs w:val="20"/>
              </w:rPr>
              <w:t>☐</w:t>
            </w:r>
            <w:r>
              <w:rPr>
                <w:sz w:val="20"/>
                <w:szCs w:val="20"/>
              </w:rPr>
              <w:t xml:space="preserve"> </w:t>
            </w:r>
            <w:r>
              <w:rPr>
                <w:sz w:val="20"/>
                <w:szCs w:val="20"/>
                <w:highlight w:val="green"/>
              </w:rPr>
              <w:t>Public services (</w:t>
            </w:r>
            <w:proofErr w:type="spellStart"/>
            <w:r>
              <w:rPr>
                <w:sz w:val="20"/>
                <w:szCs w:val="20"/>
                <w:highlight w:val="green"/>
              </w:rPr>
              <w:t>programmes</w:t>
            </w:r>
            <w:proofErr w:type="spellEnd"/>
            <w:r>
              <w:rPr>
                <w:sz w:val="20"/>
                <w:szCs w:val="20"/>
                <w:highlight w:val="green"/>
              </w:rPr>
              <w:t>, infrastructure investment)</w:t>
            </w:r>
            <w:r>
              <w:rPr>
                <w:rFonts w:ascii="Arimo" w:eastAsia="Arimo" w:hAnsi="Arimo" w:cs="Arimo"/>
                <w:sz w:val="20"/>
                <w:szCs w:val="20"/>
              </w:rPr>
              <w:t>☐</w:t>
            </w:r>
            <w:r>
              <w:rPr>
                <w:sz w:val="20"/>
                <w:szCs w:val="20"/>
              </w:rPr>
              <w:t xml:space="preserve"> </w:t>
            </w:r>
            <w:r>
              <w:rPr>
                <w:sz w:val="20"/>
                <w:szCs w:val="20"/>
                <w:highlight w:val="green"/>
              </w:rPr>
              <w:t>Information/education (campaigns, trainin</w:t>
            </w:r>
            <w:r>
              <w:rPr>
                <w:sz w:val="20"/>
                <w:szCs w:val="20"/>
                <w:highlight w:val="green"/>
              </w:rPr>
              <w:t>g, awareness)</w:t>
            </w:r>
          </w:p>
        </w:tc>
      </w:tr>
      <w:tr w:rsidR="009944C8" w14:paraId="47430CAA" w14:textId="77777777">
        <w:tc>
          <w:tcPr>
            <w:tcW w:w="2135" w:type="dxa"/>
          </w:tcPr>
          <w:p w14:paraId="59F3A2A9" w14:textId="77777777" w:rsidR="009944C8" w:rsidRDefault="0092383C">
            <w:pPr>
              <w:spacing w:after="0"/>
              <w:rPr>
                <w:sz w:val="20"/>
                <w:szCs w:val="20"/>
              </w:rPr>
            </w:pPr>
            <w:r>
              <w:rPr>
                <w:b/>
                <w:bCs/>
                <w:sz w:val="20"/>
                <w:szCs w:val="20"/>
              </w:rPr>
              <w:t>Participatory dimension &amp; stakeholders</w:t>
            </w:r>
          </w:p>
        </w:tc>
        <w:tc>
          <w:tcPr>
            <w:tcW w:w="7305" w:type="dxa"/>
          </w:tcPr>
          <w:p w14:paraId="72B416D1"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Schools, universities and educational institutions.</w:t>
            </w:r>
          </w:p>
          <w:p w14:paraId="01DC3F93"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Local governments and education authorities.</w:t>
            </w:r>
          </w:p>
          <w:p w14:paraId="797F9063"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 xml:space="preserve">Social services and NGOs </w:t>
            </w:r>
            <w:proofErr w:type="spellStart"/>
            <w:r>
              <w:rPr>
                <w:rFonts w:ascii="Arial" w:eastAsia="Arial" w:hAnsi="Arial" w:cs="Arial"/>
                <w:sz w:val="20"/>
                <w:szCs w:val="20"/>
              </w:rPr>
              <w:t>specialising</w:t>
            </w:r>
            <w:proofErr w:type="spellEnd"/>
            <w:r>
              <w:rPr>
                <w:rFonts w:ascii="Arial" w:eastAsia="Arial" w:hAnsi="Arial" w:cs="Arial"/>
                <w:sz w:val="20"/>
                <w:szCs w:val="20"/>
              </w:rPr>
              <w:t xml:space="preserve"> in digital inclusion.</w:t>
            </w:r>
          </w:p>
          <w:p w14:paraId="2DD329B1"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Parents, students and community groups.</w:t>
            </w:r>
          </w:p>
          <w:p w14:paraId="18F3424C"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IT re</w:t>
            </w:r>
            <w:r>
              <w:rPr>
                <w:rFonts w:ascii="Arial" w:eastAsia="Arial" w:hAnsi="Arial" w:cs="Arial"/>
                <w:sz w:val="20"/>
                <w:szCs w:val="20"/>
              </w:rPr>
              <w:t xml:space="preserve">furbishing partners, logistics providers and digital-skills </w:t>
            </w:r>
            <w:proofErr w:type="spellStart"/>
            <w:r>
              <w:rPr>
                <w:rFonts w:ascii="Arial" w:eastAsia="Arial" w:hAnsi="Arial" w:cs="Arial"/>
                <w:sz w:val="20"/>
                <w:szCs w:val="20"/>
              </w:rPr>
              <w:t>organisations</w:t>
            </w:r>
            <w:proofErr w:type="spellEnd"/>
            <w:r>
              <w:rPr>
                <w:rFonts w:ascii="Arial" w:eastAsia="Arial" w:hAnsi="Arial" w:cs="Arial"/>
                <w:sz w:val="20"/>
                <w:szCs w:val="20"/>
              </w:rPr>
              <w:t>.</w:t>
            </w:r>
          </w:p>
        </w:tc>
      </w:tr>
      <w:tr w:rsidR="009944C8" w14:paraId="1049CD9A" w14:textId="77777777">
        <w:tc>
          <w:tcPr>
            <w:tcW w:w="9440" w:type="dxa"/>
            <w:gridSpan w:val="2"/>
          </w:tcPr>
          <w:p w14:paraId="7249B24B" w14:textId="77777777" w:rsidR="009944C8" w:rsidRDefault="0092383C">
            <w:pPr>
              <w:spacing w:after="0"/>
              <w:rPr>
                <w:sz w:val="20"/>
                <w:szCs w:val="20"/>
              </w:rPr>
            </w:pPr>
            <w:r>
              <w:rPr>
                <w:b/>
                <w:bCs/>
                <w:sz w:val="20"/>
                <w:szCs w:val="20"/>
              </w:rPr>
              <w:t xml:space="preserve">Target population: </w:t>
            </w:r>
            <w:r>
              <w:rPr>
                <w:i/>
                <w:iCs/>
                <w:sz w:val="20"/>
                <w:szCs w:val="20"/>
              </w:rPr>
              <w:t>only one question is allowed per answer</w:t>
            </w:r>
          </w:p>
        </w:tc>
      </w:tr>
      <w:tr w:rsidR="009944C8" w14:paraId="76EE56D2" w14:textId="77777777">
        <w:tc>
          <w:tcPr>
            <w:tcW w:w="2135" w:type="dxa"/>
          </w:tcPr>
          <w:p w14:paraId="7A614537" w14:textId="77777777" w:rsidR="009944C8" w:rsidRDefault="0092383C">
            <w:pPr>
              <w:spacing w:after="0"/>
              <w:rPr>
                <w:sz w:val="20"/>
                <w:szCs w:val="20"/>
              </w:rPr>
            </w:pPr>
            <w:r>
              <w:rPr>
                <w:sz w:val="20"/>
                <w:szCs w:val="20"/>
              </w:rPr>
              <w:t>Age range</w:t>
            </w:r>
          </w:p>
        </w:tc>
        <w:tc>
          <w:tcPr>
            <w:tcW w:w="7305" w:type="dxa"/>
          </w:tcPr>
          <w:p w14:paraId="00A938A2"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highlight w:val="green"/>
              </w:rPr>
              <w:t>☐</w:t>
            </w:r>
            <w:r>
              <w:rPr>
                <w:sz w:val="20"/>
                <w:szCs w:val="20"/>
                <w:highlight w:val="green"/>
              </w:rPr>
              <w:t xml:space="preserve"> &lt;18</w:t>
            </w:r>
            <w:r>
              <w:rPr>
                <w:sz w:val="20"/>
                <w:szCs w:val="20"/>
              </w:rPr>
              <w:t>  </w:t>
            </w:r>
            <w:r>
              <w:rPr>
                <w:rFonts w:ascii="Arimo" w:eastAsia="Arimo" w:hAnsi="Arimo" w:cs="Arimo"/>
                <w:sz w:val="20"/>
                <w:szCs w:val="20"/>
              </w:rPr>
              <w:t>☐</w:t>
            </w:r>
            <w:r>
              <w:rPr>
                <w:sz w:val="20"/>
                <w:szCs w:val="20"/>
              </w:rPr>
              <w:t xml:space="preserve"> </w:t>
            </w:r>
            <w:r>
              <w:rPr>
                <w:sz w:val="20"/>
                <w:szCs w:val="20"/>
                <w:highlight w:val="green"/>
              </w:rPr>
              <w:t>25–35</w:t>
            </w:r>
            <w:r>
              <w:rPr>
                <w:sz w:val="20"/>
                <w:szCs w:val="20"/>
              </w:rPr>
              <w:t>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6BFFEF7D" w14:textId="77777777">
        <w:tc>
          <w:tcPr>
            <w:tcW w:w="2135" w:type="dxa"/>
          </w:tcPr>
          <w:p w14:paraId="3085AA6E" w14:textId="77777777" w:rsidR="009944C8" w:rsidRDefault="0092383C">
            <w:pPr>
              <w:spacing w:after="0"/>
              <w:rPr>
                <w:sz w:val="20"/>
                <w:szCs w:val="20"/>
              </w:rPr>
            </w:pPr>
            <w:r>
              <w:rPr>
                <w:sz w:val="20"/>
                <w:szCs w:val="20"/>
              </w:rPr>
              <w:t>Living in a house with low energy efficiency:</w:t>
            </w:r>
          </w:p>
        </w:tc>
        <w:tc>
          <w:tcPr>
            <w:tcW w:w="7305" w:type="dxa"/>
          </w:tcPr>
          <w:p w14:paraId="12E811CF"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7742CA69" w14:textId="77777777">
        <w:tc>
          <w:tcPr>
            <w:tcW w:w="2135" w:type="dxa"/>
          </w:tcPr>
          <w:p w14:paraId="54937E94" w14:textId="77777777" w:rsidR="009944C8" w:rsidRDefault="0092383C">
            <w:pPr>
              <w:spacing w:after="0"/>
              <w:rPr>
                <w:sz w:val="20"/>
                <w:szCs w:val="20"/>
              </w:rPr>
            </w:pPr>
            <w:r>
              <w:rPr>
                <w:sz w:val="20"/>
                <w:szCs w:val="20"/>
              </w:rPr>
              <w:t>Gender</w:t>
            </w:r>
          </w:p>
        </w:tc>
        <w:tc>
          <w:tcPr>
            <w:tcW w:w="7305" w:type="dxa"/>
          </w:tcPr>
          <w:p w14:paraId="396BCA75"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5390119D" w14:textId="77777777">
        <w:tc>
          <w:tcPr>
            <w:tcW w:w="2135" w:type="dxa"/>
          </w:tcPr>
          <w:p w14:paraId="585C0B2A" w14:textId="77777777" w:rsidR="009944C8" w:rsidRDefault="0092383C">
            <w:pPr>
              <w:spacing w:after="0"/>
              <w:rPr>
                <w:sz w:val="20"/>
                <w:szCs w:val="20"/>
              </w:rPr>
            </w:pPr>
            <w:r>
              <w:rPr>
                <w:sz w:val="20"/>
                <w:szCs w:val="20"/>
              </w:rPr>
              <w:t>Need of a car to perform daily activities:</w:t>
            </w:r>
          </w:p>
        </w:tc>
        <w:tc>
          <w:tcPr>
            <w:tcW w:w="7305" w:type="dxa"/>
          </w:tcPr>
          <w:p w14:paraId="5E252F2F"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2AC958B9" w14:textId="77777777">
        <w:tc>
          <w:tcPr>
            <w:tcW w:w="2135" w:type="dxa"/>
          </w:tcPr>
          <w:p w14:paraId="59009152" w14:textId="77777777" w:rsidR="009944C8" w:rsidRDefault="0092383C">
            <w:pPr>
              <w:spacing w:after="0"/>
              <w:rPr>
                <w:sz w:val="20"/>
                <w:szCs w:val="20"/>
              </w:rPr>
            </w:pPr>
            <w:r>
              <w:rPr>
                <w:sz w:val="20"/>
                <w:szCs w:val="20"/>
              </w:rPr>
              <w:t>Level of education</w:t>
            </w:r>
          </w:p>
        </w:tc>
        <w:tc>
          <w:tcPr>
            <w:tcW w:w="7305" w:type="dxa"/>
          </w:tcPr>
          <w:p w14:paraId="05D3D61A" w14:textId="77777777" w:rsidR="009944C8" w:rsidRDefault="0092383C">
            <w:pPr>
              <w:spacing w:after="0"/>
              <w:rPr>
                <w:sz w:val="20"/>
                <w:szCs w:val="20"/>
                <w:highlight w:val="green"/>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highlight w:val="green"/>
              </w:rPr>
              <w:t>☐</w:t>
            </w:r>
            <w:r>
              <w:rPr>
                <w:sz w:val="20"/>
                <w:szCs w:val="20"/>
                <w:highlight w:val="green"/>
              </w:rPr>
              <w:t xml:space="preserve"> Primary</w:t>
            </w:r>
            <w:r>
              <w:rPr>
                <w:sz w:val="20"/>
                <w:szCs w:val="20"/>
              </w:rPr>
              <w:t>  </w:t>
            </w:r>
            <w:r>
              <w:rPr>
                <w:rFonts w:ascii="Arimo" w:eastAsia="Arimo" w:hAnsi="Arimo" w:cs="Arimo"/>
                <w:sz w:val="20"/>
                <w:szCs w:val="20"/>
              </w:rPr>
              <w:t>☐</w:t>
            </w:r>
            <w:r>
              <w:rPr>
                <w:sz w:val="20"/>
                <w:szCs w:val="20"/>
              </w:rPr>
              <w:t xml:space="preserve"> </w:t>
            </w:r>
            <w:r>
              <w:rPr>
                <w:sz w:val="20"/>
                <w:szCs w:val="20"/>
                <w:highlight w:val="green"/>
              </w:rPr>
              <w:t>Secondary</w:t>
            </w:r>
            <w:r>
              <w:rPr>
                <w:sz w:val="20"/>
                <w:szCs w:val="20"/>
              </w:rPr>
              <w:t>  </w:t>
            </w:r>
            <w:r>
              <w:rPr>
                <w:rFonts w:ascii="Arimo" w:eastAsia="Arimo" w:hAnsi="Arimo" w:cs="Arimo"/>
                <w:sz w:val="20"/>
                <w:szCs w:val="20"/>
              </w:rPr>
              <w:t>☐</w:t>
            </w:r>
            <w:r>
              <w:rPr>
                <w:sz w:val="20"/>
                <w:szCs w:val="20"/>
              </w:rPr>
              <w:t xml:space="preserve"> </w:t>
            </w:r>
            <w:r>
              <w:rPr>
                <w:sz w:val="20"/>
                <w:szCs w:val="20"/>
                <w:highlight w:val="green"/>
              </w:rPr>
              <w:t>Further formal education</w:t>
            </w:r>
          </w:p>
        </w:tc>
      </w:tr>
      <w:tr w:rsidR="009944C8" w14:paraId="7BAFD313" w14:textId="77777777">
        <w:tc>
          <w:tcPr>
            <w:tcW w:w="2135" w:type="dxa"/>
          </w:tcPr>
          <w:p w14:paraId="095D6A4E" w14:textId="77777777" w:rsidR="009944C8" w:rsidRDefault="0092383C">
            <w:pPr>
              <w:spacing w:after="0"/>
              <w:rPr>
                <w:sz w:val="20"/>
                <w:szCs w:val="20"/>
              </w:rPr>
            </w:pPr>
            <w:r>
              <w:rPr>
                <w:sz w:val="20"/>
                <w:szCs w:val="20"/>
              </w:rPr>
              <w:t>L</w:t>
            </w:r>
            <w:r>
              <w:rPr>
                <w:sz w:val="20"/>
                <w:szCs w:val="20"/>
              </w:rPr>
              <w:t>ocation of residency</w:t>
            </w:r>
          </w:p>
        </w:tc>
        <w:tc>
          <w:tcPr>
            <w:tcW w:w="7305" w:type="dxa"/>
          </w:tcPr>
          <w:p w14:paraId="5FC3F58C"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32AD28DF" w14:textId="77777777">
        <w:tc>
          <w:tcPr>
            <w:tcW w:w="2135" w:type="dxa"/>
          </w:tcPr>
          <w:p w14:paraId="23416A3A" w14:textId="77777777" w:rsidR="009944C8" w:rsidRDefault="0092383C">
            <w:pPr>
              <w:spacing w:after="0"/>
              <w:rPr>
                <w:sz w:val="20"/>
                <w:szCs w:val="20"/>
              </w:rPr>
            </w:pPr>
            <w:r>
              <w:rPr>
                <w:sz w:val="20"/>
                <w:szCs w:val="20"/>
              </w:rPr>
              <w:t>Economic status</w:t>
            </w:r>
          </w:p>
        </w:tc>
        <w:tc>
          <w:tcPr>
            <w:tcW w:w="7305" w:type="dxa"/>
          </w:tcPr>
          <w:p w14:paraId="1F950352"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7A69E8B0" w14:textId="77777777">
        <w:tc>
          <w:tcPr>
            <w:tcW w:w="2135" w:type="dxa"/>
          </w:tcPr>
          <w:p w14:paraId="3805C2D0" w14:textId="77777777" w:rsidR="009944C8" w:rsidRDefault="0092383C">
            <w:pPr>
              <w:spacing w:after="0"/>
              <w:rPr>
                <w:sz w:val="20"/>
                <w:szCs w:val="20"/>
              </w:rPr>
            </w:pPr>
            <w:r>
              <w:rPr>
                <w:sz w:val="20"/>
                <w:szCs w:val="20"/>
              </w:rPr>
              <w:t>Care responsibility as the main activity</w:t>
            </w:r>
          </w:p>
        </w:tc>
        <w:tc>
          <w:tcPr>
            <w:tcW w:w="7305" w:type="dxa"/>
          </w:tcPr>
          <w:p w14:paraId="500F6A32" w14:textId="77777777" w:rsidR="009944C8" w:rsidRDefault="0092383C">
            <w:pPr>
              <w:spacing w:after="0"/>
              <w:rPr>
                <w:sz w:val="20"/>
                <w:szCs w:val="20"/>
                <w:highlight w:val="green"/>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highlight w:val="green"/>
              </w:rPr>
              <w:t>☐</w:t>
            </w:r>
            <w:r>
              <w:rPr>
                <w:sz w:val="20"/>
                <w:szCs w:val="20"/>
                <w:highlight w:val="green"/>
              </w:rPr>
              <w:t xml:space="preserve"> No</w:t>
            </w:r>
          </w:p>
        </w:tc>
      </w:tr>
      <w:tr w:rsidR="009944C8" w14:paraId="2DD56D1B" w14:textId="77777777">
        <w:tc>
          <w:tcPr>
            <w:tcW w:w="2135" w:type="dxa"/>
          </w:tcPr>
          <w:p w14:paraId="4C1090B0" w14:textId="77777777" w:rsidR="009944C8" w:rsidRDefault="0092383C">
            <w:pPr>
              <w:spacing w:after="0"/>
              <w:rPr>
                <w:sz w:val="20"/>
                <w:szCs w:val="20"/>
              </w:rPr>
            </w:pPr>
            <w:r>
              <w:rPr>
                <w:sz w:val="20"/>
                <w:szCs w:val="20"/>
              </w:rPr>
              <w:t>EU citizenship</w:t>
            </w:r>
          </w:p>
        </w:tc>
        <w:tc>
          <w:tcPr>
            <w:tcW w:w="7305" w:type="dxa"/>
          </w:tcPr>
          <w:p w14:paraId="328B8761"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78F3EF5A" w14:textId="77777777">
        <w:tc>
          <w:tcPr>
            <w:tcW w:w="2135" w:type="dxa"/>
          </w:tcPr>
          <w:p w14:paraId="6FC7689E" w14:textId="77777777" w:rsidR="009944C8" w:rsidRDefault="0092383C">
            <w:pPr>
              <w:spacing w:after="0"/>
              <w:rPr>
                <w:sz w:val="20"/>
                <w:szCs w:val="20"/>
              </w:rPr>
            </w:pPr>
            <w:r>
              <w:rPr>
                <w:sz w:val="20"/>
                <w:szCs w:val="20"/>
              </w:rPr>
              <w:t>Disability or long-term condition</w:t>
            </w:r>
          </w:p>
        </w:tc>
        <w:tc>
          <w:tcPr>
            <w:tcW w:w="7305" w:type="dxa"/>
          </w:tcPr>
          <w:p w14:paraId="50055DFF"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6F7705EE" w14:textId="77777777">
        <w:tc>
          <w:tcPr>
            <w:tcW w:w="2135" w:type="dxa"/>
          </w:tcPr>
          <w:p w14:paraId="4132493B" w14:textId="77777777" w:rsidR="009944C8" w:rsidRDefault="0092383C">
            <w:pPr>
              <w:spacing w:after="0"/>
              <w:rPr>
                <w:sz w:val="20"/>
                <w:szCs w:val="20"/>
              </w:rPr>
            </w:pPr>
            <w:r>
              <w:rPr>
                <w:sz w:val="20"/>
                <w:szCs w:val="20"/>
              </w:rPr>
              <w:t>Level of income</w:t>
            </w:r>
          </w:p>
        </w:tc>
        <w:tc>
          <w:tcPr>
            <w:tcW w:w="7305" w:type="dxa"/>
          </w:tcPr>
          <w:p w14:paraId="413027E3" w14:textId="77777777" w:rsidR="009944C8" w:rsidRDefault="0092383C">
            <w:pPr>
              <w:spacing w:after="0"/>
              <w:rPr>
                <w:sz w:val="20"/>
                <w:szCs w:val="20"/>
              </w:rPr>
            </w:pPr>
            <w:r>
              <w:rPr>
                <w:rFonts w:ascii="Arimo" w:eastAsia="Arimo" w:hAnsi="Arimo" w:cs="Arimo"/>
                <w:sz w:val="20"/>
                <w:szCs w:val="20"/>
              </w:rPr>
              <w:t>☐</w:t>
            </w:r>
            <w:r>
              <w:rPr>
                <w:sz w:val="20"/>
                <w:szCs w:val="20"/>
              </w:rPr>
              <w:t xml:space="preserve"> </w:t>
            </w:r>
            <w:r>
              <w:rPr>
                <w:sz w:val="20"/>
                <w:szCs w:val="20"/>
                <w:highlight w:val="green"/>
              </w:rPr>
              <w:t>Low income</w:t>
            </w:r>
            <w:r>
              <w:rPr>
                <w:sz w:val="20"/>
                <w:szCs w:val="20"/>
              </w:rPr>
              <w:t>  </w:t>
            </w:r>
            <w:r>
              <w:rPr>
                <w:rFonts w:ascii="Arimo" w:eastAsia="Arimo" w:hAnsi="Arimo" w:cs="Arimo"/>
                <w:sz w:val="20"/>
                <w:szCs w:val="20"/>
                <w:highlight w:val="green"/>
              </w:rPr>
              <w:t>☐</w:t>
            </w:r>
            <w:r>
              <w:rPr>
                <w:sz w:val="20"/>
                <w:szCs w:val="20"/>
                <w:highlight w:val="green"/>
              </w:rPr>
              <w:t xml:space="preserve"> Medium income </w:t>
            </w:r>
            <w:r>
              <w:rPr>
                <w:sz w:val="20"/>
                <w:szCs w:val="20"/>
              </w:rPr>
              <w:t> </w:t>
            </w:r>
            <w:r>
              <w:rPr>
                <w:rFonts w:ascii="Arimo" w:eastAsia="Arimo" w:hAnsi="Arimo" w:cs="Arimo"/>
                <w:sz w:val="20"/>
                <w:szCs w:val="20"/>
              </w:rPr>
              <w:t>☐</w:t>
            </w:r>
            <w:r>
              <w:rPr>
                <w:sz w:val="20"/>
                <w:szCs w:val="20"/>
              </w:rPr>
              <w:t xml:space="preserve"> High income</w:t>
            </w:r>
          </w:p>
        </w:tc>
      </w:tr>
      <w:tr w:rsidR="009944C8" w14:paraId="41A820DF" w14:textId="77777777">
        <w:tc>
          <w:tcPr>
            <w:tcW w:w="2135" w:type="dxa"/>
          </w:tcPr>
          <w:p w14:paraId="442B6CD4" w14:textId="77777777" w:rsidR="009944C8" w:rsidRDefault="0092383C">
            <w:pPr>
              <w:spacing w:after="0"/>
              <w:rPr>
                <w:sz w:val="20"/>
                <w:szCs w:val="20"/>
              </w:rPr>
            </w:pPr>
            <w:r>
              <w:rPr>
                <w:sz w:val="20"/>
                <w:szCs w:val="20"/>
              </w:rPr>
              <w:t>Tenancy status</w:t>
            </w:r>
          </w:p>
        </w:tc>
        <w:tc>
          <w:tcPr>
            <w:tcW w:w="7305" w:type="dxa"/>
          </w:tcPr>
          <w:p w14:paraId="50FAD41C"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27836148" w14:textId="77777777">
        <w:tc>
          <w:tcPr>
            <w:tcW w:w="2135" w:type="dxa"/>
          </w:tcPr>
          <w:p w14:paraId="6A01D7A9" w14:textId="77777777" w:rsidR="009944C8" w:rsidRDefault="0092383C">
            <w:pPr>
              <w:spacing w:after="0"/>
              <w:rPr>
                <w:sz w:val="20"/>
                <w:szCs w:val="20"/>
              </w:rPr>
            </w:pPr>
            <w:r>
              <w:rPr>
                <w:sz w:val="20"/>
                <w:szCs w:val="20"/>
              </w:rPr>
              <w:t>Location of residency</w:t>
            </w:r>
          </w:p>
        </w:tc>
        <w:tc>
          <w:tcPr>
            <w:tcW w:w="7305" w:type="dxa"/>
          </w:tcPr>
          <w:p w14:paraId="63BB67A0"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Suburban</w:t>
            </w:r>
          </w:p>
        </w:tc>
      </w:tr>
      <w:tr w:rsidR="009944C8" w14:paraId="734EC6D1" w14:textId="77777777">
        <w:tc>
          <w:tcPr>
            <w:tcW w:w="2135" w:type="dxa"/>
          </w:tcPr>
          <w:p w14:paraId="7637E02B" w14:textId="77777777" w:rsidR="009944C8" w:rsidRDefault="0092383C">
            <w:pPr>
              <w:spacing w:after="0"/>
              <w:rPr>
                <w:sz w:val="20"/>
                <w:szCs w:val="20"/>
              </w:rPr>
            </w:pPr>
            <w:r>
              <w:rPr>
                <w:b/>
                <w:bCs/>
                <w:sz w:val="20"/>
                <w:szCs w:val="20"/>
              </w:rPr>
              <w:t>Systemic focus</w:t>
            </w:r>
          </w:p>
        </w:tc>
        <w:tc>
          <w:tcPr>
            <w:tcW w:w="7305" w:type="dxa"/>
          </w:tcPr>
          <w:p w14:paraId="589FC9BB"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Environment: lower electronic waste by avoiding device returns and unnecessary disposal.</w:t>
            </w:r>
          </w:p>
          <w:p w14:paraId="050AEB5F"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Society and culture: reduced educational inequality, continuity of device use, greater independence for learners.</w:t>
            </w:r>
          </w:p>
          <w:p w14:paraId="0EF44639"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Economy and finance: more efficient targeting of limi</w:t>
            </w:r>
            <w:r>
              <w:rPr>
                <w:rFonts w:ascii="Arial" w:eastAsia="Arial" w:hAnsi="Arial" w:cs="Arial"/>
                <w:sz w:val="20"/>
                <w:szCs w:val="20"/>
              </w:rPr>
              <w:t>ted public funds to those with the highest need.</w:t>
            </w:r>
          </w:p>
          <w:p w14:paraId="4C36C0B6"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Science, tech, infrastructure: improved digital readiness, strengthened digital skills ecosystem.</w:t>
            </w:r>
          </w:p>
          <w:p w14:paraId="6B8BF54F"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Policy and governance: transparent allocation rules, integrated tracking system for person-based distribution</w:t>
            </w:r>
            <w:r>
              <w:rPr>
                <w:rFonts w:ascii="Arial" w:eastAsia="Arial" w:hAnsi="Arial" w:cs="Arial"/>
                <w:sz w:val="20"/>
                <w:szCs w:val="20"/>
              </w:rPr>
              <w:t>.</w:t>
            </w:r>
          </w:p>
        </w:tc>
      </w:tr>
      <w:tr w:rsidR="009944C8" w14:paraId="74EC3764" w14:textId="77777777">
        <w:tc>
          <w:tcPr>
            <w:tcW w:w="2135" w:type="dxa"/>
          </w:tcPr>
          <w:p w14:paraId="302E2827" w14:textId="77777777" w:rsidR="009944C8" w:rsidRDefault="0092383C">
            <w:pPr>
              <w:spacing w:after="0"/>
              <w:rPr>
                <w:sz w:val="20"/>
                <w:szCs w:val="20"/>
              </w:rPr>
            </w:pPr>
            <w:r>
              <w:rPr>
                <w:b/>
                <w:bCs/>
                <w:sz w:val="20"/>
                <w:szCs w:val="20"/>
              </w:rPr>
              <w:t>Potential risks/barriers</w:t>
            </w:r>
          </w:p>
        </w:tc>
        <w:tc>
          <w:tcPr>
            <w:tcW w:w="7305" w:type="dxa"/>
          </w:tcPr>
          <w:p w14:paraId="75C72D1E"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 xml:space="preserve">Political concerns about excluding wealthier households entirely, requiring careful communication around </w:t>
            </w:r>
            <w:proofErr w:type="spellStart"/>
            <w:r>
              <w:rPr>
                <w:rFonts w:ascii="Arial" w:eastAsia="Arial" w:hAnsi="Arial" w:cs="Arial"/>
                <w:sz w:val="20"/>
                <w:szCs w:val="20"/>
              </w:rPr>
              <w:t>prioritisation</w:t>
            </w:r>
            <w:proofErr w:type="spellEnd"/>
            <w:r>
              <w:rPr>
                <w:rFonts w:ascii="Arial" w:eastAsia="Arial" w:hAnsi="Arial" w:cs="Arial"/>
                <w:sz w:val="20"/>
                <w:szCs w:val="20"/>
              </w:rPr>
              <w:t xml:space="preserve"> rather than exclusion.</w:t>
            </w:r>
          </w:p>
          <w:p w14:paraId="751AC6A4"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lastRenderedPageBreak/>
              <w:t>Administrative burden for distributing devices directly to individuals instead of ins</w:t>
            </w:r>
            <w:r>
              <w:rPr>
                <w:rFonts w:ascii="Arial" w:eastAsia="Arial" w:hAnsi="Arial" w:cs="Arial"/>
                <w:sz w:val="20"/>
                <w:szCs w:val="20"/>
              </w:rPr>
              <w:t>titutions.</w:t>
            </w:r>
          </w:p>
          <w:p w14:paraId="1F436D67"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Need for accurate income verification to avoid stigma or privacy issues.</w:t>
            </w:r>
          </w:p>
          <w:p w14:paraId="78C8CA94"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Budget constraints limiting expansion to higher-education students.</w:t>
            </w:r>
          </w:p>
          <w:p w14:paraId="4A107884"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Technological supply chain disruptions affecting procurement.</w:t>
            </w:r>
          </w:p>
        </w:tc>
      </w:tr>
      <w:tr w:rsidR="009944C8" w14:paraId="6E7D7854" w14:textId="77777777">
        <w:tc>
          <w:tcPr>
            <w:tcW w:w="2135" w:type="dxa"/>
          </w:tcPr>
          <w:p w14:paraId="2515F68F" w14:textId="77777777" w:rsidR="009944C8" w:rsidRDefault="0092383C">
            <w:pPr>
              <w:spacing w:after="0"/>
              <w:rPr>
                <w:sz w:val="20"/>
                <w:szCs w:val="20"/>
              </w:rPr>
            </w:pPr>
            <w:r>
              <w:rPr>
                <w:b/>
                <w:bCs/>
                <w:sz w:val="20"/>
                <w:szCs w:val="20"/>
              </w:rPr>
              <w:lastRenderedPageBreak/>
              <w:t>Drivers/enablers</w:t>
            </w:r>
          </w:p>
        </w:tc>
        <w:tc>
          <w:tcPr>
            <w:tcW w:w="7305" w:type="dxa"/>
          </w:tcPr>
          <w:p w14:paraId="56A08FE8"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Strong social justification for reducing digital inequality.</w:t>
            </w:r>
          </w:p>
          <w:p w14:paraId="68BDADD1"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Existing government intention to expand digital access makes political feasibility high, as noted in workshop scoring.</w:t>
            </w:r>
          </w:p>
          <w:p w14:paraId="4FC21267"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Schools and universities already have basic administrative mechanisms for de</w:t>
            </w:r>
            <w:r>
              <w:rPr>
                <w:rFonts w:ascii="Arial" w:eastAsia="Arial" w:hAnsi="Arial" w:cs="Arial"/>
                <w:sz w:val="20"/>
                <w:szCs w:val="20"/>
              </w:rPr>
              <w:t>vice distribution.</w:t>
            </w:r>
          </w:p>
          <w:p w14:paraId="6348CD56"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 xml:space="preserve">Public awareness of the importance of digital skills creates </w:t>
            </w:r>
            <w:proofErr w:type="spellStart"/>
            <w:r>
              <w:rPr>
                <w:rFonts w:ascii="Arial" w:eastAsia="Arial" w:hAnsi="Arial" w:cs="Arial"/>
                <w:sz w:val="20"/>
                <w:szCs w:val="20"/>
              </w:rPr>
              <w:t>favourable</w:t>
            </w:r>
            <w:proofErr w:type="spellEnd"/>
            <w:r>
              <w:rPr>
                <w:rFonts w:ascii="Arial" w:eastAsia="Arial" w:hAnsi="Arial" w:cs="Arial"/>
                <w:sz w:val="20"/>
                <w:szCs w:val="20"/>
              </w:rPr>
              <w:t xml:space="preserve"> conditions for reform.</w:t>
            </w:r>
          </w:p>
          <w:p w14:paraId="7AFA46DD"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Allowing students to keep devices increases care, longevity and perceived value.</w:t>
            </w:r>
          </w:p>
        </w:tc>
      </w:tr>
      <w:tr w:rsidR="009944C8" w14:paraId="20C90F27" w14:textId="77777777">
        <w:tc>
          <w:tcPr>
            <w:tcW w:w="2135" w:type="dxa"/>
          </w:tcPr>
          <w:p w14:paraId="5E7E2C05" w14:textId="77777777" w:rsidR="009944C8" w:rsidRDefault="0092383C">
            <w:pPr>
              <w:spacing w:after="0"/>
              <w:rPr>
                <w:sz w:val="20"/>
                <w:szCs w:val="20"/>
              </w:rPr>
            </w:pPr>
            <w:r>
              <w:rPr>
                <w:b/>
                <w:bCs/>
                <w:sz w:val="20"/>
                <w:szCs w:val="20"/>
              </w:rPr>
              <w:t>Time horizon</w:t>
            </w:r>
          </w:p>
        </w:tc>
        <w:tc>
          <w:tcPr>
            <w:tcW w:w="7305" w:type="dxa"/>
          </w:tcPr>
          <w:p w14:paraId="296B9F3F" w14:textId="77777777" w:rsidR="009944C8" w:rsidRDefault="0092383C">
            <w:pPr>
              <w:spacing w:after="0"/>
              <w:rPr>
                <w:sz w:val="20"/>
                <w:szCs w:val="20"/>
              </w:rPr>
            </w:pPr>
            <w:r>
              <w:rPr>
                <w:sz w:val="20"/>
                <w:szCs w:val="20"/>
              </w:rPr>
              <w:t xml:space="preserve">Short term for implementing </w:t>
            </w:r>
            <w:proofErr w:type="spellStart"/>
            <w:r>
              <w:rPr>
                <w:sz w:val="20"/>
                <w:szCs w:val="20"/>
              </w:rPr>
              <w:t>prioritisation</w:t>
            </w:r>
            <w:proofErr w:type="spellEnd"/>
            <w:r>
              <w:rPr>
                <w:sz w:val="20"/>
                <w:szCs w:val="20"/>
              </w:rPr>
              <w:t xml:space="preserve"> rule</w:t>
            </w:r>
            <w:r>
              <w:rPr>
                <w:sz w:val="20"/>
                <w:szCs w:val="20"/>
              </w:rPr>
              <w:t>s and person-based allocation.</w:t>
            </w:r>
            <w:r>
              <w:rPr>
                <w:sz w:val="20"/>
                <w:szCs w:val="20"/>
              </w:rPr>
              <w:br/>
              <w:t>Medium term for integrating university students and multi-device lifetime planning.</w:t>
            </w:r>
          </w:p>
        </w:tc>
      </w:tr>
      <w:tr w:rsidR="009944C8" w14:paraId="4ED48934" w14:textId="77777777">
        <w:tc>
          <w:tcPr>
            <w:tcW w:w="2135" w:type="dxa"/>
          </w:tcPr>
          <w:p w14:paraId="5C5707C9" w14:textId="77777777" w:rsidR="009944C8" w:rsidRDefault="0092383C">
            <w:pPr>
              <w:spacing w:after="0"/>
              <w:rPr>
                <w:sz w:val="20"/>
                <w:szCs w:val="20"/>
              </w:rPr>
            </w:pPr>
            <w:r>
              <w:rPr>
                <w:b/>
                <w:bCs/>
                <w:sz w:val="20"/>
                <w:szCs w:val="20"/>
              </w:rPr>
              <w:t>Feasibility &amp; resources</w:t>
            </w:r>
          </w:p>
        </w:tc>
        <w:tc>
          <w:tcPr>
            <w:tcW w:w="7305" w:type="dxa"/>
          </w:tcPr>
          <w:p w14:paraId="11D281D7"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Moderate financial requirement, depending on device unit cost and expanded eligibility.</w:t>
            </w:r>
          </w:p>
          <w:p w14:paraId="53CBC416"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High administrative feasibil</w:t>
            </w:r>
            <w:r>
              <w:rPr>
                <w:rFonts w:ascii="Arial" w:eastAsia="Arial" w:hAnsi="Arial" w:cs="Arial"/>
                <w:sz w:val="20"/>
                <w:szCs w:val="20"/>
              </w:rPr>
              <w:t>ity due to existing distribution infrastructure.</w:t>
            </w:r>
          </w:p>
          <w:p w14:paraId="4B2E558F"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 xml:space="preserve">Requires development of a </w:t>
            </w:r>
            <w:proofErr w:type="spellStart"/>
            <w:r>
              <w:rPr>
                <w:rFonts w:ascii="Arial" w:eastAsia="Arial" w:hAnsi="Arial" w:cs="Arial"/>
                <w:sz w:val="20"/>
                <w:szCs w:val="20"/>
              </w:rPr>
              <w:t>centralised</w:t>
            </w:r>
            <w:proofErr w:type="spellEnd"/>
            <w:r>
              <w:rPr>
                <w:rFonts w:ascii="Arial" w:eastAsia="Arial" w:hAnsi="Arial" w:cs="Arial"/>
                <w:sz w:val="20"/>
                <w:szCs w:val="20"/>
              </w:rPr>
              <w:t xml:space="preserve"> tracking system to follow students across institutions.</w:t>
            </w:r>
          </w:p>
          <w:p w14:paraId="4B95396C"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Minimal technical restructuring, mainly regulatory and administrative adjustments.</w:t>
            </w:r>
          </w:p>
          <w:p w14:paraId="36C8C258" w14:textId="382B0D8A"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 xml:space="preserve">Environmental benefits accrue </w:t>
            </w:r>
            <w:r>
              <w:rPr>
                <w:rFonts w:ascii="Arial" w:eastAsia="Arial" w:hAnsi="Arial" w:cs="Arial"/>
                <w:sz w:val="20"/>
                <w:szCs w:val="20"/>
              </w:rPr>
              <w:t>through reduced e-waste and extended device use.</w:t>
            </w:r>
          </w:p>
        </w:tc>
      </w:tr>
    </w:tbl>
    <w:p w14:paraId="4AA0648F" w14:textId="77777777" w:rsidR="009944C8" w:rsidRDefault="009944C8">
      <w:pPr>
        <w:spacing w:after="0" w:line="276" w:lineRule="auto"/>
      </w:pPr>
    </w:p>
    <w:p w14:paraId="063EA588" w14:textId="77777777" w:rsidR="009944C8" w:rsidRDefault="009944C8">
      <w:pPr>
        <w:spacing w:after="0" w:line="276" w:lineRule="auto"/>
        <w:jc w:val="center"/>
        <w:rPr>
          <w:b/>
          <w:bCs/>
        </w:rPr>
      </w:pPr>
    </w:p>
    <w:tbl>
      <w:tblPr>
        <w:tblStyle w:val="a6"/>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305"/>
      </w:tblGrid>
      <w:tr w:rsidR="009944C8" w14:paraId="6B5AD0E7" w14:textId="77777777">
        <w:tc>
          <w:tcPr>
            <w:tcW w:w="2135" w:type="dxa"/>
          </w:tcPr>
          <w:p w14:paraId="2C61153E" w14:textId="7F546F89" w:rsidR="009944C8" w:rsidRDefault="0092383C">
            <w:pPr>
              <w:spacing w:after="0"/>
              <w:jc w:val="center"/>
              <w:rPr>
                <w:b/>
                <w:bCs/>
                <w:sz w:val="20"/>
                <w:szCs w:val="20"/>
              </w:rPr>
            </w:pPr>
            <w:r>
              <w:rPr>
                <w:b/>
                <w:bCs/>
                <w:sz w:val="20"/>
                <w:szCs w:val="20"/>
              </w:rPr>
              <w:t>Section</w:t>
            </w:r>
          </w:p>
        </w:tc>
        <w:tc>
          <w:tcPr>
            <w:tcW w:w="7305" w:type="dxa"/>
          </w:tcPr>
          <w:p w14:paraId="2378C643" w14:textId="77777777" w:rsidR="009944C8" w:rsidRDefault="0092383C">
            <w:pPr>
              <w:spacing w:after="0"/>
              <w:jc w:val="center"/>
              <w:rPr>
                <w:b/>
                <w:bCs/>
                <w:sz w:val="20"/>
                <w:szCs w:val="20"/>
              </w:rPr>
            </w:pPr>
            <w:r>
              <w:rPr>
                <w:b/>
                <w:bCs/>
                <w:sz w:val="20"/>
                <w:szCs w:val="20"/>
              </w:rPr>
              <w:t>Guiding questions / What to fill in</w:t>
            </w:r>
          </w:p>
        </w:tc>
      </w:tr>
      <w:tr w:rsidR="009944C8" w14:paraId="0F02D2ED" w14:textId="77777777">
        <w:tc>
          <w:tcPr>
            <w:tcW w:w="2135" w:type="dxa"/>
          </w:tcPr>
          <w:p w14:paraId="160D2296" w14:textId="77777777" w:rsidR="009944C8" w:rsidRDefault="0092383C">
            <w:pPr>
              <w:spacing w:after="0"/>
              <w:rPr>
                <w:sz w:val="20"/>
                <w:szCs w:val="20"/>
              </w:rPr>
            </w:pPr>
            <w:r>
              <w:rPr>
                <w:b/>
                <w:bCs/>
                <w:sz w:val="20"/>
                <w:szCs w:val="20"/>
              </w:rPr>
              <w:t>Title of the policy (existing)</w:t>
            </w:r>
          </w:p>
        </w:tc>
        <w:tc>
          <w:tcPr>
            <w:tcW w:w="7305" w:type="dxa"/>
          </w:tcPr>
          <w:p w14:paraId="10F480EE" w14:textId="77777777" w:rsidR="009944C8" w:rsidRDefault="0092383C">
            <w:pPr>
              <w:spacing w:after="0"/>
              <w:rPr>
                <w:sz w:val="20"/>
                <w:szCs w:val="20"/>
              </w:rPr>
            </w:pPr>
            <w:r>
              <w:rPr>
                <w:sz w:val="20"/>
                <w:szCs w:val="20"/>
              </w:rPr>
              <w:t xml:space="preserve">Wind Turbine Installation </w:t>
            </w:r>
            <w:proofErr w:type="spellStart"/>
            <w:r>
              <w:rPr>
                <w:sz w:val="20"/>
                <w:szCs w:val="20"/>
              </w:rPr>
              <w:t>Programme</w:t>
            </w:r>
            <w:proofErr w:type="spellEnd"/>
            <w:r>
              <w:rPr>
                <w:sz w:val="20"/>
                <w:szCs w:val="20"/>
              </w:rPr>
              <w:t xml:space="preserve"> – Community Compensation Mechanism (government decree: </w:t>
            </w:r>
            <w:r>
              <w:rPr>
                <w:rFonts w:ascii="Arial" w:eastAsia="Arial" w:hAnsi="Arial" w:cs="Arial"/>
                <w:color w:val="0A0A0A"/>
                <w:sz w:val="24"/>
                <w:szCs w:val="24"/>
                <w:highlight w:val="white"/>
              </w:rPr>
              <w:t>253/1997. (XII. 20.)</w:t>
            </w:r>
          </w:p>
        </w:tc>
      </w:tr>
      <w:tr w:rsidR="009944C8" w14:paraId="269D03A2" w14:textId="77777777">
        <w:tc>
          <w:tcPr>
            <w:tcW w:w="2135" w:type="dxa"/>
          </w:tcPr>
          <w:p w14:paraId="7A6284DE" w14:textId="77777777" w:rsidR="009944C8" w:rsidRDefault="0092383C">
            <w:pPr>
              <w:spacing w:after="0"/>
              <w:rPr>
                <w:sz w:val="20"/>
                <w:szCs w:val="20"/>
              </w:rPr>
            </w:pPr>
            <w:r>
              <w:rPr>
                <w:b/>
                <w:bCs/>
                <w:sz w:val="20"/>
                <w:szCs w:val="20"/>
              </w:rPr>
              <w:t>Sectoral focus</w:t>
            </w:r>
          </w:p>
        </w:tc>
        <w:tc>
          <w:tcPr>
            <w:tcW w:w="7305" w:type="dxa"/>
          </w:tcPr>
          <w:p w14:paraId="30903063" w14:textId="77777777" w:rsidR="009944C8" w:rsidRDefault="0092383C">
            <w:pPr>
              <w:spacing w:after="0"/>
              <w:rPr>
                <w:sz w:val="20"/>
                <w:szCs w:val="20"/>
              </w:rPr>
            </w:pPr>
            <w:r>
              <w:rPr>
                <w:sz w:val="20"/>
                <w:szCs w:val="20"/>
              </w:rPr>
              <w:t>Energy</w:t>
            </w:r>
          </w:p>
        </w:tc>
      </w:tr>
      <w:tr w:rsidR="009944C8" w14:paraId="5ECBFE75" w14:textId="77777777">
        <w:tc>
          <w:tcPr>
            <w:tcW w:w="2135" w:type="dxa"/>
          </w:tcPr>
          <w:p w14:paraId="70A12422" w14:textId="77777777" w:rsidR="009944C8" w:rsidRDefault="0092383C">
            <w:pPr>
              <w:spacing w:after="0"/>
              <w:rPr>
                <w:sz w:val="20"/>
                <w:szCs w:val="20"/>
              </w:rPr>
            </w:pPr>
            <w:r>
              <w:rPr>
                <w:b/>
                <w:bCs/>
                <w:sz w:val="20"/>
                <w:szCs w:val="20"/>
              </w:rPr>
              <w:t>Original policy objectives</w:t>
            </w:r>
          </w:p>
        </w:tc>
        <w:tc>
          <w:tcPr>
            <w:tcW w:w="7305" w:type="dxa"/>
          </w:tcPr>
          <w:p w14:paraId="70F414B9" w14:textId="77777777" w:rsidR="009944C8" w:rsidRDefault="0092383C">
            <w:pPr>
              <w:spacing w:after="0"/>
              <w:rPr>
                <w:sz w:val="20"/>
                <w:szCs w:val="20"/>
              </w:rPr>
            </w:pPr>
            <w:r>
              <w:rPr>
                <w:sz w:val="20"/>
                <w:szCs w:val="20"/>
              </w:rPr>
              <w:t xml:space="preserve">The original </w:t>
            </w:r>
            <w:proofErr w:type="spellStart"/>
            <w:r>
              <w:rPr>
                <w:sz w:val="20"/>
                <w:szCs w:val="20"/>
              </w:rPr>
              <w:t>programme</w:t>
            </w:r>
            <w:proofErr w:type="spellEnd"/>
            <w:r>
              <w:rPr>
                <w:sz w:val="20"/>
                <w:szCs w:val="20"/>
              </w:rPr>
              <w:t xml:space="preserve"> aimed to increase the share of renewable energy production by enabling</w:t>
            </w:r>
            <w:r>
              <w:rPr>
                <w:sz w:val="20"/>
                <w:szCs w:val="20"/>
              </w:rPr>
              <w:t xml:space="preserve"> the development of wind turbines and related infrastructure at suitable locations.</w:t>
            </w:r>
          </w:p>
        </w:tc>
      </w:tr>
      <w:tr w:rsidR="009944C8" w14:paraId="02BF9C50" w14:textId="77777777">
        <w:tc>
          <w:tcPr>
            <w:tcW w:w="2135" w:type="dxa"/>
          </w:tcPr>
          <w:p w14:paraId="52EDB514"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305" w:type="dxa"/>
          </w:tcPr>
          <w:p w14:paraId="4959A4DE" w14:textId="77777777" w:rsidR="009F5DF1" w:rsidRDefault="009F5DF1" w:rsidP="009F5DF1">
            <w:pPr>
              <w:numPr>
                <w:ilvl w:val="0"/>
                <w:numId w:val="1"/>
              </w:numPr>
              <w:spacing w:after="0" w:line="276" w:lineRule="auto"/>
              <w:rPr>
                <w:rFonts w:ascii="Arial" w:eastAsia="Arial" w:hAnsi="Arial" w:cs="Arial"/>
                <w:sz w:val="20"/>
                <w:szCs w:val="20"/>
              </w:rPr>
            </w:pPr>
            <w:r>
              <w:t>Due to the still dominant share of fossil fuels and the limited penetration of electric cars, climate neutrality and environmental protection are not ensured.</w:t>
            </w:r>
          </w:p>
          <w:p w14:paraId="144DE70B" w14:textId="33150B27" w:rsidR="009F5DF1" w:rsidRPr="009F5DF1" w:rsidRDefault="009F5DF1" w:rsidP="009F5DF1">
            <w:pPr>
              <w:numPr>
                <w:ilvl w:val="0"/>
                <w:numId w:val="1"/>
              </w:numPr>
              <w:spacing w:after="0" w:line="276" w:lineRule="auto"/>
              <w:rPr>
                <w:rFonts w:ascii="Arial" w:eastAsia="Arial" w:hAnsi="Arial" w:cs="Arial"/>
                <w:sz w:val="20"/>
                <w:szCs w:val="20"/>
              </w:rPr>
            </w:pPr>
            <w:r w:rsidRPr="009F5DF1">
              <w:t>Renewable energy sources also have environmental impacts; their production is fluctuating and difficult to store, which poses major challenges for the capacity of the electricity grid and requires substantial investment.</w:t>
            </w:r>
          </w:p>
          <w:p w14:paraId="6B72204C" w14:textId="77777777" w:rsidR="009F5DF1" w:rsidRDefault="009F5DF1" w:rsidP="009F5DF1">
            <w:pPr>
              <w:spacing w:after="0" w:line="276" w:lineRule="auto"/>
              <w:ind w:left="360"/>
              <w:rPr>
                <w:rFonts w:ascii="Arial" w:eastAsia="Arial" w:hAnsi="Arial" w:cs="Arial"/>
                <w:sz w:val="20"/>
                <w:szCs w:val="20"/>
              </w:rPr>
            </w:pPr>
          </w:p>
          <w:p w14:paraId="0448B3A9" w14:textId="6547DFFD"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Local communities often bear environmental or visual burdens from wind farms without receiving direct benefits.</w:t>
            </w:r>
          </w:p>
          <w:p w14:paraId="74210361"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Opposition from municipalities slows down installations and reduces acceptability.</w:t>
            </w:r>
          </w:p>
          <w:p w14:paraId="318B87CA"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There is currently no consistent compensation model that </w:t>
            </w:r>
            <w:proofErr w:type="spellStart"/>
            <w:r>
              <w:rPr>
                <w:rFonts w:ascii="Arial" w:eastAsia="Arial" w:hAnsi="Arial" w:cs="Arial"/>
                <w:sz w:val="20"/>
                <w:szCs w:val="20"/>
              </w:rPr>
              <w:t>reco</w:t>
            </w:r>
            <w:r>
              <w:rPr>
                <w:rFonts w:ascii="Arial" w:eastAsia="Arial" w:hAnsi="Arial" w:cs="Arial"/>
                <w:sz w:val="20"/>
                <w:szCs w:val="20"/>
              </w:rPr>
              <w:t>gnises</w:t>
            </w:r>
            <w:proofErr w:type="spellEnd"/>
            <w:r>
              <w:rPr>
                <w:rFonts w:ascii="Arial" w:eastAsia="Arial" w:hAnsi="Arial" w:cs="Arial"/>
                <w:sz w:val="20"/>
                <w:szCs w:val="20"/>
              </w:rPr>
              <w:t xml:space="preserve"> local externalities.</w:t>
            </w:r>
          </w:p>
          <w:p w14:paraId="50E52B6C"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Infrastructure issues such as maintenance, storage capacity and ecological impacts complicate deployment.</w:t>
            </w:r>
          </w:p>
        </w:tc>
      </w:tr>
      <w:tr w:rsidR="009944C8" w14:paraId="26E2EC5D" w14:textId="77777777">
        <w:tc>
          <w:tcPr>
            <w:tcW w:w="2135" w:type="dxa"/>
          </w:tcPr>
          <w:p w14:paraId="0BDC66E2" w14:textId="77777777" w:rsidR="009944C8" w:rsidRDefault="0092383C">
            <w:pPr>
              <w:spacing w:after="0"/>
              <w:rPr>
                <w:sz w:val="20"/>
                <w:szCs w:val="20"/>
              </w:rPr>
            </w:pPr>
            <w:r>
              <w:rPr>
                <w:b/>
                <w:bCs/>
                <w:sz w:val="20"/>
                <w:szCs w:val="20"/>
              </w:rPr>
              <w:lastRenderedPageBreak/>
              <w:t>Limitations or gaps</w:t>
            </w:r>
          </w:p>
        </w:tc>
        <w:tc>
          <w:tcPr>
            <w:tcW w:w="7305" w:type="dxa"/>
          </w:tcPr>
          <w:p w14:paraId="216399F6"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Communities near wind farms do not receive guaranteed compensation or share in economic benefits.</w:t>
            </w:r>
          </w:p>
          <w:p w14:paraId="05164322"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Loc</w:t>
            </w:r>
            <w:r>
              <w:rPr>
                <w:rFonts w:ascii="Arial" w:eastAsia="Arial" w:hAnsi="Arial" w:cs="Arial"/>
                <w:sz w:val="20"/>
                <w:szCs w:val="20"/>
              </w:rPr>
              <w:t>al governments have limited influence over wind farm siting or benefit distribution, reducing trust in investors.</w:t>
            </w:r>
          </w:p>
          <w:p w14:paraId="421A329A"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Maintenance responsibilities and long-term operational risks are insufficiently clarified.</w:t>
            </w:r>
          </w:p>
          <w:p w14:paraId="02140578"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 xml:space="preserve">Storage challenges and ecological concerns require </w:t>
            </w:r>
            <w:r>
              <w:rPr>
                <w:rFonts w:ascii="Arial" w:eastAsia="Arial" w:hAnsi="Arial" w:cs="Arial"/>
                <w:sz w:val="20"/>
                <w:szCs w:val="20"/>
              </w:rPr>
              <w:t>more nuanced planning.</w:t>
            </w:r>
          </w:p>
          <w:p w14:paraId="55227B59"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The current framework does not integrate community ownership or usage rights in a stable or legally defined form.</w:t>
            </w:r>
          </w:p>
        </w:tc>
      </w:tr>
      <w:tr w:rsidR="009944C8" w14:paraId="7CFC9AE7" w14:textId="77777777">
        <w:tc>
          <w:tcPr>
            <w:tcW w:w="2135" w:type="dxa"/>
          </w:tcPr>
          <w:p w14:paraId="6A926CE5" w14:textId="77777777" w:rsidR="009944C8" w:rsidRDefault="0092383C">
            <w:pPr>
              <w:spacing w:after="0"/>
              <w:rPr>
                <w:sz w:val="20"/>
                <w:szCs w:val="20"/>
              </w:rPr>
            </w:pPr>
            <w:r>
              <w:rPr>
                <w:b/>
                <w:bCs/>
                <w:sz w:val="20"/>
                <w:szCs w:val="20"/>
              </w:rPr>
              <w:t>Proposed adaptations</w:t>
            </w:r>
          </w:p>
        </w:tc>
        <w:tc>
          <w:tcPr>
            <w:tcW w:w="7305" w:type="dxa"/>
          </w:tcPr>
          <w:p w14:paraId="0E68877A"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Introduce a mandatory community compensation model in which municipalities receive a fixed percen</w:t>
            </w:r>
            <w:r>
              <w:rPr>
                <w:rFonts w:ascii="Arial" w:eastAsia="Arial" w:hAnsi="Arial" w:cs="Arial"/>
                <w:sz w:val="20"/>
                <w:szCs w:val="20"/>
              </w:rPr>
              <w:t>tage of the profit or energy value generated by wind turbines.</w:t>
            </w:r>
          </w:p>
          <w:p w14:paraId="5B221794"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Provide the local community with either a share of ownership or a legally protected usage right to a portion of the produced energy, without requiring them to bear proportional maintenance risk.</w:t>
            </w:r>
          </w:p>
          <w:p w14:paraId="45EF74D0"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Ensure that compensation is tied to the actual externalities </w:t>
            </w:r>
            <w:r>
              <w:rPr>
                <w:rFonts w:ascii="Arial" w:eastAsia="Arial" w:hAnsi="Arial" w:cs="Arial"/>
                <w:sz w:val="20"/>
                <w:szCs w:val="20"/>
              </w:rPr>
              <w:t>experienced by the municipality, such as noise, visual impact or land-use restrictions.</w:t>
            </w:r>
          </w:p>
          <w:p w14:paraId="0E61268F"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Avoid forcing municipalities into formal ownership positions that may carry financial liabilities; instead, strengthen their entitlement to benefits.</w:t>
            </w:r>
          </w:p>
          <w:p w14:paraId="4010EB01"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Allow the model to</w:t>
            </w:r>
            <w:r>
              <w:rPr>
                <w:rFonts w:ascii="Arial" w:eastAsia="Arial" w:hAnsi="Arial" w:cs="Arial"/>
                <w:sz w:val="20"/>
                <w:szCs w:val="20"/>
              </w:rPr>
              <w:t xml:space="preserve"> apply not only to wind turbines but also to geothermal or other renewable energy facilities where local impact is significant.</w:t>
            </w:r>
          </w:p>
          <w:p w14:paraId="641461E6"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Maintain constructive ambiguity for investors while ensuring fairness for communities, thereby increasing acceptance and acceler</w:t>
            </w:r>
            <w:r>
              <w:rPr>
                <w:rFonts w:ascii="Arial" w:eastAsia="Arial" w:hAnsi="Arial" w:cs="Arial"/>
                <w:sz w:val="20"/>
                <w:szCs w:val="20"/>
              </w:rPr>
              <w:t>ating deployment.</w:t>
            </w:r>
          </w:p>
        </w:tc>
      </w:tr>
      <w:tr w:rsidR="009944C8" w14:paraId="56651D4F" w14:textId="77777777">
        <w:tc>
          <w:tcPr>
            <w:tcW w:w="2135" w:type="dxa"/>
          </w:tcPr>
          <w:p w14:paraId="01CF94C5" w14:textId="77777777" w:rsidR="009944C8" w:rsidRDefault="0092383C">
            <w:pPr>
              <w:spacing w:after="0"/>
              <w:rPr>
                <w:sz w:val="20"/>
                <w:szCs w:val="20"/>
              </w:rPr>
            </w:pPr>
            <w:r>
              <w:rPr>
                <w:b/>
                <w:bCs/>
                <w:sz w:val="20"/>
                <w:szCs w:val="20"/>
              </w:rPr>
              <w:t>Policy type(s)</w:t>
            </w:r>
          </w:p>
        </w:tc>
        <w:tc>
          <w:tcPr>
            <w:tcW w:w="7305" w:type="dxa"/>
          </w:tcPr>
          <w:p w14:paraId="138AFEFE" w14:textId="77777777" w:rsidR="009944C8" w:rsidRDefault="0092383C">
            <w:pPr>
              <w:spacing w:after="0"/>
              <w:rPr>
                <w:sz w:val="20"/>
                <w:szCs w:val="20"/>
              </w:rPr>
            </w:pPr>
            <w:r>
              <w:rPr>
                <w:sz w:val="20"/>
                <w:szCs w:val="20"/>
              </w:rPr>
              <w:t>Tick which category the adaptation concerns:</w:t>
            </w:r>
            <w:r>
              <w:rPr>
                <w:rFonts w:ascii="Arimo" w:eastAsia="Arimo" w:hAnsi="Arimo" w:cs="Arimo"/>
                <w:sz w:val="20"/>
                <w:szCs w:val="20"/>
              </w:rPr>
              <w:t xml:space="preserve"> </w:t>
            </w:r>
            <w:sdt>
              <w:sdtPr>
                <w:tag w:val="goog_rdk_6"/>
                <w:id w:val="-542721076"/>
              </w:sdtPr>
              <w:sdtEndPr/>
              <w:sdtContent>
                <w:r>
                  <w:rPr>
                    <w:rFonts w:ascii="Arial Unicode MS" w:eastAsia="Arial Unicode MS" w:hAnsi="Arial Unicode MS" w:cs="Arial Unicode MS"/>
                    <w:sz w:val="20"/>
                    <w:szCs w:val="20"/>
                  </w:rPr>
                  <w:t>☐</w:t>
                </w:r>
              </w:sdtContent>
            </w:sdt>
            <w:r>
              <w:rPr>
                <w:sz w:val="20"/>
                <w:szCs w:val="20"/>
              </w:rPr>
              <w:t xml:space="preserve"> </w:t>
            </w:r>
            <w:r>
              <w:rPr>
                <w:sz w:val="20"/>
                <w:szCs w:val="20"/>
                <w:highlight w:val="green"/>
              </w:rPr>
              <w:t>Regulation (laws, standards, bans, requirements)</w:t>
            </w:r>
            <w:r>
              <w:rPr>
                <w:sz w:val="20"/>
                <w:szCs w:val="20"/>
              </w:rPr>
              <w:t xml:space="preserve"> </w:t>
            </w:r>
            <w:r>
              <w:rPr>
                <w:rFonts w:ascii="Arimo" w:eastAsia="Arimo" w:hAnsi="Arimo" w:cs="Arimo"/>
                <w:sz w:val="20"/>
                <w:szCs w:val="20"/>
              </w:rPr>
              <w:t>☐</w:t>
            </w:r>
            <w:r>
              <w:rPr>
                <w:sz w:val="20"/>
                <w:szCs w:val="20"/>
              </w:rPr>
              <w:t xml:space="preserve"> </w:t>
            </w:r>
            <w:r>
              <w:rPr>
                <w:sz w:val="20"/>
                <w:szCs w:val="20"/>
                <w:highlight w:val="green"/>
              </w:rPr>
              <w:t>Economic incentives (subsidies, taxes, grants, penalties)</w:t>
            </w:r>
            <w:r>
              <w:rPr>
                <w:sz w:val="20"/>
                <w:szCs w:val="20"/>
              </w:rPr>
              <w:t xml:space="preserve"> </w:t>
            </w:r>
            <w:r>
              <w:rPr>
                <w:rFonts w:ascii="Arimo" w:eastAsia="Arimo" w:hAnsi="Arimo" w:cs="Arimo"/>
                <w:sz w:val="20"/>
                <w:szCs w:val="20"/>
              </w:rPr>
              <w:t>☐</w:t>
            </w:r>
            <w:r>
              <w:rPr>
                <w:sz w:val="20"/>
                <w:szCs w:val="20"/>
              </w:rPr>
              <w:t xml:space="preserve"> </w:t>
            </w:r>
            <w:r>
              <w:rPr>
                <w:sz w:val="20"/>
                <w:szCs w:val="20"/>
                <w:highlight w:val="green"/>
              </w:rPr>
              <w:t>Public services (</w:t>
            </w:r>
            <w:proofErr w:type="spellStart"/>
            <w:r>
              <w:rPr>
                <w:sz w:val="20"/>
                <w:szCs w:val="20"/>
                <w:highlight w:val="green"/>
              </w:rPr>
              <w:t>programmes</w:t>
            </w:r>
            <w:proofErr w:type="spellEnd"/>
            <w:r>
              <w:rPr>
                <w:sz w:val="20"/>
                <w:szCs w:val="20"/>
                <w:highlight w:val="green"/>
              </w:rPr>
              <w:t>, infrastructure investment)</w:t>
            </w:r>
            <w:r>
              <w:rPr>
                <w:sz w:val="20"/>
                <w:szCs w:val="20"/>
              </w:rPr>
              <w:t xml:space="preserve"> </w:t>
            </w:r>
            <w:r>
              <w:rPr>
                <w:rFonts w:ascii="Arimo" w:eastAsia="Arimo" w:hAnsi="Arimo" w:cs="Arimo"/>
                <w:sz w:val="20"/>
                <w:szCs w:val="20"/>
              </w:rPr>
              <w:t>☐</w:t>
            </w:r>
            <w:r>
              <w:rPr>
                <w:sz w:val="20"/>
                <w:szCs w:val="20"/>
              </w:rPr>
              <w:t xml:space="preserve"> Information/education (campaigns, training, awareness)</w:t>
            </w:r>
          </w:p>
        </w:tc>
      </w:tr>
      <w:tr w:rsidR="009944C8" w14:paraId="58561D6F" w14:textId="77777777">
        <w:tc>
          <w:tcPr>
            <w:tcW w:w="2135" w:type="dxa"/>
          </w:tcPr>
          <w:p w14:paraId="002231AD" w14:textId="77777777" w:rsidR="009944C8" w:rsidRDefault="0092383C">
            <w:pPr>
              <w:spacing w:after="0"/>
              <w:rPr>
                <w:sz w:val="20"/>
                <w:szCs w:val="20"/>
              </w:rPr>
            </w:pPr>
            <w:r>
              <w:rPr>
                <w:b/>
                <w:bCs/>
                <w:sz w:val="20"/>
                <w:szCs w:val="20"/>
              </w:rPr>
              <w:t>Participatory dimension &amp; stakeholders</w:t>
            </w:r>
          </w:p>
        </w:tc>
        <w:tc>
          <w:tcPr>
            <w:tcW w:w="7305" w:type="dxa"/>
          </w:tcPr>
          <w:p w14:paraId="3AD86262"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Local municipalities and community representatives.</w:t>
            </w:r>
          </w:p>
          <w:p w14:paraId="1A432DB6"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Renewable energy developers and investors.</w:t>
            </w:r>
          </w:p>
          <w:p w14:paraId="1E3D5465"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Environm</w:t>
            </w:r>
            <w:r>
              <w:rPr>
                <w:rFonts w:ascii="Arial" w:eastAsia="Arial" w:hAnsi="Arial" w:cs="Arial"/>
                <w:sz w:val="20"/>
                <w:szCs w:val="20"/>
              </w:rPr>
              <w:t xml:space="preserve">ental protection </w:t>
            </w:r>
            <w:proofErr w:type="spellStart"/>
            <w:r>
              <w:rPr>
                <w:rFonts w:ascii="Arial" w:eastAsia="Arial" w:hAnsi="Arial" w:cs="Arial"/>
                <w:sz w:val="20"/>
                <w:szCs w:val="20"/>
              </w:rPr>
              <w:t>organisations</w:t>
            </w:r>
            <w:proofErr w:type="spellEnd"/>
            <w:r>
              <w:rPr>
                <w:rFonts w:ascii="Arial" w:eastAsia="Arial" w:hAnsi="Arial" w:cs="Arial"/>
                <w:sz w:val="20"/>
                <w:szCs w:val="20"/>
              </w:rPr>
              <w:t xml:space="preserve"> and wildlife experts.</w:t>
            </w:r>
          </w:p>
          <w:p w14:paraId="31DB5FCA"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Regional planning authorities and energy regulators.</w:t>
            </w:r>
          </w:p>
          <w:p w14:paraId="47F68B98"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Residents living near proposed installation sites.</w:t>
            </w:r>
          </w:p>
        </w:tc>
      </w:tr>
      <w:tr w:rsidR="009944C8" w14:paraId="69AF517A" w14:textId="77777777">
        <w:tc>
          <w:tcPr>
            <w:tcW w:w="9440" w:type="dxa"/>
            <w:gridSpan w:val="2"/>
          </w:tcPr>
          <w:p w14:paraId="7AB415A5" w14:textId="77777777" w:rsidR="009944C8" w:rsidRDefault="0092383C">
            <w:pPr>
              <w:spacing w:after="0"/>
              <w:rPr>
                <w:sz w:val="20"/>
                <w:szCs w:val="20"/>
              </w:rPr>
            </w:pPr>
            <w:r>
              <w:rPr>
                <w:b/>
                <w:bCs/>
                <w:sz w:val="20"/>
                <w:szCs w:val="20"/>
              </w:rPr>
              <w:t xml:space="preserve">Target population: </w:t>
            </w:r>
            <w:r>
              <w:rPr>
                <w:i/>
                <w:iCs/>
                <w:sz w:val="20"/>
                <w:szCs w:val="20"/>
              </w:rPr>
              <w:t>only one question is allowed per answer</w:t>
            </w:r>
          </w:p>
        </w:tc>
      </w:tr>
      <w:tr w:rsidR="009944C8" w14:paraId="746654F2" w14:textId="77777777">
        <w:tc>
          <w:tcPr>
            <w:tcW w:w="2135" w:type="dxa"/>
          </w:tcPr>
          <w:p w14:paraId="05D59CF3" w14:textId="77777777" w:rsidR="009944C8" w:rsidRDefault="0092383C">
            <w:pPr>
              <w:spacing w:after="0"/>
              <w:rPr>
                <w:sz w:val="20"/>
                <w:szCs w:val="20"/>
              </w:rPr>
            </w:pPr>
            <w:r>
              <w:rPr>
                <w:sz w:val="20"/>
                <w:szCs w:val="20"/>
              </w:rPr>
              <w:t>Age range</w:t>
            </w:r>
          </w:p>
        </w:tc>
        <w:tc>
          <w:tcPr>
            <w:tcW w:w="7305" w:type="dxa"/>
          </w:tcPr>
          <w:p w14:paraId="6EF2D1C5"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47DAFA82" w14:textId="77777777">
        <w:tc>
          <w:tcPr>
            <w:tcW w:w="2135" w:type="dxa"/>
          </w:tcPr>
          <w:p w14:paraId="14D5B4CA" w14:textId="77777777" w:rsidR="009944C8" w:rsidRDefault="0092383C">
            <w:pPr>
              <w:spacing w:after="0"/>
              <w:rPr>
                <w:sz w:val="20"/>
                <w:szCs w:val="20"/>
              </w:rPr>
            </w:pPr>
            <w:r>
              <w:rPr>
                <w:sz w:val="20"/>
                <w:szCs w:val="20"/>
              </w:rPr>
              <w:t>Living in a house with low energy efficiency:</w:t>
            </w:r>
          </w:p>
        </w:tc>
        <w:tc>
          <w:tcPr>
            <w:tcW w:w="7305" w:type="dxa"/>
          </w:tcPr>
          <w:p w14:paraId="65855A02"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5831AA49" w14:textId="77777777">
        <w:tc>
          <w:tcPr>
            <w:tcW w:w="2135" w:type="dxa"/>
          </w:tcPr>
          <w:p w14:paraId="36C929C4" w14:textId="77777777" w:rsidR="009944C8" w:rsidRDefault="0092383C">
            <w:pPr>
              <w:spacing w:after="0"/>
              <w:rPr>
                <w:sz w:val="20"/>
                <w:szCs w:val="20"/>
              </w:rPr>
            </w:pPr>
            <w:r>
              <w:rPr>
                <w:sz w:val="20"/>
                <w:szCs w:val="20"/>
              </w:rPr>
              <w:t>Gender</w:t>
            </w:r>
          </w:p>
        </w:tc>
        <w:tc>
          <w:tcPr>
            <w:tcW w:w="7305" w:type="dxa"/>
          </w:tcPr>
          <w:p w14:paraId="5E540431"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5B350460" w14:textId="77777777">
        <w:tc>
          <w:tcPr>
            <w:tcW w:w="2135" w:type="dxa"/>
          </w:tcPr>
          <w:p w14:paraId="045E8E3C" w14:textId="77777777" w:rsidR="009944C8" w:rsidRDefault="0092383C">
            <w:pPr>
              <w:spacing w:after="0"/>
              <w:rPr>
                <w:sz w:val="20"/>
                <w:szCs w:val="20"/>
              </w:rPr>
            </w:pPr>
            <w:r>
              <w:rPr>
                <w:sz w:val="20"/>
                <w:szCs w:val="20"/>
              </w:rPr>
              <w:t>Need of a car to perform daily activities:</w:t>
            </w:r>
          </w:p>
        </w:tc>
        <w:tc>
          <w:tcPr>
            <w:tcW w:w="7305" w:type="dxa"/>
          </w:tcPr>
          <w:p w14:paraId="3A8353DC"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2C7BFED7" w14:textId="77777777">
        <w:tc>
          <w:tcPr>
            <w:tcW w:w="2135" w:type="dxa"/>
          </w:tcPr>
          <w:p w14:paraId="1BF5AE78" w14:textId="77777777" w:rsidR="009944C8" w:rsidRDefault="0092383C">
            <w:pPr>
              <w:spacing w:after="0"/>
              <w:rPr>
                <w:sz w:val="20"/>
                <w:szCs w:val="20"/>
              </w:rPr>
            </w:pPr>
            <w:r>
              <w:rPr>
                <w:sz w:val="20"/>
                <w:szCs w:val="20"/>
              </w:rPr>
              <w:t>Level of education</w:t>
            </w:r>
          </w:p>
        </w:tc>
        <w:tc>
          <w:tcPr>
            <w:tcW w:w="7305" w:type="dxa"/>
          </w:tcPr>
          <w:p w14:paraId="3B32F208"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44FD1B3B" w14:textId="77777777">
        <w:tc>
          <w:tcPr>
            <w:tcW w:w="2135" w:type="dxa"/>
          </w:tcPr>
          <w:p w14:paraId="2BEC4118" w14:textId="77777777" w:rsidR="009944C8" w:rsidRDefault="0092383C">
            <w:pPr>
              <w:spacing w:after="0"/>
              <w:rPr>
                <w:sz w:val="20"/>
                <w:szCs w:val="20"/>
              </w:rPr>
            </w:pPr>
            <w:r>
              <w:rPr>
                <w:sz w:val="20"/>
                <w:szCs w:val="20"/>
              </w:rPr>
              <w:t>Location of residency</w:t>
            </w:r>
          </w:p>
        </w:tc>
        <w:tc>
          <w:tcPr>
            <w:tcW w:w="7305" w:type="dxa"/>
          </w:tcPr>
          <w:p w14:paraId="2189F808" w14:textId="77777777" w:rsidR="009944C8" w:rsidRDefault="0092383C">
            <w:pPr>
              <w:spacing w:after="0"/>
              <w:rPr>
                <w:sz w:val="20"/>
                <w:szCs w:val="20"/>
                <w:highlight w:val="green"/>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highlight w:val="green"/>
              </w:rPr>
              <w:t>☐</w:t>
            </w:r>
            <w:r>
              <w:rPr>
                <w:sz w:val="20"/>
                <w:szCs w:val="20"/>
                <w:highlight w:val="green"/>
              </w:rPr>
              <w:t xml:space="preserve"> Rural area</w:t>
            </w:r>
          </w:p>
        </w:tc>
      </w:tr>
      <w:tr w:rsidR="009944C8" w14:paraId="0E656195" w14:textId="77777777">
        <w:tc>
          <w:tcPr>
            <w:tcW w:w="2135" w:type="dxa"/>
          </w:tcPr>
          <w:p w14:paraId="3D0A757C" w14:textId="77777777" w:rsidR="009944C8" w:rsidRDefault="0092383C">
            <w:pPr>
              <w:spacing w:after="0"/>
              <w:rPr>
                <w:sz w:val="20"/>
                <w:szCs w:val="20"/>
              </w:rPr>
            </w:pPr>
            <w:r>
              <w:rPr>
                <w:sz w:val="20"/>
                <w:szCs w:val="20"/>
              </w:rPr>
              <w:t>Economic status</w:t>
            </w:r>
          </w:p>
        </w:tc>
        <w:tc>
          <w:tcPr>
            <w:tcW w:w="7305" w:type="dxa"/>
          </w:tcPr>
          <w:p w14:paraId="5549E1B9"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52567B48" w14:textId="77777777">
        <w:tc>
          <w:tcPr>
            <w:tcW w:w="2135" w:type="dxa"/>
          </w:tcPr>
          <w:p w14:paraId="625D4FC4" w14:textId="77777777" w:rsidR="009944C8" w:rsidRDefault="0092383C">
            <w:pPr>
              <w:spacing w:after="0"/>
              <w:rPr>
                <w:sz w:val="20"/>
                <w:szCs w:val="20"/>
              </w:rPr>
            </w:pPr>
            <w:r>
              <w:rPr>
                <w:sz w:val="20"/>
                <w:szCs w:val="20"/>
              </w:rPr>
              <w:t>Care responsibility as the main activity</w:t>
            </w:r>
          </w:p>
        </w:tc>
        <w:tc>
          <w:tcPr>
            <w:tcW w:w="7305" w:type="dxa"/>
          </w:tcPr>
          <w:p w14:paraId="30CA0CB6" w14:textId="77777777" w:rsidR="009944C8" w:rsidRDefault="0092383C">
            <w:pPr>
              <w:spacing w:after="0"/>
              <w:rPr>
                <w:sz w:val="20"/>
                <w:szCs w:val="20"/>
                <w:highlight w:val="green"/>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highlight w:val="green"/>
              </w:rPr>
              <w:t>☐</w:t>
            </w:r>
            <w:r>
              <w:rPr>
                <w:sz w:val="20"/>
                <w:szCs w:val="20"/>
                <w:highlight w:val="green"/>
              </w:rPr>
              <w:t xml:space="preserve"> No</w:t>
            </w:r>
          </w:p>
        </w:tc>
      </w:tr>
      <w:tr w:rsidR="009944C8" w14:paraId="0BF53D90" w14:textId="77777777">
        <w:tc>
          <w:tcPr>
            <w:tcW w:w="2135" w:type="dxa"/>
          </w:tcPr>
          <w:p w14:paraId="5AC458D7" w14:textId="77777777" w:rsidR="009944C8" w:rsidRDefault="0092383C">
            <w:pPr>
              <w:spacing w:after="0"/>
              <w:rPr>
                <w:sz w:val="20"/>
                <w:szCs w:val="20"/>
              </w:rPr>
            </w:pPr>
            <w:r>
              <w:rPr>
                <w:sz w:val="20"/>
                <w:szCs w:val="20"/>
              </w:rPr>
              <w:t>EU citizenship</w:t>
            </w:r>
          </w:p>
        </w:tc>
        <w:tc>
          <w:tcPr>
            <w:tcW w:w="7305" w:type="dxa"/>
          </w:tcPr>
          <w:p w14:paraId="39910839" w14:textId="77777777" w:rsidR="009944C8" w:rsidRDefault="0092383C">
            <w:pPr>
              <w:spacing w:after="0"/>
              <w:rPr>
                <w:sz w:val="20"/>
                <w:szCs w:val="20"/>
              </w:rPr>
            </w:pPr>
            <w:r>
              <w:rPr>
                <w:rFonts w:ascii="Arimo" w:eastAsia="Arimo" w:hAnsi="Arimo" w:cs="Arimo"/>
                <w:sz w:val="20"/>
                <w:szCs w:val="20"/>
              </w:rPr>
              <w:t>☐</w:t>
            </w:r>
            <w:r>
              <w:rPr>
                <w:sz w:val="20"/>
                <w:szCs w:val="20"/>
              </w:rPr>
              <w:t xml:space="preserve"> Y</w:t>
            </w:r>
            <w:r>
              <w:rPr>
                <w:sz w:val="20"/>
                <w:szCs w:val="20"/>
              </w:rPr>
              <w:t>es  </w:t>
            </w:r>
            <w:r>
              <w:rPr>
                <w:rFonts w:ascii="Arimo" w:eastAsia="Arimo" w:hAnsi="Arimo" w:cs="Arimo"/>
                <w:sz w:val="20"/>
                <w:szCs w:val="20"/>
              </w:rPr>
              <w:t>☐</w:t>
            </w:r>
            <w:r>
              <w:rPr>
                <w:sz w:val="20"/>
                <w:szCs w:val="20"/>
              </w:rPr>
              <w:t xml:space="preserve"> No</w:t>
            </w:r>
          </w:p>
        </w:tc>
      </w:tr>
      <w:tr w:rsidR="009944C8" w14:paraId="498A71C8" w14:textId="77777777">
        <w:tc>
          <w:tcPr>
            <w:tcW w:w="2135" w:type="dxa"/>
          </w:tcPr>
          <w:p w14:paraId="5A478265" w14:textId="77777777" w:rsidR="009944C8" w:rsidRDefault="0092383C">
            <w:pPr>
              <w:spacing w:after="0"/>
              <w:rPr>
                <w:sz w:val="20"/>
                <w:szCs w:val="20"/>
              </w:rPr>
            </w:pPr>
            <w:r>
              <w:rPr>
                <w:sz w:val="20"/>
                <w:szCs w:val="20"/>
              </w:rPr>
              <w:lastRenderedPageBreak/>
              <w:t>Disability or long-term condition</w:t>
            </w:r>
          </w:p>
        </w:tc>
        <w:tc>
          <w:tcPr>
            <w:tcW w:w="7305" w:type="dxa"/>
          </w:tcPr>
          <w:p w14:paraId="046248AB"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517F2306" w14:textId="77777777">
        <w:tc>
          <w:tcPr>
            <w:tcW w:w="2135" w:type="dxa"/>
          </w:tcPr>
          <w:p w14:paraId="5F3BDF32" w14:textId="77777777" w:rsidR="009944C8" w:rsidRDefault="0092383C">
            <w:pPr>
              <w:spacing w:after="0"/>
              <w:rPr>
                <w:sz w:val="20"/>
                <w:szCs w:val="20"/>
              </w:rPr>
            </w:pPr>
            <w:r>
              <w:rPr>
                <w:sz w:val="20"/>
                <w:szCs w:val="20"/>
              </w:rPr>
              <w:t>Level of income</w:t>
            </w:r>
          </w:p>
        </w:tc>
        <w:tc>
          <w:tcPr>
            <w:tcW w:w="7305" w:type="dxa"/>
          </w:tcPr>
          <w:p w14:paraId="16EE5D54" w14:textId="77777777" w:rsidR="009944C8" w:rsidRDefault="0092383C">
            <w:pPr>
              <w:spacing w:after="0"/>
              <w:rPr>
                <w:sz w:val="20"/>
                <w:szCs w:val="20"/>
              </w:rPr>
            </w:pPr>
            <w:r>
              <w:rPr>
                <w:rFonts w:ascii="Arimo" w:eastAsia="Arimo" w:hAnsi="Arimo" w:cs="Arimo"/>
                <w:sz w:val="20"/>
                <w:szCs w:val="20"/>
              </w:rPr>
              <w:t>☐</w:t>
            </w:r>
            <w:r>
              <w:rPr>
                <w:sz w:val="20"/>
                <w:szCs w:val="20"/>
              </w:rPr>
              <w:t xml:space="preserve"> Low income  </w:t>
            </w:r>
            <w:r>
              <w:rPr>
                <w:rFonts w:ascii="Arimo" w:eastAsia="Arimo" w:hAnsi="Arimo" w:cs="Arimo"/>
                <w:sz w:val="20"/>
                <w:szCs w:val="20"/>
              </w:rPr>
              <w:t>☐</w:t>
            </w:r>
            <w:r>
              <w:rPr>
                <w:sz w:val="20"/>
                <w:szCs w:val="20"/>
              </w:rPr>
              <w:t xml:space="preserve"> Medium income  </w:t>
            </w:r>
            <w:r>
              <w:rPr>
                <w:rFonts w:ascii="Arimo" w:eastAsia="Arimo" w:hAnsi="Arimo" w:cs="Arimo"/>
                <w:sz w:val="20"/>
                <w:szCs w:val="20"/>
              </w:rPr>
              <w:t>☐</w:t>
            </w:r>
            <w:r>
              <w:rPr>
                <w:sz w:val="20"/>
                <w:szCs w:val="20"/>
              </w:rPr>
              <w:t xml:space="preserve"> High income</w:t>
            </w:r>
          </w:p>
        </w:tc>
      </w:tr>
      <w:tr w:rsidR="009944C8" w14:paraId="05A415F5" w14:textId="77777777">
        <w:tc>
          <w:tcPr>
            <w:tcW w:w="2135" w:type="dxa"/>
          </w:tcPr>
          <w:p w14:paraId="156F9046" w14:textId="77777777" w:rsidR="009944C8" w:rsidRDefault="0092383C">
            <w:pPr>
              <w:spacing w:after="0"/>
              <w:rPr>
                <w:sz w:val="20"/>
                <w:szCs w:val="20"/>
              </w:rPr>
            </w:pPr>
            <w:r>
              <w:rPr>
                <w:sz w:val="20"/>
                <w:szCs w:val="20"/>
              </w:rPr>
              <w:t>Tenancy status</w:t>
            </w:r>
          </w:p>
        </w:tc>
        <w:tc>
          <w:tcPr>
            <w:tcW w:w="7305" w:type="dxa"/>
          </w:tcPr>
          <w:p w14:paraId="73FE80E7"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6685B7E3" w14:textId="77777777">
        <w:tc>
          <w:tcPr>
            <w:tcW w:w="2135" w:type="dxa"/>
          </w:tcPr>
          <w:p w14:paraId="02EB0B2F" w14:textId="77777777" w:rsidR="009944C8" w:rsidRDefault="0092383C">
            <w:pPr>
              <w:spacing w:after="0"/>
              <w:rPr>
                <w:sz w:val="20"/>
                <w:szCs w:val="20"/>
              </w:rPr>
            </w:pPr>
            <w:r>
              <w:rPr>
                <w:sz w:val="20"/>
                <w:szCs w:val="20"/>
              </w:rPr>
              <w:t>Location of residency</w:t>
            </w:r>
          </w:p>
        </w:tc>
        <w:tc>
          <w:tcPr>
            <w:tcW w:w="7305" w:type="dxa"/>
          </w:tcPr>
          <w:p w14:paraId="0E18BFE0" w14:textId="77777777" w:rsidR="009944C8" w:rsidRDefault="0092383C">
            <w:pPr>
              <w:spacing w:after="0"/>
              <w:rPr>
                <w:sz w:val="20"/>
                <w:szCs w:val="20"/>
              </w:rPr>
            </w:pPr>
            <w:r>
              <w:rPr>
                <w:rFonts w:ascii="Arimo" w:eastAsia="Arimo" w:hAnsi="Arimo" w:cs="Arimo"/>
                <w:sz w:val="20"/>
                <w:szCs w:val="20"/>
              </w:rPr>
              <w:t>☐</w:t>
            </w:r>
            <w:r>
              <w:rPr>
                <w:sz w:val="20"/>
                <w:szCs w:val="20"/>
              </w:rPr>
              <w:t xml:space="preserve"> </w:t>
            </w:r>
            <w:r>
              <w:rPr>
                <w:sz w:val="20"/>
                <w:szCs w:val="20"/>
                <w:highlight w:val="green"/>
              </w:rPr>
              <w:t>Rural</w:t>
            </w:r>
            <w:r>
              <w:rPr>
                <w:sz w:val="20"/>
                <w:szCs w:val="20"/>
              </w:rPr>
              <w:t>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w:t>
            </w:r>
            <w:r>
              <w:rPr>
                <w:sz w:val="20"/>
                <w:szCs w:val="20"/>
                <w:highlight w:val="green"/>
              </w:rPr>
              <w:t>Suburban</w:t>
            </w:r>
          </w:p>
        </w:tc>
      </w:tr>
      <w:tr w:rsidR="009944C8" w14:paraId="31B3151F" w14:textId="77777777">
        <w:tc>
          <w:tcPr>
            <w:tcW w:w="2135" w:type="dxa"/>
          </w:tcPr>
          <w:p w14:paraId="32EC6332" w14:textId="77777777" w:rsidR="009944C8" w:rsidRDefault="0092383C">
            <w:pPr>
              <w:spacing w:after="0"/>
              <w:rPr>
                <w:sz w:val="20"/>
                <w:szCs w:val="20"/>
              </w:rPr>
            </w:pPr>
            <w:r>
              <w:rPr>
                <w:b/>
                <w:bCs/>
                <w:sz w:val="20"/>
                <w:szCs w:val="20"/>
              </w:rPr>
              <w:t>Systemic focus</w:t>
            </w:r>
          </w:p>
        </w:tc>
        <w:tc>
          <w:tcPr>
            <w:tcW w:w="7305" w:type="dxa"/>
          </w:tcPr>
          <w:p w14:paraId="31A645F0"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Environment: increased renewable energy capacity while managing ecological sensitivities such as bird migration routes.</w:t>
            </w:r>
          </w:p>
          <w:p w14:paraId="52D5DAAF"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Society and culture: improved community acceptance through fair benefit-sharing and recognition of local impacts.</w:t>
            </w:r>
          </w:p>
          <w:p w14:paraId="713344E3"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Economy and finance: s</w:t>
            </w:r>
            <w:r>
              <w:rPr>
                <w:rFonts w:ascii="Arial" w:eastAsia="Arial" w:hAnsi="Arial" w:cs="Arial"/>
                <w:sz w:val="20"/>
                <w:szCs w:val="20"/>
              </w:rPr>
              <w:t>table long-term revenue streams for municipalities, increased investor certainty and improved local-regional development.</w:t>
            </w:r>
          </w:p>
          <w:p w14:paraId="56E6A615"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Science, tech and infrastructure: integration of storage solutions, maintenance planning and </w:t>
            </w:r>
            <w:proofErr w:type="spellStart"/>
            <w:r>
              <w:rPr>
                <w:rFonts w:ascii="Arial" w:eastAsia="Arial" w:hAnsi="Arial" w:cs="Arial"/>
                <w:sz w:val="20"/>
                <w:szCs w:val="20"/>
              </w:rPr>
              <w:t>decentralised</w:t>
            </w:r>
            <w:proofErr w:type="spellEnd"/>
            <w:r>
              <w:rPr>
                <w:rFonts w:ascii="Arial" w:eastAsia="Arial" w:hAnsi="Arial" w:cs="Arial"/>
                <w:sz w:val="20"/>
                <w:szCs w:val="20"/>
              </w:rPr>
              <w:t xml:space="preserve"> energy production.</w:t>
            </w:r>
          </w:p>
          <w:p w14:paraId="697E69F0"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Policy a</w:t>
            </w:r>
            <w:r>
              <w:rPr>
                <w:rFonts w:ascii="Arial" w:eastAsia="Arial" w:hAnsi="Arial" w:cs="Arial"/>
                <w:sz w:val="20"/>
                <w:szCs w:val="20"/>
              </w:rPr>
              <w:t>nd governance: clearer frameworks for community compensation, enhanced local participation and more equitable distribution of renewables benefits.</w:t>
            </w:r>
          </w:p>
        </w:tc>
      </w:tr>
      <w:tr w:rsidR="009944C8" w14:paraId="7BC02844" w14:textId="77777777">
        <w:tc>
          <w:tcPr>
            <w:tcW w:w="2135" w:type="dxa"/>
          </w:tcPr>
          <w:p w14:paraId="3E3E268C" w14:textId="77777777" w:rsidR="009944C8" w:rsidRDefault="0092383C">
            <w:pPr>
              <w:spacing w:after="0"/>
              <w:rPr>
                <w:sz w:val="20"/>
                <w:szCs w:val="20"/>
              </w:rPr>
            </w:pPr>
            <w:r>
              <w:rPr>
                <w:b/>
                <w:bCs/>
                <w:sz w:val="20"/>
                <w:szCs w:val="20"/>
              </w:rPr>
              <w:t>Potential risks/barriers</w:t>
            </w:r>
          </w:p>
        </w:tc>
        <w:tc>
          <w:tcPr>
            <w:tcW w:w="7305" w:type="dxa"/>
          </w:tcPr>
          <w:p w14:paraId="71598BFE"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Investors may seek to avoid areas where compensation obligations increase operation</w:t>
            </w:r>
            <w:r>
              <w:rPr>
                <w:rFonts w:ascii="Arial" w:eastAsia="Arial" w:hAnsi="Arial" w:cs="Arial"/>
                <w:sz w:val="20"/>
                <w:szCs w:val="20"/>
              </w:rPr>
              <w:t>al costs.</w:t>
            </w:r>
          </w:p>
          <w:p w14:paraId="135C85E3"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Municipalities may face challenges in managing or understanding complex contractual arrangements.</w:t>
            </w:r>
          </w:p>
          <w:p w14:paraId="5F891D9F"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If compensation is defined too rigidly, projects may shift to non-municipal land where oversight is weaker, increasing ecological risks.</w:t>
            </w:r>
          </w:p>
          <w:p w14:paraId="2A423388"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Storage and grid-integration issues may still limit expansion, regardless of community acceptance.</w:t>
            </w:r>
          </w:p>
          <w:p w14:paraId="48BFA8EB"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Political debate may</w:t>
            </w:r>
            <w:r>
              <w:rPr>
                <w:rFonts w:ascii="Arial" w:eastAsia="Arial" w:hAnsi="Arial" w:cs="Arial"/>
                <w:sz w:val="20"/>
                <w:szCs w:val="20"/>
              </w:rPr>
              <w:t xml:space="preserve"> arise over whether communities should receive profit shares or energy rights.</w:t>
            </w:r>
          </w:p>
        </w:tc>
      </w:tr>
      <w:tr w:rsidR="009944C8" w14:paraId="210B14F0" w14:textId="77777777">
        <w:tc>
          <w:tcPr>
            <w:tcW w:w="2135" w:type="dxa"/>
          </w:tcPr>
          <w:p w14:paraId="15D5C44C" w14:textId="77777777" w:rsidR="009944C8" w:rsidRDefault="0092383C">
            <w:pPr>
              <w:spacing w:after="0"/>
              <w:rPr>
                <w:sz w:val="20"/>
                <w:szCs w:val="20"/>
              </w:rPr>
            </w:pPr>
            <w:r>
              <w:rPr>
                <w:b/>
                <w:bCs/>
                <w:sz w:val="20"/>
                <w:szCs w:val="20"/>
              </w:rPr>
              <w:t>Drivers/enablers</w:t>
            </w:r>
          </w:p>
        </w:tc>
        <w:tc>
          <w:tcPr>
            <w:tcW w:w="7305" w:type="dxa"/>
          </w:tcPr>
          <w:p w14:paraId="44D85A5F"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Strong local demand for fair treatment and compensation for externalities.</w:t>
            </w:r>
          </w:p>
          <w:p w14:paraId="3B0FC248"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Growing political and societal support for renewable energy expansion.</w:t>
            </w:r>
          </w:p>
          <w:p w14:paraId="669D20D7"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Increasing recognition that community involvement accelerates deployment and reduces opposition.</w:t>
            </w:r>
          </w:p>
          <w:p w14:paraId="3501CC65"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Potential synergies with other local development strategies and climate goals.</w:t>
            </w:r>
          </w:p>
        </w:tc>
      </w:tr>
      <w:tr w:rsidR="009944C8" w14:paraId="2057EC87" w14:textId="77777777">
        <w:tc>
          <w:tcPr>
            <w:tcW w:w="2135" w:type="dxa"/>
          </w:tcPr>
          <w:p w14:paraId="412EF149" w14:textId="77777777" w:rsidR="009944C8" w:rsidRDefault="0092383C">
            <w:pPr>
              <w:spacing w:after="0"/>
              <w:rPr>
                <w:sz w:val="20"/>
                <w:szCs w:val="20"/>
              </w:rPr>
            </w:pPr>
            <w:r>
              <w:rPr>
                <w:b/>
                <w:bCs/>
                <w:sz w:val="20"/>
                <w:szCs w:val="20"/>
              </w:rPr>
              <w:t>Time hor</w:t>
            </w:r>
            <w:r>
              <w:rPr>
                <w:b/>
                <w:bCs/>
                <w:sz w:val="20"/>
                <w:szCs w:val="20"/>
              </w:rPr>
              <w:t>izon</w:t>
            </w:r>
          </w:p>
        </w:tc>
        <w:tc>
          <w:tcPr>
            <w:tcW w:w="7305" w:type="dxa"/>
          </w:tcPr>
          <w:p w14:paraId="40EB5CE7" w14:textId="77777777" w:rsidR="009944C8" w:rsidRDefault="0092383C">
            <w:pPr>
              <w:spacing w:after="0"/>
              <w:rPr>
                <w:sz w:val="20"/>
                <w:szCs w:val="20"/>
              </w:rPr>
            </w:pPr>
            <w:r>
              <w:rPr>
                <w:sz w:val="20"/>
                <w:szCs w:val="20"/>
              </w:rPr>
              <w:t>Medium term for legal and regulatory adjustments.</w:t>
            </w:r>
            <w:r>
              <w:rPr>
                <w:sz w:val="20"/>
                <w:szCs w:val="20"/>
              </w:rPr>
              <w:br/>
              <w:t>Short term for pilot compensation models in selected municipalities.</w:t>
            </w:r>
            <w:r>
              <w:rPr>
                <w:sz w:val="20"/>
                <w:szCs w:val="20"/>
              </w:rPr>
              <w:br/>
              <w:t>Long term for integration with broader renewable energy planning frameworks.</w:t>
            </w:r>
          </w:p>
        </w:tc>
      </w:tr>
      <w:tr w:rsidR="009944C8" w14:paraId="69BBB856" w14:textId="77777777">
        <w:tc>
          <w:tcPr>
            <w:tcW w:w="2135" w:type="dxa"/>
          </w:tcPr>
          <w:p w14:paraId="6819AC04" w14:textId="77777777" w:rsidR="009944C8" w:rsidRDefault="0092383C">
            <w:pPr>
              <w:spacing w:after="0"/>
              <w:rPr>
                <w:sz w:val="20"/>
                <w:szCs w:val="20"/>
              </w:rPr>
            </w:pPr>
            <w:r>
              <w:rPr>
                <w:b/>
                <w:bCs/>
                <w:sz w:val="20"/>
                <w:szCs w:val="20"/>
              </w:rPr>
              <w:t>Feasibility &amp; resources</w:t>
            </w:r>
          </w:p>
        </w:tc>
        <w:tc>
          <w:tcPr>
            <w:tcW w:w="7305" w:type="dxa"/>
          </w:tcPr>
          <w:p w14:paraId="3BE8FF67"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Moderately high feasibility, as compensation mechanisms require regulatory rather than infrastructural reform.</w:t>
            </w:r>
          </w:p>
          <w:p w14:paraId="749AE61C"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Requires administrative capacity at municipal level to manage agreements and monitor compliance.</w:t>
            </w:r>
          </w:p>
          <w:p w14:paraId="757ABC40"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Financial impact on investors can be mitigated t</w:t>
            </w:r>
            <w:r>
              <w:rPr>
                <w:rFonts w:ascii="Arial" w:eastAsia="Arial" w:hAnsi="Arial" w:cs="Arial"/>
                <w:sz w:val="20"/>
                <w:szCs w:val="20"/>
              </w:rPr>
              <w:t>hrough predictable, transparent compensation rules.</w:t>
            </w:r>
          </w:p>
          <w:p w14:paraId="0094DBAA" w14:textId="0CE66F9C"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Monitoring systems for ecological impact and benefit distribution must be strengthened.</w:t>
            </w:r>
          </w:p>
        </w:tc>
      </w:tr>
    </w:tbl>
    <w:p w14:paraId="619BA231" w14:textId="77777777" w:rsidR="009944C8" w:rsidRDefault="009944C8">
      <w:pPr>
        <w:spacing w:after="0" w:line="276" w:lineRule="auto"/>
      </w:pPr>
    </w:p>
    <w:p w14:paraId="2AAA2D22" w14:textId="77777777" w:rsidR="009944C8" w:rsidRDefault="009944C8">
      <w:pPr>
        <w:spacing w:after="0" w:line="276" w:lineRule="auto"/>
        <w:jc w:val="center"/>
        <w:rPr>
          <w:b/>
          <w:bCs/>
        </w:rPr>
      </w:pPr>
    </w:p>
    <w:tbl>
      <w:tblPr>
        <w:tblStyle w:val="a7"/>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305"/>
      </w:tblGrid>
      <w:tr w:rsidR="009944C8" w14:paraId="0F03A071" w14:textId="77777777">
        <w:tc>
          <w:tcPr>
            <w:tcW w:w="2135" w:type="dxa"/>
          </w:tcPr>
          <w:p w14:paraId="5D924A71" w14:textId="3CDC2C33" w:rsidR="009944C8" w:rsidRDefault="0092383C">
            <w:pPr>
              <w:spacing w:after="0"/>
              <w:jc w:val="center"/>
              <w:rPr>
                <w:b/>
                <w:bCs/>
                <w:sz w:val="20"/>
                <w:szCs w:val="20"/>
              </w:rPr>
            </w:pPr>
            <w:r>
              <w:rPr>
                <w:b/>
                <w:bCs/>
                <w:sz w:val="20"/>
                <w:szCs w:val="20"/>
              </w:rPr>
              <w:t>Section</w:t>
            </w:r>
          </w:p>
        </w:tc>
        <w:tc>
          <w:tcPr>
            <w:tcW w:w="7305" w:type="dxa"/>
          </w:tcPr>
          <w:p w14:paraId="503EA9C4" w14:textId="77777777" w:rsidR="009944C8" w:rsidRDefault="0092383C">
            <w:pPr>
              <w:spacing w:after="0"/>
              <w:jc w:val="center"/>
              <w:rPr>
                <w:b/>
                <w:bCs/>
                <w:sz w:val="20"/>
                <w:szCs w:val="20"/>
              </w:rPr>
            </w:pPr>
            <w:r>
              <w:rPr>
                <w:b/>
                <w:bCs/>
                <w:sz w:val="20"/>
                <w:szCs w:val="20"/>
              </w:rPr>
              <w:t>Guiding questions / What to fill in</w:t>
            </w:r>
          </w:p>
        </w:tc>
      </w:tr>
      <w:tr w:rsidR="009944C8" w14:paraId="79D9AE7C" w14:textId="77777777">
        <w:tc>
          <w:tcPr>
            <w:tcW w:w="2135" w:type="dxa"/>
          </w:tcPr>
          <w:p w14:paraId="192ED988" w14:textId="77777777" w:rsidR="009944C8" w:rsidRDefault="0092383C">
            <w:pPr>
              <w:spacing w:after="0"/>
              <w:rPr>
                <w:sz w:val="20"/>
                <w:szCs w:val="20"/>
              </w:rPr>
            </w:pPr>
            <w:r>
              <w:rPr>
                <w:b/>
                <w:bCs/>
                <w:sz w:val="20"/>
                <w:szCs w:val="20"/>
              </w:rPr>
              <w:t>Title of the policy (existing)</w:t>
            </w:r>
          </w:p>
        </w:tc>
        <w:tc>
          <w:tcPr>
            <w:tcW w:w="7305" w:type="dxa"/>
          </w:tcPr>
          <w:p w14:paraId="355BFF03" w14:textId="77777777" w:rsidR="009944C8" w:rsidRDefault="0092383C">
            <w:pPr>
              <w:spacing w:after="0"/>
              <w:rPr>
                <w:sz w:val="20"/>
                <w:szCs w:val="20"/>
              </w:rPr>
            </w:pPr>
            <w:r>
              <w:rPr>
                <w:sz w:val="20"/>
                <w:szCs w:val="20"/>
              </w:rPr>
              <w:t xml:space="preserve">Digital Citizenship App (DÁP) </w:t>
            </w:r>
            <w:hyperlink r:id="rId13">
              <w:r>
                <w:rPr>
                  <w:color w:val="1155CC"/>
                  <w:sz w:val="20"/>
                  <w:szCs w:val="20"/>
                  <w:u w:val="single"/>
                </w:rPr>
                <w:t>https://net.jogtar.hu/jogszabaly?docid=a2300103.tv</w:t>
              </w:r>
            </w:hyperlink>
            <w:r>
              <w:rPr>
                <w:sz w:val="20"/>
                <w:szCs w:val="20"/>
              </w:rPr>
              <w:t xml:space="preserve"> – Strengthened Data Security and Privacy Framework</w:t>
            </w:r>
          </w:p>
          <w:p w14:paraId="2552F04E" w14:textId="77777777" w:rsidR="009944C8" w:rsidRDefault="0092383C">
            <w:pPr>
              <w:numPr>
                <w:ilvl w:val="0"/>
                <w:numId w:val="14"/>
              </w:numPr>
              <w:spacing w:after="0"/>
              <w:rPr>
                <w:sz w:val="20"/>
                <w:szCs w:val="20"/>
              </w:rPr>
            </w:pPr>
            <w:r>
              <w:rPr>
                <w:sz w:val="20"/>
                <w:szCs w:val="20"/>
              </w:rPr>
              <w:t>You asked us to review existing policies that are rele</w:t>
            </w:r>
            <w:r>
              <w:rPr>
                <w:sz w:val="20"/>
                <w:szCs w:val="20"/>
              </w:rPr>
              <w:t xml:space="preserve">vant from the twin transition perspectives. This and the previous one are both very influential so </w:t>
            </w:r>
            <w:r>
              <w:rPr>
                <w:sz w:val="20"/>
                <w:szCs w:val="20"/>
              </w:rPr>
              <w:lastRenderedPageBreak/>
              <w:t>we included them, but ofc they are not strictly speaking related to transportation say… of course indirectly they are. For example, citizens have to apply fo</w:t>
            </w:r>
            <w:r>
              <w:rPr>
                <w:sz w:val="20"/>
                <w:szCs w:val="20"/>
              </w:rPr>
              <w:t>r grants/proposals/subsidies from the government online, which involves this DAP as its core infrastructure. Imagine, if poor children do not receive laptops from the state they will be effectively excluded from all this. I believe these links are pretty o</w:t>
            </w:r>
            <w:r>
              <w:rPr>
                <w:sz w:val="20"/>
                <w:szCs w:val="20"/>
              </w:rPr>
              <w:t>bvious even though we did not make them explicit previously.</w:t>
            </w:r>
          </w:p>
        </w:tc>
      </w:tr>
      <w:tr w:rsidR="009944C8" w14:paraId="5D7CE696" w14:textId="77777777">
        <w:tc>
          <w:tcPr>
            <w:tcW w:w="2135" w:type="dxa"/>
          </w:tcPr>
          <w:p w14:paraId="2F07B632" w14:textId="77777777" w:rsidR="009944C8" w:rsidRDefault="0092383C">
            <w:pPr>
              <w:spacing w:after="0"/>
              <w:rPr>
                <w:sz w:val="20"/>
                <w:szCs w:val="20"/>
              </w:rPr>
            </w:pPr>
            <w:r>
              <w:rPr>
                <w:b/>
                <w:bCs/>
                <w:sz w:val="20"/>
                <w:szCs w:val="20"/>
              </w:rPr>
              <w:lastRenderedPageBreak/>
              <w:t>Sectoral focus</w:t>
            </w:r>
          </w:p>
        </w:tc>
        <w:tc>
          <w:tcPr>
            <w:tcW w:w="7305" w:type="dxa"/>
          </w:tcPr>
          <w:p w14:paraId="55E56C69" w14:textId="77777777" w:rsidR="009944C8" w:rsidRDefault="0092383C">
            <w:pPr>
              <w:spacing w:after="0"/>
              <w:rPr>
                <w:sz w:val="20"/>
                <w:szCs w:val="20"/>
              </w:rPr>
            </w:pPr>
            <w:r>
              <w:rPr>
                <w:sz w:val="20"/>
                <w:szCs w:val="20"/>
              </w:rPr>
              <w:t>Digital public administration</w:t>
            </w:r>
          </w:p>
        </w:tc>
      </w:tr>
      <w:tr w:rsidR="009944C8" w14:paraId="1B585D49" w14:textId="77777777">
        <w:tc>
          <w:tcPr>
            <w:tcW w:w="2135" w:type="dxa"/>
          </w:tcPr>
          <w:p w14:paraId="1BA6FEA8" w14:textId="77777777" w:rsidR="009944C8" w:rsidRDefault="0092383C">
            <w:pPr>
              <w:spacing w:after="0"/>
              <w:rPr>
                <w:sz w:val="20"/>
                <w:szCs w:val="20"/>
              </w:rPr>
            </w:pPr>
            <w:r>
              <w:rPr>
                <w:b/>
                <w:bCs/>
                <w:sz w:val="20"/>
                <w:szCs w:val="20"/>
              </w:rPr>
              <w:t>Original policy objectives</w:t>
            </w:r>
          </w:p>
        </w:tc>
        <w:tc>
          <w:tcPr>
            <w:tcW w:w="7305" w:type="dxa"/>
          </w:tcPr>
          <w:p w14:paraId="708437AA" w14:textId="77777777" w:rsidR="009944C8" w:rsidRDefault="0092383C">
            <w:pPr>
              <w:spacing w:after="0"/>
              <w:rPr>
                <w:sz w:val="20"/>
                <w:szCs w:val="20"/>
              </w:rPr>
            </w:pPr>
            <w:r>
              <w:rPr>
                <w:sz w:val="20"/>
                <w:szCs w:val="20"/>
              </w:rPr>
              <w:t xml:space="preserve">The original DÁP intends to </w:t>
            </w:r>
            <w:proofErr w:type="spellStart"/>
            <w:r>
              <w:rPr>
                <w:sz w:val="20"/>
                <w:szCs w:val="20"/>
              </w:rPr>
              <w:t>centralise</w:t>
            </w:r>
            <w:proofErr w:type="spellEnd"/>
            <w:r>
              <w:rPr>
                <w:sz w:val="20"/>
                <w:szCs w:val="20"/>
              </w:rPr>
              <w:t xml:space="preserve"> access to public services and personal administrative data through a single digita</w:t>
            </w:r>
            <w:r>
              <w:rPr>
                <w:sz w:val="20"/>
                <w:szCs w:val="20"/>
              </w:rPr>
              <w:t>l interface, simplifying interactions between citizens and the state.</w:t>
            </w:r>
          </w:p>
        </w:tc>
      </w:tr>
      <w:tr w:rsidR="009944C8" w14:paraId="5D15665E" w14:textId="77777777">
        <w:tc>
          <w:tcPr>
            <w:tcW w:w="2135" w:type="dxa"/>
          </w:tcPr>
          <w:p w14:paraId="27FF7BFC"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305" w:type="dxa"/>
          </w:tcPr>
          <w:p w14:paraId="26F70A2C" w14:textId="7079826D" w:rsidR="0092383C"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THERE IS NO RELEVANT CHALLENGE</w:t>
            </w:r>
          </w:p>
          <w:p w14:paraId="0F442A72" w14:textId="6598836E"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Storing all personal information in one place creates severe cybersecurity vulnerabilities.</w:t>
            </w:r>
          </w:p>
          <w:p w14:paraId="451D1E39"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A single breach can expose complete medical, administrative or personal histories.</w:t>
            </w:r>
          </w:p>
          <w:p w14:paraId="091D3D23"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Citizens’ trust in government digital services is fragile and essential for adopt</w:t>
            </w:r>
            <w:r>
              <w:rPr>
                <w:rFonts w:ascii="Arial" w:eastAsia="Arial" w:hAnsi="Arial" w:cs="Arial"/>
                <w:sz w:val="20"/>
                <w:szCs w:val="20"/>
              </w:rPr>
              <w:t>ion.</w:t>
            </w:r>
          </w:p>
          <w:p w14:paraId="41BF25AE" w14:textId="77777777" w:rsidR="009944C8" w:rsidRDefault="0092383C">
            <w:pPr>
              <w:numPr>
                <w:ilvl w:val="0"/>
                <w:numId w:val="1"/>
              </w:numPr>
              <w:spacing w:after="0" w:line="276" w:lineRule="auto"/>
              <w:rPr>
                <w:rFonts w:ascii="Arial" w:eastAsia="Arial" w:hAnsi="Arial" w:cs="Arial"/>
                <w:sz w:val="20"/>
                <w:szCs w:val="20"/>
              </w:rPr>
            </w:pPr>
            <w:r>
              <w:rPr>
                <w:rFonts w:ascii="Arial" w:eastAsia="Arial" w:hAnsi="Arial" w:cs="Arial"/>
                <w:sz w:val="20"/>
                <w:szCs w:val="20"/>
              </w:rPr>
              <w:t>Human actors remain the greatest cybersecurity risk in any large-scale system.</w:t>
            </w:r>
          </w:p>
        </w:tc>
      </w:tr>
      <w:tr w:rsidR="009944C8" w14:paraId="3F4F3224" w14:textId="77777777">
        <w:tc>
          <w:tcPr>
            <w:tcW w:w="2135" w:type="dxa"/>
          </w:tcPr>
          <w:p w14:paraId="1904FC0B" w14:textId="77777777" w:rsidR="009944C8" w:rsidRDefault="0092383C">
            <w:pPr>
              <w:spacing w:after="0"/>
              <w:rPr>
                <w:sz w:val="20"/>
                <w:szCs w:val="20"/>
              </w:rPr>
            </w:pPr>
            <w:r>
              <w:rPr>
                <w:b/>
                <w:bCs/>
                <w:sz w:val="20"/>
                <w:szCs w:val="20"/>
              </w:rPr>
              <w:t>Limitations or gaps</w:t>
            </w:r>
          </w:p>
        </w:tc>
        <w:tc>
          <w:tcPr>
            <w:tcW w:w="7305" w:type="dxa"/>
          </w:tcPr>
          <w:p w14:paraId="6F45E7F1"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 xml:space="preserve">Current design </w:t>
            </w:r>
            <w:proofErr w:type="spellStart"/>
            <w:r>
              <w:rPr>
                <w:rFonts w:ascii="Arial" w:eastAsia="Arial" w:hAnsi="Arial" w:cs="Arial"/>
                <w:sz w:val="20"/>
                <w:szCs w:val="20"/>
              </w:rPr>
              <w:t>centralises</w:t>
            </w:r>
            <w:proofErr w:type="spellEnd"/>
            <w:r>
              <w:rPr>
                <w:rFonts w:ascii="Arial" w:eastAsia="Arial" w:hAnsi="Arial" w:cs="Arial"/>
                <w:sz w:val="20"/>
                <w:szCs w:val="20"/>
              </w:rPr>
              <w:t xml:space="preserve"> sensitive data excessively, increasing the severity of potential attacks.</w:t>
            </w:r>
          </w:p>
          <w:p w14:paraId="67E0005C"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 xml:space="preserve">There are insufficient safeguards to separate, </w:t>
            </w:r>
            <w:proofErr w:type="spellStart"/>
            <w:r>
              <w:rPr>
                <w:rFonts w:ascii="Arial" w:eastAsia="Arial" w:hAnsi="Arial" w:cs="Arial"/>
                <w:sz w:val="20"/>
                <w:szCs w:val="20"/>
              </w:rPr>
              <w:t>compartmentalise</w:t>
            </w:r>
            <w:proofErr w:type="spellEnd"/>
            <w:r>
              <w:rPr>
                <w:rFonts w:ascii="Arial" w:eastAsia="Arial" w:hAnsi="Arial" w:cs="Arial"/>
                <w:sz w:val="20"/>
                <w:szCs w:val="20"/>
              </w:rPr>
              <w:t xml:space="preserve"> or </w:t>
            </w:r>
            <w:proofErr w:type="spellStart"/>
            <w:r>
              <w:rPr>
                <w:rFonts w:ascii="Arial" w:eastAsia="Arial" w:hAnsi="Arial" w:cs="Arial"/>
                <w:sz w:val="20"/>
                <w:szCs w:val="20"/>
              </w:rPr>
              <w:t>pseudonymise</w:t>
            </w:r>
            <w:proofErr w:type="spellEnd"/>
            <w:r>
              <w:rPr>
                <w:rFonts w:ascii="Arial" w:eastAsia="Arial" w:hAnsi="Arial" w:cs="Arial"/>
                <w:sz w:val="20"/>
                <w:szCs w:val="20"/>
              </w:rPr>
              <w:t xml:space="preserve"> data.</w:t>
            </w:r>
          </w:p>
          <w:p w14:paraId="177AB459"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Public communication does not adequately address risks or reassure ci</w:t>
            </w:r>
            <w:r>
              <w:rPr>
                <w:rFonts w:ascii="Arial" w:eastAsia="Arial" w:hAnsi="Arial" w:cs="Arial"/>
                <w:sz w:val="20"/>
                <w:szCs w:val="20"/>
              </w:rPr>
              <w:t>tizens.</w:t>
            </w:r>
          </w:p>
          <w:p w14:paraId="59657586"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High dependency on a constantly evolving cybersecurity landscape makes static security designs obsolete.</w:t>
            </w:r>
          </w:p>
          <w:p w14:paraId="245A828D" w14:textId="77777777" w:rsidR="009944C8" w:rsidRDefault="0092383C">
            <w:pPr>
              <w:numPr>
                <w:ilvl w:val="0"/>
                <w:numId w:val="2"/>
              </w:numPr>
              <w:spacing w:after="0" w:line="276" w:lineRule="auto"/>
              <w:rPr>
                <w:rFonts w:ascii="Arial" w:eastAsia="Arial" w:hAnsi="Arial" w:cs="Arial"/>
                <w:sz w:val="20"/>
                <w:szCs w:val="20"/>
              </w:rPr>
            </w:pPr>
            <w:r>
              <w:rPr>
                <w:rFonts w:ascii="Arial" w:eastAsia="Arial" w:hAnsi="Arial" w:cs="Arial"/>
                <w:sz w:val="20"/>
                <w:szCs w:val="20"/>
              </w:rPr>
              <w:t>No clear accountability structure defines who is responsible for breaches and citizen restitution.</w:t>
            </w:r>
          </w:p>
        </w:tc>
      </w:tr>
      <w:tr w:rsidR="009944C8" w14:paraId="4C8096F2" w14:textId="77777777">
        <w:tc>
          <w:tcPr>
            <w:tcW w:w="2135" w:type="dxa"/>
          </w:tcPr>
          <w:p w14:paraId="5C435D87" w14:textId="77777777" w:rsidR="009944C8" w:rsidRDefault="0092383C">
            <w:pPr>
              <w:spacing w:after="0"/>
              <w:rPr>
                <w:sz w:val="20"/>
                <w:szCs w:val="20"/>
              </w:rPr>
            </w:pPr>
            <w:r>
              <w:rPr>
                <w:b/>
                <w:bCs/>
                <w:sz w:val="20"/>
                <w:szCs w:val="20"/>
              </w:rPr>
              <w:t>Proposed adaptations</w:t>
            </w:r>
          </w:p>
        </w:tc>
        <w:tc>
          <w:tcPr>
            <w:tcW w:w="7305" w:type="dxa"/>
          </w:tcPr>
          <w:p w14:paraId="1F67E4B4"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Introduce a </w:t>
            </w:r>
            <w:proofErr w:type="spellStart"/>
            <w:r>
              <w:rPr>
                <w:rFonts w:ascii="Arial" w:eastAsia="Arial" w:hAnsi="Arial" w:cs="Arial"/>
                <w:sz w:val="20"/>
                <w:szCs w:val="20"/>
              </w:rPr>
              <w:t>decentrali</w:t>
            </w:r>
            <w:r>
              <w:rPr>
                <w:rFonts w:ascii="Arial" w:eastAsia="Arial" w:hAnsi="Arial" w:cs="Arial"/>
                <w:sz w:val="20"/>
                <w:szCs w:val="20"/>
              </w:rPr>
              <w:t>sed</w:t>
            </w:r>
            <w:proofErr w:type="spellEnd"/>
            <w:r>
              <w:rPr>
                <w:rFonts w:ascii="Arial" w:eastAsia="Arial" w:hAnsi="Arial" w:cs="Arial"/>
                <w:sz w:val="20"/>
                <w:szCs w:val="20"/>
              </w:rPr>
              <w:t xml:space="preserve"> or layered data storage architecture to reduce the vulnerability of a single breach.</w:t>
            </w:r>
          </w:p>
          <w:p w14:paraId="6FBD8D01"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Ensure that data used by the application is accessible when needed but stored with isolation principles, preventing attackers from viewing full datasets at once.</w:t>
            </w:r>
          </w:p>
          <w:p w14:paraId="55D7415E"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Stren</w:t>
            </w:r>
            <w:r>
              <w:rPr>
                <w:rFonts w:ascii="Arial" w:eastAsia="Arial" w:hAnsi="Arial" w:cs="Arial"/>
                <w:sz w:val="20"/>
                <w:szCs w:val="20"/>
              </w:rPr>
              <w:t>gthen authentication and encryption protocols, including mandatory multi-factor verification for sensitive operations.</w:t>
            </w:r>
          </w:p>
          <w:p w14:paraId="3DF3A377"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Create an independent cybersecurity supervisory body responsible for auditing the DÁP continuously.</w:t>
            </w:r>
          </w:p>
          <w:p w14:paraId="46D2F0C9"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Develop transparent communication cha</w:t>
            </w:r>
            <w:r>
              <w:rPr>
                <w:rFonts w:ascii="Arial" w:eastAsia="Arial" w:hAnsi="Arial" w:cs="Arial"/>
                <w:sz w:val="20"/>
                <w:szCs w:val="20"/>
              </w:rPr>
              <w:t>nnels to inform citizens about how their data is protected, how breaches would be handled and what rights they retain.</w:t>
            </w:r>
          </w:p>
          <w:p w14:paraId="256C1FB8"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Incorporate adaptive security measures so that the system evolves in response to new threats.</w:t>
            </w:r>
          </w:p>
          <w:p w14:paraId="4009A15F"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Provide clear accountability and restitutio</w:t>
            </w:r>
            <w:r>
              <w:rPr>
                <w:rFonts w:ascii="Arial" w:eastAsia="Arial" w:hAnsi="Arial" w:cs="Arial"/>
                <w:sz w:val="20"/>
                <w:szCs w:val="20"/>
              </w:rPr>
              <w:t>n mechanisms to maintain public trust.</w:t>
            </w:r>
          </w:p>
        </w:tc>
      </w:tr>
      <w:tr w:rsidR="009944C8" w14:paraId="114B762B" w14:textId="77777777">
        <w:tc>
          <w:tcPr>
            <w:tcW w:w="2135" w:type="dxa"/>
          </w:tcPr>
          <w:p w14:paraId="7C2BAF28" w14:textId="77777777" w:rsidR="009944C8" w:rsidRDefault="0092383C">
            <w:pPr>
              <w:spacing w:after="0"/>
              <w:rPr>
                <w:sz w:val="20"/>
                <w:szCs w:val="20"/>
              </w:rPr>
            </w:pPr>
            <w:r>
              <w:rPr>
                <w:b/>
                <w:bCs/>
                <w:sz w:val="20"/>
                <w:szCs w:val="20"/>
              </w:rPr>
              <w:t>Policy type(s)</w:t>
            </w:r>
          </w:p>
        </w:tc>
        <w:tc>
          <w:tcPr>
            <w:tcW w:w="7305" w:type="dxa"/>
          </w:tcPr>
          <w:p w14:paraId="32EB8B4A" w14:textId="77777777" w:rsidR="009944C8" w:rsidRDefault="0092383C">
            <w:pPr>
              <w:spacing w:after="0"/>
              <w:rPr>
                <w:sz w:val="20"/>
                <w:szCs w:val="20"/>
              </w:rPr>
            </w:pPr>
            <w:r>
              <w:rPr>
                <w:sz w:val="20"/>
                <w:szCs w:val="20"/>
              </w:rPr>
              <w:t>Tick which category the adaptation concerns:</w:t>
            </w:r>
            <w:r>
              <w:rPr>
                <w:rFonts w:ascii="Arimo" w:eastAsia="Arimo" w:hAnsi="Arimo" w:cs="Arimo"/>
                <w:sz w:val="20"/>
                <w:szCs w:val="20"/>
              </w:rPr>
              <w:t xml:space="preserve"> </w:t>
            </w:r>
            <w:sdt>
              <w:sdtPr>
                <w:tag w:val="goog_rdk_8"/>
                <w:id w:val="695938725"/>
              </w:sdtPr>
              <w:sdtEndPr/>
              <w:sdtContent>
                <w:r>
                  <w:rPr>
                    <w:rFonts w:ascii="Arial Unicode MS" w:eastAsia="Arial Unicode MS" w:hAnsi="Arial Unicode MS" w:cs="Arial Unicode MS"/>
                    <w:sz w:val="20"/>
                    <w:szCs w:val="20"/>
                  </w:rPr>
                  <w:t>☐</w:t>
                </w:r>
              </w:sdtContent>
            </w:sdt>
            <w:r>
              <w:rPr>
                <w:sz w:val="20"/>
                <w:szCs w:val="20"/>
              </w:rPr>
              <w:t xml:space="preserve"> </w:t>
            </w:r>
            <w:r>
              <w:rPr>
                <w:sz w:val="20"/>
                <w:szCs w:val="20"/>
                <w:highlight w:val="green"/>
              </w:rPr>
              <w:t>Regulation (laws, standards, bans, requirements)</w:t>
            </w:r>
            <w:r>
              <w:rPr>
                <w:sz w:val="20"/>
                <w:szCs w:val="20"/>
              </w:rPr>
              <w:t xml:space="preserve"> </w:t>
            </w:r>
            <w:r>
              <w:rPr>
                <w:rFonts w:ascii="Arimo" w:eastAsia="Arimo" w:hAnsi="Arimo" w:cs="Arimo"/>
                <w:sz w:val="20"/>
                <w:szCs w:val="20"/>
              </w:rPr>
              <w:t>☐</w:t>
            </w:r>
            <w:r>
              <w:rPr>
                <w:sz w:val="20"/>
                <w:szCs w:val="20"/>
              </w:rPr>
              <w:t xml:space="preserve"> Economic incentives (subsidies, taxes, grants, penalties) </w:t>
            </w:r>
            <w:r>
              <w:rPr>
                <w:rFonts w:ascii="Arimo" w:eastAsia="Arimo" w:hAnsi="Arimo" w:cs="Arimo"/>
                <w:sz w:val="20"/>
                <w:szCs w:val="20"/>
              </w:rPr>
              <w:t>☐</w:t>
            </w:r>
            <w:r>
              <w:rPr>
                <w:sz w:val="20"/>
                <w:szCs w:val="20"/>
              </w:rPr>
              <w:t xml:space="preserve"> </w:t>
            </w:r>
            <w:r>
              <w:rPr>
                <w:sz w:val="20"/>
                <w:szCs w:val="20"/>
                <w:highlight w:val="green"/>
              </w:rPr>
              <w:t>Public services (</w:t>
            </w:r>
            <w:proofErr w:type="spellStart"/>
            <w:r>
              <w:rPr>
                <w:sz w:val="20"/>
                <w:szCs w:val="20"/>
                <w:highlight w:val="green"/>
              </w:rPr>
              <w:t>programmes</w:t>
            </w:r>
            <w:proofErr w:type="spellEnd"/>
            <w:r>
              <w:rPr>
                <w:sz w:val="20"/>
                <w:szCs w:val="20"/>
                <w:highlight w:val="green"/>
              </w:rPr>
              <w:t>, infrastructure investment)</w:t>
            </w:r>
            <w:r>
              <w:rPr>
                <w:sz w:val="20"/>
                <w:szCs w:val="20"/>
              </w:rPr>
              <w:t xml:space="preserve"> </w:t>
            </w:r>
            <w:r>
              <w:rPr>
                <w:rFonts w:ascii="Arimo" w:eastAsia="Arimo" w:hAnsi="Arimo" w:cs="Arimo"/>
                <w:sz w:val="20"/>
                <w:szCs w:val="20"/>
              </w:rPr>
              <w:t>☐</w:t>
            </w:r>
            <w:r>
              <w:rPr>
                <w:sz w:val="20"/>
                <w:szCs w:val="20"/>
              </w:rPr>
              <w:t xml:space="preserve"> </w:t>
            </w:r>
            <w:r>
              <w:rPr>
                <w:sz w:val="20"/>
                <w:szCs w:val="20"/>
                <w:highlight w:val="green"/>
              </w:rPr>
              <w:t>Information/education (campaigns, training, awareness)</w:t>
            </w:r>
          </w:p>
        </w:tc>
      </w:tr>
      <w:tr w:rsidR="009944C8" w14:paraId="53D91804" w14:textId="77777777">
        <w:tc>
          <w:tcPr>
            <w:tcW w:w="2135" w:type="dxa"/>
          </w:tcPr>
          <w:p w14:paraId="170112C2" w14:textId="77777777" w:rsidR="009944C8" w:rsidRDefault="0092383C">
            <w:pPr>
              <w:spacing w:after="0"/>
              <w:rPr>
                <w:sz w:val="20"/>
                <w:szCs w:val="20"/>
              </w:rPr>
            </w:pPr>
            <w:r>
              <w:rPr>
                <w:b/>
                <w:bCs/>
                <w:sz w:val="20"/>
                <w:szCs w:val="20"/>
              </w:rPr>
              <w:t>Participatory dimension &amp; stakeholders</w:t>
            </w:r>
          </w:p>
        </w:tc>
        <w:tc>
          <w:tcPr>
            <w:tcW w:w="7305" w:type="dxa"/>
          </w:tcPr>
          <w:p w14:paraId="1F396CBA"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Cybersecurity agencies and independent auditors.</w:t>
            </w:r>
          </w:p>
          <w:p w14:paraId="790CE3A6"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Public administration IT experts and infrastructure providers.</w:t>
            </w:r>
          </w:p>
          <w:p w14:paraId="7E864D77"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Data protection authorities and legal experts.</w:t>
            </w:r>
          </w:p>
          <w:p w14:paraId="0156B94F"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lastRenderedPageBreak/>
              <w:t xml:space="preserve">Civil society </w:t>
            </w:r>
            <w:proofErr w:type="spellStart"/>
            <w:r>
              <w:rPr>
                <w:rFonts w:ascii="Arial" w:eastAsia="Arial" w:hAnsi="Arial" w:cs="Arial"/>
                <w:sz w:val="20"/>
                <w:szCs w:val="20"/>
              </w:rPr>
              <w:t>organisations</w:t>
            </w:r>
            <w:proofErr w:type="spellEnd"/>
            <w:r>
              <w:rPr>
                <w:rFonts w:ascii="Arial" w:eastAsia="Arial" w:hAnsi="Arial" w:cs="Arial"/>
                <w:sz w:val="20"/>
                <w:szCs w:val="20"/>
              </w:rPr>
              <w:t xml:space="preserve"> focused on privacy rights.</w:t>
            </w:r>
          </w:p>
          <w:p w14:paraId="770FAE8A"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Citizens as primary users, whose trust det</w:t>
            </w:r>
            <w:r>
              <w:rPr>
                <w:rFonts w:ascii="Arial" w:eastAsia="Arial" w:hAnsi="Arial" w:cs="Arial"/>
                <w:sz w:val="20"/>
                <w:szCs w:val="20"/>
              </w:rPr>
              <w:t>ermines adoption.</w:t>
            </w:r>
          </w:p>
          <w:p w14:paraId="2FA7CFBB"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Medical, administrative and educational institutions providing connected data sources.</w:t>
            </w:r>
          </w:p>
        </w:tc>
      </w:tr>
      <w:tr w:rsidR="009944C8" w14:paraId="751B6CAE" w14:textId="77777777">
        <w:tc>
          <w:tcPr>
            <w:tcW w:w="9440" w:type="dxa"/>
            <w:gridSpan w:val="2"/>
          </w:tcPr>
          <w:p w14:paraId="4A7B3E8C" w14:textId="77777777" w:rsidR="009944C8" w:rsidRDefault="0092383C">
            <w:pPr>
              <w:spacing w:after="0"/>
              <w:rPr>
                <w:sz w:val="20"/>
                <w:szCs w:val="20"/>
              </w:rPr>
            </w:pPr>
            <w:r>
              <w:rPr>
                <w:b/>
                <w:bCs/>
                <w:sz w:val="20"/>
                <w:szCs w:val="20"/>
              </w:rPr>
              <w:lastRenderedPageBreak/>
              <w:t xml:space="preserve">Target population: </w:t>
            </w:r>
            <w:r>
              <w:rPr>
                <w:i/>
                <w:iCs/>
                <w:sz w:val="20"/>
                <w:szCs w:val="20"/>
              </w:rPr>
              <w:t>only one question is allowed per answer</w:t>
            </w:r>
          </w:p>
        </w:tc>
      </w:tr>
      <w:tr w:rsidR="009944C8" w14:paraId="3BABC981" w14:textId="77777777">
        <w:tc>
          <w:tcPr>
            <w:tcW w:w="2135" w:type="dxa"/>
          </w:tcPr>
          <w:p w14:paraId="382537A9" w14:textId="77777777" w:rsidR="009944C8" w:rsidRDefault="0092383C">
            <w:pPr>
              <w:spacing w:after="0"/>
              <w:rPr>
                <w:sz w:val="20"/>
                <w:szCs w:val="20"/>
              </w:rPr>
            </w:pPr>
            <w:r>
              <w:rPr>
                <w:sz w:val="20"/>
                <w:szCs w:val="20"/>
              </w:rPr>
              <w:t>Age range</w:t>
            </w:r>
          </w:p>
        </w:tc>
        <w:tc>
          <w:tcPr>
            <w:tcW w:w="7305" w:type="dxa"/>
          </w:tcPr>
          <w:p w14:paraId="06D53054"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08E5278A" w14:textId="77777777">
        <w:tc>
          <w:tcPr>
            <w:tcW w:w="2135" w:type="dxa"/>
          </w:tcPr>
          <w:p w14:paraId="485E1C2D" w14:textId="77777777" w:rsidR="009944C8" w:rsidRDefault="0092383C">
            <w:pPr>
              <w:spacing w:after="0"/>
              <w:rPr>
                <w:sz w:val="20"/>
                <w:szCs w:val="20"/>
              </w:rPr>
            </w:pPr>
            <w:r>
              <w:rPr>
                <w:sz w:val="20"/>
                <w:szCs w:val="20"/>
              </w:rPr>
              <w:t>Living in a house with low energy efficiency:</w:t>
            </w:r>
          </w:p>
        </w:tc>
        <w:tc>
          <w:tcPr>
            <w:tcW w:w="7305" w:type="dxa"/>
          </w:tcPr>
          <w:p w14:paraId="5D6BBAAB"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1573F207" w14:textId="77777777">
        <w:tc>
          <w:tcPr>
            <w:tcW w:w="2135" w:type="dxa"/>
          </w:tcPr>
          <w:p w14:paraId="5A2A7E72" w14:textId="77777777" w:rsidR="009944C8" w:rsidRDefault="0092383C">
            <w:pPr>
              <w:spacing w:after="0"/>
              <w:rPr>
                <w:sz w:val="20"/>
                <w:szCs w:val="20"/>
              </w:rPr>
            </w:pPr>
            <w:r>
              <w:rPr>
                <w:sz w:val="20"/>
                <w:szCs w:val="20"/>
              </w:rPr>
              <w:t>Gender</w:t>
            </w:r>
          </w:p>
        </w:tc>
        <w:tc>
          <w:tcPr>
            <w:tcW w:w="7305" w:type="dxa"/>
          </w:tcPr>
          <w:p w14:paraId="2B41C6CA"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508B4C1C" w14:textId="77777777">
        <w:tc>
          <w:tcPr>
            <w:tcW w:w="2135" w:type="dxa"/>
          </w:tcPr>
          <w:p w14:paraId="1C18A454" w14:textId="77777777" w:rsidR="009944C8" w:rsidRDefault="0092383C">
            <w:pPr>
              <w:spacing w:after="0"/>
              <w:rPr>
                <w:sz w:val="20"/>
                <w:szCs w:val="20"/>
              </w:rPr>
            </w:pPr>
            <w:r>
              <w:rPr>
                <w:sz w:val="20"/>
                <w:szCs w:val="20"/>
              </w:rPr>
              <w:t>Need of a car to perform daily activities:</w:t>
            </w:r>
          </w:p>
        </w:tc>
        <w:tc>
          <w:tcPr>
            <w:tcW w:w="7305" w:type="dxa"/>
          </w:tcPr>
          <w:p w14:paraId="7864DD50"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415D94A3" w14:textId="77777777">
        <w:tc>
          <w:tcPr>
            <w:tcW w:w="2135" w:type="dxa"/>
          </w:tcPr>
          <w:p w14:paraId="0AF3A65E" w14:textId="77777777" w:rsidR="009944C8" w:rsidRDefault="0092383C">
            <w:pPr>
              <w:spacing w:after="0"/>
              <w:rPr>
                <w:sz w:val="20"/>
                <w:szCs w:val="20"/>
              </w:rPr>
            </w:pPr>
            <w:r>
              <w:rPr>
                <w:sz w:val="20"/>
                <w:szCs w:val="20"/>
              </w:rPr>
              <w:t>Level of education</w:t>
            </w:r>
          </w:p>
        </w:tc>
        <w:tc>
          <w:tcPr>
            <w:tcW w:w="7305" w:type="dxa"/>
          </w:tcPr>
          <w:p w14:paraId="40420F9B"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2C90F3D7" w14:textId="77777777">
        <w:tc>
          <w:tcPr>
            <w:tcW w:w="2135" w:type="dxa"/>
          </w:tcPr>
          <w:p w14:paraId="3E1BF733" w14:textId="77777777" w:rsidR="009944C8" w:rsidRDefault="0092383C">
            <w:pPr>
              <w:spacing w:after="0"/>
              <w:rPr>
                <w:sz w:val="20"/>
                <w:szCs w:val="20"/>
              </w:rPr>
            </w:pPr>
            <w:r>
              <w:rPr>
                <w:sz w:val="20"/>
                <w:szCs w:val="20"/>
              </w:rPr>
              <w:t>Location of residency</w:t>
            </w:r>
          </w:p>
        </w:tc>
        <w:tc>
          <w:tcPr>
            <w:tcW w:w="7305" w:type="dxa"/>
          </w:tcPr>
          <w:p w14:paraId="51E72C07"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151936C3" w14:textId="77777777">
        <w:tc>
          <w:tcPr>
            <w:tcW w:w="2135" w:type="dxa"/>
          </w:tcPr>
          <w:p w14:paraId="4FE75D24" w14:textId="77777777" w:rsidR="009944C8" w:rsidRDefault="0092383C">
            <w:pPr>
              <w:spacing w:after="0"/>
              <w:rPr>
                <w:sz w:val="20"/>
                <w:szCs w:val="20"/>
              </w:rPr>
            </w:pPr>
            <w:r>
              <w:rPr>
                <w:sz w:val="20"/>
                <w:szCs w:val="20"/>
              </w:rPr>
              <w:t>Economic status</w:t>
            </w:r>
          </w:p>
        </w:tc>
        <w:tc>
          <w:tcPr>
            <w:tcW w:w="7305" w:type="dxa"/>
          </w:tcPr>
          <w:p w14:paraId="79ED0657"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66FC11B1" w14:textId="77777777">
        <w:tc>
          <w:tcPr>
            <w:tcW w:w="2135" w:type="dxa"/>
          </w:tcPr>
          <w:p w14:paraId="035693C3" w14:textId="77777777" w:rsidR="009944C8" w:rsidRDefault="0092383C">
            <w:pPr>
              <w:spacing w:after="0"/>
              <w:rPr>
                <w:sz w:val="20"/>
                <w:szCs w:val="20"/>
              </w:rPr>
            </w:pPr>
            <w:r>
              <w:rPr>
                <w:sz w:val="20"/>
                <w:szCs w:val="20"/>
              </w:rPr>
              <w:t>Care responsibility as the main activity</w:t>
            </w:r>
          </w:p>
        </w:tc>
        <w:tc>
          <w:tcPr>
            <w:tcW w:w="7305" w:type="dxa"/>
          </w:tcPr>
          <w:p w14:paraId="2B6F46CE" w14:textId="77777777" w:rsidR="009944C8" w:rsidRDefault="0092383C">
            <w:pPr>
              <w:spacing w:after="0"/>
              <w:rPr>
                <w:sz w:val="20"/>
                <w:szCs w:val="20"/>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rPr>
              <w:t>☐</w:t>
            </w:r>
            <w:r>
              <w:rPr>
                <w:sz w:val="20"/>
                <w:szCs w:val="20"/>
              </w:rPr>
              <w:t xml:space="preserve"> No</w:t>
            </w:r>
          </w:p>
        </w:tc>
      </w:tr>
      <w:tr w:rsidR="009944C8" w14:paraId="38706C48" w14:textId="77777777">
        <w:tc>
          <w:tcPr>
            <w:tcW w:w="2135" w:type="dxa"/>
          </w:tcPr>
          <w:p w14:paraId="6F3FB0BA" w14:textId="77777777" w:rsidR="009944C8" w:rsidRDefault="0092383C">
            <w:pPr>
              <w:spacing w:after="0"/>
              <w:rPr>
                <w:sz w:val="20"/>
                <w:szCs w:val="20"/>
              </w:rPr>
            </w:pPr>
            <w:r>
              <w:rPr>
                <w:sz w:val="20"/>
                <w:szCs w:val="20"/>
              </w:rPr>
              <w:t>EU citizenship</w:t>
            </w:r>
          </w:p>
        </w:tc>
        <w:tc>
          <w:tcPr>
            <w:tcW w:w="7305" w:type="dxa"/>
          </w:tcPr>
          <w:p w14:paraId="796BD251" w14:textId="77777777" w:rsidR="009944C8" w:rsidRDefault="0092383C">
            <w:pPr>
              <w:spacing w:after="0"/>
              <w:rPr>
                <w:sz w:val="20"/>
                <w:szCs w:val="20"/>
              </w:rPr>
            </w:pPr>
            <w:r>
              <w:rPr>
                <w:rFonts w:ascii="Arimo" w:eastAsia="Arimo" w:hAnsi="Arimo" w:cs="Arimo"/>
                <w:sz w:val="20"/>
                <w:szCs w:val="20"/>
              </w:rPr>
              <w:t>☐</w:t>
            </w:r>
            <w:r>
              <w:rPr>
                <w:sz w:val="20"/>
                <w:szCs w:val="20"/>
              </w:rPr>
              <w:t xml:space="preserve"> </w:t>
            </w:r>
            <w:r>
              <w:rPr>
                <w:sz w:val="20"/>
                <w:szCs w:val="20"/>
                <w:highlight w:val="green"/>
              </w:rPr>
              <w:t>Y</w:t>
            </w:r>
            <w:r>
              <w:rPr>
                <w:sz w:val="20"/>
                <w:szCs w:val="20"/>
                <w:highlight w:val="green"/>
              </w:rPr>
              <w:t>es</w:t>
            </w:r>
            <w:r>
              <w:rPr>
                <w:sz w:val="20"/>
                <w:szCs w:val="20"/>
              </w:rPr>
              <w:t>  </w:t>
            </w:r>
            <w:r>
              <w:rPr>
                <w:rFonts w:ascii="Arimo" w:eastAsia="Arimo" w:hAnsi="Arimo" w:cs="Arimo"/>
                <w:sz w:val="20"/>
                <w:szCs w:val="20"/>
              </w:rPr>
              <w:t>☐</w:t>
            </w:r>
            <w:r>
              <w:rPr>
                <w:sz w:val="20"/>
                <w:szCs w:val="20"/>
              </w:rPr>
              <w:t xml:space="preserve"> No</w:t>
            </w:r>
          </w:p>
        </w:tc>
      </w:tr>
      <w:tr w:rsidR="009944C8" w14:paraId="60A0EDFC" w14:textId="77777777">
        <w:tc>
          <w:tcPr>
            <w:tcW w:w="2135" w:type="dxa"/>
          </w:tcPr>
          <w:p w14:paraId="4BF6CD90" w14:textId="77777777" w:rsidR="009944C8" w:rsidRDefault="0092383C">
            <w:pPr>
              <w:spacing w:after="0"/>
              <w:rPr>
                <w:sz w:val="20"/>
                <w:szCs w:val="20"/>
              </w:rPr>
            </w:pPr>
            <w:r>
              <w:rPr>
                <w:sz w:val="20"/>
                <w:szCs w:val="20"/>
              </w:rPr>
              <w:t>Disability or long-term condition</w:t>
            </w:r>
          </w:p>
        </w:tc>
        <w:tc>
          <w:tcPr>
            <w:tcW w:w="7305" w:type="dxa"/>
          </w:tcPr>
          <w:p w14:paraId="5638EB1F"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69764D18" w14:textId="77777777">
        <w:tc>
          <w:tcPr>
            <w:tcW w:w="2135" w:type="dxa"/>
          </w:tcPr>
          <w:p w14:paraId="18D6C1B4" w14:textId="77777777" w:rsidR="009944C8" w:rsidRDefault="0092383C">
            <w:pPr>
              <w:spacing w:after="0"/>
              <w:rPr>
                <w:sz w:val="20"/>
                <w:szCs w:val="20"/>
              </w:rPr>
            </w:pPr>
            <w:r>
              <w:rPr>
                <w:sz w:val="20"/>
                <w:szCs w:val="20"/>
              </w:rPr>
              <w:t>Level of income</w:t>
            </w:r>
          </w:p>
        </w:tc>
        <w:tc>
          <w:tcPr>
            <w:tcW w:w="7305" w:type="dxa"/>
          </w:tcPr>
          <w:p w14:paraId="01D1D21D" w14:textId="77777777" w:rsidR="009944C8" w:rsidRDefault="0092383C">
            <w:pPr>
              <w:spacing w:after="0"/>
              <w:rPr>
                <w:sz w:val="20"/>
                <w:szCs w:val="20"/>
              </w:rPr>
            </w:pPr>
            <w:r>
              <w:rPr>
                <w:rFonts w:ascii="Arimo" w:eastAsia="Arimo" w:hAnsi="Arimo" w:cs="Arimo"/>
                <w:sz w:val="20"/>
                <w:szCs w:val="20"/>
              </w:rPr>
              <w:t>☐</w:t>
            </w:r>
            <w:r>
              <w:rPr>
                <w:sz w:val="20"/>
                <w:szCs w:val="20"/>
              </w:rPr>
              <w:t xml:space="preserve"> Low income  </w:t>
            </w:r>
            <w:r>
              <w:rPr>
                <w:rFonts w:ascii="Arimo" w:eastAsia="Arimo" w:hAnsi="Arimo" w:cs="Arimo"/>
                <w:sz w:val="20"/>
                <w:szCs w:val="20"/>
              </w:rPr>
              <w:t>☐</w:t>
            </w:r>
            <w:r>
              <w:rPr>
                <w:sz w:val="20"/>
                <w:szCs w:val="20"/>
              </w:rPr>
              <w:t xml:space="preserve"> Medium income  </w:t>
            </w:r>
            <w:r>
              <w:rPr>
                <w:rFonts w:ascii="Arimo" w:eastAsia="Arimo" w:hAnsi="Arimo" w:cs="Arimo"/>
                <w:sz w:val="20"/>
                <w:szCs w:val="20"/>
              </w:rPr>
              <w:t>☐</w:t>
            </w:r>
            <w:r>
              <w:rPr>
                <w:sz w:val="20"/>
                <w:szCs w:val="20"/>
              </w:rPr>
              <w:t xml:space="preserve"> High income</w:t>
            </w:r>
          </w:p>
        </w:tc>
      </w:tr>
      <w:tr w:rsidR="009944C8" w14:paraId="5C2171E6" w14:textId="77777777">
        <w:tc>
          <w:tcPr>
            <w:tcW w:w="2135" w:type="dxa"/>
          </w:tcPr>
          <w:p w14:paraId="7A787227" w14:textId="77777777" w:rsidR="009944C8" w:rsidRDefault="0092383C">
            <w:pPr>
              <w:spacing w:after="0"/>
              <w:rPr>
                <w:sz w:val="20"/>
                <w:szCs w:val="20"/>
              </w:rPr>
            </w:pPr>
            <w:r>
              <w:rPr>
                <w:sz w:val="20"/>
                <w:szCs w:val="20"/>
              </w:rPr>
              <w:t>Tenancy status</w:t>
            </w:r>
          </w:p>
        </w:tc>
        <w:tc>
          <w:tcPr>
            <w:tcW w:w="7305" w:type="dxa"/>
          </w:tcPr>
          <w:p w14:paraId="79C02A3D"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5FA28C88" w14:textId="77777777">
        <w:tc>
          <w:tcPr>
            <w:tcW w:w="2135" w:type="dxa"/>
          </w:tcPr>
          <w:p w14:paraId="0A1B7B9F" w14:textId="77777777" w:rsidR="009944C8" w:rsidRDefault="0092383C">
            <w:pPr>
              <w:spacing w:after="0"/>
              <w:rPr>
                <w:sz w:val="20"/>
                <w:szCs w:val="20"/>
              </w:rPr>
            </w:pPr>
            <w:r>
              <w:rPr>
                <w:sz w:val="20"/>
                <w:szCs w:val="20"/>
              </w:rPr>
              <w:t>Location of residency</w:t>
            </w:r>
          </w:p>
        </w:tc>
        <w:tc>
          <w:tcPr>
            <w:tcW w:w="7305" w:type="dxa"/>
          </w:tcPr>
          <w:p w14:paraId="5B6227ED"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Suburban</w:t>
            </w:r>
          </w:p>
        </w:tc>
      </w:tr>
      <w:tr w:rsidR="009944C8" w14:paraId="4DAE56BC" w14:textId="77777777">
        <w:tc>
          <w:tcPr>
            <w:tcW w:w="2135" w:type="dxa"/>
          </w:tcPr>
          <w:p w14:paraId="79F62AA6" w14:textId="77777777" w:rsidR="009944C8" w:rsidRDefault="0092383C">
            <w:pPr>
              <w:spacing w:after="0"/>
              <w:rPr>
                <w:sz w:val="20"/>
                <w:szCs w:val="20"/>
              </w:rPr>
            </w:pPr>
            <w:r>
              <w:rPr>
                <w:b/>
                <w:bCs/>
                <w:sz w:val="20"/>
                <w:szCs w:val="20"/>
              </w:rPr>
              <w:t>Systemic focus</w:t>
            </w:r>
          </w:p>
        </w:tc>
        <w:tc>
          <w:tcPr>
            <w:tcW w:w="7305" w:type="dxa"/>
          </w:tcPr>
          <w:p w14:paraId="73CF1C0F"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Environment: </w:t>
            </w:r>
            <w:proofErr w:type="spellStart"/>
            <w:r>
              <w:rPr>
                <w:rFonts w:ascii="Arial" w:eastAsia="Arial" w:hAnsi="Arial" w:cs="Arial"/>
                <w:sz w:val="20"/>
                <w:szCs w:val="20"/>
              </w:rPr>
              <w:t>digitalisation</w:t>
            </w:r>
            <w:proofErr w:type="spellEnd"/>
            <w:r>
              <w:rPr>
                <w:rFonts w:ascii="Arial" w:eastAsia="Arial" w:hAnsi="Arial" w:cs="Arial"/>
                <w:sz w:val="20"/>
                <w:szCs w:val="20"/>
              </w:rPr>
              <w:t xml:space="preserve"> reduces physical paperwork but requires sustainable data-</w:t>
            </w:r>
            <w:proofErr w:type="spellStart"/>
            <w:r>
              <w:rPr>
                <w:rFonts w:ascii="Arial" w:eastAsia="Arial" w:hAnsi="Arial" w:cs="Arial"/>
                <w:sz w:val="20"/>
                <w:szCs w:val="20"/>
              </w:rPr>
              <w:t>centre</w:t>
            </w:r>
            <w:proofErr w:type="spellEnd"/>
            <w:r>
              <w:rPr>
                <w:rFonts w:ascii="Arial" w:eastAsia="Arial" w:hAnsi="Arial" w:cs="Arial"/>
                <w:sz w:val="20"/>
                <w:szCs w:val="20"/>
              </w:rPr>
              <w:t xml:space="preserve"> management.</w:t>
            </w:r>
          </w:p>
          <w:p w14:paraId="6B747218"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Society and culture: enhanced trust in digital governance and improved access to state services.</w:t>
            </w:r>
          </w:p>
          <w:p w14:paraId="6D49EC4A"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Economy and finance: reduced administrative costs and i</w:t>
            </w:r>
            <w:r>
              <w:rPr>
                <w:rFonts w:ascii="Arial" w:eastAsia="Arial" w:hAnsi="Arial" w:cs="Arial"/>
                <w:sz w:val="20"/>
                <w:szCs w:val="20"/>
              </w:rPr>
              <w:t>mproved efficiency through secure digital workflows.</w:t>
            </w:r>
          </w:p>
          <w:p w14:paraId="47FAD08A"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Science, tech, infrastructure: modern cybersecurity protocols, </w:t>
            </w:r>
            <w:proofErr w:type="spellStart"/>
            <w:r>
              <w:rPr>
                <w:rFonts w:ascii="Arial" w:eastAsia="Arial" w:hAnsi="Arial" w:cs="Arial"/>
                <w:sz w:val="20"/>
                <w:szCs w:val="20"/>
              </w:rPr>
              <w:t>decentralised</w:t>
            </w:r>
            <w:proofErr w:type="spellEnd"/>
            <w:r>
              <w:rPr>
                <w:rFonts w:ascii="Arial" w:eastAsia="Arial" w:hAnsi="Arial" w:cs="Arial"/>
                <w:sz w:val="20"/>
                <w:szCs w:val="20"/>
              </w:rPr>
              <w:t xml:space="preserve"> storage models and continuous auditing.</w:t>
            </w:r>
          </w:p>
          <w:p w14:paraId="7C1F0922"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Policy and governance: stronger accountability frameworks, transparent data-handling r</w:t>
            </w:r>
            <w:r>
              <w:rPr>
                <w:rFonts w:ascii="Arial" w:eastAsia="Arial" w:hAnsi="Arial" w:cs="Arial"/>
                <w:sz w:val="20"/>
                <w:szCs w:val="20"/>
              </w:rPr>
              <w:t>ules and citizen-</w:t>
            </w:r>
            <w:proofErr w:type="spellStart"/>
            <w:r>
              <w:rPr>
                <w:rFonts w:ascii="Arial" w:eastAsia="Arial" w:hAnsi="Arial" w:cs="Arial"/>
                <w:sz w:val="20"/>
                <w:szCs w:val="20"/>
              </w:rPr>
              <w:t>centred</w:t>
            </w:r>
            <w:proofErr w:type="spellEnd"/>
            <w:r>
              <w:rPr>
                <w:rFonts w:ascii="Arial" w:eastAsia="Arial" w:hAnsi="Arial" w:cs="Arial"/>
                <w:sz w:val="20"/>
                <w:szCs w:val="20"/>
              </w:rPr>
              <w:t xml:space="preserve"> governance.</w:t>
            </w:r>
          </w:p>
        </w:tc>
      </w:tr>
      <w:tr w:rsidR="009944C8" w14:paraId="61D68441" w14:textId="77777777">
        <w:tc>
          <w:tcPr>
            <w:tcW w:w="2135" w:type="dxa"/>
          </w:tcPr>
          <w:p w14:paraId="34424E07" w14:textId="77777777" w:rsidR="009944C8" w:rsidRDefault="0092383C">
            <w:pPr>
              <w:spacing w:after="0"/>
              <w:rPr>
                <w:sz w:val="20"/>
                <w:szCs w:val="20"/>
              </w:rPr>
            </w:pPr>
            <w:r>
              <w:rPr>
                <w:b/>
                <w:bCs/>
                <w:sz w:val="20"/>
                <w:szCs w:val="20"/>
              </w:rPr>
              <w:t>Potential risks/barriers</w:t>
            </w:r>
          </w:p>
        </w:tc>
        <w:tc>
          <w:tcPr>
            <w:tcW w:w="7305" w:type="dxa"/>
          </w:tcPr>
          <w:p w14:paraId="6EB83350"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Cyberattacks may still adapt faster than defensive measures, requiring constant updates.</w:t>
            </w:r>
          </w:p>
          <w:p w14:paraId="2B957CEC"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 xml:space="preserve">Central authorities may resist </w:t>
            </w:r>
            <w:proofErr w:type="spellStart"/>
            <w:r>
              <w:rPr>
                <w:rFonts w:ascii="Arial" w:eastAsia="Arial" w:hAnsi="Arial" w:cs="Arial"/>
                <w:sz w:val="20"/>
                <w:szCs w:val="20"/>
              </w:rPr>
              <w:t>decentralisation</w:t>
            </w:r>
            <w:proofErr w:type="spellEnd"/>
            <w:r>
              <w:rPr>
                <w:rFonts w:ascii="Arial" w:eastAsia="Arial" w:hAnsi="Arial" w:cs="Arial"/>
                <w:sz w:val="20"/>
                <w:szCs w:val="20"/>
              </w:rPr>
              <w:t xml:space="preserve"> due to loss of administrative control or increased compl</w:t>
            </w:r>
            <w:r>
              <w:rPr>
                <w:rFonts w:ascii="Arial" w:eastAsia="Arial" w:hAnsi="Arial" w:cs="Arial"/>
                <w:sz w:val="20"/>
                <w:szCs w:val="20"/>
              </w:rPr>
              <w:t>exity.</w:t>
            </w:r>
          </w:p>
          <w:p w14:paraId="20E64320"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Initial costs of redesigning the architecture may be significant.</w:t>
            </w:r>
          </w:p>
          <w:p w14:paraId="3CA9F0DA"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 xml:space="preserve">Citizens may remain </w:t>
            </w:r>
            <w:proofErr w:type="spellStart"/>
            <w:r>
              <w:rPr>
                <w:rFonts w:ascii="Arial" w:eastAsia="Arial" w:hAnsi="Arial" w:cs="Arial"/>
                <w:sz w:val="20"/>
                <w:szCs w:val="20"/>
              </w:rPr>
              <w:t>sceptical</w:t>
            </w:r>
            <w:proofErr w:type="spellEnd"/>
            <w:r>
              <w:rPr>
                <w:rFonts w:ascii="Arial" w:eastAsia="Arial" w:hAnsi="Arial" w:cs="Arial"/>
                <w:sz w:val="20"/>
                <w:szCs w:val="20"/>
              </w:rPr>
              <w:t xml:space="preserve"> if communication is insufficient or inconsistent.</w:t>
            </w:r>
          </w:p>
          <w:p w14:paraId="5E89A6F2"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Overreliance on digital identity systems may exclude digitally illiterate or vulnerable populations unless mitigated.</w:t>
            </w:r>
          </w:p>
        </w:tc>
      </w:tr>
      <w:tr w:rsidR="009944C8" w14:paraId="3999C54C" w14:textId="77777777">
        <w:tc>
          <w:tcPr>
            <w:tcW w:w="2135" w:type="dxa"/>
          </w:tcPr>
          <w:p w14:paraId="7D9C927E" w14:textId="77777777" w:rsidR="009944C8" w:rsidRDefault="0092383C">
            <w:pPr>
              <w:spacing w:after="0"/>
              <w:rPr>
                <w:sz w:val="20"/>
                <w:szCs w:val="20"/>
              </w:rPr>
            </w:pPr>
            <w:r>
              <w:rPr>
                <w:b/>
                <w:bCs/>
                <w:sz w:val="20"/>
                <w:szCs w:val="20"/>
              </w:rPr>
              <w:t>Drivers/enablers</w:t>
            </w:r>
          </w:p>
        </w:tc>
        <w:tc>
          <w:tcPr>
            <w:tcW w:w="7305" w:type="dxa"/>
          </w:tcPr>
          <w:p w14:paraId="7AACE6A7"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Existing public demand for streamlined digital services.</w:t>
            </w:r>
          </w:p>
          <w:p w14:paraId="561990AC"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Rising awareness of cybersecurity risks increases support for s</w:t>
            </w:r>
            <w:r>
              <w:rPr>
                <w:rFonts w:ascii="Arial" w:eastAsia="Arial" w:hAnsi="Arial" w:cs="Arial"/>
                <w:sz w:val="20"/>
                <w:szCs w:val="20"/>
              </w:rPr>
              <w:t>tronger safeguards.</w:t>
            </w:r>
          </w:p>
          <w:p w14:paraId="2DD00801"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International standards and EU-level regulations push for advanced data protection.</w:t>
            </w:r>
          </w:p>
          <w:p w14:paraId="20CFC8F6"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Technological capacity in cybersecurity and public-sector IT is growing.</w:t>
            </w:r>
          </w:p>
          <w:p w14:paraId="5E5D3A7D" w14:textId="77777777" w:rsidR="009944C8" w:rsidRDefault="0092383C">
            <w:pPr>
              <w:numPr>
                <w:ilvl w:val="0"/>
                <w:numId w:val="12"/>
              </w:numPr>
              <w:spacing w:after="0" w:line="276" w:lineRule="auto"/>
              <w:rPr>
                <w:rFonts w:ascii="Arial" w:eastAsia="Arial" w:hAnsi="Arial" w:cs="Arial"/>
                <w:sz w:val="20"/>
                <w:szCs w:val="20"/>
              </w:rPr>
            </w:pPr>
            <w:r>
              <w:rPr>
                <w:rFonts w:ascii="Arial" w:eastAsia="Arial" w:hAnsi="Arial" w:cs="Arial"/>
                <w:sz w:val="20"/>
                <w:szCs w:val="20"/>
              </w:rPr>
              <w:t>A successful secure model could increase digital participation and trust in gov</w:t>
            </w:r>
            <w:r>
              <w:rPr>
                <w:rFonts w:ascii="Arial" w:eastAsia="Arial" w:hAnsi="Arial" w:cs="Arial"/>
                <w:sz w:val="20"/>
                <w:szCs w:val="20"/>
              </w:rPr>
              <w:t>ernment.</w:t>
            </w:r>
          </w:p>
        </w:tc>
      </w:tr>
      <w:tr w:rsidR="009944C8" w14:paraId="0521212A" w14:textId="77777777">
        <w:tc>
          <w:tcPr>
            <w:tcW w:w="2135" w:type="dxa"/>
          </w:tcPr>
          <w:p w14:paraId="5B32C010" w14:textId="77777777" w:rsidR="009944C8" w:rsidRDefault="0092383C">
            <w:pPr>
              <w:spacing w:after="0"/>
              <w:rPr>
                <w:sz w:val="20"/>
                <w:szCs w:val="20"/>
              </w:rPr>
            </w:pPr>
            <w:r>
              <w:rPr>
                <w:b/>
                <w:bCs/>
                <w:sz w:val="20"/>
                <w:szCs w:val="20"/>
              </w:rPr>
              <w:t>Time horizon</w:t>
            </w:r>
          </w:p>
        </w:tc>
        <w:tc>
          <w:tcPr>
            <w:tcW w:w="7305" w:type="dxa"/>
          </w:tcPr>
          <w:p w14:paraId="44FEFC48" w14:textId="77777777" w:rsidR="009944C8" w:rsidRDefault="0092383C">
            <w:pPr>
              <w:spacing w:after="0"/>
              <w:rPr>
                <w:sz w:val="20"/>
                <w:szCs w:val="20"/>
              </w:rPr>
            </w:pPr>
            <w:r>
              <w:rPr>
                <w:sz w:val="20"/>
                <w:szCs w:val="20"/>
              </w:rPr>
              <w:t>Medium term for legal and regulatory adjustments.</w:t>
            </w:r>
            <w:r>
              <w:rPr>
                <w:sz w:val="20"/>
                <w:szCs w:val="20"/>
              </w:rPr>
              <w:br/>
              <w:t>Short term for pilot compensation models in selected municipalities.</w:t>
            </w:r>
            <w:r>
              <w:rPr>
                <w:sz w:val="20"/>
                <w:szCs w:val="20"/>
              </w:rPr>
              <w:br/>
              <w:t>Long term for integration with broader renewable energy planning frameworks.</w:t>
            </w:r>
          </w:p>
        </w:tc>
      </w:tr>
      <w:tr w:rsidR="009944C8" w14:paraId="147E4992" w14:textId="77777777">
        <w:tc>
          <w:tcPr>
            <w:tcW w:w="2135" w:type="dxa"/>
          </w:tcPr>
          <w:p w14:paraId="6301F4EA" w14:textId="77777777" w:rsidR="009944C8" w:rsidRDefault="0092383C">
            <w:pPr>
              <w:spacing w:after="0"/>
              <w:rPr>
                <w:sz w:val="20"/>
                <w:szCs w:val="20"/>
              </w:rPr>
            </w:pPr>
            <w:r>
              <w:rPr>
                <w:b/>
                <w:bCs/>
                <w:sz w:val="20"/>
                <w:szCs w:val="20"/>
              </w:rPr>
              <w:lastRenderedPageBreak/>
              <w:t>Feasibility &amp; resources</w:t>
            </w:r>
          </w:p>
        </w:tc>
        <w:tc>
          <w:tcPr>
            <w:tcW w:w="7305" w:type="dxa"/>
          </w:tcPr>
          <w:p w14:paraId="5D1D98BC"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High feasibility for incremental changes such as enhanced authentication and communication.</w:t>
            </w:r>
          </w:p>
          <w:p w14:paraId="53795B6F"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Moderate feasibility for architectural redesign due to cost and technical complexity.</w:t>
            </w:r>
          </w:p>
          <w:p w14:paraId="71B583D1" w14:textId="77777777"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Requires investment in cybersecurity personnel, audit systems, and adaptive se</w:t>
            </w:r>
            <w:r>
              <w:rPr>
                <w:rFonts w:ascii="Arial" w:eastAsia="Arial" w:hAnsi="Arial" w:cs="Arial"/>
                <w:sz w:val="20"/>
                <w:szCs w:val="20"/>
              </w:rPr>
              <w:t>curity technologies.</w:t>
            </w:r>
          </w:p>
          <w:p w14:paraId="5B8EE89A" w14:textId="240DB4C2" w:rsidR="009944C8" w:rsidRDefault="0092383C">
            <w:pPr>
              <w:numPr>
                <w:ilvl w:val="0"/>
                <w:numId w:val="13"/>
              </w:numPr>
              <w:spacing w:after="0" w:line="276" w:lineRule="auto"/>
              <w:rPr>
                <w:rFonts w:ascii="Arial" w:eastAsia="Arial" w:hAnsi="Arial" w:cs="Arial"/>
                <w:sz w:val="20"/>
                <w:szCs w:val="20"/>
              </w:rPr>
            </w:pPr>
            <w:r>
              <w:rPr>
                <w:rFonts w:ascii="Arial" w:eastAsia="Arial" w:hAnsi="Arial" w:cs="Arial"/>
                <w:sz w:val="20"/>
                <w:szCs w:val="20"/>
              </w:rPr>
              <w:t>Clear legal and governance frameworks needed to define responsibilities and citizen rights.</w:t>
            </w:r>
          </w:p>
        </w:tc>
      </w:tr>
    </w:tbl>
    <w:p w14:paraId="4BD90F8D" w14:textId="77777777" w:rsidR="009944C8" w:rsidRDefault="009944C8">
      <w:pPr>
        <w:spacing w:after="0" w:line="276" w:lineRule="auto"/>
      </w:pPr>
    </w:p>
    <w:p w14:paraId="61365FD3" w14:textId="77777777" w:rsidR="009944C8" w:rsidRDefault="0092383C">
      <w:pPr>
        <w:pStyle w:val="Heading3"/>
        <w:numPr>
          <w:ilvl w:val="2"/>
          <w:numId w:val="9"/>
        </w:numPr>
      </w:pPr>
      <w:r>
        <w:t>POLICY FACTSHEETS FOR NEW POLICY PROPOSALS</w:t>
      </w:r>
    </w:p>
    <w:tbl>
      <w:tblPr>
        <w:tblStyle w:val="a8"/>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6"/>
        <w:gridCol w:w="7294"/>
      </w:tblGrid>
      <w:tr w:rsidR="009944C8" w14:paraId="46C65B76" w14:textId="77777777">
        <w:tc>
          <w:tcPr>
            <w:tcW w:w="2146" w:type="dxa"/>
          </w:tcPr>
          <w:p w14:paraId="7E07060E" w14:textId="1F9CCF0D" w:rsidR="009944C8" w:rsidRDefault="0092383C">
            <w:pPr>
              <w:spacing w:after="0"/>
              <w:jc w:val="center"/>
              <w:rPr>
                <w:b/>
                <w:bCs/>
                <w:sz w:val="20"/>
                <w:szCs w:val="20"/>
              </w:rPr>
            </w:pPr>
            <w:r>
              <w:rPr>
                <w:b/>
                <w:bCs/>
                <w:sz w:val="20"/>
                <w:szCs w:val="20"/>
              </w:rPr>
              <w:t>Section</w:t>
            </w:r>
          </w:p>
        </w:tc>
        <w:tc>
          <w:tcPr>
            <w:tcW w:w="7294" w:type="dxa"/>
          </w:tcPr>
          <w:p w14:paraId="6E803035" w14:textId="77777777" w:rsidR="009944C8" w:rsidRDefault="0092383C">
            <w:pPr>
              <w:spacing w:after="0"/>
              <w:jc w:val="center"/>
              <w:rPr>
                <w:b/>
                <w:bCs/>
                <w:sz w:val="20"/>
                <w:szCs w:val="20"/>
              </w:rPr>
            </w:pPr>
            <w:r>
              <w:rPr>
                <w:b/>
                <w:bCs/>
                <w:sz w:val="20"/>
                <w:szCs w:val="20"/>
              </w:rPr>
              <w:t>Guiding questions / What to fill in</w:t>
            </w:r>
          </w:p>
        </w:tc>
      </w:tr>
      <w:tr w:rsidR="009944C8" w14:paraId="6A0CE48D" w14:textId="77777777">
        <w:tc>
          <w:tcPr>
            <w:tcW w:w="2146" w:type="dxa"/>
          </w:tcPr>
          <w:p w14:paraId="42AFA199" w14:textId="77777777" w:rsidR="009944C8" w:rsidRDefault="0092383C">
            <w:pPr>
              <w:spacing w:after="0"/>
              <w:rPr>
                <w:sz w:val="20"/>
                <w:szCs w:val="20"/>
              </w:rPr>
            </w:pPr>
            <w:r>
              <w:rPr>
                <w:b/>
                <w:bCs/>
                <w:sz w:val="20"/>
                <w:szCs w:val="20"/>
              </w:rPr>
              <w:t>Title of the policy (new proposal)</w:t>
            </w:r>
          </w:p>
        </w:tc>
        <w:tc>
          <w:tcPr>
            <w:tcW w:w="7294" w:type="dxa"/>
            <w:vAlign w:val="center"/>
          </w:tcPr>
          <w:p w14:paraId="66D73B5A" w14:textId="77777777" w:rsidR="009944C8" w:rsidRDefault="0092383C">
            <w:pPr>
              <w:spacing w:after="0"/>
              <w:rPr>
                <w:sz w:val="21"/>
                <w:szCs w:val="21"/>
              </w:rPr>
            </w:pPr>
            <w:r>
              <w:rPr>
                <w:sz w:val="21"/>
                <w:szCs w:val="21"/>
              </w:rPr>
              <w:t>Planetary Boundaries Education Framework – Integrated School and Adult Learning System</w:t>
            </w:r>
          </w:p>
        </w:tc>
      </w:tr>
      <w:tr w:rsidR="009944C8" w14:paraId="7414D338" w14:textId="77777777">
        <w:tc>
          <w:tcPr>
            <w:tcW w:w="2146" w:type="dxa"/>
          </w:tcPr>
          <w:p w14:paraId="0BA8F4E7" w14:textId="77777777" w:rsidR="009944C8" w:rsidRDefault="0092383C">
            <w:pPr>
              <w:spacing w:after="0"/>
              <w:rPr>
                <w:sz w:val="20"/>
                <w:szCs w:val="20"/>
              </w:rPr>
            </w:pPr>
            <w:r>
              <w:rPr>
                <w:b/>
                <w:bCs/>
                <w:sz w:val="20"/>
                <w:szCs w:val="20"/>
              </w:rPr>
              <w:t>Sectoral focus</w:t>
            </w:r>
          </w:p>
        </w:tc>
        <w:tc>
          <w:tcPr>
            <w:tcW w:w="7294" w:type="dxa"/>
            <w:vAlign w:val="center"/>
          </w:tcPr>
          <w:p w14:paraId="6BC8092C" w14:textId="77777777" w:rsidR="009944C8" w:rsidRDefault="0092383C">
            <w:pPr>
              <w:spacing w:after="0"/>
              <w:rPr>
                <w:sz w:val="21"/>
                <w:szCs w:val="21"/>
              </w:rPr>
            </w:pPr>
            <w:r>
              <w:rPr>
                <w:sz w:val="21"/>
                <w:szCs w:val="21"/>
              </w:rPr>
              <w:t>Education</w:t>
            </w:r>
          </w:p>
        </w:tc>
      </w:tr>
      <w:tr w:rsidR="009944C8" w14:paraId="45292A92" w14:textId="77777777">
        <w:tc>
          <w:tcPr>
            <w:tcW w:w="2146" w:type="dxa"/>
          </w:tcPr>
          <w:p w14:paraId="5DF7FD75"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294" w:type="dxa"/>
            <w:vAlign w:val="center"/>
          </w:tcPr>
          <w:p w14:paraId="74D33C20" w14:textId="77777777" w:rsidR="0092383C" w:rsidRDefault="0092383C" w:rsidP="0092383C">
            <w:pPr>
              <w:autoSpaceDE w:val="0"/>
              <w:autoSpaceDN w:val="0"/>
              <w:adjustRightInd w:val="0"/>
              <w:spacing w:after="0"/>
              <w:rPr>
                <w:rFonts w:ascii="AppleSystemUIFont" w:hAnsi="AppleSystemUIFont" w:cs="AppleSystemUIFont"/>
                <w:sz w:val="26"/>
                <w:szCs w:val="26"/>
              </w:rPr>
            </w:pPr>
          </w:p>
          <w:p w14:paraId="6F18D17A" w14:textId="77777777" w:rsidR="0092383C" w:rsidRDefault="0092383C" w:rsidP="0092383C">
            <w:pPr>
              <w:numPr>
                <w:ilvl w:val="0"/>
                <w:numId w:val="1"/>
              </w:numPr>
              <w:spacing w:after="0" w:line="276" w:lineRule="auto"/>
              <w:rPr>
                <w:rFonts w:ascii="Arial" w:eastAsia="Arial" w:hAnsi="Arial" w:cs="Arial"/>
                <w:sz w:val="21"/>
                <w:szCs w:val="21"/>
              </w:rPr>
            </w:pPr>
            <w:r>
              <w:rPr>
                <w:rFonts w:ascii="AppleSystemUIFont" w:hAnsi="AppleSystemUIFont" w:cs="AppleSystemUIFont"/>
                <w:sz w:val="26"/>
                <w:szCs w:val="26"/>
              </w:rPr>
              <w:t>Energy policy is closely intertwined with power struggles among interest groups and with geopolitical conflicts; the pursuit of continuous economic growth and consumerism stands in contrast to environmental limits.</w:t>
            </w:r>
          </w:p>
          <w:p w14:paraId="5BC6096F" w14:textId="1A73FF60" w:rsidR="0092383C" w:rsidRPr="0092383C" w:rsidRDefault="0092383C" w:rsidP="0092383C">
            <w:pPr>
              <w:numPr>
                <w:ilvl w:val="0"/>
                <w:numId w:val="1"/>
              </w:numPr>
              <w:spacing w:after="0" w:line="276" w:lineRule="auto"/>
              <w:rPr>
                <w:rFonts w:ascii="Arial" w:eastAsia="Arial" w:hAnsi="Arial" w:cs="Arial"/>
                <w:sz w:val="21"/>
                <w:szCs w:val="21"/>
              </w:rPr>
            </w:pPr>
            <w:r w:rsidRPr="0092383C">
              <w:rPr>
                <w:rFonts w:ascii="AppleSystemUIFont" w:hAnsi="AppleSystemUIFont" w:cs="AppleSystemUIFont"/>
                <w:sz w:val="26"/>
                <w:szCs w:val="26"/>
              </w:rPr>
              <w:t>Renewable energy sources also have environmental impacts; their production is fluctuating and difficult to store, which poses major challenges for the capacity of the electricity grid and requires substantial investment.</w:t>
            </w:r>
          </w:p>
          <w:p w14:paraId="4FB487AE" w14:textId="77777777" w:rsidR="0092383C" w:rsidRDefault="0092383C" w:rsidP="0092383C">
            <w:pPr>
              <w:numPr>
                <w:ilvl w:val="0"/>
                <w:numId w:val="1"/>
              </w:numPr>
              <w:spacing w:after="0" w:line="276" w:lineRule="auto"/>
              <w:rPr>
                <w:rFonts w:ascii="Arial" w:eastAsia="Arial" w:hAnsi="Arial" w:cs="Arial"/>
                <w:sz w:val="21"/>
                <w:szCs w:val="21"/>
              </w:rPr>
            </w:pPr>
          </w:p>
          <w:p w14:paraId="0DC363EC" w14:textId="5DBFDFF1"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Insufficient understanding of planetary boundaries, climate science and sustainability among both children and adults.</w:t>
            </w:r>
          </w:p>
          <w:p w14:paraId="1BDD1639"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Lack of consistent, science-based environmental literacy across the education system.</w:t>
            </w:r>
          </w:p>
          <w:p w14:paraId="0BAA591C"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 xml:space="preserve">Social and </w:t>
            </w:r>
            <w:proofErr w:type="spellStart"/>
            <w:r>
              <w:rPr>
                <w:rFonts w:ascii="Arial" w:eastAsia="Arial" w:hAnsi="Arial" w:cs="Arial"/>
                <w:sz w:val="21"/>
                <w:szCs w:val="21"/>
              </w:rPr>
              <w:t>behavioural</w:t>
            </w:r>
            <w:proofErr w:type="spellEnd"/>
            <w:r>
              <w:rPr>
                <w:rFonts w:ascii="Arial" w:eastAsia="Arial" w:hAnsi="Arial" w:cs="Arial"/>
                <w:sz w:val="21"/>
                <w:szCs w:val="21"/>
              </w:rPr>
              <w:t xml:space="preserve"> changes needed for long-term</w:t>
            </w:r>
            <w:r>
              <w:rPr>
                <w:rFonts w:ascii="Arial" w:eastAsia="Arial" w:hAnsi="Arial" w:cs="Arial"/>
                <w:sz w:val="21"/>
                <w:szCs w:val="21"/>
              </w:rPr>
              <w:t xml:space="preserve"> ecological resilience are not adequately supported by current curricula.</w:t>
            </w:r>
          </w:p>
          <w:p w14:paraId="212936D4"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Adult populations have limited access to accessible and engaging sustainability education.</w:t>
            </w:r>
          </w:p>
        </w:tc>
      </w:tr>
      <w:tr w:rsidR="009944C8" w14:paraId="2F4B1267" w14:textId="77777777">
        <w:tc>
          <w:tcPr>
            <w:tcW w:w="2146" w:type="dxa"/>
          </w:tcPr>
          <w:p w14:paraId="57530EC9" w14:textId="77777777" w:rsidR="009944C8" w:rsidRDefault="0092383C">
            <w:pPr>
              <w:spacing w:after="0"/>
              <w:rPr>
                <w:sz w:val="20"/>
                <w:szCs w:val="20"/>
              </w:rPr>
            </w:pPr>
            <w:r>
              <w:rPr>
                <w:b/>
                <w:bCs/>
                <w:sz w:val="20"/>
                <w:szCs w:val="20"/>
              </w:rPr>
              <w:t>Policy description</w:t>
            </w:r>
          </w:p>
        </w:tc>
        <w:tc>
          <w:tcPr>
            <w:tcW w:w="7294" w:type="dxa"/>
            <w:vAlign w:val="center"/>
          </w:tcPr>
          <w:p w14:paraId="286B1681" w14:textId="77777777" w:rsidR="009944C8" w:rsidRDefault="0092383C">
            <w:pPr>
              <w:spacing w:after="0"/>
              <w:rPr>
                <w:sz w:val="21"/>
                <w:szCs w:val="21"/>
              </w:rPr>
            </w:pPr>
            <w:r>
              <w:rPr>
                <w:sz w:val="21"/>
                <w:szCs w:val="21"/>
              </w:rPr>
              <w:t xml:space="preserve">The policy introduces a comprehensive education framework built on the </w:t>
            </w:r>
            <w:r>
              <w:rPr>
                <w:sz w:val="21"/>
                <w:szCs w:val="21"/>
              </w:rPr>
              <w:t>scientific concept of planetary boundaries, aligned with IPCC-based sustainability knowledge. It embeds age-appropriate environmental literacy throughout primary and secondary education and provides accessible adult education modules supported by municipal</w:t>
            </w:r>
            <w:r>
              <w:rPr>
                <w:sz w:val="21"/>
                <w:szCs w:val="21"/>
              </w:rPr>
              <w:t xml:space="preserve">ities. The </w:t>
            </w:r>
            <w:proofErr w:type="spellStart"/>
            <w:r>
              <w:rPr>
                <w:sz w:val="21"/>
                <w:szCs w:val="21"/>
              </w:rPr>
              <w:t>programme</w:t>
            </w:r>
            <w:proofErr w:type="spellEnd"/>
            <w:r>
              <w:rPr>
                <w:sz w:val="21"/>
                <w:szCs w:val="21"/>
              </w:rPr>
              <w:t xml:space="preserve"> includes incentives, community events and public communication campaigns to ensure long-term cultural integration of sustainability principles.</w:t>
            </w:r>
          </w:p>
        </w:tc>
      </w:tr>
      <w:tr w:rsidR="009944C8" w14:paraId="404BC418" w14:textId="77777777">
        <w:tc>
          <w:tcPr>
            <w:tcW w:w="2146" w:type="dxa"/>
          </w:tcPr>
          <w:p w14:paraId="6E0DD474" w14:textId="77777777" w:rsidR="009944C8" w:rsidRDefault="0092383C">
            <w:pPr>
              <w:spacing w:after="0"/>
              <w:rPr>
                <w:sz w:val="20"/>
                <w:szCs w:val="20"/>
              </w:rPr>
            </w:pPr>
            <w:r>
              <w:rPr>
                <w:b/>
                <w:bCs/>
                <w:sz w:val="20"/>
                <w:szCs w:val="20"/>
              </w:rPr>
              <w:t>Policy type(s)</w:t>
            </w:r>
          </w:p>
        </w:tc>
        <w:tc>
          <w:tcPr>
            <w:tcW w:w="7294" w:type="dxa"/>
            <w:vAlign w:val="center"/>
          </w:tcPr>
          <w:p w14:paraId="239C5A95" w14:textId="77777777" w:rsidR="009944C8" w:rsidRDefault="0092383C">
            <w:pPr>
              <w:spacing w:after="0"/>
              <w:rPr>
                <w:sz w:val="21"/>
                <w:szCs w:val="21"/>
              </w:rPr>
            </w:pPr>
            <w:r>
              <w:rPr>
                <w:sz w:val="21"/>
                <w:szCs w:val="21"/>
              </w:rPr>
              <w:t>Tick or specify which applies: - Regulation (laws, standards, bans, require</w:t>
            </w:r>
            <w:r>
              <w:rPr>
                <w:sz w:val="21"/>
                <w:szCs w:val="21"/>
              </w:rPr>
              <w:t>ments) - Economic incentives (subsidies, taxes, grants, penalties) - Public services (</w:t>
            </w:r>
            <w:proofErr w:type="spellStart"/>
            <w:r>
              <w:rPr>
                <w:sz w:val="21"/>
                <w:szCs w:val="21"/>
              </w:rPr>
              <w:t>programmes</w:t>
            </w:r>
            <w:proofErr w:type="spellEnd"/>
            <w:r>
              <w:rPr>
                <w:sz w:val="21"/>
                <w:szCs w:val="21"/>
              </w:rPr>
              <w:t xml:space="preserve">, infrastructure investments) - </w:t>
            </w:r>
            <w:r>
              <w:rPr>
                <w:sz w:val="21"/>
                <w:szCs w:val="21"/>
                <w:highlight w:val="green"/>
              </w:rPr>
              <w:t>Information/education (campaigns, training, awareness)</w:t>
            </w:r>
          </w:p>
        </w:tc>
      </w:tr>
      <w:tr w:rsidR="009944C8" w14:paraId="60F5F299" w14:textId="77777777">
        <w:tc>
          <w:tcPr>
            <w:tcW w:w="2146" w:type="dxa"/>
          </w:tcPr>
          <w:p w14:paraId="35AEAEE0" w14:textId="77777777" w:rsidR="009944C8" w:rsidRDefault="0092383C">
            <w:pPr>
              <w:spacing w:after="0"/>
              <w:rPr>
                <w:sz w:val="20"/>
                <w:szCs w:val="20"/>
              </w:rPr>
            </w:pPr>
            <w:r>
              <w:rPr>
                <w:b/>
                <w:bCs/>
                <w:sz w:val="20"/>
                <w:szCs w:val="20"/>
              </w:rPr>
              <w:t>Participatory dimension &amp; stakeholders</w:t>
            </w:r>
          </w:p>
        </w:tc>
        <w:tc>
          <w:tcPr>
            <w:tcW w:w="7294" w:type="dxa"/>
            <w:vAlign w:val="center"/>
          </w:tcPr>
          <w:p w14:paraId="09779F45"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Schools, teachers and curriculum developers.</w:t>
            </w:r>
          </w:p>
          <w:p w14:paraId="4D25D004"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Universities, research institutions and climate scientists.</w:t>
            </w:r>
          </w:p>
          <w:p w14:paraId="3EA9FAE7"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Local governments providing adult education opportunities.</w:t>
            </w:r>
          </w:p>
          <w:p w14:paraId="1A0B3468"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lastRenderedPageBreak/>
              <w:t xml:space="preserve">Civil society </w:t>
            </w:r>
            <w:proofErr w:type="spellStart"/>
            <w:r>
              <w:rPr>
                <w:rFonts w:ascii="Arial" w:eastAsia="Arial" w:hAnsi="Arial" w:cs="Arial"/>
                <w:sz w:val="21"/>
                <w:szCs w:val="21"/>
              </w:rPr>
              <w:t>organisations</w:t>
            </w:r>
            <w:proofErr w:type="spellEnd"/>
            <w:r>
              <w:rPr>
                <w:rFonts w:ascii="Arial" w:eastAsia="Arial" w:hAnsi="Arial" w:cs="Arial"/>
                <w:sz w:val="21"/>
                <w:szCs w:val="21"/>
              </w:rPr>
              <w:t xml:space="preserve"> in environmental and clim</w:t>
            </w:r>
            <w:r>
              <w:rPr>
                <w:rFonts w:ascii="Arial" w:eastAsia="Arial" w:hAnsi="Arial" w:cs="Arial"/>
                <w:sz w:val="21"/>
                <w:szCs w:val="21"/>
              </w:rPr>
              <w:t>ate education.</w:t>
            </w:r>
          </w:p>
          <w:p w14:paraId="3AE62E02"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Families, communities and adult learners.</w:t>
            </w:r>
          </w:p>
          <w:p w14:paraId="2B7FCD5B"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Media and communication platforms supporting awareness campaigns.</w:t>
            </w:r>
          </w:p>
        </w:tc>
      </w:tr>
      <w:tr w:rsidR="009944C8" w14:paraId="0DFD3946" w14:textId="77777777">
        <w:tc>
          <w:tcPr>
            <w:tcW w:w="9440" w:type="dxa"/>
            <w:gridSpan w:val="2"/>
          </w:tcPr>
          <w:p w14:paraId="5668CFEA" w14:textId="77777777" w:rsidR="009944C8" w:rsidRDefault="0092383C">
            <w:pPr>
              <w:spacing w:after="0"/>
              <w:rPr>
                <w:sz w:val="20"/>
                <w:szCs w:val="20"/>
              </w:rPr>
            </w:pPr>
            <w:r>
              <w:rPr>
                <w:b/>
                <w:bCs/>
                <w:sz w:val="20"/>
                <w:szCs w:val="20"/>
              </w:rPr>
              <w:lastRenderedPageBreak/>
              <w:t xml:space="preserve">Target population: </w:t>
            </w:r>
            <w:r>
              <w:rPr>
                <w:i/>
                <w:iCs/>
                <w:sz w:val="20"/>
                <w:szCs w:val="20"/>
              </w:rPr>
              <w:t>only one question is allowed per answer</w:t>
            </w:r>
          </w:p>
        </w:tc>
      </w:tr>
      <w:tr w:rsidR="009944C8" w14:paraId="5866030D" w14:textId="77777777">
        <w:tc>
          <w:tcPr>
            <w:tcW w:w="2146" w:type="dxa"/>
          </w:tcPr>
          <w:p w14:paraId="468AF02C" w14:textId="77777777" w:rsidR="009944C8" w:rsidRDefault="0092383C">
            <w:pPr>
              <w:spacing w:after="0"/>
              <w:rPr>
                <w:sz w:val="20"/>
                <w:szCs w:val="20"/>
              </w:rPr>
            </w:pPr>
            <w:r>
              <w:rPr>
                <w:sz w:val="20"/>
                <w:szCs w:val="20"/>
              </w:rPr>
              <w:t>Age range</w:t>
            </w:r>
          </w:p>
        </w:tc>
        <w:tc>
          <w:tcPr>
            <w:tcW w:w="7294" w:type="dxa"/>
          </w:tcPr>
          <w:p w14:paraId="5B2C953C"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1732FAF9" w14:textId="77777777">
        <w:tc>
          <w:tcPr>
            <w:tcW w:w="2146" w:type="dxa"/>
          </w:tcPr>
          <w:p w14:paraId="5C8FE4E9" w14:textId="77777777" w:rsidR="009944C8" w:rsidRDefault="0092383C">
            <w:pPr>
              <w:spacing w:after="0"/>
              <w:rPr>
                <w:sz w:val="20"/>
                <w:szCs w:val="20"/>
              </w:rPr>
            </w:pPr>
            <w:r>
              <w:rPr>
                <w:sz w:val="20"/>
                <w:szCs w:val="20"/>
              </w:rPr>
              <w:t>Living in a house with low energy efficiency:</w:t>
            </w:r>
          </w:p>
        </w:tc>
        <w:tc>
          <w:tcPr>
            <w:tcW w:w="7294" w:type="dxa"/>
          </w:tcPr>
          <w:p w14:paraId="174D9AA9"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0CC015A3" w14:textId="77777777">
        <w:tc>
          <w:tcPr>
            <w:tcW w:w="2146" w:type="dxa"/>
          </w:tcPr>
          <w:p w14:paraId="19D2D111" w14:textId="77777777" w:rsidR="009944C8" w:rsidRDefault="0092383C">
            <w:pPr>
              <w:spacing w:after="0"/>
              <w:rPr>
                <w:sz w:val="20"/>
                <w:szCs w:val="20"/>
              </w:rPr>
            </w:pPr>
            <w:r>
              <w:rPr>
                <w:sz w:val="20"/>
                <w:szCs w:val="20"/>
              </w:rPr>
              <w:t>Gender</w:t>
            </w:r>
          </w:p>
        </w:tc>
        <w:tc>
          <w:tcPr>
            <w:tcW w:w="7294" w:type="dxa"/>
          </w:tcPr>
          <w:p w14:paraId="47AB2BE7"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50228A59" w14:textId="77777777">
        <w:tc>
          <w:tcPr>
            <w:tcW w:w="2146" w:type="dxa"/>
          </w:tcPr>
          <w:p w14:paraId="400AC417" w14:textId="77777777" w:rsidR="009944C8" w:rsidRDefault="0092383C">
            <w:pPr>
              <w:spacing w:after="0"/>
              <w:rPr>
                <w:sz w:val="20"/>
                <w:szCs w:val="20"/>
              </w:rPr>
            </w:pPr>
            <w:r>
              <w:rPr>
                <w:sz w:val="20"/>
                <w:szCs w:val="20"/>
              </w:rPr>
              <w:t>Need of a car to perform daily activities:</w:t>
            </w:r>
          </w:p>
        </w:tc>
        <w:tc>
          <w:tcPr>
            <w:tcW w:w="7294" w:type="dxa"/>
          </w:tcPr>
          <w:p w14:paraId="781170D5"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1FEC08C4" w14:textId="77777777">
        <w:tc>
          <w:tcPr>
            <w:tcW w:w="2146" w:type="dxa"/>
          </w:tcPr>
          <w:p w14:paraId="5822529F" w14:textId="77777777" w:rsidR="009944C8" w:rsidRDefault="0092383C">
            <w:pPr>
              <w:spacing w:after="0"/>
              <w:rPr>
                <w:sz w:val="20"/>
                <w:szCs w:val="20"/>
              </w:rPr>
            </w:pPr>
            <w:r>
              <w:rPr>
                <w:sz w:val="20"/>
                <w:szCs w:val="20"/>
              </w:rPr>
              <w:t>Level of education</w:t>
            </w:r>
          </w:p>
        </w:tc>
        <w:tc>
          <w:tcPr>
            <w:tcW w:w="7294" w:type="dxa"/>
          </w:tcPr>
          <w:p w14:paraId="37C872E2"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61C7E92D" w14:textId="77777777">
        <w:tc>
          <w:tcPr>
            <w:tcW w:w="2146" w:type="dxa"/>
          </w:tcPr>
          <w:p w14:paraId="3D1917AD" w14:textId="77777777" w:rsidR="009944C8" w:rsidRDefault="0092383C">
            <w:pPr>
              <w:spacing w:after="0"/>
              <w:rPr>
                <w:sz w:val="20"/>
                <w:szCs w:val="20"/>
              </w:rPr>
            </w:pPr>
            <w:r>
              <w:rPr>
                <w:sz w:val="20"/>
                <w:szCs w:val="20"/>
              </w:rPr>
              <w:t>L</w:t>
            </w:r>
            <w:r>
              <w:rPr>
                <w:sz w:val="20"/>
                <w:szCs w:val="20"/>
              </w:rPr>
              <w:t>ocation of residency</w:t>
            </w:r>
          </w:p>
        </w:tc>
        <w:tc>
          <w:tcPr>
            <w:tcW w:w="7294" w:type="dxa"/>
          </w:tcPr>
          <w:p w14:paraId="06AE24D6"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486EF4E2" w14:textId="77777777">
        <w:tc>
          <w:tcPr>
            <w:tcW w:w="2146" w:type="dxa"/>
          </w:tcPr>
          <w:p w14:paraId="4D494F78" w14:textId="77777777" w:rsidR="009944C8" w:rsidRDefault="0092383C">
            <w:pPr>
              <w:spacing w:after="0"/>
              <w:rPr>
                <w:sz w:val="20"/>
                <w:szCs w:val="20"/>
              </w:rPr>
            </w:pPr>
            <w:r>
              <w:rPr>
                <w:sz w:val="20"/>
                <w:szCs w:val="20"/>
              </w:rPr>
              <w:t>Economic status</w:t>
            </w:r>
          </w:p>
        </w:tc>
        <w:tc>
          <w:tcPr>
            <w:tcW w:w="7294" w:type="dxa"/>
          </w:tcPr>
          <w:p w14:paraId="107A8C8F"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7B309F9C" w14:textId="77777777">
        <w:tc>
          <w:tcPr>
            <w:tcW w:w="2146" w:type="dxa"/>
          </w:tcPr>
          <w:p w14:paraId="63B55F03" w14:textId="77777777" w:rsidR="009944C8" w:rsidRDefault="0092383C">
            <w:pPr>
              <w:spacing w:after="0"/>
              <w:rPr>
                <w:sz w:val="20"/>
                <w:szCs w:val="20"/>
              </w:rPr>
            </w:pPr>
            <w:r>
              <w:rPr>
                <w:sz w:val="20"/>
                <w:szCs w:val="20"/>
              </w:rPr>
              <w:t>Care responsibility as the main activity</w:t>
            </w:r>
          </w:p>
        </w:tc>
        <w:tc>
          <w:tcPr>
            <w:tcW w:w="7294" w:type="dxa"/>
          </w:tcPr>
          <w:p w14:paraId="400AD8EC" w14:textId="77777777" w:rsidR="009944C8" w:rsidRDefault="0092383C">
            <w:pPr>
              <w:spacing w:after="0"/>
              <w:rPr>
                <w:sz w:val="20"/>
                <w:szCs w:val="20"/>
              </w:rPr>
            </w:pPr>
            <w:r>
              <w:rPr>
                <w:rFonts w:ascii="Arimo" w:eastAsia="Arimo" w:hAnsi="Arimo" w:cs="Arimo"/>
                <w:sz w:val="20"/>
                <w:szCs w:val="20"/>
              </w:rPr>
              <w:t>☐</w:t>
            </w:r>
            <w:r>
              <w:rPr>
                <w:sz w:val="20"/>
                <w:szCs w:val="20"/>
              </w:rPr>
              <w:t xml:space="preserve"> </w:t>
            </w:r>
            <w:r>
              <w:rPr>
                <w:sz w:val="20"/>
                <w:szCs w:val="20"/>
                <w:highlight w:val="green"/>
              </w:rPr>
              <w:t>Yes, remunerated</w:t>
            </w:r>
            <w:r>
              <w:rPr>
                <w:sz w:val="20"/>
                <w:szCs w:val="20"/>
              </w:rPr>
              <w:t>  </w:t>
            </w:r>
            <w:r>
              <w:rPr>
                <w:rFonts w:ascii="Arimo" w:eastAsia="Arimo" w:hAnsi="Arimo" w:cs="Arimo"/>
                <w:sz w:val="20"/>
                <w:szCs w:val="20"/>
              </w:rPr>
              <w:t>☐</w:t>
            </w:r>
            <w:r>
              <w:rPr>
                <w:sz w:val="20"/>
                <w:szCs w:val="20"/>
              </w:rPr>
              <w:t xml:space="preserve"> Yes, non-remunerated  </w:t>
            </w:r>
            <w:r>
              <w:rPr>
                <w:rFonts w:ascii="Arimo" w:eastAsia="Arimo" w:hAnsi="Arimo" w:cs="Arimo"/>
                <w:sz w:val="20"/>
                <w:szCs w:val="20"/>
              </w:rPr>
              <w:t>☐</w:t>
            </w:r>
            <w:r>
              <w:rPr>
                <w:sz w:val="20"/>
                <w:szCs w:val="20"/>
              </w:rPr>
              <w:t xml:space="preserve"> No</w:t>
            </w:r>
          </w:p>
        </w:tc>
      </w:tr>
      <w:tr w:rsidR="009944C8" w14:paraId="22F8A628" w14:textId="77777777">
        <w:tc>
          <w:tcPr>
            <w:tcW w:w="2146" w:type="dxa"/>
          </w:tcPr>
          <w:p w14:paraId="136827A0" w14:textId="77777777" w:rsidR="009944C8" w:rsidRDefault="0092383C">
            <w:pPr>
              <w:spacing w:after="0"/>
              <w:rPr>
                <w:sz w:val="20"/>
                <w:szCs w:val="20"/>
              </w:rPr>
            </w:pPr>
            <w:r>
              <w:rPr>
                <w:sz w:val="20"/>
                <w:szCs w:val="20"/>
              </w:rPr>
              <w:t>EU citizenship</w:t>
            </w:r>
          </w:p>
        </w:tc>
        <w:tc>
          <w:tcPr>
            <w:tcW w:w="7294" w:type="dxa"/>
          </w:tcPr>
          <w:p w14:paraId="1DC4D3A8" w14:textId="77777777" w:rsidR="009944C8" w:rsidRDefault="0092383C">
            <w:pPr>
              <w:spacing w:after="0"/>
              <w:rPr>
                <w:sz w:val="20"/>
                <w:szCs w:val="20"/>
              </w:rPr>
            </w:pPr>
            <w:r>
              <w:rPr>
                <w:rFonts w:ascii="Arimo" w:eastAsia="Arimo" w:hAnsi="Arimo" w:cs="Arimo"/>
                <w:sz w:val="20"/>
                <w:szCs w:val="20"/>
              </w:rPr>
              <w:t>☐</w:t>
            </w:r>
            <w:r>
              <w:rPr>
                <w:sz w:val="20"/>
                <w:szCs w:val="20"/>
                <w:highlight w:val="green"/>
              </w:rPr>
              <w:t xml:space="preserve"> Yes</w:t>
            </w:r>
            <w:r>
              <w:rPr>
                <w:sz w:val="20"/>
                <w:szCs w:val="20"/>
              </w:rPr>
              <w:t>  </w:t>
            </w:r>
            <w:r>
              <w:rPr>
                <w:rFonts w:ascii="Arimo" w:eastAsia="Arimo" w:hAnsi="Arimo" w:cs="Arimo"/>
                <w:sz w:val="20"/>
                <w:szCs w:val="20"/>
              </w:rPr>
              <w:t>☐</w:t>
            </w:r>
            <w:r>
              <w:rPr>
                <w:sz w:val="20"/>
                <w:szCs w:val="20"/>
              </w:rPr>
              <w:t xml:space="preserve"> No</w:t>
            </w:r>
          </w:p>
        </w:tc>
      </w:tr>
      <w:tr w:rsidR="009944C8" w14:paraId="3BF79412" w14:textId="77777777">
        <w:tc>
          <w:tcPr>
            <w:tcW w:w="2146" w:type="dxa"/>
          </w:tcPr>
          <w:p w14:paraId="380B0301" w14:textId="77777777" w:rsidR="009944C8" w:rsidRDefault="0092383C">
            <w:pPr>
              <w:spacing w:after="0"/>
              <w:rPr>
                <w:sz w:val="20"/>
                <w:szCs w:val="20"/>
              </w:rPr>
            </w:pPr>
            <w:r>
              <w:rPr>
                <w:sz w:val="20"/>
                <w:szCs w:val="20"/>
              </w:rPr>
              <w:t>Disability or long-term condition</w:t>
            </w:r>
          </w:p>
        </w:tc>
        <w:tc>
          <w:tcPr>
            <w:tcW w:w="7294" w:type="dxa"/>
          </w:tcPr>
          <w:p w14:paraId="197F193A"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26E2E31E" w14:textId="77777777">
        <w:tc>
          <w:tcPr>
            <w:tcW w:w="2146" w:type="dxa"/>
          </w:tcPr>
          <w:p w14:paraId="23F853C0" w14:textId="77777777" w:rsidR="009944C8" w:rsidRDefault="0092383C">
            <w:pPr>
              <w:spacing w:after="0"/>
              <w:rPr>
                <w:sz w:val="20"/>
                <w:szCs w:val="20"/>
              </w:rPr>
            </w:pPr>
            <w:r>
              <w:rPr>
                <w:sz w:val="20"/>
                <w:szCs w:val="20"/>
              </w:rPr>
              <w:t>Level of income</w:t>
            </w:r>
          </w:p>
        </w:tc>
        <w:tc>
          <w:tcPr>
            <w:tcW w:w="7294" w:type="dxa"/>
          </w:tcPr>
          <w:p w14:paraId="08B1C518" w14:textId="77777777" w:rsidR="009944C8" w:rsidRDefault="0092383C">
            <w:pPr>
              <w:spacing w:after="0"/>
              <w:rPr>
                <w:sz w:val="20"/>
                <w:szCs w:val="20"/>
              </w:rPr>
            </w:pPr>
            <w:r>
              <w:rPr>
                <w:rFonts w:ascii="Arimo" w:eastAsia="Arimo" w:hAnsi="Arimo" w:cs="Arimo"/>
                <w:sz w:val="20"/>
                <w:szCs w:val="20"/>
              </w:rPr>
              <w:t>☐</w:t>
            </w:r>
            <w:r>
              <w:rPr>
                <w:sz w:val="20"/>
                <w:szCs w:val="20"/>
              </w:rPr>
              <w:t xml:space="preserve"> Low income  </w:t>
            </w:r>
            <w:r>
              <w:rPr>
                <w:rFonts w:ascii="Arimo" w:eastAsia="Arimo" w:hAnsi="Arimo" w:cs="Arimo"/>
                <w:sz w:val="20"/>
                <w:szCs w:val="20"/>
              </w:rPr>
              <w:t>☐</w:t>
            </w:r>
            <w:r>
              <w:rPr>
                <w:sz w:val="20"/>
                <w:szCs w:val="20"/>
              </w:rPr>
              <w:t xml:space="preserve"> Medium income  </w:t>
            </w:r>
            <w:r>
              <w:rPr>
                <w:rFonts w:ascii="Arimo" w:eastAsia="Arimo" w:hAnsi="Arimo" w:cs="Arimo"/>
                <w:sz w:val="20"/>
                <w:szCs w:val="20"/>
              </w:rPr>
              <w:t>☐</w:t>
            </w:r>
            <w:r>
              <w:rPr>
                <w:sz w:val="20"/>
                <w:szCs w:val="20"/>
              </w:rPr>
              <w:t xml:space="preserve"> High income</w:t>
            </w:r>
          </w:p>
        </w:tc>
      </w:tr>
      <w:tr w:rsidR="009944C8" w14:paraId="022D5D99" w14:textId="77777777">
        <w:tc>
          <w:tcPr>
            <w:tcW w:w="2146" w:type="dxa"/>
          </w:tcPr>
          <w:p w14:paraId="692FAE9E" w14:textId="77777777" w:rsidR="009944C8" w:rsidRDefault="0092383C">
            <w:pPr>
              <w:spacing w:after="0"/>
              <w:rPr>
                <w:sz w:val="20"/>
                <w:szCs w:val="20"/>
              </w:rPr>
            </w:pPr>
            <w:r>
              <w:rPr>
                <w:sz w:val="20"/>
                <w:szCs w:val="20"/>
              </w:rPr>
              <w:t>Tenancy status</w:t>
            </w:r>
          </w:p>
        </w:tc>
        <w:tc>
          <w:tcPr>
            <w:tcW w:w="7294" w:type="dxa"/>
          </w:tcPr>
          <w:p w14:paraId="654AD07E"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0A14A556" w14:textId="77777777">
        <w:tc>
          <w:tcPr>
            <w:tcW w:w="2146" w:type="dxa"/>
          </w:tcPr>
          <w:p w14:paraId="216C78AC" w14:textId="77777777" w:rsidR="009944C8" w:rsidRDefault="0092383C">
            <w:pPr>
              <w:spacing w:after="0"/>
              <w:rPr>
                <w:sz w:val="20"/>
                <w:szCs w:val="20"/>
              </w:rPr>
            </w:pPr>
            <w:r>
              <w:rPr>
                <w:sz w:val="20"/>
                <w:szCs w:val="20"/>
              </w:rPr>
              <w:t>Location of residency</w:t>
            </w:r>
          </w:p>
        </w:tc>
        <w:tc>
          <w:tcPr>
            <w:tcW w:w="7294" w:type="dxa"/>
          </w:tcPr>
          <w:p w14:paraId="595E19E7"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Suburban</w:t>
            </w:r>
          </w:p>
        </w:tc>
      </w:tr>
      <w:tr w:rsidR="009944C8" w14:paraId="126B9024" w14:textId="77777777">
        <w:tc>
          <w:tcPr>
            <w:tcW w:w="2146" w:type="dxa"/>
          </w:tcPr>
          <w:p w14:paraId="551795BB" w14:textId="77777777" w:rsidR="009944C8" w:rsidRDefault="0092383C">
            <w:pPr>
              <w:spacing w:after="0"/>
              <w:rPr>
                <w:sz w:val="20"/>
                <w:szCs w:val="20"/>
              </w:rPr>
            </w:pPr>
            <w:r>
              <w:rPr>
                <w:b/>
                <w:bCs/>
                <w:sz w:val="20"/>
                <w:szCs w:val="20"/>
              </w:rPr>
              <w:t>Systemic focus</w:t>
            </w:r>
          </w:p>
        </w:tc>
        <w:tc>
          <w:tcPr>
            <w:tcW w:w="7294" w:type="dxa"/>
            <w:vAlign w:val="center"/>
          </w:tcPr>
          <w:p w14:paraId="04D7F756"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Environment: builds long-term understandin</w:t>
            </w:r>
            <w:r>
              <w:rPr>
                <w:rFonts w:ascii="Arial" w:eastAsia="Arial" w:hAnsi="Arial" w:cs="Arial"/>
                <w:sz w:val="20"/>
                <w:szCs w:val="20"/>
              </w:rPr>
              <w:t>g of ecosystem limits, climate change and sustainable resource use.</w:t>
            </w:r>
          </w:p>
          <w:p w14:paraId="6C384DE5"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Society and culture: fosters </w:t>
            </w:r>
            <w:proofErr w:type="spellStart"/>
            <w:r>
              <w:rPr>
                <w:rFonts w:ascii="Arial" w:eastAsia="Arial" w:hAnsi="Arial" w:cs="Arial"/>
                <w:sz w:val="20"/>
                <w:szCs w:val="20"/>
              </w:rPr>
              <w:t>behavioural</w:t>
            </w:r>
            <w:proofErr w:type="spellEnd"/>
            <w:r>
              <w:rPr>
                <w:rFonts w:ascii="Arial" w:eastAsia="Arial" w:hAnsi="Arial" w:cs="Arial"/>
                <w:sz w:val="20"/>
                <w:szCs w:val="20"/>
              </w:rPr>
              <w:t xml:space="preserve"> shifts, community engagement and intergenerational learning.</w:t>
            </w:r>
          </w:p>
          <w:p w14:paraId="4711381C"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Economy and finance: supports transitions toward sustainable practices and green skills development.</w:t>
            </w:r>
          </w:p>
          <w:p w14:paraId="7AA275FE"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Science, technology and infrastructure: integrates scientifically validated knowledge (IPCC, SDGs), digital learning tools and accessible training formats.</w:t>
            </w:r>
          </w:p>
          <w:p w14:paraId="459579B9"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Policy and governance: embeds long-term ecological thinking in public education, strengthening resilience against short-term political cycles.</w:t>
            </w:r>
          </w:p>
        </w:tc>
      </w:tr>
      <w:tr w:rsidR="009944C8" w14:paraId="01DA221A" w14:textId="77777777">
        <w:tc>
          <w:tcPr>
            <w:tcW w:w="2146" w:type="dxa"/>
          </w:tcPr>
          <w:p w14:paraId="43857810" w14:textId="77777777" w:rsidR="009944C8" w:rsidRDefault="0092383C">
            <w:pPr>
              <w:spacing w:after="0"/>
              <w:rPr>
                <w:sz w:val="20"/>
                <w:szCs w:val="20"/>
              </w:rPr>
            </w:pPr>
            <w:r>
              <w:rPr>
                <w:b/>
                <w:bCs/>
                <w:sz w:val="20"/>
                <w:szCs w:val="20"/>
              </w:rPr>
              <w:t>Potential risks/barriers</w:t>
            </w:r>
          </w:p>
        </w:tc>
        <w:tc>
          <w:tcPr>
            <w:tcW w:w="7294" w:type="dxa"/>
            <w:vAlign w:val="center"/>
          </w:tcPr>
          <w:p w14:paraId="725BE67C"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Variation in political acceptance of climate and sustainability content.</w:t>
            </w:r>
          </w:p>
          <w:p w14:paraId="4AA619BC"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Limited teach</w:t>
            </w:r>
            <w:r>
              <w:rPr>
                <w:rFonts w:ascii="Arial" w:eastAsia="Arial" w:hAnsi="Arial" w:cs="Arial"/>
                <w:sz w:val="20"/>
                <w:szCs w:val="20"/>
              </w:rPr>
              <w:t>er capacity or training in climate-science-based pedagogy.</w:t>
            </w:r>
          </w:p>
          <w:p w14:paraId="61361058"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Adult participation may fluctuate depending on time availability, incentives and perceived relevance.</w:t>
            </w:r>
          </w:p>
          <w:p w14:paraId="721DF202"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Long-term cultural change requires consistent communication and reinforcement.</w:t>
            </w:r>
          </w:p>
        </w:tc>
      </w:tr>
      <w:tr w:rsidR="009944C8" w14:paraId="57BB5EBE" w14:textId="77777777">
        <w:tc>
          <w:tcPr>
            <w:tcW w:w="2146" w:type="dxa"/>
          </w:tcPr>
          <w:p w14:paraId="285AFE29" w14:textId="77777777" w:rsidR="009944C8" w:rsidRDefault="0092383C">
            <w:pPr>
              <w:spacing w:after="0"/>
              <w:rPr>
                <w:sz w:val="20"/>
                <w:szCs w:val="20"/>
              </w:rPr>
            </w:pPr>
            <w:r>
              <w:rPr>
                <w:b/>
                <w:bCs/>
                <w:sz w:val="20"/>
                <w:szCs w:val="20"/>
              </w:rPr>
              <w:t>Drivers/enablers</w:t>
            </w:r>
          </w:p>
        </w:tc>
        <w:tc>
          <w:tcPr>
            <w:tcW w:w="7294" w:type="dxa"/>
            <w:vAlign w:val="center"/>
          </w:tcPr>
          <w:p w14:paraId="45D54602"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Strong scientific foundation (planetary boundaries model, IPCC).</w:t>
            </w:r>
          </w:p>
          <w:p w14:paraId="21EBA6C6"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Growing public awareness of climate issues creates </w:t>
            </w:r>
            <w:proofErr w:type="spellStart"/>
            <w:r>
              <w:rPr>
                <w:rFonts w:ascii="Arial" w:eastAsia="Arial" w:hAnsi="Arial" w:cs="Arial"/>
                <w:sz w:val="20"/>
                <w:szCs w:val="20"/>
              </w:rPr>
              <w:t>favourable</w:t>
            </w:r>
            <w:proofErr w:type="spellEnd"/>
            <w:r>
              <w:rPr>
                <w:rFonts w:ascii="Arial" w:eastAsia="Arial" w:hAnsi="Arial" w:cs="Arial"/>
                <w:sz w:val="20"/>
                <w:szCs w:val="20"/>
              </w:rPr>
              <w:t xml:space="preserve"> social conditions.</w:t>
            </w:r>
          </w:p>
          <w:p w14:paraId="6869D0EB"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Local governments can offer accessible training formats, including online courses and communi</w:t>
            </w:r>
            <w:r>
              <w:rPr>
                <w:rFonts w:ascii="Arial" w:eastAsia="Arial" w:hAnsi="Arial" w:cs="Arial"/>
                <w:sz w:val="20"/>
                <w:szCs w:val="20"/>
              </w:rPr>
              <w:t>ty events.</w:t>
            </w:r>
          </w:p>
          <w:p w14:paraId="3E80C327"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Educational institutions increasingly </w:t>
            </w:r>
            <w:proofErr w:type="spellStart"/>
            <w:r>
              <w:rPr>
                <w:rFonts w:ascii="Arial" w:eastAsia="Arial" w:hAnsi="Arial" w:cs="Arial"/>
                <w:sz w:val="20"/>
                <w:szCs w:val="20"/>
              </w:rPr>
              <w:t>recognise</w:t>
            </w:r>
            <w:proofErr w:type="spellEnd"/>
            <w:r>
              <w:rPr>
                <w:rFonts w:ascii="Arial" w:eastAsia="Arial" w:hAnsi="Arial" w:cs="Arial"/>
                <w:sz w:val="20"/>
                <w:szCs w:val="20"/>
              </w:rPr>
              <w:t xml:space="preserve"> sustainability as a cross-cutting competence.</w:t>
            </w:r>
          </w:p>
          <w:p w14:paraId="6CCB8BB4"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Incentives such as community gatherings, recognition, or tax-related benefits can enhance adult participation.</w:t>
            </w:r>
          </w:p>
        </w:tc>
      </w:tr>
      <w:tr w:rsidR="009944C8" w14:paraId="730A1465" w14:textId="77777777">
        <w:tc>
          <w:tcPr>
            <w:tcW w:w="2146" w:type="dxa"/>
          </w:tcPr>
          <w:p w14:paraId="4A2E7DA8" w14:textId="77777777" w:rsidR="009944C8" w:rsidRDefault="0092383C">
            <w:pPr>
              <w:spacing w:after="0"/>
              <w:rPr>
                <w:sz w:val="20"/>
                <w:szCs w:val="20"/>
              </w:rPr>
            </w:pPr>
            <w:r>
              <w:rPr>
                <w:b/>
                <w:bCs/>
                <w:sz w:val="20"/>
                <w:szCs w:val="20"/>
              </w:rPr>
              <w:t>Time horizon</w:t>
            </w:r>
          </w:p>
        </w:tc>
        <w:tc>
          <w:tcPr>
            <w:tcW w:w="7294" w:type="dxa"/>
            <w:vAlign w:val="center"/>
          </w:tcPr>
          <w:p w14:paraId="74977FAD" w14:textId="77777777" w:rsidR="009944C8" w:rsidRDefault="0092383C">
            <w:pPr>
              <w:spacing w:after="0"/>
              <w:rPr>
                <w:sz w:val="20"/>
                <w:szCs w:val="20"/>
              </w:rPr>
            </w:pPr>
            <w:r>
              <w:rPr>
                <w:sz w:val="20"/>
                <w:szCs w:val="20"/>
              </w:rPr>
              <w:t xml:space="preserve">Short term for curriculum design and pilot </w:t>
            </w:r>
            <w:proofErr w:type="spellStart"/>
            <w:r>
              <w:rPr>
                <w:sz w:val="20"/>
                <w:szCs w:val="20"/>
              </w:rPr>
              <w:t>programmes</w:t>
            </w:r>
            <w:proofErr w:type="spellEnd"/>
            <w:r>
              <w:rPr>
                <w:sz w:val="20"/>
                <w:szCs w:val="20"/>
              </w:rPr>
              <w:t>.</w:t>
            </w:r>
            <w:r>
              <w:rPr>
                <w:sz w:val="20"/>
                <w:szCs w:val="20"/>
              </w:rPr>
              <w:br/>
              <w:t>Medium term for nationwide rollout in schools and adult training.</w:t>
            </w:r>
            <w:r>
              <w:rPr>
                <w:sz w:val="20"/>
                <w:szCs w:val="20"/>
              </w:rPr>
              <w:br/>
            </w:r>
            <w:r>
              <w:rPr>
                <w:sz w:val="20"/>
                <w:szCs w:val="20"/>
              </w:rPr>
              <w:lastRenderedPageBreak/>
              <w:t xml:space="preserve">Long term </w:t>
            </w:r>
            <w:r>
              <w:rPr>
                <w:sz w:val="20"/>
                <w:szCs w:val="20"/>
              </w:rPr>
              <w:t>for cultural integration and measurable shifts in public environmental literacy.</w:t>
            </w:r>
          </w:p>
        </w:tc>
      </w:tr>
      <w:tr w:rsidR="009944C8" w14:paraId="7957AC9E" w14:textId="77777777">
        <w:tc>
          <w:tcPr>
            <w:tcW w:w="2146" w:type="dxa"/>
          </w:tcPr>
          <w:p w14:paraId="64BD4CF7" w14:textId="77777777" w:rsidR="009944C8" w:rsidRDefault="0092383C">
            <w:pPr>
              <w:spacing w:after="0"/>
              <w:rPr>
                <w:sz w:val="20"/>
                <w:szCs w:val="20"/>
              </w:rPr>
            </w:pPr>
            <w:r>
              <w:rPr>
                <w:b/>
                <w:bCs/>
                <w:sz w:val="20"/>
                <w:szCs w:val="20"/>
              </w:rPr>
              <w:lastRenderedPageBreak/>
              <w:t>Feasibility &amp; resources</w:t>
            </w:r>
          </w:p>
        </w:tc>
        <w:tc>
          <w:tcPr>
            <w:tcW w:w="7294" w:type="dxa"/>
            <w:vAlign w:val="center"/>
          </w:tcPr>
          <w:p w14:paraId="4D3E9DAF"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Requires curriculum development, teacher training and expert involvement from sustainability researchers.</w:t>
            </w:r>
          </w:p>
          <w:p w14:paraId="7634295F"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Adult education modules require municipal fu</w:t>
            </w:r>
            <w:r>
              <w:rPr>
                <w:rFonts w:ascii="Arial" w:eastAsia="Arial" w:hAnsi="Arial" w:cs="Arial"/>
                <w:sz w:val="20"/>
                <w:szCs w:val="20"/>
              </w:rPr>
              <w:t>nding, digital platforms and accessible learning formats.</w:t>
            </w:r>
          </w:p>
          <w:p w14:paraId="4A2429CE"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Public communication campaigns are needed to strengthen awareness and participation.</w:t>
            </w:r>
          </w:p>
          <w:p w14:paraId="6864AD42" w14:textId="2CA3B67E"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Moderate financial investment with high long-term societal benefit.</w:t>
            </w:r>
          </w:p>
        </w:tc>
      </w:tr>
    </w:tbl>
    <w:p w14:paraId="33861BF7" w14:textId="77777777" w:rsidR="009944C8" w:rsidRDefault="009944C8">
      <w:pPr>
        <w:spacing w:after="0" w:line="276" w:lineRule="auto"/>
      </w:pPr>
    </w:p>
    <w:p w14:paraId="3AEBA23B" w14:textId="77777777" w:rsidR="009944C8" w:rsidRDefault="009944C8">
      <w:pPr>
        <w:spacing w:after="0" w:line="276" w:lineRule="auto"/>
      </w:pPr>
    </w:p>
    <w:tbl>
      <w:tblPr>
        <w:tblStyle w:val="a9"/>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6"/>
        <w:gridCol w:w="7294"/>
      </w:tblGrid>
      <w:tr w:rsidR="009944C8" w14:paraId="68CC6E8B" w14:textId="77777777">
        <w:tc>
          <w:tcPr>
            <w:tcW w:w="2146" w:type="dxa"/>
          </w:tcPr>
          <w:p w14:paraId="7CBB808E" w14:textId="11CCB756" w:rsidR="009944C8" w:rsidRDefault="0092383C">
            <w:pPr>
              <w:spacing w:after="0"/>
              <w:jc w:val="center"/>
              <w:rPr>
                <w:b/>
                <w:bCs/>
                <w:sz w:val="20"/>
                <w:szCs w:val="20"/>
              </w:rPr>
            </w:pPr>
            <w:r>
              <w:rPr>
                <w:b/>
                <w:bCs/>
                <w:sz w:val="20"/>
                <w:szCs w:val="20"/>
              </w:rPr>
              <w:t>Section</w:t>
            </w:r>
          </w:p>
        </w:tc>
        <w:tc>
          <w:tcPr>
            <w:tcW w:w="7294" w:type="dxa"/>
          </w:tcPr>
          <w:p w14:paraId="403FC098" w14:textId="77777777" w:rsidR="009944C8" w:rsidRDefault="0092383C">
            <w:pPr>
              <w:spacing w:after="0"/>
              <w:jc w:val="center"/>
              <w:rPr>
                <w:b/>
                <w:bCs/>
                <w:sz w:val="20"/>
                <w:szCs w:val="20"/>
              </w:rPr>
            </w:pPr>
            <w:r>
              <w:rPr>
                <w:b/>
                <w:bCs/>
                <w:sz w:val="20"/>
                <w:szCs w:val="20"/>
              </w:rPr>
              <w:t>Guiding questions / What to fill in</w:t>
            </w:r>
          </w:p>
        </w:tc>
      </w:tr>
      <w:tr w:rsidR="009944C8" w14:paraId="13043D65" w14:textId="77777777">
        <w:tc>
          <w:tcPr>
            <w:tcW w:w="2146" w:type="dxa"/>
          </w:tcPr>
          <w:p w14:paraId="05B9B6D9" w14:textId="77777777" w:rsidR="009944C8" w:rsidRDefault="0092383C">
            <w:pPr>
              <w:spacing w:after="0"/>
              <w:rPr>
                <w:sz w:val="20"/>
                <w:szCs w:val="20"/>
              </w:rPr>
            </w:pPr>
            <w:r>
              <w:rPr>
                <w:b/>
                <w:bCs/>
                <w:sz w:val="20"/>
                <w:szCs w:val="20"/>
              </w:rPr>
              <w:t>Title of the policy (new proposal)</w:t>
            </w:r>
          </w:p>
        </w:tc>
        <w:tc>
          <w:tcPr>
            <w:tcW w:w="7294" w:type="dxa"/>
            <w:vAlign w:val="center"/>
          </w:tcPr>
          <w:p w14:paraId="40A848F9" w14:textId="77777777" w:rsidR="009944C8" w:rsidRDefault="0092383C">
            <w:pPr>
              <w:spacing w:after="0"/>
              <w:rPr>
                <w:sz w:val="21"/>
                <w:szCs w:val="21"/>
              </w:rPr>
            </w:pPr>
            <w:r>
              <w:rPr>
                <w:sz w:val="21"/>
                <w:szCs w:val="21"/>
              </w:rPr>
              <w:t>ESG-Based Company Valuation Authority and Transparency Framework</w:t>
            </w:r>
          </w:p>
        </w:tc>
      </w:tr>
      <w:tr w:rsidR="009944C8" w14:paraId="6206CE83" w14:textId="77777777">
        <w:tc>
          <w:tcPr>
            <w:tcW w:w="2146" w:type="dxa"/>
          </w:tcPr>
          <w:p w14:paraId="24B4035D" w14:textId="77777777" w:rsidR="009944C8" w:rsidRDefault="0092383C">
            <w:pPr>
              <w:spacing w:after="0"/>
              <w:rPr>
                <w:sz w:val="20"/>
                <w:szCs w:val="20"/>
              </w:rPr>
            </w:pPr>
            <w:r>
              <w:rPr>
                <w:b/>
                <w:bCs/>
                <w:sz w:val="20"/>
                <w:szCs w:val="20"/>
              </w:rPr>
              <w:t>Sectoral focus</w:t>
            </w:r>
          </w:p>
        </w:tc>
        <w:tc>
          <w:tcPr>
            <w:tcW w:w="7294" w:type="dxa"/>
            <w:vAlign w:val="center"/>
          </w:tcPr>
          <w:p w14:paraId="28F1DF0D" w14:textId="77777777" w:rsidR="009944C8" w:rsidRDefault="0092383C">
            <w:pPr>
              <w:spacing w:after="0"/>
              <w:rPr>
                <w:sz w:val="21"/>
                <w:szCs w:val="21"/>
              </w:rPr>
            </w:pPr>
            <w:r>
              <w:rPr>
                <w:sz w:val="21"/>
                <w:szCs w:val="21"/>
              </w:rPr>
              <w:t>General green transition</w:t>
            </w:r>
          </w:p>
        </w:tc>
      </w:tr>
      <w:tr w:rsidR="009944C8" w14:paraId="7E5C9EEC" w14:textId="77777777">
        <w:tc>
          <w:tcPr>
            <w:tcW w:w="2146" w:type="dxa"/>
          </w:tcPr>
          <w:p w14:paraId="3A2D5ACC"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294" w:type="dxa"/>
            <w:vAlign w:val="center"/>
          </w:tcPr>
          <w:p w14:paraId="64A5BBFD" w14:textId="4529CD46" w:rsidR="0092383C" w:rsidRDefault="0092383C">
            <w:pPr>
              <w:numPr>
                <w:ilvl w:val="0"/>
                <w:numId w:val="1"/>
              </w:numPr>
              <w:spacing w:after="0" w:line="276" w:lineRule="auto"/>
              <w:rPr>
                <w:rFonts w:ascii="Arial" w:eastAsia="Arial" w:hAnsi="Arial" w:cs="Arial"/>
                <w:sz w:val="21"/>
                <w:szCs w:val="21"/>
              </w:rPr>
            </w:pPr>
            <w:r>
              <w:rPr>
                <w:rFonts w:ascii="AppleSystemUIFont" w:hAnsi="AppleSystemUIFont" w:cs="AppleSystemUIFont"/>
                <w:sz w:val="26"/>
                <w:szCs w:val="26"/>
              </w:rPr>
              <w:t>Energy policy is closely intertwined with power struggles among interest groups and with geopolitical conflicts; the pursuit of continuous economic growth and consumerism stands in contrast to environmental limits.</w:t>
            </w:r>
          </w:p>
          <w:p w14:paraId="79010A77" w14:textId="75A20BA5"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Current company valuation systems rely primarily on financial indicators and self-reported ESG data, which allows greenwashing and reduces accountability.</w:t>
            </w:r>
          </w:p>
          <w:p w14:paraId="37FB6693"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Corporate self-assessment enables manipulation, selective disclosure and influence over political decision-making.</w:t>
            </w:r>
          </w:p>
          <w:p w14:paraId="429AEC3F"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 xml:space="preserve">The previous Green National Champions (GNC) </w:t>
            </w:r>
            <w:proofErr w:type="spellStart"/>
            <w:r>
              <w:rPr>
                <w:rFonts w:ascii="Arial" w:eastAsia="Arial" w:hAnsi="Arial" w:cs="Arial"/>
                <w:sz w:val="21"/>
                <w:szCs w:val="21"/>
              </w:rPr>
              <w:t>programme</w:t>
            </w:r>
            <w:proofErr w:type="spellEnd"/>
            <w:r>
              <w:rPr>
                <w:rFonts w:ascii="Arial" w:eastAsia="Arial" w:hAnsi="Arial" w:cs="Arial"/>
                <w:sz w:val="21"/>
                <w:szCs w:val="21"/>
              </w:rPr>
              <w:t xml:space="preserve"> lacked transparency and clear criteria, making corruption risks significant.</w:t>
            </w:r>
          </w:p>
          <w:p w14:paraId="4C65F45E"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Local comm</w:t>
            </w:r>
            <w:r>
              <w:rPr>
                <w:rFonts w:ascii="Arial" w:eastAsia="Arial" w:hAnsi="Arial" w:cs="Arial"/>
                <w:sz w:val="21"/>
                <w:szCs w:val="21"/>
              </w:rPr>
              <w:t>unities and environmental impacts have limited influence on corporate evaluation and regulatory outcomes.</w:t>
            </w:r>
          </w:p>
        </w:tc>
      </w:tr>
      <w:tr w:rsidR="009944C8" w14:paraId="58A68525" w14:textId="77777777">
        <w:tc>
          <w:tcPr>
            <w:tcW w:w="2146" w:type="dxa"/>
          </w:tcPr>
          <w:p w14:paraId="4249CFB3" w14:textId="77777777" w:rsidR="009944C8" w:rsidRDefault="0092383C">
            <w:pPr>
              <w:spacing w:after="0"/>
              <w:rPr>
                <w:sz w:val="20"/>
                <w:szCs w:val="20"/>
              </w:rPr>
            </w:pPr>
            <w:r>
              <w:rPr>
                <w:b/>
                <w:bCs/>
                <w:sz w:val="20"/>
                <w:szCs w:val="20"/>
              </w:rPr>
              <w:t>Policy description</w:t>
            </w:r>
          </w:p>
        </w:tc>
        <w:tc>
          <w:tcPr>
            <w:tcW w:w="7294" w:type="dxa"/>
            <w:vAlign w:val="center"/>
          </w:tcPr>
          <w:p w14:paraId="24B1EB8F" w14:textId="77777777" w:rsidR="009944C8" w:rsidRDefault="0092383C">
            <w:pPr>
              <w:spacing w:after="0"/>
              <w:rPr>
                <w:sz w:val="21"/>
                <w:szCs w:val="21"/>
              </w:rPr>
            </w:pPr>
            <w:r>
              <w:rPr>
                <w:sz w:val="21"/>
                <w:szCs w:val="21"/>
              </w:rPr>
              <w:t>The proposal establishes an independent ESG-Based Company Valuation Authority that measures corporate value by integrating financi</w:t>
            </w:r>
            <w:r>
              <w:rPr>
                <w:sz w:val="21"/>
                <w:szCs w:val="21"/>
              </w:rPr>
              <w:t xml:space="preserve">al, environmental and social impacts into a single, mandatory assessment system. The authority replaces and absorbs the GNC </w:t>
            </w:r>
            <w:proofErr w:type="spellStart"/>
            <w:r>
              <w:rPr>
                <w:sz w:val="21"/>
                <w:szCs w:val="21"/>
              </w:rPr>
              <w:t>programme</w:t>
            </w:r>
            <w:proofErr w:type="spellEnd"/>
            <w:r>
              <w:rPr>
                <w:sz w:val="21"/>
                <w:szCs w:val="21"/>
              </w:rPr>
              <w:t>, using a transparent, audited methodology that prevents greenwashing and ensures equal treatment of small, medium and larg</w:t>
            </w:r>
            <w:r>
              <w:rPr>
                <w:sz w:val="21"/>
                <w:szCs w:val="21"/>
              </w:rPr>
              <w:t>e enterprises. It includes the power to verify ESG reports, impose sanctions, and communicate results publicly, ensuring accountability and reducing the influence of corporate lobbying.</w:t>
            </w:r>
          </w:p>
        </w:tc>
      </w:tr>
      <w:tr w:rsidR="009944C8" w14:paraId="6B61A280" w14:textId="77777777">
        <w:tc>
          <w:tcPr>
            <w:tcW w:w="2146" w:type="dxa"/>
          </w:tcPr>
          <w:p w14:paraId="074EBF20" w14:textId="77777777" w:rsidR="009944C8" w:rsidRDefault="0092383C">
            <w:pPr>
              <w:spacing w:after="0"/>
              <w:rPr>
                <w:sz w:val="20"/>
                <w:szCs w:val="20"/>
              </w:rPr>
            </w:pPr>
            <w:r>
              <w:rPr>
                <w:b/>
                <w:bCs/>
                <w:sz w:val="20"/>
                <w:szCs w:val="20"/>
              </w:rPr>
              <w:t>Policy type(s)</w:t>
            </w:r>
          </w:p>
        </w:tc>
        <w:tc>
          <w:tcPr>
            <w:tcW w:w="7294" w:type="dxa"/>
            <w:vAlign w:val="center"/>
          </w:tcPr>
          <w:p w14:paraId="7306EA91" w14:textId="77777777" w:rsidR="009944C8" w:rsidRDefault="0092383C">
            <w:pPr>
              <w:spacing w:after="0"/>
              <w:rPr>
                <w:sz w:val="21"/>
                <w:szCs w:val="21"/>
              </w:rPr>
            </w:pPr>
            <w:r>
              <w:rPr>
                <w:sz w:val="21"/>
                <w:szCs w:val="21"/>
              </w:rPr>
              <w:t xml:space="preserve">Tick or specify which applies: - </w:t>
            </w:r>
            <w:r>
              <w:rPr>
                <w:sz w:val="21"/>
                <w:szCs w:val="21"/>
                <w:highlight w:val="green"/>
              </w:rPr>
              <w:t>Regulation (laws, sta</w:t>
            </w:r>
            <w:r>
              <w:rPr>
                <w:sz w:val="21"/>
                <w:szCs w:val="21"/>
                <w:highlight w:val="green"/>
              </w:rPr>
              <w:t>ndards, bans, requirements)</w:t>
            </w:r>
            <w:r>
              <w:rPr>
                <w:sz w:val="21"/>
                <w:szCs w:val="21"/>
              </w:rPr>
              <w:t xml:space="preserve"> - </w:t>
            </w:r>
            <w:r>
              <w:rPr>
                <w:sz w:val="21"/>
                <w:szCs w:val="21"/>
                <w:highlight w:val="green"/>
              </w:rPr>
              <w:t>Economic incentives (subsidies, taxes, grants, penalties)</w:t>
            </w:r>
            <w:r>
              <w:rPr>
                <w:sz w:val="21"/>
                <w:szCs w:val="21"/>
              </w:rPr>
              <w:t xml:space="preserve"> - </w:t>
            </w:r>
            <w:r>
              <w:rPr>
                <w:sz w:val="21"/>
                <w:szCs w:val="21"/>
                <w:highlight w:val="green"/>
              </w:rPr>
              <w:t>Public services (</w:t>
            </w:r>
            <w:proofErr w:type="spellStart"/>
            <w:r>
              <w:rPr>
                <w:sz w:val="21"/>
                <w:szCs w:val="21"/>
                <w:highlight w:val="green"/>
              </w:rPr>
              <w:t>programmes</w:t>
            </w:r>
            <w:proofErr w:type="spellEnd"/>
            <w:r>
              <w:rPr>
                <w:sz w:val="21"/>
                <w:szCs w:val="21"/>
                <w:highlight w:val="green"/>
              </w:rPr>
              <w:t>, infrastructure investments)</w:t>
            </w:r>
            <w:r>
              <w:rPr>
                <w:sz w:val="21"/>
                <w:szCs w:val="21"/>
              </w:rPr>
              <w:t xml:space="preserve"> - </w:t>
            </w:r>
            <w:r>
              <w:rPr>
                <w:sz w:val="21"/>
                <w:szCs w:val="21"/>
                <w:highlight w:val="green"/>
              </w:rPr>
              <w:t>Information/education (campaigns, training, awareness)</w:t>
            </w:r>
          </w:p>
        </w:tc>
      </w:tr>
      <w:tr w:rsidR="009944C8" w14:paraId="2AC388E9" w14:textId="77777777">
        <w:tc>
          <w:tcPr>
            <w:tcW w:w="2146" w:type="dxa"/>
          </w:tcPr>
          <w:p w14:paraId="1BA40303" w14:textId="77777777" w:rsidR="009944C8" w:rsidRDefault="0092383C">
            <w:pPr>
              <w:spacing w:after="0"/>
              <w:rPr>
                <w:sz w:val="20"/>
                <w:szCs w:val="20"/>
              </w:rPr>
            </w:pPr>
            <w:r>
              <w:rPr>
                <w:b/>
                <w:bCs/>
                <w:sz w:val="20"/>
                <w:szCs w:val="20"/>
              </w:rPr>
              <w:t>Participatory dimension &amp; stakeholders</w:t>
            </w:r>
          </w:p>
        </w:tc>
        <w:tc>
          <w:tcPr>
            <w:tcW w:w="7294" w:type="dxa"/>
            <w:vAlign w:val="center"/>
          </w:tcPr>
          <w:p w14:paraId="7E143CF6"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 xml:space="preserve">Independent </w:t>
            </w:r>
            <w:r>
              <w:rPr>
                <w:rFonts w:ascii="Arial" w:eastAsia="Arial" w:hAnsi="Arial" w:cs="Arial"/>
                <w:sz w:val="21"/>
                <w:szCs w:val="21"/>
              </w:rPr>
              <w:t>auditors and ESG experts.</w:t>
            </w:r>
          </w:p>
          <w:p w14:paraId="6973B661"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Environmental and social regulatory agencies.</w:t>
            </w:r>
          </w:p>
          <w:p w14:paraId="1728A1C0"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Local communities affected by corporate operations.</w:t>
            </w:r>
          </w:p>
          <w:p w14:paraId="0CD1F58E"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Company associations, SMEs, large enterprises.</w:t>
            </w:r>
          </w:p>
          <w:p w14:paraId="6DC601E7"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 xml:space="preserve">Anti-corruption bodies and transparency </w:t>
            </w:r>
            <w:proofErr w:type="spellStart"/>
            <w:r>
              <w:rPr>
                <w:rFonts w:ascii="Arial" w:eastAsia="Arial" w:hAnsi="Arial" w:cs="Arial"/>
                <w:sz w:val="21"/>
                <w:szCs w:val="21"/>
              </w:rPr>
              <w:t>organisations</w:t>
            </w:r>
            <w:proofErr w:type="spellEnd"/>
            <w:r>
              <w:rPr>
                <w:rFonts w:ascii="Arial" w:eastAsia="Arial" w:hAnsi="Arial" w:cs="Arial"/>
                <w:sz w:val="21"/>
                <w:szCs w:val="21"/>
              </w:rPr>
              <w:t>.</w:t>
            </w:r>
          </w:p>
          <w:p w14:paraId="6043F965"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Researchers, universities and think tanks developing ESG metrics.</w:t>
            </w:r>
          </w:p>
        </w:tc>
      </w:tr>
      <w:tr w:rsidR="009944C8" w14:paraId="7663268A" w14:textId="77777777">
        <w:tc>
          <w:tcPr>
            <w:tcW w:w="9440" w:type="dxa"/>
            <w:gridSpan w:val="2"/>
          </w:tcPr>
          <w:p w14:paraId="2A6817BB" w14:textId="77777777" w:rsidR="009944C8" w:rsidRDefault="0092383C">
            <w:pPr>
              <w:spacing w:after="0"/>
              <w:rPr>
                <w:sz w:val="20"/>
                <w:szCs w:val="20"/>
              </w:rPr>
            </w:pPr>
            <w:r>
              <w:rPr>
                <w:b/>
                <w:bCs/>
                <w:sz w:val="20"/>
                <w:szCs w:val="20"/>
              </w:rPr>
              <w:t xml:space="preserve">Target population: </w:t>
            </w:r>
            <w:r>
              <w:rPr>
                <w:i/>
                <w:iCs/>
                <w:sz w:val="20"/>
                <w:szCs w:val="20"/>
              </w:rPr>
              <w:t>only one question is allowed per answer</w:t>
            </w:r>
          </w:p>
        </w:tc>
      </w:tr>
      <w:tr w:rsidR="009944C8" w14:paraId="6ABD7AB8" w14:textId="77777777">
        <w:tc>
          <w:tcPr>
            <w:tcW w:w="2146" w:type="dxa"/>
          </w:tcPr>
          <w:p w14:paraId="54CA7285" w14:textId="77777777" w:rsidR="009944C8" w:rsidRDefault="0092383C">
            <w:pPr>
              <w:spacing w:after="0"/>
              <w:rPr>
                <w:sz w:val="20"/>
                <w:szCs w:val="20"/>
              </w:rPr>
            </w:pPr>
            <w:r>
              <w:rPr>
                <w:sz w:val="20"/>
                <w:szCs w:val="20"/>
              </w:rPr>
              <w:t>Age range</w:t>
            </w:r>
          </w:p>
        </w:tc>
        <w:tc>
          <w:tcPr>
            <w:tcW w:w="7294" w:type="dxa"/>
          </w:tcPr>
          <w:p w14:paraId="759831DA"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38CCCFAA" w14:textId="77777777">
        <w:tc>
          <w:tcPr>
            <w:tcW w:w="2146" w:type="dxa"/>
          </w:tcPr>
          <w:p w14:paraId="0219CEDF" w14:textId="77777777" w:rsidR="009944C8" w:rsidRDefault="0092383C">
            <w:pPr>
              <w:spacing w:after="0"/>
              <w:rPr>
                <w:sz w:val="20"/>
                <w:szCs w:val="20"/>
              </w:rPr>
            </w:pPr>
            <w:r>
              <w:rPr>
                <w:sz w:val="20"/>
                <w:szCs w:val="20"/>
              </w:rPr>
              <w:t>Living in a house with low energy efficiency:</w:t>
            </w:r>
          </w:p>
        </w:tc>
        <w:tc>
          <w:tcPr>
            <w:tcW w:w="7294" w:type="dxa"/>
          </w:tcPr>
          <w:p w14:paraId="3321F550" w14:textId="77777777" w:rsidR="009944C8" w:rsidRDefault="0092383C">
            <w:pPr>
              <w:spacing w:after="0"/>
              <w:rPr>
                <w:sz w:val="20"/>
                <w:szCs w:val="20"/>
                <w:highlight w:val="green"/>
              </w:rPr>
            </w:pPr>
            <w:r>
              <w:rPr>
                <w:rFonts w:ascii="Arimo" w:eastAsia="Arimo" w:hAnsi="Arimo" w:cs="Arimo"/>
                <w:sz w:val="20"/>
                <w:szCs w:val="20"/>
              </w:rPr>
              <w:t>☐</w:t>
            </w:r>
            <w:r>
              <w:rPr>
                <w:sz w:val="20"/>
                <w:szCs w:val="20"/>
              </w:rPr>
              <w:t xml:space="preserve"> Yes </w:t>
            </w:r>
            <w:r>
              <w:rPr>
                <w:rFonts w:ascii="Arimo" w:eastAsia="Arimo" w:hAnsi="Arimo" w:cs="Arimo"/>
                <w:sz w:val="20"/>
                <w:szCs w:val="20"/>
                <w:highlight w:val="green"/>
              </w:rPr>
              <w:t>☐</w:t>
            </w:r>
            <w:r>
              <w:rPr>
                <w:sz w:val="20"/>
                <w:szCs w:val="20"/>
                <w:highlight w:val="green"/>
              </w:rPr>
              <w:t xml:space="preserve"> No</w:t>
            </w:r>
          </w:p>
        </w:tc>
      </w:tr>
      <w:tr w:rsidR="009944C8" w14:paraId="15E5713E" w14:textId="77777777">
        <w:tc>
          <w:tcPr>
            <w:tcW w:w="2146" w:type="dxa"/>
          </w:tcPr>
          <w:p w14:paraId="24476FD2" w14:textId="77777777" w:rsidR="009944C8" w:rsidRDefault="0092383C">
            <w:pPr>
              <w:spacing w:after="0"/>
              <w:rPr>
                <w:sz w:val="20"/>
                <w:szCs w:val="20"/>
              </w:rPr>
            </w:pPr>
            <w:r>
              <w:rPr>
                <w:sz w:val="20"/>
                <w:szCs w:val="20"/>
              </w:rPr>
              <w:lastRenderedPageBreak/>
              <w:t>Gender</w:t>
            </w:r>
          </w:p>
        </w:tc>
        <w:tc>
          <w:tcPr>
            <w:tcW w:w="7294" w:type="dxa"/>
          </w:tcPr>
          <w:p w14:paraId="63999491"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55FA7917" w14:textId="77777777">
        <w:tc>
          <w:tcPr>
            <w:tcW w:w="2146" w:type="dxa"/>
          </w:tcPr>
          <w:p w14:paraId="1E3626F3" w14:textId="77777777" w:rsidR="009944C8" w:rsidRDefault="0092383C">
            <w:pPr>
              <w:spacing w:after="0"/>
              <w:rPr>
                <w:sz w:val="20"/>
                <w:szCs w:val="20"/>
              </w:rPr>
            </w:pPr>
            <w:r>
              <w:rPr>
                <w:sz w:val="20"/>
                <w:szCs w:val="20"/>
              </w:rPr>
              <w:t>Need of a car to perform daily activities:</w:t>
            </w:r>
          </w:p>
        </w:tc>
        <w:tc>
          <w:tcPr>
            <w:tcW w:w="7294" w:type="dxa"/>
          </w:tcPr>
          <w:p w14:paraId="1E810070" w14:textId="77777777" w:rsidR="009944C8" w:rsidRDefault="0092383C">
            <w:pPr>
              <w:spacing w:after="0"/>
              <w:rPr>
                <w:rFonts w:ascii="Quattrocento Sans" w:eastAsia="Quattrocento Sans" w:hAnsi="Quattrocento Sans" w:cs="Quattrocento Sans"/>
                <w:sz w:val="20"/>
                <w:szCs w:val="20"/>
                <w:highlight w:val="green"/>
              </w:rPr>
            </w:pPr>
            <w:r>
              <w:rPr>
                <w:rFonts w:ascii="Arimo" w:eastAsia="Arimo" w:hAnsi="Arimo" w:cs="Arimo"/>
                <w:sz w:val="20"/>
                <w:szCs w:val="20"/>
              </w:rPr>
              <w:t>☐</w:t>
            </w:r>
            <w:r>
              <w:rPr>
                <w:sz w:val="20"/>
                <w:szCs w:val="20"/>
              </w:rPr>
              <w:t xml:space="preserve"> Yes </w:t>
            </w:r>
            <w:r>
              <w:rPr>
                <w:rFonts w:ascii="Arimo" w:eastAsia="Arimo" w:hAnsi="Arimo" w:cs="Arimo"/>
                <w:sz w:val="20"/>
                <w:szCs w:val="20"/>
                <w:highlight w:val="green"/>
              </w:rPr>
              <w:t>☐</w:t>
            </w:r>
            <w:r>
              <w:rPr>
                <w:sz w:val="20"/>
                <w:szCs w:val="20"/>
                <w:highlight w:val="green"/>
              </w:rPr>
              <w:t xml:space="preserve"> No</w:t>
            </w:r>
          </w:p>
        </w:tc>
      </w:tr>
      <w:tr w:rsidR="009944C8" w14:paraId="7C77A01B" w14:textId="77777777">
        <w:tc>
          <w:tcPr>
            <w:tcW w:w="2146" w:type="dxa"/>
          </w:tcPr>
          <w:p w14:paraId="05044E3C" w14:textId="77777777" w:rsidR="009944C8" w:rsidRDefault="0092383C">
            <w:pPr>
              <w:spacing w:after="0"/>
              <w:rPr>
                <w:sz w:val="20"/>
                <w:szCs w:val="20"/>
              </w:rPr>
            </w:pPr>
            <w:r>
              <w:rPr>
                <w:sz w:val="20"/>
                <w:szCs w:val="20"/>
              </w:rPr>
              <w:t>Level of education</w:t>
            </w:r>
          </w:p>
        </w:tc>
        <w:tc>
          <w:tcPr>
            <w:tcW w:w="7294" w:type="dxa"/>
          </w:tcPr>
          <w:p w14:paraId="113A1656"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59B041C1" w14:textId="77777777">
        <w:tc>
          <w:tcPr>
            <w:tcW w:w="2146" w:type="dxa"/>
          </w:tcPr>
          <w:p w14:paraId="144614DC" w14:textId="77777777" w:rsidR="009944C8" w:rsidRDefault="0092383C">
            <w:pPr>
              <w:spacing w:after="0"/>
              <w:rPr>
                <w:sz w:val="20"/>
                <w:szCs w:val="20"/>
              </w:rPr>
            </w:pPr>
            <w:r>
              <w:rPr>
                <w:sz w:val="20"/>
                <w:szCs w:val="20"/>
              </w:rPr>
              <w:t>L</w:t>
            </w:r>
            <w:r>
              <w:rPr>
                <w:sz w:val="20"/>
                <w:szCs w:val="20"/>
              </w:rPr>
              <w:t>ocation of residency</w:t>
            </w:r>
          </w:p>
        </w:tc>
        <w:tc>
          <w:tcPr>
            <w:tcW w:w="7294" w:type="dxa"/>
          </w:tcPr>
          <w:p w14:paraId="5F9B08DF"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0181D46F" w14:textId="77777777">
        <w:tc>
          <w:tcPr>
            <w:tcW w:w="2146" w:type="dxa"/>
          </w:tcPr>
          <w:p w14:paraId="59D774C9" w14:textId="77777777" w:rsidR="009944C8" w:rsidRDefault="0092383C">
            <w:pPr>
              <w:spacing w:after="0"/>
              <w:rPr>
                <w:sz w:val="20"/>
                <w:szCs w:val="20"/>
              </w:rPr>
            </w:pPr>
            <w:r>
              <w:rPr>
                <w:sz w:val="20"/>
                <w:szCs w:val="20"/>
              </w:rPr>
              <w:t>Economic status</w:t>
            </w:r>
          </w:p>
        </w:tc>
        <w:tc>
          <w:tcPr>
            <w:tcW w:w="7294" w:type="dxa"/>
          </w:tcPr>
          <w:p w14:paraId="39A81D89"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3B58003E" w14:textId="77777777">
        <w:tc>
          <w:tcPr>
            <w:tcW w:w="2146" w:type="dxa"/>
          </w:tcPr>
          <w:p w14:paraId="6CBF5A9F" w14:textId="77777777" w:rsidR="009944C8" w:rsidRDefault="0092383C">
            <w:pPr>
              <w:spacing w:after="0"/>
              <w:rPr>
                <w:sz w:val="20"/>
                <w:szCs w:val="20"/>
              </w:rPr>
            </w:pPr>
            <w:r>
              <w:rPr>
                <w:sz w:val="20"/>
                <w:szCs w:val="20"/>
              </w:rPr>
              <w:t>Care responsibility as the main activity</w:t>
            </w:r>
          </w:p>
        </w:tc>
        <w:tc>
          <w:tcPr>
            <w:tcW w:w="7294" w:type="dxa"/>
          </w:tcPr>
          <w:p w14:paraId="04047DBA" w14:textId="77777777" w:rsidR="009944C8" w:rsidRDefault="0092383C">
            <w:pPr>
              <w:spacing w:after="0"/>
              <w:rPr>
                <w:sz w:val="20"/>
                <w:szCs w:val="20"/>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rPr>
              <w:t>☐</w:t>
            </w:r>
            <w:r>
              <w:rPr>
                <w:sz w:val="20"/>
                <w:szCs w:val="20"/>
              </w:rPr>
              <w:t xml:space="preserve"> No</w:t>
            </w:r>
          </w:p>
        </w:tc>
      </w:tr>
      <w:tr w:rsidR="009944C8" w14:paraId="42641331" w14:textId="77777777">
        <w:tc>
          <w:tcPr>
            <w:tcW w:w="2146" w:type="dxa"/>
          </w:tcPr>
          <w:p w14:paraId="3A0E22CA" w14:textId="77777777" w:rsidR="009944C8" w:rsidRDefault="0092383C">
            <w:pPr>
              <w:spacing w:after="0"/>
              <w:rPr>
                <w:sz w:val="20"/>
                <w:szCs w:val="20"/>
              </w:rPr>
            </w:pPr>
            <w:r>
              <w:rPr>
                <w:sz w:val="20"/>
                <w:szCs w:val="20"/>
              </w:rPr>
              <w:t>EU citizenship</w:t>
            </w:r>
          </w:p>
        </w:tc>
        <w:tc>
          <w:tcPr>
            <w:tcW w:w="7294" w:type="dxa"/>
          </w:tcPr>
          <w:p w14:paraId="4B59782C" w14:textId="77777777" w:rsidR="009944C8" w:rsidRDefault="0092383C">
            <w:pPr>
              <w:spacing w:after="0"/>
              <w:rPr>
                <w:sz w:val="20"/>
                <w:szCs w:val="20"/>
              </w:rPr>
            </w:pPr>
            <w:r>
              <w:rPr>
                <w:rFonts w:ascii="Arimo" w:eastAsia="Arimo" w:hAnsi="Arimo" w:cs="Arimo"/>
                <w:sz w:val="20"/>
                <w:szCs w:val="20"/>
              </w:rPr>
              <w:t>☐</w:t>
            </w:r>
            <w:r>
              <w:rPr>
                <w:sz w:val="20"/>
                <w:szCs w:val="20"/>
              </w:rPr>
              <w:t xml:space="preserve"> </w:t>
            </w:r>
            <w:r>
              <w:rPr>
                <w:sz w:val="20"/>
                <w:szCs w:val="20"/>
                <w:highlight w:val="green"/>
              </w:rPr>
              <w:t>Yes</w:t>
            </w:r>
            <w:r>
              <w:rPr>
                <w:sz w:val="20"/>
                <w:szCs w:val="20"/>
              </w:rPr>
              <w:t xml:space="preserve"> (general regulation affecting the economy as a whole)  </w:t>
            </w:r>
            <w:r>
              <w:rPr>
                <w:rFonts w:ascii="Arimo" w:eastAsia="Arimo" w:hAnsi="Arimo" w:cs="Arimo"/>
                <w:sz w:val="20"/>
                <w:szCs w:val="20"/>
              </w:rPr>
              <w:t>☐</w:t>
            </w:r>
            <w:r>
              <w:rPr>
                <w:sz w:val="20"/>
                <w:szCs w:val="20"/>
              </w:rPr>
              <w:t xml:space="preserve"> No</w:t>
            </w:r>
          </w:p>
        </w:tc>
      </w:tr>
      <w:tr w:rsidR="009944C8" w14:paraId="62FA6E11" w14:textId="77777777">
        <w:tc>
          <w:tcPr>
            <w:tcW w:w="2146" w:type="dxa"/>
          </w:tcPr>
          <w:p w14:paraId="14410529" w14:textId="77777777" w:rsidR="009944C8" w:rsidRDefault="0092383C">
            <w:pPr>
              <w:spacing w:after="0"/>
              <w:rPr>
                <w:sz w:val="20"/>
                <w:szCs w:val="20"/>
              </w:rPr>
            </w:pPr>
            <w:r>
              <w:rPr>
                <w:sz w:val="20"/>
                <w:szCs w:val="20"/>
              </w:rPr>
              <w:t>Disability or long-term condition</w:t>
            </w:r>
          </w:p>
        </w:tc>
        <w:tc>
          <w:tcPr>
            <w:tcW w:w="7294" w:type="dxa"/>
          </w:tcPr>
          <w:p w14:paraId="1D6FBEE1"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47544128" w14:textId="77777777">
        <w:tc>
          <w:tcPr>
            <w:tcW w:w="2146" w:type="dxa"/>
          </w:tcPr>
          <w:p w14:paraId="3C5D6216" w14:textId="77777777" w:rsidR="009944C8" w:rsidRDefault="0092383C">
            <w:pPr>
              <w:spacing w:after="0"/>
              <w:rPr>
                <w:sz w:val="20"/>
                <w:szCs w:val="20"/>
              </w:rPr>
            </w:pPr>
            <w:r>
              <w:rPr>
                <w:sz w:val="20"/>
                <w:szCs w:val="20"/>
              </w:rPr>
              <w:t>Level of income</w:t>
            </w:r>
          </w:p>
        </w:tc>
        <w:tc>
          <w:tcPr>
            <w:tcW w:w="7294" w:type="dxa"/>
          </w:tcPr>
          <w:p w14:paraId="6588ACA6" w14:textId="77777777" w:rsidR="009944C8" w:rsidRDefault="0092383C">
            <w:pPr>
              <w:spacing w:after="0"/>
              <w:rPr>
                <w:sz w:val="20"/>
                <w:szCs w:val="20"/>
              </w:rPr>
            </w:pPr>
            <w:r>
              <w:rPr>
                <w:rFonts w:ascii="Arimo" w:eastAsia="Arimo" w:hAnsi="Arimo" w:cs="Arimo"/>
                <w:sz w:val="20"/>
                <w:szCs w:val="20"/>
              </w:rPr>
              <w:t>☐</w:t>
            </w:r>
            <w:r>
              <w:rPr>
                <w:sz w:val="20"/>
                <w:szCs w:val="20"/>
              </w:rPr>
              <w:t xml:space="preserve"> Low income  </w:t>
            </w:r>
            <w:r>
              <w:rPr>
                <w:rFonts w:ascii="Arimo" w:eastAsia="Arimo" w:hAnsi="Arimo" w:cs="Arimo"/>
                <w:sz w:val="20"/>
                <w:szCs w:val="20"/>
              </w:rPr>
              <w:t>☐</w:t>
            </w:r>
            <w:r>
              <w:rPr>
                <w:sz w:val="20"/>
                <w:szCs w:val="20"/>
              </w:rPr>
              <w:t xml:space="preserve"> Medium income  </w:t>
            </w:r>
            <w:r>
              <w:rPr>
                <w:rFonts w:ascii="Arimo" w:eastAsia="Arimo" w:hAnsi="Arimo" w:cs="Arimo"/>
                <w:sz w:val="20"/>
                <w:szCs w:val="20"/>
              </w:rPr>
              <w:t>☐</w:t>
            </w:r>
            <w:r>
              <w:rPr>
                <w:sz w:val="20"/>
                <w:szCs w:val="20"/>
              </w:rPr>
              <w:t xml:space="preserve"> High income</w:t>
            </w:r>
          </w:p>
        </w:tc>
      </w:tr>
      <w:tr w:rsidR="009944C8" w14:paraId="46704021" w14:textId="77777777">
        <w:tc>
          <w:tcPr>
            <w:tcW w:w="2146" w:type="dxa"/>
          </w:tcPr>
          <w:p w14:paraId="0654881B" w14:textId="77777777" w:rsidR="009944C8" w:rsidRDefault="0092383C">
            <w:pPr>
              <w:spacing w:after="0"/>
              <w:rPr>
                <w:sz w:val="20"/>
                <w:szCs w:val="20"/>
              </w:rPr>
            </w:pPr>
            <w:r>
              <w:rPr>
                <w:sz w:val="20"/>
                <w:szCs w:val="20"/>
              </w:rPr>
              <w:t>Tenancy status</w:t>
            </w:r>
          </w:p>
        </w:tc>
        <w:tc>
          <w:tcPr>
            <w:tcW w:w="7294" w:type="dxa"/>
          </w:tcPr>
          <w:p w14:paraId="73F62ED9"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47742274" w14:textId="77777777">
        <w:tc>
          <w:tcPr>
            <w:tcW w:w="2146" w:type="dxa"/>
          </w:tcPr>
          <w:p w14:paraId="5B591139" w14:textId="77777777" w:rsidR="009944C8" w:rsidRDefault="0092383C">
            <w:pPr>
              <w:spacing w:after="0"/>
              <w:rPr>
                <w:sz w:val="20"/>
                <w:szCs w:val="20"/>
              </w:rPr>
            </w:pPr>
            <w:r>
              <w:rPr>
                <w:sz w:val="20"/>
                <w:szCs w:val="20"/>
              </w:rPr>
              <w:t>Location of residency</w:t>
            </w:r>
          </w:p>
        </w:tc>
        <w:tc>
          <w:tcPr>
            <w:tcW w:w="7294" w:type="dxa"/>
          </w:tcPr>
          <w:p w14:paraId="02F68C61"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w:t>
            </w:r>
            <w:r>
              <w:rPr>
                <w:sz w:val="20"/>
                <w:szCs w:val="20"/>
              </w:rPr>
              <w:t>ban</w:t>
            </w:r>
          </w:p>
        </w:tc>
      </w:tr>
      <w:tr w:rsidR="009944C8" w14:paraId="252EB9B3" w14:textId="77777777">
        <w:tc>
          <w:tcPr>
            <w:tcW w:w="2146" w:type="dxa"/>
          </w:tcPr>
          <w:p w14:paraId="4D5AA558" w14:textId="77777777" w:rsidR="009944C8" w:rsidRDefault="0092383C">
            <w:pPr>
              <w:spacing w:after="0"/>
              <w:rPr>
                <w:sz w:val="20"/>
                <w:szCs w:val="20"/>
              </w:rPr>
            </w:pPr>
            <w:r>
              <w:rPr>
                <w:b/>
                <w:bCs/>
                <w:sz w:val="20"/>
                <w:szCs w:val="20"/>
              </w:rPr>
              <w:t>Systemic focus</w:t>
            </w:r>
          </w:p>
        </w:tc>
        <w:tc>
          <w:tcPr>
            <w:tcW w:w="7294" w:type="dxa"/>
            <w:vAlign w:val="center"/>
          </w:tcPr>
          <w:p w14:paraId="2985EC59"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Environment: evaluates real ecological impact, pollution, resource use and climate effects.</w:t>
            </w:r>
          </w:p>
          <w:p w14:paraId="11C8E1D6"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Society and culture: incorporates </w:t>
            </w:r>
            <w:proofErr w:type="spellStart"/>
            <w:r>
              <w:rPr>
                <w:rFonts w:ascii="Arial" w:eastAsia="Arial" w:hAnsi="Arial" w:cs="Arial"/>
                <w:sz w:val="20"/>
                <w:szCs w:val="20"/>
              </w:rPr>
              <w:t>labour</w:t>
            </w:r>
            <w:proofErr w:type="spellEnd"/>
            <w:r>
              <w:rPr>
                <w:rFonts w:ascii="Arial" w:eastAsia="Arial" w:hAnsi="Arial" w:cs="Arial"/>
                <w:sz w:val="20"/>
                <w:szCs w:val="20"/>
              </w:rPr>
              <w:t xml:space="preserve"> standards, community impact and social sustainability indicators.</w:t>
            </w:r>
          </w:p>
          <w:p w14:paraId="628C7780"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Economy and finance: shifts company valuation toward long-term, holistic performance instead of short-term profit.</w:t>
            </w:r>
          </w:p>
          <w:p w14:paraId="41D16282"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Science, tech and infrastructure: applies advanced measurement tools, audited methodologies and transparent databases.</w:t>
            </w:r>
          </w:p>
          <w:p w14:paraId="18BCFC7B"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Policy and governance:</w:t>
            </w:r>
            <w:r>
              <w:rPr>
                <w:rFonts w:ascii="Arial" w:eastAsia="Arial" w:hAnsi="Arial" w:cs="Arial"/>
                <w:sz w:val="20"/>
                <w:szCs w:val="20"/>
              </w:rPr>
              <w:t xml:space="preserve"> reduces corruption risks, strengthens oversight institutions and introduces enforceable accountability.</w:t>
            </w:r>
          </w:p>
        </w:tc>
      </w:tr>
      <w:tr w:rsidR="009944C8" w14:paraId="09BA6DB1" w14:textId="77777777">
        <w:tc>
          <w:tcPr>
            <w:tcW w:w="2146" w:type="dxa"/>
          </w:tcPr>
          <w:p w14:paraId="0C96D8A7" w14:textId="77777777" w:rsidR="009944C8" w:rsidRDefault="0092383C">
            <w:pPr>
              <w:spacing w:after="0"/>
              <w:rPr>
                <w:sz w:val="20"/>
                <w:szCs w:val="20"/>
              </w:rPr>
            </w:pPr>
            <w:r>
              <w:rPr>
                <w:b/>
                <w:bCs/>
                <w:sz w:val="20"/>
                <w:szCs w:val="20"/>
              </w:rPr>
              <w:t>Potential risks/barriers</w:t>
            </w:r>
          </w:p>
        </w:tc>
        <w:tc>
          <w:tcPr>
            <w:tcW w:w="7294" w:type="dxa"/>
            <w:vAlign w:val="center"/>
          </w:tcPr>
          <w:p w14:paraId="1202433B"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Corporate lobbying may attempt to influence the authority or weaken its regulatory capacity.</w:t>
            </w:r>
          </w:p>
          <w:p w14:paraId="7BD9E9A0"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Governmental decisions may be sh</w:t>
            </w:r>
            <w:r>
              <w:rPr>
                <w:rFonts w:ascii="Arial" w:eastAsia="Arial" w:hAnsi="Arial" w:cs="Arial"/>
                <w:sz w:val="20"/>
                <w:szCs w:val="20"/>
              </w:rPr>
              <w:t>aped by companies negatively affected by the policy, raising feasibility concerns and potentially reshaping institutional models.</w:t>
            </w:r>
          </w:p>
          <w:p w14:paraId="71E48BFE"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Resistance may arise from actors unused to mandatory disclosure or external auditing.</w:t>
            </w:r>
          </w:p>
          <w:p w14:paraId="67DB8CA0"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Insufficient administrative capacity could weaken enforcement in the early phases.</w:t>
            </w:r>
          </w:p>
          <w:p w14:paraId="6CAED1FB"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Risk of political pushback if sanctions affect strategically important industries.</w:t>
            </w:r>
          </w:p>
        </w:tc>
      </w:tr>
      <w:tr w:rsidR="009944C8" w14:paraId="77013ED9" w14:textId="77777777">
        <w:tc>
          <w:tcPr>
            <w:tcW w:w="2146" w:type="dxa"/>
          </w:tcPr>
          <w:p w14:paraId="500EDB2B" w14:textId="77777777" w:rsidR="009944C8" w:rsidRDefault="0092383C">
            <w:pPr>
              <w:spacing w:after="0"/>
              <w:rPr>
                <w:sz w:val="20"/>
                <w:szCs w:val="20"/>
              </w:rPr>
            </w:pPr>
            <w:r>
              <w:rPr>
                <w:b/>
                <w:bCs/>
                <w:sz w:val="20"/>
                <w:szCs w:val="20"/>
              </w:rPr>
              <w:t>Drivers/enablers</w:t>
            </w:r>
          </w:p>
        </w:tc>
        <w:tc>
          <w:tcPr>
            <w:tcW w:w="7294" w:type="dxa"/>
            <w:vAlign w:val="center"/>
          </w:tcPr>
          <w:p w14:paraId="64FADF7A"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Holistic ESG-based valuation increases credibility and aligns with inter</w:t>
            </w:r>
            <w:r>
              <w:rPr>
                <w:rFonts w:ascii="Arial" w:eastAsia="Arial" w:hAnsi="Arial" w:cs="Arial"/>
                <w:sz w:val="20"/>
                <w:szCs w:val="20"/>
              </w:rPr>
              <w:t>national regulatory trends.</w:t>
            </w:r>
          </w:p>
          <w:p w14:paraId="075C49E1"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The authority improves transparency, directly responding to corruption risks previously associated with the GNC </w:t>
            </w:r>
            <w:proofErr w:type="spellStart"/>
            <w:r>
              <w:rPr>
                <w:rFonts w:ascii="Arial" w:eastAsia="Arial" w:hAnsi="Arial" w:cs="Arial"/>
                <w:sz w:val="20"/>
                <w:szCs w:val="20"/>
              </w:rPr>
              <w:t>programme</w:t>
            </w:r>
            <w:proofErr w:type="spellEnd"/>
            <w:r>
              <w:rPr>
                <w:rFonts w:ascii="Arial" w:eastAsia="Arial" w:hAnsi="Arial" w:cs="Arial"/>
                <w:sz w:val="20"/>
                <w:szCs w:val="20"/>
              </w:rPr>
              <w:t>.</w:t>
            </w:r>
          </w:p>
          <w:p w14:paraId="7A8AE832"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High transformative potential, as the reform shifts how value is understood across the entire economy and enables greener investment flows.</w:t>
            </w:r>
          </w:p>
          <w:p w14:paraId="3DFAAD7E"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Strong public demand for environmental accountability and fair corporate </w:t>
            </w:r>
            <w:proofErr w:type="spellStart"/>
            <w:r>
              <w:rPr>
                <w:rFonts w:ascii="Arial" w:eastAsia="Arial" w:hAnsi="Arial" w:cs="Arial"/>
                <w:sz w:val="20"/>
                <w:szCs w:val="20"/>
              </w:rPr>
              <w:t>behaviour</w:t>
            </w:r>
            <w:proofErr w:type="spellEnd"/>
            <w:r>
              <w:rPr>
                <w:rFonts w:ascii="Arial" w:eastAsia="Arial" w:hAnsi="Arial" w:cs="Arial"/>
                <w:sz w:val="20"/>
                <w:szCs w:val="20"/>
              </w:rPr>
              <w:t>.</w:t>
            </w:r>
          </w:p>
          <w:p w14:paraId="54DE80D5"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Existing audit structures and EU</w:t>
            </w:r>
            <w:r>
              <w:rPr>
                <w:rFonts w:ascii="Arial" w:eastAsia="Arial" w:hAnsi="Arial" w:cs="Arial"/>
                <w:sz w:val="20"/>
                <w:szCs w:val="20"/>
              </w:rPr>
              <w:t xml:space="preserve"> frameworks provide technical foundations.</w:t>
            </w:r>
          </w:p>
        </w:tc>
      </w:tr>
      <w:tr w:rsidR="009944C8" w14:paraId="3C1B9454" w14:textId="77777777">
        <w:tc>
          <w:tcPr>
            <w:tcW w:w="2146" w:type="dxa"/>
          </w:tcPr>
          <w:p w14:paraId="05D4F203" w14:textId="77777777" w:rsidR="009944C8" w:rsidRDefault="0092383C">
            <w:pPr>
              <w:spacing w:after="0"/>
              <w:rPr>
                <w:sz w:val="20"/>
                <w:szCs w:val="20"/>
              </w:rPr>
            </w:pPr>
            <w:r>
              <w:rPr>
                <w:b/>
                <w:bCs/>
                <w:sz w:val="20"/>
                <w:szCs w:val="20"/>
              </w:rPr>
              <w:t>Time horizon</w:t>
            </w:r>
          </w:p>
        </w:tc>
        <w:tc>
          <w:tcPr>
            <w:tcW w:w="7294" w:type="dxa"/>
            <w:vAlign w:val="center"/>
          </w:tcPr>
          <w:p w14:paraId="55551536" w14:textId="77777777" w:rsidR="009944C8" w:rsidRDefault="0092383C">
            <w:pPr>
              <w:spacing w:after="0"/>
              <w:rPr>
                <w:sz w:val="20"/>
                <w:szCs w:val="20"/>
              </w:rPr>
            </w:pPr>
            <w:r>
              <w:rPr>
                <w:sz w:val="20"/>
                <w:szCs w:val="20"/>
              </w:rPr>
              <w:t>Medium term for establishing the authority and its enforcement mandate.</w:t>
            </w:r>
            <w:r>
              <w:rPr>
                <w:sz w:val="20"/>
                <w:szCs w:val="20"/>
              </w:rPr>
              <w:br/>
              <w:t xml:space="preserve">Short term for integrating the former GNC </w:t>
            </w:r>
            <w:proofErr w:type="spellStart"/>
            <w:r>
              <w:rPr>
                <w:sz w:val="20"/>
                <w:szCs w:val="20"/>
              </w:rPr>
              <w:t>programme</w:t>
            </w:r>
            <w:proofErr w:type="spellEnd"/>
            <w:r>
              <w:rPr>
                <w:sz w:val="20"/>
                <w:szCs w:val="20"/>
              </w:rPr>
              <w:t xml:space="preserve"> under the new framework.</w:t>
            </w:r>
            <w:r>
              <w:rPr>
                <w:sz w:val="20"/>
                <w:szCs w:val="20"/>
              </w:rPr>
              <w:br/>
              <w:t>Long term for cultural and market-wide adoption of</w:t>
            </w:r>
            <w:r>
              <w:rPr>
                <w:sz w:val="20"/>
                <w:szCs w:val="20"/>
              </w:rPr>
              <w:t xml:space="preserve"> ESG-based valuation.</w:t>
            </w:r>
          </w:p>
        </w:tc>
      </w:tr>
      <w:tr w:rsidR="009944C8" w14:paraId="4953299C" w14:textId="77777777">
        <w:tc>
          <w:tcPr>
            <w:tcW w:w="2146" w:type="dxa"/>
          </w:tcPr>
          <w:p w14:paraId="091640F2" w14:textId="77777777" w:rsidR="009944C8" w:rsidRDefault="0092383C">
            <w:pPr>
              <w:spacing w:after="0"/>
              <w:rPr>
                <w:sz w:val="20"/>
                <w:szCs w:val="20"/>
              </w:rPr>
            </w:pPr>
            <w:r>
              <w:rPr>
                <w:b/>
                <w:bCs/>
                <w:sz w:val="20"/>
                <w:szCs w:val="20"/>
              </w:rPr>
              <w:t>Feasibility &amp; resources</w:t>
            </w:r>
          </w:p>
        </w:tc>
        <w:tc>
          <w:tcPr>
            <w:tcW w:w="7294" w:type="dxa"/>
            <w:vAlign w:val="center"/>
          </w:tcPr>
          <w:p w14:paraId="35C64301"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Feasibility depends significantly on political willingness to resist corporate influence and defend independent oversight.</w:t>
            </w:r>
          </w:p>
          <w:p w14:paraId="120554F5"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lastRenderedPageBreak/>
              <w:t>Requires trained auditors, robust data infrastructures and legal authority for sanctio</w:t>
            </w:r>
            <w:r>
              <w:rPr>
                <w:rFonts w:ascii="Arial" w:eastAsia="Arial" w:hAnsi="Arial" w:cs="Arial"/>
                <w:sz w:val="20"/>
                <w:szCs w:val="20"/>
              </w:rPr>
              <w:t>ns.</w:t>
            </w:r>
          </w:p>
          <w:p w14:paraId="7198FB71"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 xml:space="preserve">Implementation needs clear, </w:t>
            </w:r>
            <w:proofErr w:type="spellStart"/>
            <w:r>
              <w:rPr>
                <w:rFonts w:ascii="Arial" w:eastAsia="Arial" w:hAnsi="Arial" w:cs="Arial"/>
                <w:sz w:val="20"/>
                <w:szCs w:val="20"/>
              </w:rPr>
              <w:t>standardised</w:t>
            </w:r>
            <w:proofErr w:type="spellEnd"/>
            <w:r>
              <w:rPr>
                <w:rFonts w:ascii="Arial" w:eastAsia="Arial" w:hAnsi="Arial" w:cs="Arial"/>
                <w:sz w:val="20"/>
                <w:szCs w:val="20"/>
              </w:rPr>
              <w:t xml:space="preserve"> ESG metrics, differentiated by company size.</w:t>
            </w:r>
          </w:p>
          <w:p w14:paraId="14F2FFFC" w14:textId="262919BA"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Costs include establishing the authority, developing reporting systems and training staff, with long-term benefits in transparency and sustainability governance.</w:t>
            </w:r>
          </w:p>
        </w:tc>
      </w:tr>
    </w:tbl>
    <w:p w14:paraId="16700EF4" w14:textId="77777777" w:rsidR="009944C8" w:rsidRDefault="009944C8">
      <w:pPr>
        <w:rPr>
          <w:b/>
          <w:bCs/>
        </w:rPr>
      </w:pPr>
    </w:p>
    <w:p w14:paraId="63FA72D7" w14:textId="77777777" w:rsidR="009944C8" w:rsidRDefault="009944C8">
      <w:pPr>
        <w:spacing w:after="0" w:line="276" w:lineRule="auto"/>
        <w:jc w:val="center"/>
        <w:rPr>
          <w:b/>
          <w:bCs/>
        </w:rPr>
      </w:pPr>
    </w:p>
    <w:tbl>
      <w:tblPr>
        <w:tblStyle w:val="aa"/>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6"/>
        <w:gridCol w:w="7294"/>
      </w:tblGrid>
      <w:tr w:rsidR="009944C8" w14:paraId="4F91D119" w14:textId="77777777">
        <w:tc>
          <w:tcPr>
            <w:tcW w:w="2146" w:type="dxa"/>
          </w:tcPr>
          <w:p w14:paraId="1A1497E5" w14:textId="072812EC" w:rsidR="009944C8" w:rsidRDefault="0092383C">
            <w:pPr>
              <w:spacing w:after="0"/>
              <w:jc w:val="center"/>
              <w:rPr>
                <w:b/>
                <w:bCs/>
                <w:sz w:val="20"/>
                <w:szCs w:val="20"/>
              </w:rPr>
            </w:pPr>
            <w:r>
              <w:rPr>
                <w:b/>
                <w:bCs/>
                <w:sz w:val="20"/>
                <w:szCs w:val="20"/>
              </w:rPr>
              <w:t>Section</w:t>
            </w:r>
          </w:p>
        </w:tc>
        <w:tc>
          <w:tcPr>
            <w:tcW w:w="7294" w:type="dxa"/>
          </w:tcPr>
          <w:p w14:paraId="2313F459" w14:textId="77777777" w:rsidR="009944C8" w:rsidRDefault="0092383C">
            <w:pPr>
              <w:spacing w:after="0"/>
              <w:jc w:val="center"/>
              <w:rPr>
                <w:b/>
                <w:bCs/>
                <w:sz w:val="20"/>
                <w:szCs w:val="20"/>
              </w:rPr>
            </w:pPr>
            <w:r>
              <w:rPr>
                <w:b/>
                <w:bCs/>
                <w:sz w:val="20"/>
                <w:szCs w:val="20"/>
              </w:rPr>
              <w:t>Guiding questions / What to fill in</w:t>
            </w:r>
          </w:p>
        </w:tc>
      </w:tr>
      <w:tr w:rsidR="009944C8" w14:paraId="3AD3E826" w14:textId="77777777">
        <w:tc>
          <w:tcPr>
            <w:tcW w:w="2146" w:type="dxa"/>
          </w:tcPr>
          <w:p w14:paraId="280F92F6" w14:textId="77777777" w:rsidR="009944C8" w:rsidRDefault="0092383C">
            <w:pPr>
              <w:spacing w:after="0"/>
              <w:rPr>
                <w:sz w:val="20"/>
                <w:szCs w:val="20"/>
              </w:rPr>
            </w:pPr>
            <w:r>
              <w:rPr>
                <w:b/>
                <w:bCs/>
                <w:sz w:val="20"/>
                <w:szCs w:val="20"/>
              </w:rPr>
              <w:t>Title of the policy (new proposal)</w:t>
            </w:r>
          </w:p>
        </w:tc>
        <w:tc>
          <w:tcPr>
            <w:tcW w:w="7294" w:type="dxa"/>
            <w:vAlign w:val="center"/>
          </w:tcPr>
          <w:p w14:paraId="7885A9E6" w14:textId="77777777" w:rsidR="009944C8" w:rsidRDefault="0092383C">
            <w:pPr>
              <w:spacing w:after="0"/>
              <w:rPr>
                <w:sz w:val="21"/>
                <w:szCs w:val="21"/>
              </w:rPr>
            </w:pPr>
            <w:r>
              <w:rPr>
                <w:sz w:val="21"/>
                <w:szCs w:val="21"/>
              </w:rPr>
              <w:t>Environmental and Social Welfare Minimum of people as a benchmark for All Development and Investment Projects</w:t>
            </w:r>
          </w:p>
        </w:tc>
      </w:tr>
      <w:tr w:rsidR="009944C8" w14:paraId="7044243F" w14:textId="77777777">
        <w:tc>
          <w:tcPr>
            <w:tcW w:w="2146" w:type="dxa"/>
          </w:tcPr>
          <w:p w14:paraId="6E7DBC90" w14:textId="77777777" w:rsidR="009944C8" w:rsidRDefault="0092383C">
            <w:pPr>
              <w:spacing w:after="0"/>
              <w:rPr>
                <w:sz w:val="20"/>
                <w:szCs w:val="20"/>
              </w:rPr>
            </w:pPr>
            <w:r>
              <w:rPr>
                <w:b/>
                <w:bCs/>
                <w:sz w:val="20"/>
                <w:szCs w:val="20"/>
              </w:rPr>
              <w:t>Sectoral focus</w:t>
            </w:r>
          </w:p>
        </w:tc>
        <w:tc>
          <w:tcPr>
            <w:tcW w:w="7294" w:type="dxa"/>
            <w:vAlign w:val="center"/>
          </w:tcPr>
          <w:p w14:paraId="68B7DA72" w14:textId="77777777" w:rsidR="009944C8" w:rsidRDefault="0092383C">
            <w:pPr>
              <w:spacing w:after="0"/>
              <w:rPr>
                <w:sz w:val="21"/>
                <w:szCs w:val="21"/>
              </w:rPr>
            </w:pPr>
            <w:r>
              <w:rPr>
                <w:sz w:val="21"/>
                <w:szCs w:val="21"/>
              </w:rPr>
              <w:t xml:space="preserve">General green </w:t>
            </w:r>
            <w:proofErr w:type="spellStart"/>
            <w:r>
              <w:rPr>
                <w:sz w:val="21"/>
                <w:szCs w:val="21"/>
              </w:rPr>
              <w:t>transiton</w:t>
            </w:r>
            <w:proofErr w:type="spellEnd"/>
          </w:p>
        </w:tc>
      </w:tr>
      <w:tr w:rsidR="009944C8" w14:paraId="77FDBAA9" w14:textId="77777777">
        <w:tc>
          <w:tcPr>
            <w:tcW w:w="2146" w:type="dxa"/>
          </w:tcPr>
          <w:p w14:paraId="012F871E"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w:t>
            </w:r>
            <w:r>
              <w:rPr>
                <w:b/>
                <w:bCs/>
                <w:sz w:val="20"/>
                <w:szCs w:val="20"/>
              </w:rPr>
              <w:t>dressed</w:t>
            </w:r>
          </w:p>
        </w:tc>
        <w:tc>
          <w:tcPr>
            <w:tcW w:w="7294" w:type="dxa"/>
            <w:vAlign w:val="center"/>
          </w:tcPr>
          <w:p w14:paraId="40B72DF1" w14:textId="61DF83E0" w:rsidR="0092383C" w:rsidRDefault="0092383C">
            <w:pPr>
              <w:numPr>
                <w:ilvl w:val="0"/>
                <w:numId w:val="1"/>
              </w:numPr>
              <w:spacing w:after="0" w:line="276" w:lineRule="auto"/>
              <w:rPr>
                <w:rFonts w:ascii="Arial" w:eastAsia="Arial" w:hAnsi="Arial" w:cs="Arial"/>
                <w:sz w:val="21"/>
                <w:szCs w:val="21"/>
              </w:rPr>
            </w:pPr>
            <w:r>
              <w:rPr>
                <w:rFonts w:ascii="AppleSystemUIFont" w:hAnsi="AppleSystemUIFont" w:cs="AppleSystemUIFont"/>
                <w:sz w:val="26"/>
                <w:szCs w:val="26"/>
              </w:rPr>
              <w:t>Energy policy is closely intertwined with power struggles among interest groups and with geopolitical conflicts; the pursuit of continuous economic growth and consumerism stands in contrast to environmental limits.</w:t>
            </w:r>
          </w:p>
          <w:p w14:paraId="175F31B0" w14:textId="276AA135"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 xml:space="preserve">Current investment and development decisions often </w:t>
            </w:r>
            <w:proofErr w:type="spellStart"/>
            <w:r>
              <w:rPr>
                <w:rFonts w:ascii="Arial" w:eastAsia="Arial" w:hAnsi="Arial" w:cs="Arial"/>
                <w:sz w:val="21"/>
                <w:szCs w:val="21"/>
              </w:rPr>
              <w:t>prioritise</w:t>
            </w:r>
            <w:proofErr w:type="spellEnd"/>
            <w:r>
              <w:rPr>
                <w:rFonts w:ascii="Arial" w:eastAsia="Arial" w:hAnsi="Arial" w:cs="Arial"/>
                <w:sz w:val="21"/>
                <w:szCs w:val="21"/>
              </w:rPr>
              <w:t xml:space="preserve"> economic gain over residents’ fundamental wellbeing.</w:t>
            </w:r>
          </w:p>
          <w:p w14:paraId="3A01F1B9"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There is no unified welfare threshold that defines the minimum acceptable level of environmental and social conditions (such as noise, water quality, air quality, sleep, energy access).</w:t>
            </w:r>
          </w:p>
          <w:p w14:paraId="77A321CE"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Communities exposed to industrial projects or infrastructure face decl</w:t>
            </w:r>
            <w:r>
              <w:rPr>
                <w:rFonts w:ascii="Arial" w:eastAsia="Arial" w:hAnsi="Arial" w:cs="Arial"/>
                <w:sz w:val="21"/>
                <w:szCs w:val="21"/>
              </w:rPr>
              <w:t>ining living standards without adequate mitigation.</w:t>
            </w:r>
          </w:p>
          <w:p w14:paraId="4854CB08"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Existing ESG frameworks do not consistently incorporate welfare metrics affecting everyday life.</w:t>
            </w:r>
          </w:p>
        </w:tc>
      </w:tr>
      <w:tr w:rsidR="009944C8" w14:paraId="67CABFD7" w14:textId="77777777">
        <w:tc>
          <w:tcPr>
            <w:tcW w:w="2146" w:type="dxa"/>
          </w:tcPr>
          <w:p w14:paraId="5BEECD8B" w14:textId="77777777" w:rsidR="009944C8" w:rsidRDefault="0092383C">
            <w:pPr>
              <w:spacing w:after="0"/>
              <w:rPr>
                <w:sz w:val="20"/>
                <w:szCs w:val="20"/>
              </w:rPr>
            </w:pPr>
            <w:r>
              <w:rPr>
                <w:b/>
                <w:bCs/>
                <w:sz w:val="20"/>
                <w:szCs w:val="20"/>
              </w:rPr>
              <w:t>Policy description</w:t>
            </w:r>
          </w:p>
        </w:tc>
        <w:tc>
          <w:tcPr>
            <w:tcW w:w="7294" w:type="dxa"/>
            <w:vAlign w:val="center"/>
          </w:tcPr>
          <w:p w14:paraId="735039EA" w14:textId="77777777" w:rsidR="009944C8" w:rsidRDefault="0092383C">
            <w:pPr>
              <w:spacing w:after="0"/>
              <w:rPr>
                <w:sz w:val="21"/>
                <w:szCs w:val="21"/>
              </w:rPr>
            </w:pPr>
            <w:r>
              <w:rPr>
                <w:sz w:val="21"/>
                <w:szCs w:val="21"/>
              </w:rPr>
              <w:t xml:space="preserve">The policy introduces a legally defined Environmental Welfare Minimum that establishes </w:t>
            </w:r>
            <w:r>
              <w:rPr>
                <w:sz w:val="21"/>
                <w:szCs w:val="21"/>
              </w:rPr>
              <w:t>measurable thresholds for key aspects of human wellbeing, including clean water, air quality, noise levels, sleep quality, local environmental impacts and energy access. Any planned investment or industrial development must demonstrate compliance with thes</w:t>
            </w:r>
            <w:r>
              <w:rPr>
                <w:sz w:val="21"/>
                <w:szCs w:val="21"/>
              </w:rPr>
              <w:t xml:space="preserve">e minimum thresholds. If a project threatens to reduce residents’ wellbeing below the defined minimum, this must be reflected in the project’s feasibility, cost structure or required mitigation measures. The welfare minimum becomes a core component of ESG </w:t>
            </w:r>
            <w:r>
              <w:rPr>
                <w:sz w:val="21"/>
                <w:szCs w:val="21"/>
              </w:rPr>
              <w:t>evaluation and long-term planning.</w:t>
            </w:r>
          </w:p>
        </w:tc>
      </w:tr>
      <w:tr w:rsidR="009944C8" w14:paraId="72B57D33" w14:textId="77777777">
        <w:tc>
          <w:tcPr>
            <w:tcW w:w="2146" w:type="dxa"/>
          </w:tcPr>
          <w:p w14:paraId="682E826E" w14:textId="77777777" w:rsidR="009944C8" w:rsidRDefault="0092383C">
            <w:pPr>
              <w:spacing w:after="0"/>
              <w:rPr>
                <w:sz w:val="20"/>
                <w:szCs w:val="20"/>
              </w:rPr>
            </w:pPr>
            <w:r>
              <w:rPr>
                <w:b/>
                <w:bCs/>
                <w:sz w:val="20"/>
                <w:szCs w:val="20"/>
              </w:rPr>
              <w:t>Policy type(s)</w:t>
            </w:r>
          </w:p>
        </w:tc>
        <w:tc>
          <w:tcPr>
            <w:tcW w:w="7294" w:type="dxa"/>
            <w:vAlign w:val="center"/>
          </w:tcPr>
          <w:p w14:paraId="5B4EA24E" w14:textId="77777777" w:rsidR="009944C8" w:rsidRDefault="0092383C">
            <w:pPr>
              <w:spacing w:after="0"/>
              <w:rPr>
                <w:sz w:val="21"/>
                <w:szCs w:val="21"/>
              </w:rPr>
            </w:pPr>
            <w:r>
              <w:rPr>
                <w:sz w:val="21"/>
                <w:szCs w:val="21"/>
              </w:rPr>
              <w:t xml:space="preserve">Tick or specify which applies: - </w:t>
            </w:r>
            <w:r>
              <w:rPr>
                <w:sz w:val="21"/>
                <w:szCs w:val="21"/>
                <w:highlight w:val="green"/>
              </w:rPr>
              <w:t>Regulation (laws, standards, bans, requirements)</w:t>
            </w:r>
            <w:r>
              <w:rPr>
                <w:sz w:val="21"/>
                <w:szCs w:val="21"/>
              </w:rPr>
              <w:t xml:space="preserve"> - Economic incentives (subsidies, taxes, grants, penalties) - </w:t>
            </w:r>
            <w:r>
              <w:rPr>
                <w:sz w:val="21"/>
                <w:szCs w:val="21"/>
                <w:highlight w:val="green"/>
              </w:rPr>
              <w:t>Public services (</w:t>
            </w:r>
            <w:proofErr w:type="spellStart"/>
            <w:r>
              <w:rPr>
                <w:sz w:val="21"/>
                <w:szCs w:val="21"/>
                <w:highlight w:val="green"/>
              </w:rPr>
              <w:t>programmes</w:t>
            </w:r>
            <w:proofErr w:type="spellEnd"/>
            <w:r>
              <w:rPr>
                <w:sz w:val="21"/>
                <w:szCs w:val="21"/>
                <w:highlight w:val="green"/>
              </w:rPr>
              <w:t>, infrastructure investments)</w:t>
            </w:r>
            <w:r>
              <w:rPr>
                <w:sz w:val="21"/>
                <w:szCs w:val="21"/>
              </w:rPr>
              <w:t xml:space="preserve"> - </w:t>
            </w:r>
            <w:r>
              <w:rPr>
                <w:sz w:val="21"/>
                <w:szCs w:val="21"/>
                <w:highlight w:val="green"/>
              </w:rPr>
              <w:t>In</w:t>
            </w:r>
            <w:r>
              <w:rPr>
                <w:sz w:val="21"/>
                <w:szCs w:val="21"/>
                <w:highlight w:val="green"/>
              </w:rPr>
              <w:t>formation/education (campaigns, training, awareness)</w:t>
            </w:r>
          </w:p>
        </w:tc>
      </w:tr>
      <w:tr w:rsidR="009944C8" w14:paraId="2E7D8D34" w14:textId="77777777">
        <w:tc>
          <w:tcPr>
            <w:tcW w:w="2146" w:type="dxa"/>
          </w:tcPr>
          <w:p w14:paraId="3790F8D3" w14:textId="77777777" w:rsidR="009944C8" w:rsidRDefault="0092383C">
            <w:pPr>
              <w:spacing w:after="0"/>
              <w:rPr>
                <w:sz w:val="20"/>
                <w:szCs w:val="20"/>
              </w:rPr>
            </w:pPr>
            <w:r>
              <w:rPr>
                <w:b/>
                <w:bCs/>
                <w:sz w:val="20"/>
                <w:szCs w:val="20"/>
              </w:rPr>
              <w:t>Participatory dimension &amp; stakeholders</w:t>
            </w:r>
          </w:p>
        </w:tc>
        <w:tc>
          <w:tcPr>
            <w:tcW w:w="7294" w:type="dxa"/>
            <w:vAlign w:val="center"/>
          </w:tcPr>
          <w:p w14:paraId="4FA694B0"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Local communities affected by development projects.</w:t>
            </w:r>
          </w:p>
          <w:p w14:paraId="44A2FC34"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Environmental and public health authorities.</w:t>
            </w:r>
          </w:p>
          <w:p w14:paraId="3BB22FAE"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Urban planners, municipalities and regional governments.</w:t>
            </w:r>
          </w:p>
          <w:p w14:paraId="3DDC096B"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 xml:space="preserve">Industry </w:t>
            </w:r>
            <w:r>
              <w:rPr>
                <w:rFonts w:ascii="Arial" w:eastAsia="Arial" w:hAnsi="Arial" w:cs="Arial"/>
                <w:sz w:val="21"/>
                <w:szCs w:val="21"/>
              </w:rPr>
              <w:t>and developers responsible for compliance.</w:t>
            </w:r>
          </w:p>
          <w:p w14:paraId="3D62143B"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Independent researchers, universities and monitoring bodies.</w:t>
            </w:r>
          </w:p>
          <w:p w14:paraId="76AEE469"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 xml:space="preserve">Civil society </w:t>
            </w:r>
            <w:proofErr w:type="spellStart"/>
            <w:r>
              <w:rPr>
                <w:rFonts w:ascii="Arial" w:eastAsia="Arial" w:hAnsi="Arial" w:cs="Arial"/>
                <w:sz w:val="21"/>
                <w:szCs w:val="21"/>
              </w:rPr>
              <w:t>organisations</w:t>
            </w:r>
            <w:proofErr w:type="spellEnd"/>
            <w:r>
              <w:rPr>
                <w:rFonts w:ascii="Arial" w:eastAsia="Arial" w:hAnsi="Arial" w:cs="Arial"/>
                <w:sz w:val="21"/>
                <w:szCs w:val="21"/>
              </w:rPr>
              <w:t xml:space="preserve"> advocating for environmental justice.</w:t>
            </w:r>
          </w:p>
        </w:tc>
      </w:tr>
      <w:tr w:rsidR="009944C8" w14:paraId="61D91837" w14:textId="77777777">
        <w:tc>
          <w:tcPr>
            <w:tcW w:w="9440" w:type="dxa"/>
            <w:gridSpan w:val="2"/>
          </w:tcPr>
          <w:p w14:paraId="219EBD83" w14:textId="77777777" w:rsidR="009944C8" w:rsidRDefault="0092383C">
            <w:pPr>
              <w:spacing w:after="0"/>
              <w:rPr>
                <w:sz w:val="20"/>
                <w:szCs w:val="20"/>
              </w:rPr>
            </w:pPr>
            <w:r>
              <w:rPr>
                <w:b/>
                <w:bCs/>
                <w:sz w:val="20"/>
                <w:szCs w:val="20"/>
              </w:rPr>
              <w:t xml:space="preserve">Target population: </w:t>
            </w:r>
            <w:r>
              <w:rPr>
                <w:i/>
                <w:iCs/>
                <w:sz w:val="20"/>
                <w:szCs w:val="20"/>
              </w:rPr>
              <w:t>only one question is allowed per answer</w:t>
            </w:r>
          </w:p>
        </w:tc>
      </w:tr>
      <w:tr w:rsidR="009944C8" w14:paraId="78F3D0B2" w14:textId="77777777">
        <w:tc>
          <w:tcPr>
            <w:tcW w:w="2146" w:type="dxa"/>
          </w:tcPr>
          <w:p w14:paraId="6082D6B6" w14:textId="77777777" w:rsidR="009944C8" w:rsidRDefault="0092383C">
            <w:pPr>
              <w:spacing w:after="0"/>
              <w:rPr>
                <w:sz w:val="20"/>
                <w:szCs w:val="20"/>
              </w:rPr>
            </w:pPr>
            <w:r>
              <w:rPr>
                <w:sz w:val="20"/>
                <w:szCs w:val="20"/>
              </w:rPr>
              <w:t>Age range</w:t>
            </w:r>
          </w:p>
        </w:tc>
        <w:tc>
          <w:tcPr>
            <w:tcW w:w="7294" w:type="dxa"/>
          </w:tcPr>
          <w:p w14:paraId="1673F111"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5E909DCF" w14:textId="77777777">
        <w:tc>
          <w:tcPr>
            <w:tcW w:w="2146" w:type="dxa"/>
          </w:tcPr>
          <w:p w14:paraId="3C9A2D5B" w14:textId="77777777" w:rsidR="009944C8" w:rsidRDefault="0092383C">
            <w:pPr>
              <w:spacing w:after="0"/>
              <w:rPr>
                <w:sz w:val="20"/>
                <w:szCs w:val="20"/>
              </w:rPr>
            </w:pPr>
            <w:r>
              <w:rPr>
                <w:sz w:val="20"/>
                <w:szCs w:val="20"/>
              </w:rPr>
              <w:t>Living in a house with low energy efficiency:</w:t>
            </w:r>
          </w:p>
        </w:tc>
        <w:tc>
          <w:tcPr>
            <w:tcW w:w="7294" w:type="dxa"/>
          </w:tcPr>
          <w:p w14:paraId="01CADD18"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727FB544" w14:textId="77777777">
        <w:tc>
          <w:tcPr>
            <w:tcW w:w="2146" w:type="dxa"/>
          </w:tcPr>
          <w:p w14:paraId="6D0301F7" w14:textId="77777777" w:rsidR="009944C8" w:rsidRDefault="0092383C">
            <w:pPr>
              <w:spacing w:after="0"/>
              <w:rPr>
                <w:sz w:val="20"/>
                <w:szCs w:val="20"/>
              </w:rPr>
            </w:pPr>
            <w:r>
              <w:rPr>
                <w:sz w:val="20"/>
                <w:szCs w:val="20"/>
              </w:rPr>
              <w:t>Gender</w:t>
            </w:r>
          </w:p>
        </w:tc>
        <w:tc>
          <w:tcPr>
            <w:tcW w:w="7294" w:type="dxa"/>
          </w:tcPr>
          <w:p w14:paraId="276F4390"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7CAAE21D" w14:textId="77777777">
        <w:tc>
          <w:tcPr>
            <w:tcW w:w="2146" w:type="dxa"/>
          </w:tcPr>
          <w:p w14:paraId="2859D642" w14:textId="77777777" w:rsidR="009944C8" w:rsidRDefault="0092383C">
            <w:pPr>
              <w:spacing w:after="0"/>
              <w:rPr>
                <w:sz w:val="20"/>
                <w:szCs w:val="20"/>
              </w:rPr>
            </w:pPr>
            <w:r>
              <w:rPr>
                <w:sz w:val="20"/>
                <w:szCs w:val="20"/>
              </w:rPr>
              <w:lastRenderedPageBreak/>
              <w:t>Need of a car to perform daily activities:</w:t>
            </w:r>
          </w:p>
        </w:tc>
        <w:tc>
          <w:tcPr>
            <w:tcW w:w="7294" w:type="dxa"/>
          </w:tcPr>
          <w:p w14:paraId="197D72D4"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4BD566EB" w14:textId="77777777">
        <w:tc>
          <w:tcPr>
            <w:tcW w:w="2146" w:type="dxa"/>
          </w:tcPr>
          <w:p w14:paraId="42B16E18" w14:textId="77777777" w:rsidR="009944C8" w:rsidRDefault="0092383C">
            <w:pPr>
              <w:spacing w:after="0"/>
              <w:rPr>
                <w:sz w:val="20"/>
                <w:szCs w:val="20"/>
              </w:rPr>
            </w:pPr>
            <w:r>
              <w:rPr>
                <w:sz w:val="20"/>
                <w:szCs w:val="20"/>
              </w:rPr>
              <w:t>Level of education</w:t>
            </w:r>
          </w:p>
        </w:tc>
        <w:tc>
          <w:tcPr>
            <w:tcW w:w="7294" w:type="dxa"/>
          </w:tcPr>
          <w:p w14:paraId="2BD9566D"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63389D25" w14:textId="77777777">
        <w:tc>
          <w:tcPr>
            <w:tcW w:w="2146" w:type="dxa"/>
          </w:tcPr>
          <w:p w14:paraId="54DA1E9C" w14:textId="77777777" w:rsidR="009944C8" w:rsidRDefault="0092383C">
            <w:pPr>
              <w:spacing w:after="0"/>
              <w:rPr>
                <w:sz w:val="20"/>
                <w:szCs w:val="20"/>
              </w:rPr>
            </w:pPr>
            <w:r>
              <w:rPr>
                <w:sz w:val="20"/>
                <w:szCs w:val="20"/>
              </w:rPr>
              <w:t>Location of residency</w:t>
            </w:r>
          </w:p>
        </w:tc>
        <w:tc>
          <w:tcPr>
            <w:tcW w:w="7294" w:type="dxa"/>
          </w:tcPr>
          <w:p w14:paraId="4ED52D53"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43B86ABF" w14:textId="77777777">
        <w:tc>
          <w:tcPr>
            <w:tcW w:w="2146" w:type="dxa"/>
          </w:tcPr>
          <w:p w14:paraId="0DF18609" w14:textId="77777777" w:rsidR="009944C8" w:rsidRDefault="0092383C">
            <w:pPr>
              <w:spacing w:after="0"/>
              <w:rPr>
                <w:sz w:val="20"/>
                <w:szCs w:val="20"/>
              </w:rPr>
            </w:pPr>
            <w:r>
              <w:rPr>
                <w:sz w:val="20"/>
                <w:szCs w:val="20"/>
              </w:rPr>
              <w:t>Economic status</w:t>
            </w:r>
          </w:p>
        </w:tc>
        <w:tc>
          <w:tcPr>
            <w:tcW w:w="7294" w:type="dxa"/>
          </w:tcPr>
          <w:p w14:paraId="05AFC8D6"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w:t>
            </w:r>
            <w:r>
              <w:rPr>
                <w:sz w:val="20"/>
                <w:szCs w:val="20"/>
              </w:rPr>
              <w:t>  </w:t>
            </w:r>
            <w:r>
              <w:rPr>
                <w:rFonts w:ascii="Arimo" w:eastAsia="Arimo" w:hAnsi="Arimo" w:cs="Arimo"/>
                <w:sz w:val="20"/>
                <w:szCs w:val="20"/>
              </w:rPr>
              <w:t>☐</w:t>
            </w:r>
            <w:r>
              <w:rPr>
                <w:sz w:val="20"/>
                <w:szCs w:val="20"/>
              </w:rPr>
              <w:t xml:space="preserve"> Retired</w:t>
            </w:r>
          </w:p>
        </w:tc>
      </w:tr>
      <w:tr w:rsidR="009944C8" w14:paraId="766CC700" w14:textId="77777777">
        <w:tc>
          <w:tcPr>
            <w:tcW w:w="2146" w:type="dxa"/>
          </w:tcPr>
          <w:p w14:paraId="14E3F349" w14:textId="77777777" w:rsidR="009944C8" w:rsidRDefault="0092383C">
            <w:pPr>
              <w:spacing w:after="0"/>
              <w:rPr>
                <w:sz w:val="20"/>
                <w:szCs w:val="20"/>
              </w:rPr>
            </w:pPr>
            <w:r>
              <w:rPr>
                <w:sz w:val="20"/>
                <w:szCs w:val="20"/>
              </w:rPr>
              <w:t>Care responsibility as the main activity</w:t>
            </w:r>
          </w:p>
        </w:tc>
        <w:tc>
          <w:tcPr>
            <w:tcW w:w="7294" w:type="dxa"/>
          </w:tcPr>
          <w:p w14:paraId="07F8FF74" w14:textId="77777777" w:rsidR="009944C8" w:rsidRDefault="0092383C">
            <w:pPr>
              <w:spacing w:after="0"/>
              <w:rPr>
                <w:sz w:val="20"/>
                <w:szCs w:val="20"/>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rPr>
              <w:t>☐</w:t>
            </w:r>
            <w:r>
              <w:rPr>
                <w:sz w:val="20"/>
                <w:szCs w:val="20"/>
              </w:rPr>
              <w:t xml:space="preserve"> No</w:t>
            </w:r>
          </w:p>
        </w:tc>
      </w:tr>
      <w:tr w:rsidR="009944C8" w14:paraId="22042D5C" w14:textId="77777777">
        <w:tc>
          <w:tcPr>
            <w:tcW w:w="2146" w:type="dxa"/>
          </w:tcPr>
          <w:p w14:paraId="461B3E3D" w14:textId="77777777" w:rsidR="009944C8" w:rsidRDefault="0092383C">
            <w:pPr>
              <w:spacing w:after="0"/>
              <w:rPr>
                <w:sz w:val="20"/>
                <w:szCs w:val="20"/>
              </w:rPr>
            </w:pPr>
            <w:r>
              <w:rPr>
                <w:sz w:val="20"/>
                <w:szCs w:val="20"/>
              </w:rPr>
              <w:t>EU citizenship</w:t>
            </w:r>
          </w:p>
        </w:tc>
        <w:tc>
          <w:tcPr>
            <w:tcW w:w="7294" w:type="dxa"/>
          </w:tcPr>
          <w:p w14:paraId="1E2F9217" w14:textId="77777777" w:rsidR="009944C8" w:rsidRDefault="0092383C">
            <w:pPr>
              <w:spacing w:after="0"/>
              <w:rPr>
                <w:sz w:val="20"/>
                <w:szCs w:val="20"/>
              </w:rPr>
            </w:pPr>
            <w:r>
              <w:rPr>
                <w:rFonts w:ascii="Arimo" w:eastAsia="Arimo" w:hAnsi="Arimo" w:cs="Arimo"/>
                <w:sz w:val="20"/>
                <w:szCs w:val="20"/>
              </w:rPr>
              <w:t>☐</w:t>
            </w:r>
            <w:r>
              <w:rPr>
                <w:sz w:val="20"/>
                <w:szCs w:val="20"/>
              </w:rPr>
              <w:t xml:space="preserve"> </w:t>
            </w:r>
            <w:r>
              <w:rPr>
                <w:sz w:val="20"/>
                <w:szCs w:val="20"/>
                <w:highlight w:val="green"/>
              </w:rPr>
              <w:t>Yes</w:t>
            </w:r>
            <w:r>
              <w:rPr>
                <w:sz w:val="20"/>
                <w:szCs w:val="20"/>
              </w:rPr>
              <w:t xml:space="preserve"> (general regulation affecting the economy as a whole)  </w:t>
            </w:r>
            <w:r>
              <w:rPr>
                <w:rFonts w:ascii="Arimo" w:eastAsia="Arimo" w:hAnsi="Arimo" w:cs="Arimo"/>
                <w:sz w:val="20"/>
                <w:szCs w:val="20"/>
              </w:rPr>
              <w:t>☐</w:t>
            </w:r>
            <w:r>
              <w:rPr>
                <w:sz w:val="20"/>
                <w:szCs w:val="20"/>
              </w:rPr>
              <w:t xml:space="preserve"> No</w:t>
            </w:r>
          </w:p>
        </w:tc>
      </w:tr>
      <w:tr w:rsidR="009944C8" w14:paraId="41593C12" w14:textId="77777777">
        <w:tc>
          <w:tcPr>
            <w:tcW w:w="2146" w:type="dxa"/>
          </w:tcPr>
          <w:p w14:paraId="154CF452" w14:textId="77777777" w:rsidR="009944C8" w:rsidRDefault="0092383C">
            <w:pPr>
              <w:spacing w:after="0"/>
              <w:rPr>
                <w:sz w:val="20"/>
                <w:szCs w:val="20"/>
              </w:rPr>
            </w:pPr>
            <w:r>
              <w:rPr>
                <w:sz w:val="20"/>
                <w:szCs w:val="20"/>
              </w:rPr>
              <w:t>Disability or long-term condition</w:t>
            </w:r>
          </w:p>
        </w:tc>
        <w:tc>
          <w:tcPr>
            <w:tcW w:w="7294" w:type="dxa"/>
          </w:tcPr>
          <w:p w14:paraId="4445B5B8"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1D14FEF4" w14:textId="77777777">
        <w:tc>
          <w:tcPr>
            <w:tcW w:w="2146" w:type="dxa"/>
          </w:tcPr>
          <w:p w14:paraId="17624B6B" w14:textId="77777777" w:rsidR="009944C8" w:rsidRDefault="0092383C">
            <w:pPr>
              <w:spacing w:after="0"/>
              <w:rPr>
                <w:sz w:val="20"/>
                <w:szCs w:val="20"/>
              </w:rPr>
            </w:pPr>
            <w:r>
              <w:rPr>
                <w:sz w:val="20"/>
                <w:szCs w:val="20"/>
              </w:rPr>
              <w:t>Level of income</w:t>
            </w:r>
          </w:p>
        </w:tc>
        <w:tc>
          <w:tcPr>
            <w:tcW w:w="7294" w:type="dxa"/>
          </w:tcPr>
          <w:p w14:paraId="30F40949" w14:textId="77777777" w:rsidR="009944C8" w:rsidRDefault="0092383C">
            <w:pPr>
              <w:spacing w:after="0"/>
              <w:rPr>
                <w:sz w:val="20"/>
                <w:szCs w:val="20"/>
              </w:rPr>
            </w:pPr>
            <w:r>
              <w:rPr>
                <w:rFonts w:ascii="Arimo" w:eastAsia="Arimo" w:hAnsi="Arimo" w:cs="Arimo"/>
                <w:sz w:val="20"/>
                <w:szCs w:val="20"/>
              </w:rPr>
              <w:t>☐</w:t>
            </w:r>
            <w:r>
              <w:rPr>
                <w:sz w:val="20"/>
                <w:szCs w:val="20"/>
              </w:rPr>
              <w:t xml:space="preserve"> Low income  </w:t>
            </w:r>
            <w:r>
              <w:rPr>
                <w:rFonts w:ascii="Arimo" w:eastAsia="Arimo" w:hAnsi="Arimo" w:cs="Arimo"/>
                <w:sz w:val="20"/>
                <w:szCs w:val="20"/>
              </w:rPr>
              <w:t>☐</w:t>
            </w:r>
            <w:r>
              <w:rPr>
                <w:sz w:val="20"/>
                <w:szCs w:val="20"/>
              </w:rPr>
              <w:t xml:space="preserve"> Medium income  </w:t>
            </w:r>
            <w:r>
              <w:rPr>
                <w:rFonts w:ascii="Arimo" w:eastAsia="Arimo" w:hAnsi="Arimo" w:cs="Arimo"/>
                <w:sz w:val="20"/>
                <w:szCs w:val="20"/>
              </w:rPr>
              <w:t>☐</w:t>
            </w:r>
            <w:r>
              <w:rPr>
                <w:sz w:val="20"/>
                <w:szCs w:val="20"/>
              </w:rPr>
              <w:t xml:space="preserve"> High income</w:t>
            </w:r>
          </w:p>
        </w:tc>
      </w:tr>
      <w:tr w:rsidR="009944C8" w14:paraId="0221CBFF" w14:textId="77777777">
        <w:tc>
          <w:tcPr>
            <w:tcW w:w="2146" w:type="dxa"/>
          </w:tcPr>
          <w:p w14:paraId="49858A6A" w14:textId="77777777" w:rsidR="009944C8" w:rsidRDefault="0092383C">
            <w:pPr>
              <w:spacing w:after="0"/>
              <w:rPr>
                <w:sz w:val="20"/>
                <w:szCs w:val="20"/>
              </w:rPr>
            </w:pPr>
            <w:r>
              <w:rPr>
                <w:sz w:val="20"/>
                <w:szCs w:val="20"/>
              </w:rPr>
              <w:t>Tenancy status</w:t>
            </w:r>
          </w:p>
        </w:tc>
        <w:tc>
          <w:tcPr>
            <w:tcW w:w="7294" w:type="dxa"/>
          </w:tcPr>
          <w:p w14:paraId="231BF20E"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1F67FD69" w14:textId="77777777">
        <w:tc>
          <w:tcPr>
            <w:tcW w:w="2146" w:type="dxa"/>
          </w:tcPr>
          <w:p w14:paraId="659B9EFF" w14:textId="77777777" w:rsidR="009944C8" w:rsidRDefault="0092383C">
            <w:pPr>
              <w:spacing w:after="0"/>
              <w:rPr>
                <w:sz w:val="20"/>
                <w:szCs w:val="20"/>
              </w:rPr>
            </w:pPr>
            <w:r>
              <w:rPr>
                <w:sz w:val="20"/>
                <w:szCs w:val="20"/>
              </w:rPr>
              <w:t>Location of residency</w:t>
            </w:r>
          </w:p>
        </w:tc>
        <w:tc>
          <w:tcPr>
            <w:tcW w:w="7294" w:type="dxa"/>
          </w:tcPr>
          <w:p w14:paraId="1E2F80AC"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Suburban</w:t>
            </w:r>
          </w:p>
        </w:tc>
      </w:tr>
      <w:tr w:rsidR="009944C8" w14:paraId="680C826A" w14:textId="77777777">
        <w:tc>
          <w:tcPr>
            <w:tcW w:w="2146" w:type="dxa"/>
          </w:tcPr>
          <w:p w14:paraId="73715E16" w14:textId="77777777" w:rsidR="009944C8" w:rsidRDefault="0092383C">
            <w:pPr>
              <w:spacing w:after="0"/>
              <w:rPr>
                <w:sz w:val="20"/>
                <w:szCs w:val="20"/>
              </w:rPr>
            </w:pPr>
            <w:r>
              <w:rPr>
                <w:b/>
                <w:bCs/>
                <w:sz w:val="20"/>
                <w:szCs w:val="20"/>
              </w:rPr>
              <w:t>Systemic focus</w:t>
            </w:r>
          </w:p>
        </w:tc>
        <w:tc>
          <w:tcPr>
            <w:tcW w:w="7294" w:type="dxa"/>
            <w:vAlign w:val="center"/>
          </w:tcPr>
          <w:p w14:paraId="5F3373FE"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Environment: ensures that essential ecological conditions such as clean air, water availa</w:t>
            </w:r>
            <w:r>
              <w:rPr>
                <w:rFonts w:ascii="Arial" w:eastAsia="Arial" w:hAnsi="Arial" w:cs="Arial"/>
                <w:sz w:val="20"/>
                <w:szCs w:val="20"/>
              </w:rPr>
              <w:t>bility, and noise limits are protected.</w:t>
            </w:r>
          </w:p>
          <w:p w14:paraId="53F5B6CE"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Society and culture: safeguards minimal living standards and protects vulnerable groups from harmful externalities.</w:t>
            </w:r>
          </w:p>
          <w:p w14:paraId="1472ED62"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Economy and finance: encourages developers to </w:t>
            </w:r>
            <w:proofErr w:type="spellStart"/>
            <w:r>
              <w:rPr>
                <w:rFonts w:ascii="Arial" w:eastAsia="Arial" w:hAnsi="Arial" w:cs="Arial"/>
                <w:sz w:val="20"/>
                <w:szCs w:val="20"/>
              </w:rPr>
              <w:t>internalise</w:t>
            </w:r>
            <w:proofErr w:type="spellEnd"/>
            <w:r>
              <w:rPr>
                <w:rFonts w:ascii="Arial" w:eastAsia="Arial" w:hAnsi="Arial" w:cs="Arial"/>
                <w:sz w:val="20"/>
                <w:szCs w:val="20"/>
              </w:rPr>
              <w:t xml:space="preserve"> environmental costs and creates incentives for cleaner technologies.</w:t>
            </w:r>
          </w:p>
          <w:p w14:paraId="18097556"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 xml:space="preserve">Science, technology and infrastructure: requires the use of </w:t>
            </w:r>
            <w:proofErr w:type="spellStart"/>
            <w:r>
              <w:rPr>
                <w:rFonts w:ascii="Arial" w:eastAsia="Arial" w:hAnsi="Arial" w:cs="Arial"/>
                <w:sz w:val="20"/>
                <w:szCs w:val="20"/>
              </w:rPr>
              <w:t>standardised</w:t>
            </w:r>
            <w:proofErr w:type="spellEnd"/>
            <w:r>
              <w:rPr>
                <w:rFonts w:ascii="Arial" w:eastAsia="Arial" w:hAnsi="Arial" w:cs="Arial"/>
                <w:sz w:val="20"/>
                <w:szCs w:val="20"/>
              </w:rPr>
              <w:t xml:space="preserve"> measurements and monitoring tools for welfare indicators</w:t>
            </w:r>
            <w:r>
              <w:rPr>
                <w:rFonts w:ascii="Arial" w:eastAsia="Arial" w:hAnsi="Arial" w:cs="Arial"/>
                <w:sz w:val="20"/>
                <w:szCs w:val="20"/>
              </w:rPr>
              <w:t>.</w:t>
            </w:r>
          </w:p>
          <w:p w14:paraId="3DE72894"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Policy and governance: establishes a unified framework for evaluating project impacts and integrating wellbeing into decision-making.</w:t>
            </w:r>
          </w:p>
        </w:tc>
      </w:tr>
      <w:tr w:rsidR="009944C8" w14:paraId="4901E7A7" w14:textId="77777777">
        <w:tc>
          <w:tcPr>
            <w:tcW w:w="2146" w:type="dxa"/>
          </w:tcPr>
          <w:p w14:paraId="42F415BE" w14:textId="77777777" w:rsidR="009944C8" w:rsidRDefault="0092383C">
            <w:pPr>
              <w:spacing w:after="0"/>
              <w:rPr>
                <w:sz w:val="20"/>
                <w:szCs w:val="20"/>
              </w:rPr>
            </w:pPr>
            <w:r>
              <w:rPr>
                <w:b/>
                <w:bCs/>
                <w:sz w:val="20"/>
                <w:szCs w:val="20"/>
              </w:rPr>
              <w:t>Potential risks/barriers</w:t>
            </w:r>
          </w:p>
        </w:tc>
        <w:tc>
          <w:tcPr>
            <w:tcW w:w="7294" w:type="dxa"/>
            <w:vAlign w:val="center"/>
          </w:tcPr>
          <w:p w14:paraId="28F2EFD1"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Political resistance from stakeholders who view welfare thresholds as barriers to industrial d</w:t>
            </w:r>
            <w:r>
              <w:rPr>
                <w:rFonts w:ascii="Arial" w:eastAsia="Arial" w:hAnsi="Arial" w:cs="Arial"/>
                <w:sz w:val="20"/>
                <w:szCs w:val="20"/>
              </w:rPr>
              <w:t>evelopment.</w:t>
            </w:r>
          </w:p>
          <w:p w14:paraId="0AE6FDF2"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Complexity in defining universal minimum values across different territories and environmental conditions.</w:t>
            </w:r>
          </w:p>
          <w:p w14:paraId="5AA8D84C"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Enforcement challenges if monitoring capacities are insufficient.</w:t>
            </w:r>
          </w:p>
          <w:p w14:paraId="1A7EBBF8"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Developers may seek to bypass areas with strong enforcement, shifting p</w:t>
            </w:r>
            <w:r>
              <w:rPr>
                <w:rFonts w:ascii="Arial" w:eastAsia="Arial" w:hAnsi="Arial" w:cs="Arial"/>
                <w:sz w:val="20"/>
                <w:szCs w:val="20"/>
              </w:rPr>
              <w:t>rojects to more vulnerable regions.</w:t>
            </w:r>
          </w:p>
          <w:p w14:paraId="0AFDE334"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Potential legal disputes over compliance, measurement or mitigation obligations.</w:t>
            </w:r>
          </w:p>
        </w:tc>
      </w:tr>
      <w:tr w:rsidR="009944C8" w14:paraId="069F9310" w14:textId="77777777">
        <w:tc>
          <w:tcPr>
            <w:tcW w:w="2146" w:type="dxa"/>
          </w:tcPr>
          <w:p w14:paraId="6920E07C" w14:textId="77777777" w:rsidR="009944C8" w:rsidRDefault="0092383C">
            <w:pPr>
              <w:spacing w:after="0"/>
              <w:rPr>
                <w:sz w:val="20"/>
                <w:szCs w:val="20"/>
              </w:rPr>
            </w:pPr>
            <w:r>
              <w:rPr>
                <w:b/>
                <w:bCs/>
                <w:sz w:val="20"/>
                <w:szCs w:val="20"/>
              </w:rPr>
              <w:t>Drivers/enablers</w:t>
            </w:r>
          </w:p>
        </w:tc>
        <w:tc>
          <w:tcPr>
            <w:tcW w:w="7294" w:type="dxa"/>
            <w:vAlign w:val="center"/>
          </w:tcPr>
          <w:p w14:paraId="2D50E7B0"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Growing public concern over declining environmental conditions and quality of life.</w:t>
            </w:r>
          </w:p>
          <w:p w14:paraId="13D52155"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Alignment with ESG methodologies that</w:t>
            </w:r>
            <w:r>
              <w:rPr>
                <w:rFonts w:ascii="Arial" w:eastAsia="Arial" w:hAnsi="Arial" w:cs="Arial"/>
                <w:sz w:val="20"/>
                <w:szCs w:val="20"/>
              </w:rPr>
              <w:t xml:space="preserve"> increasingly </w:t>
            </w:r>
            <w:proofErr w:type="spellStart"/>
            <w:r>
              <w:rPr>
                <w:rFonts w:ascii="Arial" w:eastAsia="Arial" w:hAnsi="Arial" w:cs="Arial"/>
                <w:sz w:val="20"/>
                <w:szCs w:val="20"/>
              </w:rPr>
              <w:t>emphasise</w:t>
            </w:r>
            <w:proofErr w:type="spellEnd"/>
            <w:r>
              <w:rPr>
                <w:rFonts w:ascii="Arial" w:eastAsia="Arial" w:hAnsi="Arial" w:cs="Arial"/>
                <w:sz w:val="20"/>
                <w:szCs w:val="20"/>
              </w:rPr>
              <w:t xml:space="preserve"> social and environmental externalities.</w:t>
            </w:r>
          </w:p>
          <w:p w14:paraId="726C7DE9"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Availability of scientific models for measuring welfare factors, including water quality, noise, air pollution and sleep disruption.</w:t>
            </w:r>
          </w:p>
          <w:p w14:paraId="47275126"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Strong potential for cross-sector cooperation between environmental agencies, health institutions and local governments.</w:t>
            </w:r>
          </w:p>
          <w:p w14:paraId="4A61023C"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Long-term economic benefits from healthier populations and reduced environmental degradation.</w:t>
            </w:r>
          </w:p>
        </w:tc>
      </w:tr>
      <w:tr w:rsidR="009944C8" w14:paraId="0D155FA4" w14:textId="77777777">
        <w:tc>
          <w:tcPr>
            <w:tcW w:w="2146" w:type="dxa"/>
          </w:tcPr>
          <w:p w14:paraId="32D9896E" w14:textId="77777777" w:rsidR="009944C8" w:rsidRDefault="0092383C">
            <w:pPr>
              <w:spacing w:after="0"/>
              <w:rPr>
                <w:sz w:val="20"/>
                <w:szCs w:val="20"/>
              </w:rPr>
            </w:pPr>
            <w:r>
              <w:rPr>
                <w:b/>
                <w:bCs/>
                <w:sz w:val="20"/>
                <w:szCs w:val="20"/>
              </w:rPr>
              <w:t>Time horizon</w:t>
            </w:r>
          </w:p>
        </w:tc>
        <w:tc>
          <w:tcPr>
            <w:tcW w:w="7294" w:type="dxa"/>
            <w:vAlign w:val="center"/>
          </w:tcPr>
          <w:p w14:paraId="5E7A18C6" w14:textId="77777777" w:rsidR="009944C8" w:rsidRDefault="0092383C">
            <w:pPr>
              <w:spacing w:after="0"/>
              <w:rPr>
                <w:sz w:val="20"/>
                <w:szCs w:val="20"/>
              </w:rPr>
            </w:pPr>
            <w:r>
              <w:rPr>
                <w:sz w:val="20"/>
                <w:szCs w:val="20"/>
              </w:rPr>
              <w:t>Medium term for defining unified welfare minimum thresholds and measurement standards.</w:t>
            </w:r>
            <w:r>
              <w:rPr>
                <w:sz w:val="20"/>
                <w:szCs w:val="20"/>
              </w:rPr>
              <w:br/>
              <w:t>Short term for piloting indicators in selected municipalities</w:t>
            </w:r>
            <w:r>
              <w:rPr>
                <w:sz w:val="20"/>
                <w:szCs w:val="20"/>
              </w:rPr>
              <w:t>.</w:t>
            </w:r>
            <w:r>
              <w:rPr>
                <w:sz w:val="20"/>
                <w:szCs w:val="20"/>
              </w:rPr>
              <w:br/>
              <w:t>Long term for integrating the welfare minimum across all large-scale investments and ESG frameworks.</w:t>
            </w:r>
          </w:p>
        </w:tc>
      </w:tr>
      <w:tr w:rsidR="009944C8" w14:paraId="71EB5ACE" w14:textId="77777777">
        <w:tc>
          <w:tcPr>
            <w:tcW w:w="2146" w:type="dxa"/>
          </w:tcPr>
          <w:p w14:paraId="0802C5C9" w14:textId="77777777" w:rsidR="009944C8" w:rsidRDefault="0092383C">
            <w:pPr>
              <w:spacing w:after="0"/>
              <w:rPr>
                <w:sz w:val="20"/>
                <w:szCs w:val="20"/>
              </w:rPr>
            </w:pPr>
            <w:r>
              <w:rPr>
                <w:b/>
                <w:bCs/>
                <w:sz w:val="20"/>
                <w:szCs w:val="20"/>
              </w:rPr>
              <w:t>Feasibility &amp; resources</w:t>
            </w:r>
          </w:p>
        </w:tc>
        <w:tc>
          <w:tcPr>
            <w:tcW w:w="7294" w:type="dxa"/>
            <w:vAlign w:val="center"/>
          </w:tcPr>
          <w:p w14:paraId="6D6A7420"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Feasibility is moderate due to political sensitivity and the need for strong institutional capacity.</w:t>
            </w:r>
          </w:p>
          <w:p w14:paraId="27F5F41A"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Requires scientific experti</w:t>
            </w:r>
            <w:r>
              <w:rPr>
                <w:rFonts w:ascii="Arial" w:eastAsia="Arial" w:hAnsi="Arial" w:cs="Arial"/>
                <w:sz w:val="20"/>
                <w:szCs w:val="20"/>
              </w:rPr>
              <w:t xml:space="preserve">se to develop measurable indicators and </w:t>
            </w:r>
            <w:proofErr w:type="spellStart"/>
            <w:r>
              <w:rPr>
                <w:rFonts w:ascii="Arial" w:eastAsia="Arial" w:hAnsi="Arial" w:cs="Arial"/>
                <w:sz w:val="20"/>
                <w:szCs w:val="20"/>
              </w:rPr>
              <w:t>standardised</w:t>
            </w:r>
            <w:proofErr w:type="spellEnd"/>
            <w:r>
              <w:rPr>
                <w:rFonts w:ascii="Arial" w:eastAsia="Arial" w:hAnsi="Arial" w:cs="Arial"/>
                <w:sz w:val="20"/>
                <w:szCs w:val="20"/>
              </w:rPr>
              <w:t xml:space="preserve"> methodologies.</w:t>
            </w:r>
          </w:p>
          <w:p w14:paraId="21A24251"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lastRenderedPageBreak/>
              <w:t>Monitoring infrastructure must be expanded to track welfare levels before and after development projects.</w:t>
            </w:r>
          </w:p>
          <w:p w14:paraId="68D6F218"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Enforcement agencies need sufficient legal authority to halt or modify projects th</w:t>
            </w:r>
            <w:r>
              <w:rPr>
                <w:rFonts w:ascii="Arial" w:eastAsia="Arial" w:hAnsi="Arial" w:cs="Arial"/>
                <w:sz w:val="20"/>
                <w:szCs w:val="20"/>
              </w:rPr>
              <w:t>at fail to meet the minimum threshold.</w:t>
            </w:r>
          </w:p>
          <w:p w14:paraId="1912664D" w14:textId="6FB4D3A3"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Financial resources are needed for measurement systems, public reporting tools and mitigation planning.</w:t>
            </w:r>
          </w:p>
        </w:tc>
      </w:tr>
    </w:tbl>
    <w:p w14:paraId="6D0791EF" w14:textId="77777777" w:rsidR="009944C8" w:rsidRDefault="009944C8">
      <w:pPr>
        <w:rPr>
          <w:b/>
          <w:bCs/>
        </w:rPr>
      </w:pPr>
    </w:p>
    <w:p w14:paraId="56767CD4" w14:textId="77777777" w:rsidR="009944C8" w:rsidRDefault="009944C8">
      <w:pPr>
        <w:spacing w:after="0" w:line="276" w:lineRule="auto"/>
        <w:jc w:val="center"/>
        <w:rPr>
          <w:b/>
          <w:bCs/>
        </w:rPr>
      </w:pPr>
    </w:p>
    <w:tbl>
      <w:tblPr>
        <w:tblStyle w:val="ab"/>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6"/>
        <w:gridCol w:w="7294"/>
      </w:tblGrid>
      <w:tr w:rsidR="009944C8" w14:paraId="06399063" w14:textId="77777777">
        <w:tc>
          <w:tcPr>
            <w:tcW w:w="2146" w:type="dxa"/>
          </w:tcPr>
          <w:p w14:paraId="1A9FA65D" w14:textId="79B23682" w:rsidR="009944C8" w:rsidRDefault="0092383C">
            <w:pPr>
              <w:spacing w:after="0"/>
              <w:jc w:val="center"/>
              <w:rPr>
                <w:b/>
                <w:bCs/>
                <w:sz w:val="20"/>
                <w:szCs w:val="20"/>
              </w:rPr>
            </w:pPr>
            <w:r>
              <w:rPr>
                <w:b/>
                <w:bCs/>
                <w:sz w:val="20"/>
                <w:szCs w:val="20"/>
              </w:rPr>
              <w:t>Section</w:t>
            </w:r>
          </w:p>
        </w:tc>
        <w:tc>
          <w:tcPr>
            <w:tcW w:w="7294" w:type="dxa"/>
          </w:tcPr>
          <w:p w14:paraId="79BDECFD" w14:textId="77777777" w:rsidR="009944C8" w:rsidRDefault="0092383C">
            <w:pPr>
              <w:spacing w:after="0"/>
              <w:jc w:val="center"/>
              <w:rPr>
                <w:b/>
                <w:bCs/>
                <w:sz w:val="20"/>
                <w:szCs w:val="20"/>
              </w:rPr>
            </w:pPr>
            <w:r>
              <w:rPr>
                <w:b/>
                <w:bCs/>
                <w:sz w:val="20"/>
                <w:szCs w:val="20"/>
              </w:rPr>
              <w:t>Guiding questions / What to fill in</w:t>
            </w:r>
          </w:p>
        </w:tc>
      </w:tr>
      <w:tr w:rsidR="009944C8" w14:paraId="76CEB140" w14:textId="77777777">
        <w:tc>
          <w:tcPr>
            <w:tcW w:w="2146" w:type="dxa"/>
          </w:tcPr>
          <w:p w14:paraId="6964DDC9" w14:textId="77777777" w:rsidR="009944C8" w:rsidRDefault="0092383C">
            <w:pPr>
              <w:spacing w:after="0"/>
              <w:rPr>
                <w:sz w:val="20"/>
                <w:szCs w:val="20"/>
              </w:rPr>
            </w:pPr>
            <w:r>
              <w:rPr>
                <w:b/>
                <w:bCs/>
                <w:sz w:val="20"/>
                <w:szCs w:val="20"/>
              </w:rPr>
              <w:t>Title of the policy (new proposal)</w:t>
            </w:r>
          </w:p>
        </w:tc>
        <w:tc>
          <w:tcPr>
            <w:tcW w:w="7294" w:type="dxa"/>
            <w:vAlign w:val="center"/>
          </w:tcPr>
          <w:p w14:paraId="5D9D4E38" w14:textId="77777777" w:rsidR="009944C8" w:rsidRDefault="0092383C">
            <w:pPr>
              <w:spacing w:after="0"/>
              <w:rPr>
                <w:sz w:val="21"/>
                <w:szCs w:val="21"/>
              </w:rPr>
            </w:pPr>
            <w:r>
              <w:rPr>
                <w:sz w:val="21"/>
                <w:szCs w:val="21"/>
              </w:rPr>
              <w:t>Territory-Specific Sustainable Water Management and Retention Framework</w:t>
            </w:r>
          </w:p>
        </w:tc>
      </w:tr>
      <w:tr w:rsidR="009944C8" w14:paraId="62672702" w14:textId="77777777">
        <w:tc>
          <w:tcPr>
            <w:tcW w:w="2146" w:type="dxa"/>
          </w:tcPr>
          <w:p w14:paraId="7272EE91" w14:textId="77777777" w:rsidR="009944C8" w:rsidRDefault="0092383C">
            <w:pPr>
              <w:spacing w:after="0"/>
              <w:rPr>
                <w:sz w:val="20"/>
                <w:szCs w:val="20"/>
              </w:rPr>
            </w:pPr>
            <w:r>
              <w:rPr>
                <w:b/>
                <w:bCs/>
                <w:sz w:val="20"/>
                <w:szCs w:val="20"/>
              </w:rPr>
              <w:t>Sectoral focus</w:t>
            </w:r>
          </w:p>
        </w:tc>
        <w:tc>
          <w:tcPr>
            <w:tcW w:w="7294" w:type="dxa"/>
            <w:vAlign w:val="center"/>
          </w:tcPr>
          <w:p w14:paraId="3E371681" w14:textId="77777777" w:rsidR="009944C8" w:rsidRDefault="0092383C">
            <w:pPr>
              <w:spacing w:after="0"/>
              <w:rPr>
                <w:sz w:val="21"/>
                <w:szCs w:val="21"/>
              </w:rPr>
            </w:pPr>
            <w:r>
              <w:rPr>
                <w:sz w:val="21"/>
                <w:szCs w:val="21"/>
              </w:rPr>
              <w:t>Agriculture and land use</w:t>
            </w:r>
          </w:p>
        </w:tc>
      </w:tr>
      <w:tr w:rsidR="009944C8" w14:paraId="3B939A16" w14:textId="77777777">
        <w:tc>
          <w:tcPr>
            <w:tcW w:w="2146" w:type="dxa"/>
          </w:tcPr>
          <w:p w14:paraId="2A5050E5"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294" w:type="dxa"/>
            <w:vAlign w:val="center"/>
          </w:tcPr>
          <w:p w14:paraId="317A9CC3" w14:textId="761C7DF7" w:rsidR="0092383C" w:rsidRDefault="0092383C">
            <w:pPr>
              <w:numPr>
                <w:ilvl w:val="0"/>
                <w:numId w:val="1"/>
              </w:numPr>
              <w:spacing w:after="0" w:line="276" w:lineRule="auto"/>
              <w:rPr>
                <w:rFonts w:ascii="Arial" w:eastAsia="Arial" w:hAnsi="Arial" w:cs="Arial"/>
                <w:sz w:val="21"/>
                <w:szCs w:val="21"/>
              </w:rPr>
            </w:pPr>
            <w:r>
              <w:rPr>
                <w:rFonts w:ascii="AppleSystemUIFont" w:hAnsi="AppleSystemUIFont" w:cs="AppleSystemUIFont"/>
                <w:sz w:val="26"/>
                <w:szCs w:val="26"/>
              </w:rPr>
              <w:t>Green energy sources, such as battery factories, are associated with significant environmental pollution.</w:t>
            </w:r>
          </w:p>
          <w:p w14:paraId="663C1A82" w14:textId="44E21CE0"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Hungary faces increasing water scarcity in some regions and flooding in others, while outdated water networks cause major losses.</w:t>
            </w:r>
          </w:p>
          <w:p w14:paraId="2AD1EBB5"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Industrial water use can reduce the availability of water for households, lowering environmental and welfare standards.</w:t>
            </w:r>
          </w:p>
          <w:p w14:paraId="524C499B" w14:textId="77777777" w:rsidR="009944C8" w:rsidRDefault="0092383C">
            <w:pPr>
              <w:numPr>
                <w:ilvl w:val="0"/>
                <w:numId w:val="1"/>
              </w:numPr>
              <w:spacing w:after="0" w:line="276" w:lineRule="auto"/>
              <w:rPr>
                <w:rFonts w:ascii="Arial" w:eastAsia="Arial" w:hAnsi="Arial" w:cs="Arial"/>
                <w:sz w:val="21"/>
                <w:szCs w:val="21"/>
              </w:rPr>
            </w:pPr>
            <w:proofErr w:type="spellStart"/>
            <w:r>
              <w:rPr>
                <w:rFonts w:ascii="Arial" w:eastAsia="Arial" w:hAnsi="Arial" w:cs="Arial"/>
                <w:sz w:val="21"/>
                <w:szCs w:val="21"/>
              </w:rPr>
              <w:t>Centra</w:t>
            </w:r>
            <w:r>
              <w:rPr>
                <w:rFonts w:ascii="Arial" w:eastAsia="Arial" w:hAnsi="Arial" w:cs="Arial"/>
                <w:sz w:val="21"/>
                <w:szCs w:val="21"/>
              </w:rPr>
              <w:t>lised</w:t>
            </w:r>
            <w:proofErr w:type="spellEnd"/>
            <w:r>
              <w:rPr>
                <w:rFonts w:ascii="Arial" w:eastAsia="Arial" w:hAnsi="Arial" w:cs="Arial"/>
                <w:sz w:val="21"/>
                <w:szCs w:val="21"/>
              </w:rPr>
              <w:t>, uniform regulations do not account for regional differences in hydrology, soil conditions or climate risks.</w:t>
            </w:r>
          </w:p>
          <w:p w14:paraId="53B0AAC1" w14:textId="77777777" w:rsidR="009944C8" w:rsidRDefault="0092383C">
            <w:pPr>
              <w:numPr>
                <w:ilvl w:val="0"/>
                <w:numId w:val="1"/>
              </w:numPr>
              <w:spacing w:after="0" w:line="276" w:lineRule="auto"/>
              <w:rPr>
                <w:rFonts w:ascii="Arial" w:eastAsia="Arial" w:hAnsi="Arial" w:cs="Arial"/>
                <w:sz w:val="21"/>
                <w:szCs w:val="21"/>
              </w:rPr>
            </w:pPr>
            <w:r>
              <w:rPr>
                <w:rFonts w:ascii="Arial" w:eastAsia="Arial" w:hAnsi="Arial" w:cs="Arial"/>
                <w:sz w:val="21"/>
                <w:szCs w:val="21"/>
              </w:rPr>
              <w:t xml:space="preserve">Public awareness about water conservation remains low, and </w:t>
            </w:r>
            <w:proofErr w:type="spellStart"/>
            <w:r>
              <w:rPr>
                <w:rFonts w:ascii="Arial" w:eastAsia="Arial" w:hAnsi="Arial" w:cs="Arial"/>
                <w:sz w:val="21"/>
                <w:szCs w:val="21"/>
              </w:rPr>
              <w:t>behavioural</w:t>
            </w:r>
            <w:proofErr w:type="spellEnd"/>
            <w:r>
              <w:rPr>
                <w:rFonts w:ascii="Arial" w:eastAsia="Arial" w:hAnsi="Arial" w:cs="Arial"/>
                <w:sz w:val="21"/>
                <w:szCs w:val="21"/>
              </w:rPr>
              <w:t xml:space="preserve"> change is limited.</w:t>
            </w:r>
          </w:p>
        </w:tc>
      </w:tr>
      <w:tr w:rsidR="009944C8" w14:paraId="5E85546F" w14:textId="77777777">
        <w:tc>
          <w:tcPr>
            <w:tcW w:w="2146" w:type="dxa"/>
          </w:tcPr>
          <w:p w14:paraId="288B0E04" w14:textId="77777777" w:rsidR="009944C8" w:rsidRDefault="0092383C">
            <w:pPr>
              <w:spacing w:after="0"/>
              <w:rPr>
                <w:sz w:val="20"/>
                <w:szCs w:val="20"/>
              </w:rPr>
            </w:pPr>
            <w:r>
              <w:rPr>
                <w:b/>
                <w:bCs/>
                <w:sz w:val="20"/>
                <w:szCs w:val="20"/>
              </w:rPr>
              <w:t>Policy description</w:t>
            </w:r>
          </w:p>
        </w:tc>
        <w:tc>
          <w:tcPr>
            <w:tcW w:w="7294" w:type="dxa"/>
            <w:vAlign w:val="center"/>
          </w:tcPr>
          <w:p w14:paraId="79A588FD" w14:textId="77777777" w:rsidR="009944C8" w:rsidRDefault="0092383C">
            <w:pPr>
              <w:spacing w:after="0"/>
              <w:rPr>
                <w:sz w:val="21"/>
                <w:szCs w:val="21"/>
              </w:rPr>
            </w:pPr>
            <w:r>
              <w:rPr>
                <w:sz w:val="21"/>
                <w:szCs w:val="21"/>
              </w:rPr>
              <w:t>The policy introduces a territory-specific, expert-led water management and retention system that ensures sustainable household water access and protects ecological balance. It mandates local hydrological assessments to guide decisions on agricultural wate</w:t>
            </w:r>
            <w:r>
              <w:rPr>
                <w:sz w:val="21"/>
                <w:szCs w:val="21"/>
              </w:rPr>
              <w:t xml:space="preserve">r use, industrial consumption and community-level retention strategies. The framework establishes targeted financial support for the renovation of old, leaking water networks and promotes integrated water-saving practices. Public campaigns raise awareness </w:t>
            </w:r>
            <w:r>
              <w:rPr>
                <w:sz w:val="21"/>
                <w:szCs w:val="21"/>
              </w:rPr>
              <w:t>about water scarcity, responsible consumption and long-term conservation needs.</w:t>
            </w:r>
          </w:p>
        </w:tc>
      </w:tr>
      <w:tr w:rsidR="009944C8" w14:paraId="23A0083C" w14:textId="77777777">
        <w:tc>
          <w:tcPr>
            <w:tcW w:w="2146" w:type="dxa"/>
          </w:tcPr>
          <w:p w14:paraId="3C051059" w14:textId="77777777" w:rsidR="009944C8" w:rsidRDefault="0092383C">
            <w:pPr>
              <w:spacing w:after="0"/>
              <w:rPr>
                <w:sz w:val="20"/>
                <w:szCs w:val="20"/>
              </w:rPr>
            </w:pPr>
            <w:r>
              <w:rPr>
                <w:b/>
                <w:bCs/>
                <w:sz w:val="20"/>
                <w:szCs w:val="20"/>
              </w:rPr>
              <w:t>Policy type(s)</w:t>
            </w:r>
          </w:p>
        </w:tc>
        <w:tc>
          <w:tcPr>
            <w:tcW w:w="7294" w:type="dxa"/>
            <w:vAlign w:val="center"/>
          </w:tcPr>
          <w:p w14:paraId="295100FF" w14:textId="77777777" w:rsidR="009944C8" w:rsidRDefault="0092383C">
            <w:pPr>
              <w:spacing w:after="0"/>
              <w:rPr>
                <w:sz w:val="21"/>
                <w:szCs w:val="21"/>
              </w:rPr>
            </w:pPr>
            <w:r>
              <w:rPr>
                <w:sz w:val="21"/>
                <w:szCs w:val="21"/>
              </w:rPr>
              <w:t xml:space="preserve">Tick or specify which applies: - </w:t>
            </w:r>
            <w:r>
              <w:rPr>
                <w:sz w:val="21"/>
                <w:szCs w:val="21"/>
                <w:highlight w:val="green"/>
              </w:rPr>
              <w:t>Regulation (laws, standards, bans, requirements)</w:t>
            </w:r>
            <w:r>
              <w:rPr>
                <w:sz w:val="21"/>
                <w:szCs w:val="21"/>
              </w:rPr>
              <w:t xml:space="preserve"> - </w:t>
            </w:r>
            <w:r>
              <w:rPr>
                <w:sz w:val="21"/>
                <w:szCs w:val="21"/>
                <w:highlight w:val="green"/>
              </w:rPr>
              <w:t>Economic incentives (subsidies, taxes, grants, penalties)</w:t>
            </w:r>
            <w:r>
              <w:rPr>
                <w:sz w:val="21"/>
                <w:szCs w:val="21"/>
              </w:rPr>
              <w:t xml:space="preserve"> - </w:t>
            </w:r>
            <w:r>
              <w:rPr>
                <w:sz w:val="21"/>
                <w:szCs w:val="21"/>
                <w:highlight w:val="green"/>
              </w:rPr>
              <w:t xml:space="preserve">Public services </w:t>
            </w:r>
            <w:r>
              <w:rPr>
                <w:sz w:val="21"/>
                <w:szCs w:val="21"/>
                <w:highlight w:val="green"/>
              </w:rPr>
              <w:t>(</w:t>
            </w:r>
            <w:proofErr w:type="spellStart"/>
            <w:r>
              <w:rPr>
                <w:sz w:val="21"/>
                <w:szCs w:val="21"/>
                <w:highlight w:val="green"/>
              </w:rPr>
              <w:t>programmes</w:t>
            </w:r>
            <w:proofErr w:type="spellEnd"/>
            <w:r>
              <w:rPr>
                <w:sz w:val="21"/>
                <w:szCs w:val="21"/>
                <w:highlight w:val="green"/>
              </w:rPr>
              <w:t>, infrastructure investments)</w:t>
            </w:r>
            <w:r>
              <w:rPr>
                <w:sz w:val="21"/>
                <w:szCs w:val="21"/>
              </w:rPr>
              <w:t xml:space="preserve"> - </w:t>
            </w:r>
            <w:r>
              <w:rPr>
                <w:sz w:val="21"/>
                <w:szCs w:val="21"/>
                <w:highlight w:val="green"/>
              </w:rPr>
              <w:t>Information/education (campaigns, training, awareness)</w:t>
            </w:r>
          </w:p>
        </w:tc>
      </w:tr>
      <w:tr w:rsidR="009944C8" w14:paraId="5DB0ED5A" w14:textId="77777777">
        <w:tc>
          <w:tcPr>
            <w:tcW w:w="2146" w:type="dxa"/>
          </w:tcPr>
          <w:p w14:paraId="4D68B838" w14:textId="77777777" w:rsidR="009944C8" w:rsidRDefault="0092383C">
            <w:pPr>
              <w:spacing w:after="0"/>
              <w:rPr>
                <w:sz w:val="20"/>
                <w:szCs w:val="20"/>
              </w:rPr>
            </w:pPr>
            <w:r>
              <w:rPr>
                <w:b/>
                <w:bCs/>
                <w:sz w:val="20"/>
                <w:szCs w:val="20"/>
              </w:rPr>
              <w:t>Participatory dimension &amp; stakeholders</w:t>
            </w:r>
          </w:p>
        </w:tc>
        <w:tc>
          <w:tcPr>
            <w:tcW w:w="7294" w:type="dxa"/>
            <w:vAlign w:val="center"/>
          </w:tcPr>
          <w:p w14:paraId="45700EB1"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Hydrology and climate experts conducting territory-specific assessments.</w:t>
            </w:r>
          </w:p>
          <w:p w14:paraId="76F067AD"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Local governments and water management author</w:t>
            </w:r>
            <w:r>
              <w:rPr>
                <w:rFonts w:ascii="Arial" w:eastAsia="Arial" w:hAnsi="Arial" w:cs="Arial"/>
                <w:sz w:val="21"/>
                <w:szCs w:val="21"/>
              </w:rPr>
              <w:t>ities.</w:t>
            </w:r>
          </w:p>
          <w:p w14:paraId="7FC64DB5"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Agricultural producers and land managers.</w:t>
            </w:r>
          </w:p>
          <w:p w14:paraId="75A00E50"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Industrial water users with high consumption levels.</w:t>
            </w:r>
          </w:p>
          <w:p w14:paraId="1852131E"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Environmental NGOs and community groups advocating sustainable use.</w:t>
            </w:r>
          </w:p>
          <w:p w14:paraId="1FB429B6" w14:textId="77777777" w:rsidR="009944C8" w:rsidRDefault="0092383C">
            <w:pPr>
              <w:numPr>
                <w:ilvl w:val="0"/>
                <w:numId w:val="2"/>
              </w:numPr>
              <w:spacing w:after="0" w:line="276" w:lineRule="auto"/>
              <w:rPr>
                <w:rFonts w:ascii="Arial" w:eastAsia="Arial" w:hAnsi="Arial" w:cs="Arial"/>
                <w:sz w:val="21"/>
                <w:szCs w:val="21"/>
              </w:rPr>
            </w:pPr>
            <w:r>
              <w:rPr>
                <w:rFonts w:ascii="Arial" w:eastAsia="Arial" w:hAnsi="Arial" w:cs="Arial"/>
                <w:sz w:val="21"/>
                <w:szCs w:val="21"/>
              </w:rPr>
              <w:t>Residents in water-scarce or infrastructure-weakened regions.</w:t>
            </w:r>
          </w:p>
        </w:tc>
      </w:tr>
      <w:tr w:rsidR="009944C8" w14:paraId="61A106AD" w14:textId="77777777">
        <w:tc>
          <w:tcPr>
            <w:tcW w:w="9440" w:type="dxa"/>
            <w:gridSpan w:val="2"/>
          </w:tcPr>
          <w:p w14:paraId="678E8569" w14:textId="77777777" w:rsidR="009944C8" w:rsidRDefault="0092383C">
            <w:pPr>
              <w:spacing w:after="0"/>
              <w:rPr>
                <w:sz w:val="20"/>
                <w:szCs w:val="20"/>
              </w:rPr>
            </w:pPr>
            <w:r>
              <w:rPr>
                <w:b/>
                <w:bCs/>
                <w:sz w:val="20"/>
                <w:szCs w:val="20"/>
              </w:rPr>
              <w:t xml:space="preserve">Target population: </w:t>
            </w:r>
            <w:r>
              <w:rPr>
                <w:i/>
                <w:iCs/>
                <w:sz w:val="20"/>
                <w:szCs w:val="20"/>
              </w:rPr>
              <w:t>only one question is allowed per answer</w:t>
            </w:r>
          </w:p>
        </w:tc>
      </w:tr>
      <w:tr w:rsidR="009944C8" w14:paraId="1793244C" w14:textId="77777777">
        <w:tc>
          <w:tcPr>
            <w:tcW w:w="2146" w:type="dxa"/>
          </w:tcPr>
          <w:p w14:paraId="798A0C83" w14:textId="77777777" w:rsidR="009944C8" w:rsidRDefault="0092383C">
            <w:pPr>
              <w:spacing w:after="0"/>
              <w:rPr>
                <w:sz w:val="20"/>
                <w:szCs w:val="20"/>
              </w:rPr>
            </w:pPr>
            <w:r>
              <w:rPr>
                <w:sz w:val="20"/>
                <w:szCs w:val="20"/>
              </w:rPr>
              <w:t>Age range</w:t>
            </w:r>
          </w:p>
        </w:tc>
        <w:tc>
          <w:tcPr>
            <w:tcW w:w="7294" w:type="dxa"/>
          </w:tcPr>
          <w:p w14:paraId="400EEC7C"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206BD832" w14:textId="77777777">
        <w:tc>
          <w:tcPr>
            <w:tcW w:w="2146" w:type="dxa"/>
          </w:tcPr>
          <w:p w14:paraId="02E42385" w14:textId="77777777" w:rsidR="009944C8" w:rsidRDefault="0092383C">
            <w:pPr>
              <w:spacing w:after="0"/>
              <w:rPr>
                <w:sz w:val="20"/>
                <w:szCs w:val="20"/>
              </w:rPr>
            </w:pPr>
            <w:r>
              <w:rPr>
                <w:sz w:val="20"/>
                <w:szCs w:val="20"/>
              </w:rPr>
              <w:t>Living in a house with low energy efficiency:</w:t>
            </w:r>
          </w:p>
        </w:tc>
        <w:tc>
          <w:tcPr>
            <w:tcW w:w="7294" w:type="dxa"/>
          </w:tcPr>
          <w:p w14:paraId="053369BB"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198025F8" w14:textId="77777777">
        <w:tc>
          <w:tcPr>
            <w:tcW w:w="2146" w:type="dxa"/>
          </w:tcPr>
          <w:p w14:paraId="6451B58B" w14:textId="77777777" w:rsidR="009944C8" w:rsidRDefault="0092383C">
            <w:pPr>
              <w:spacing w:after="0"/>
              <w:rPr>
                <w:sz w:val="20"/>
                <w:szCs w:val="20"/>
              </w:rPr>
            </w:pPr>
            <w:r>
              <w:rPr>
                <w:sz w:val="20"/>
                <w:szCs w:val="20"/>
              </w:rPr>
              <w:t>Gender</w:t>
            </w:r>
          </w:p>
        </w:tc>
        <w:tc>
          <w:tcPr>
            <w:tcW w:w="7294" w:type="dxa"/>
          </w:tcPr>
          <w:p w14:paraId="2DAE79B7"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14A72A6B" w14:textId="77777777">
        <w:tc>
          <w:tcPr>
            <w:tcW w:w="2146" w:type="dxa"/>
          </w:tcPr>
          <w:p w14:paraId="643D4F51" w14:textId="77777777" w:rsidR="009944C8" w:rsidRDefault="0092383C">
            <w:pPr>
              <w:spacing w:after="0"/>
              <w:rPr>
                <w:sz w:val="20"/>
                <w:szCs w:val="20"/>
              </w:rPr>
            </w:pPr>
            <w:r>
              <w:rPr>
                <w:sz w:val="20"/>
                <w:szCs w:val="20"/>
              </w:rPr>
              <w:t>Need of a car to perform daily activities:</w:t>
            </w:r>
          </w:p>
        </w:tc>
        <w:tc>
          <w:tcPr>
            <w:tcW w:w="7294" w:type="dxa"/>
          </w:tcPr>
          <w:p w14:paraId="1F18C76C"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7D0B874E" w14:textId="77777777">
        <w:tc>
          <w:tcPr>
            <w:tcW w:w="2146" w:type="dxa"/>
          </w:tcPr>
          <w:p w14:paraId="6C12F67A" w14:textId="77777777" w:rsidR="009944C8" w:rsidRDefault="0092383C">
            <w:pPr>
              <w:spacing w:after="0"/>
              <w:rPr>
                <w:sz w:val="20"/>
                <w:szCs w:val="20"/>
              </w:rPr>
            </w:pPr>
            <w:r>
              <w:rPr>
                <w:sz w:val="20"/>
                <w:szCs w:val="20"/>
              </w:rPr>
              <w:lastRenderedPageBreak/>
              <w:t>Level of education</w:t>
            </w:r>
          </w:p>
        </w:tc>
        <w:tc>
          <w:tcPr>
            <w:tcW w:w="7294" w:type="dxa"/>
          </w:tcPr>
          <w:p w14:paraId="2E869B96"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2893A86D" w14:textId="77777777">
        <w:tc>
          <w:tcPr>
            <w:tcW w:w="2146" w:type="dxa"/>
          </w:tcPr>
          <w:p w14:paraId="3E52B5EB" w14:textId="77777777" w:rsidR="009944C8" w:rsidRDefault="0092383C">
            <w:pPr>
              <w:spacing w:after="0"/>
              <w:rPr>
                <w:sz w:val="20"/>
                <w:szCs w:val="20"/>
              </w:rPr>
            </w:pPr>
            <w:r>
              <w:rPr>
                <w:sz w:val="20"/>
                <w:szCs w:val="20"/>
              </w:rPr>
              <w:t>Location of residency</w:t>
            </w:r>
          </w:p>
        </w:tc>
        <w:tc>
          <w:tcPr>
            <w:tcW w:w="7294" w:type="dxa"/>
          </w:tcPr>
          <w:p w14:paraId="0619D882"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1D8351C8" w14:textId="77777777">
        <w:tc>
          <w:tcPr>
            <w:tcW w:w="2146" w:type="dxa"/>
          </w:tcPr>
          <w:p w14:paraId="43B13617" w14:textId="77777777" w:rsidR="009944C8" w:rsidRDefault="0092383C">
            <w:pPr>
              <w:spacing w:after="0"/>
              <w:rPr>
                <w:sz w:val="20"/>
                <w:szCs w:val="20"/>
              </w:rPr>
            </w:pPr>
            <w:r>
              <w:rPr>
                <w:sz w:val="20"/>
                <w:szCs w:val="20"/>
              </w:rPr>
              <w:t>Economic status</w:t>
            </w:r>
          </w:p>
        </w:tc>
        <w:tc>
          <w:tcPr>
            <w:tcW w:w="7294" w:type="dxa"/>
          </w:tcPr>
          <w:p w14:paraId="0074D7B1"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35CB0F90" w14:textId="77777777">
        <w:tc>
          <w:tcPr>
            <w:tcW w:w="2146" w:type="dxa"/>
          </w:tcPr>
          <w:p w14:paraId="51E52D23" w14:textId="77777777" w:rsidR="009944C8" w:rsidRDefault="0092383C">
            <w:pPr>
              <w:spacing w:after="0"/>
              <w:rPr>
                <w:sz w:val="20"/>
                <w:szCs w:val="20"/>
              </w:rPr>
            </w:pPr>
            <w:r>
              <w:rPr>
                <w:sz w:val="20"/>
                <w:szCs w:val="20"/>
              </w:rPr>
              <w:t>Care responsibility as the main activity</w:t>
            </w:r>
          </w:p>
        </w:tc>
        <w:tc>
          <w:tcPr>
            <w:tcW w:w="7294" w:type="dxa"/>
          </w:tcPr>
          <w:p w14:paraId="600187FE" w14:textId="77777777" w:rsidR="009944C8" w:rsidRDefault="0092383C">
            <w:pPr>
              <w:spacing w:after="0"/>
              <w:rPr>
                <w:sz w:val="20"/>
                <w:szCs w:val="20"/>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rPr>
              <w:t>☐</w:t>
            </w:r>
            <w:r>
              <w:rPr>
                <w:sz w:val="20"/>
                <w:szCs w:val="20"/>
              </w:rPr>
              <w:t xml:space="preserve"> No</w:t>
            </w:r>
          </w:p>
        </w:tc>
      </w:tr>
      <w:tr w:rsidR="009944C8" w14:paraId="61C444BE" w14:textId="77777777">
        <w:tc>
          <w:tcPr>
            <w:tcW w:w="2146" w:type="dxa"/>
          </w:tcPr>
          <w:p w14:paraId="4A20DD8E" w14:textId="77777777" w:rsidR="009944C8" w:rsidRDefault="0092383C">
            <w:pPr>
              <w:spacing w:after="0"/>
              <w:rPr>
                <w:sz w:val="20"/>
                <w:szCs w:val="20"/>
              </w:rPr>
            </w:pPr>
            <w:r>
              <w:rPr>
                <w:sz w:val="20"/>
                <w:szCs w:val="20"/>
              </w:rPr>
              <w:t>EU citizenship</w:t>
            </w:r>
          </w:p>
        </w:tc>
        <w:tc>
          <w:tcPr>
            <w:tcW w:w="7294" w:type="dxa"/>
          </w:tcPr>
          <w:p w14:paraId="69E06D0C"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7F7A7E99" w14:textId="77777777">
        <w:tc>
          <w:tcPr>
            <w:tcW w:w="2146" w:type="dxa"/>
          </w:tcPr>
          <w:p w14:paraId="418E0FA1" w14:textId="77777777" w:rsidR="009944C8" w:rsidRDefault="0092383C">
            <w:pPr>
              <w:spacing w:after="0"/>
              <w:rPr>
                <w:sz w:val="20"/>
                <w:szCs w:val="20"/>
              </w:rPr>
            </w:pPr>
            <w:r>
              <w:rPr>
                <w:sz w:val="20"/>
                <w:szCs w:val="20"/>
              </w:rPr>
              <w:t>Disability or long-term condition</w:t>
            </w:r>
          </w:p>
        </w:tc>
        <w:tc>
          <w:tcPr>
            <w:tcW w:w="7294" w:type="dxa"/>
          </w:tcPr>
          <w:p w14:paraId="01FA6ED4"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3C47A7F4" w14:textId="77777777">
        <w:tc>
          <w:tcPr>
            <w:tcW w:w="2146" w:type="dxa"/>
          </w:tcPr>
          <w:p w14:paraId="1957ADA5" w14:textId="77777777" w:rsidR="009944C8" w:rsidRDefault="0092383C">
            <w:pPr>
              <w:spacing w:after="0"/>
              <w:rPr>
                <w:sz w:val="20"/>
                <w:szCs w:val="20"/>
              </w:rPr>
            </w:pPr>
            <w:r>
              <w:rPr>
                <w:sz w:val="20"/>
                <w:szCs w:val="20"/>
              </w:rPr>
              <w:t>Level of income</w:t>
            </w:r>
          </w:p>
        </w:tc>
        <w:tc>
          <w:tcPr>
            <w:tcW w:w="7294" w:type="dxa"/>
          </w:tcPr>
          <w:p w14:paraId="53AD594C" w14:textId="77777777" w:rsidR="009944C8" w:rsidRDefault="0092383C">
            <w:pPr>
              <w:spacing w:after="0"/>
              <w:rPr>
                <w:sz w:val="20"/>
                <w:szCs w:val="20"/>
              </w:rPr>
            </w:pPr>
            <w:r>
              <w:rPr>
                <w:rFonts w:ascii="Arimo" w:eastAsia="Arimo" w:hAnsi="Arimo" w:cs="Arimo"/>
                <w:sz w:val="20"/>
                <w:szCs w:val="20"/>
              </w:rPr>
              <w:t>☐</w:t>
            </w:r>
            <w:r>
              <w:rPr>
                <w:sz w:val="20"/>
                <w:szCs w:val="20"/>
              </w:rPr>
              <w:t xml:space="preserve"> Low income  </w:t>
            </w:r>
            <w:r>
              <w:rPr>
                <w:rFonts w:ascii="Arimo" w:eastAsia="Arimo" w:hAnsi="Arimo" w:cs="Arimo"/>
                <w:sz w:val="20"/>
                <w:szCs w:val="20"/>
              </w:rPr>
              <w:t>☐</w:t>
            </w:r>
            <w:r>
              <w:rPr>
                <w:sz w:val="20"/>
                <w:szCs w:val="20"/>
              </w:rPr>
              <w:t xml:space="preserve"> Medium income  </w:t>
            </w:r>
            <w:r>
              <w:rPr>
                <w:rFonts w:ascii="Arimo" w:eastAsia="Arimo" w:hAnsi="Arimo" w:cs="Arimo"/>
                <w:sz w:val="20"/>
                <w:szCs w:val="20"/>
              </w:rPr>
              <w:t>☐</w:t>
            </w:r>
            <w:r>
              <w:rPr>
                <w:sz w:val="20"/>
                <w:szCs w:val="20"/>
              </w:rPr>
              <w:t xml:space="preserve"> High income</w:t>
            </w:r>
          </w:p>
        </w:tc>
      </w:tr>
      <w:tr w:rsidR="009944C8" w14:paraId="3953DA0A" w14:textId="77777777">
        <w:tc>
          <w:tcPr>
            <w:tcW w:w="2146" w:type="dxa"/>
          </w:tcPr>
          <w:p w14:paraId="24031256" w14:textId="77777777" w:rsidR="009944C8" w:rsidRDefault="0092383C">
            <w:pPr>
              <w:spacing w:after="0"/>
              <w:rPr>
                <w:sz w:val="20"/>
                <w:szCs w:val="20"/>
              </w:rPr>
            </w:pPr>
            <w:r>
              <w:rPr>
                <w:sz w:val="20"/>
                <w:szCs w:val="20"/>
              </w:rPr>
              <w:t>Tenancy status</w:t>
            </w:r>
          </w:p>
        </w:tc>
        <w:tc>
          <w:tcPr>
            <w:tcW w:w="7294" w:type="dxa"/>
          </w:tcPr>
          <w:p w14:paraId="24E326CA"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6BD031CE" w14:textId="77777777">
        <w:tc>
          <w:tcPr>
            <w:tcW w:w="2146" w:type="dxa"/>
          </w:tcPr>
          <w:p w14:paraId="60E0967C" w14:textId="77777777" w:rsidR="009944C8" w:rsidRDefault="0092383C">
            <w:pPr>
              <w:spacing w:after="0"/>
              <w:rPr>
                <w:sz w:val="20"/>
                <w:szCs w:val="20"/>
              </w:rPr>
            </w:pPr>
            <w:r>
              <w:rPr>
                <w:sz w:val="20"/>
                <w:szCs w:val="20"/>
              </w:rPr>
              <w:t>Location of residency</w:t>
            </w:r>
          </w:p>
        </w:tc>
        <w:tc>
          <w:tcPr>
            <w:tcW w:w="7294" w:type="dxa"/>
          </w:tcPr>
          <w:p w14:paraId="22F9FF9F"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Suburban</w:t>
            </w:r>
          </w:p>
        </w:tc>
      </w:tr>
      <w:tr w:rsidR="009944C8" w14:paraId="3821F38D" w14:textId="77777777">
        <w:tc>
          <w:tcPr>
            <w:tcW w:w="2146" w:type="dxa"/>
          </w:tcPr>
          <w:p w14:paraId="2D138AC6" w14:textId="77777777" w:rsidR="009944C8" w:rsidRDefault="0092383C">
            <w:pPr>
              <w:spacing w:after="0"/>
              <w:rPr>
                <w:sz w:val="20"/>
                <w:szCs w:val="20"/>
              </w:rPr>
            </w:pPr>
            <w:r>
              <w:rPr>
                <w:b/>
                <w:bCs/>
                <w:sz w:val="20"/>
                <w:szCs w:val="20"/>
              </w:rPr>
              <w:t>Systemic focus</w:t>
            </w:r>
          </w:p>
        </w:tc>
        <w:tc>
          <w:tcPr>
            <w:tcW w:w="7294" w:type="dxa"/>
            <w:vAlign w:val="center"/>
          </w:tcPr>
          <w:p w14:paraId="61BF86CC"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Environment: sustainable water cycles, reduced leakage, soil moisture retention and ecological resilience.</w:t>
            </w:r>
          </w:p>
          <w:p w14:paraId="0BA33B25"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Society and c</w:t>
            </w:r>
            <w:r>
              <w:rPr>
                <w:rFonts w:ascii="Arial" w:eastAsia="Arial" w:hAnsi="Arial" w:cs="Arial"/>
                <w:sz w:val="20"/>
                <w:szCs w:val="20"/>
              </w:rPr>
              <w:t>ulture: secure access to drinking water, increased awareness of conservation and shared responsibility.</w:t>
            </w:r>
          </w:p>
          <w:p w14:paraId="1020B7A9"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Economy and finance: reduced losses from damaged networks, stable water supply for agriculture and industry.</w:t>
            </w:r>
          </w:p>
          <w:p w14:paraId="5232913B"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Science, tech and infrastructure: hydrological mapping, updated pipelines, retention systems and monitoring technologies.</w:t>
            </w:r>
          </w:p>
          <w:p w14:paraId="78FA5F2B" w14:textId="77777777" w:rsidR="009944C8" w:rsidRDefault="0092383C">
            <w:pPr>
              <w:numPr>
                <w:ilvl w:val="0"/>
                <w:numId w:val="3"/>
              </w:numPr>
              <w:spacing w:after="0" w:line="276" w:lineRule="auto"/>
              <w:rPr>
                <w:rFonts w:ascii="Arial" w:eastAsia="Arial" w:hAnsi="Arial" w:cs="Arial"/>
                <w:sz w:val="20"/>
                <w:szCs w:val="20"/>
              </w:rPr>
            </w:pPr>
            <w:r>
              <w:rPr>
                <w:rFonts w:ascii="Arial" w:eastAsia="Arial" w:hAnsi="Arial" w:cs="Arial"/>
                <w:sz w:val="20"/>
                <w:szCs w:val="20"/>
              </w:rPr>
              <w:t>Policy and governance: te</w:t>
            </w:r>
            <w:r>
              <w:rPr>
                <w:rFonts w:ascii="Arial" w:eastAsia="Arial" w:hAnsi="Arial" w:cs="Arial"/>
                <w:sz w:val="20"/>
                <w:szCs w:val="20"/>
              </w:rPr>
              <w:t>rritory-specific rules, informed decision-making and integrated climate adaptation.</w:t>
            </w:r>
          </w:p>
        </w:tc>
      </w:tr>
      <w:tr w:rsidR="009944C8" w14:paraId="2131B49C" w14:textId="77777777">
        <w:tc>
          <w:tcPr>
            <w:tcW w:w="2146" w:type="dxa"/>
          </w:tcPr>
          <w:p w14:paraId="098936AD" w14:textId="77777777" w:rsidR="009944C8" w:rsidRDefault="0092383C">
            <w:pPr>
              <w:spacing w:after="0"/>
              <w:rPr>
                <w:sz w:val="20"/>
                <w:szCs w:val="20"/>
              </w:rPr>
            </w:pPr>
            <w:r>
              <w:rPr>
                <w:b/>
                <w:bCs/>
                <w:sz w:val="20"/>
                <w:szCs w:val="20"/>
              </w:rPr>
              <w:t>Potential risks/barriers</w:t>
            </w:r>
          </w:p>
        </w:tc>
        <w:tc>
          <w:tcPr>
            <w:tcW w:w="7294" w:type="dxa"/>
            <w:vAlign w:val="center"/>
          </w:tcPr>
          <w:p w14:paraId="70034524"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Industrial actors may resist restrictions on water consumption.</w:t>
            </w:r>
          </w:p>
          <w:p w14:paraId="48805C0E"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Regional inequalities may appear if some areas face higher costs or stricter limit</w:t>
            </w:r>
            <w:r>
              <w:rPr>
                <w:rFonts w:ascii="Arial" w:eastAsia="Arial" w:hAnsi="Arial" w:cs="Arial"/>
                <w:sz w:val="20"/>
                <w:szCs w:val="20"/>
              </w:rPr>
              <w:t>s.</w:t>
            </w:r>
          </w:p>
          <w:p w14:paraId="7F58672A"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Climate unpredictability makes long-term planning complex.</w:t>
            </w:r>
          </w:p>
          <w:p w14:paraId="7D7AAD8A"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Upfront investment needed for infrastructure renovation is high.</w:t>
            </w:r>
          </w:p>
          <w:p w14:paraId="66608DED" w14:textId="77777777" w:rsidR="009944C8" w:rsidRDefault="0092383C">
            <w:pPr>
              <w:numPr>
                <w:ilvl w:val="0"/>
                <w:numId w:val="5"/>
              </w:numPr>
              <w:spacing w:after="0" w:line="276" w:lineRule="auto"/>
              <w:rPr>
                <w:rFonts w:ascii="Arial" w:eastAsia="Arial" w:hAnsi="Arial" w:cs="Arial"/>
                <w:sz w:val="20"/>
                <w:szCs w:val="20"/>
              </w:rPr>
            </w:pPr>
            <w:r>
              <w:rPr>
                <w:rFonts w:ascii="Arial" w:eastAsia="Arial" w:hAnsi="Arial" w:cs="Arial"/>
                <w:sz w:val="20"/>
                <w:szCs w:val="20"/>
              </w:rPr>
              <w:t>Limited administrative capacity in smaller municipalities may hinder implementation.</w:t>
            </w:r>
          </w:p>
        </w:tc>
      </w:tr>
      <w:tr w:rsidR="009944C8" w14:paraId="531B8688" w14:textId="77777777">
        <w:tc>
          <w:tcPr>
            <w:tcW w:w="2146" w:type="dxa"/>
          </w:tcPr>
          <w:p w14:paraId="0AEA93A6" w14:textId="77777777" w:rsidR="009944C8" w:rsidRDefault="0092383C">
            <w:pPr>
              <w:spacing w:after="0"/>
              <w:rPr>
                <w:sz w:val="20"/>
                <w:szCs w:val="20"/>
              </w:rPr>
            </w:pPr>
            <w:r>
              <w:rPr>
                <w:b/>
                <w:bCs/>
                <w:sz w:val="20"/>
                <w:szCs w:val="20"/>
              </w:rPr>
              <w:t>Drivers/enablers</w:t>
            </w:r>
          </w:p>
        </w:tc>
        <w:tc>
          <w:tcPr>
            <w:tcW w:w="7294" w:type="dxa"/>
            <w:vAlign w:val="center"/>
          </w:tcPr>
          <w:p w14:paraId="642F0C03"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Territory-specific assessm</w:t>
            </w:r>
            <w:r>
              <w:rPr>
                <w:rFonts w:ascii="Arial" w:eastAsia="Arial" w:hAnsi="Arial" w:cs="Arial"/>
                <w:sz w:val="20"/>
                <w:szCs w:val="20"/>
              </w:rPr>
              <w:t>ents provide scientific legitimacy and reduce political disputes.</w:t>
            </w:r>
          </w:p>
          <w:p w14:paraId="7BECBE94"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Growing climate risks increase demand for sustainable water management.</w:t>
            </w:r>
          </w:p>
          <w:p w14:paraId="44583EC2"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Public awareness campaigns can shift consumption </w:t>
            </w:r>
            <w:proofErr w:type="spellStart"/>
            <w:r>
              <w:rPr>
                <w:rFonts w:ascii="Arial" w:eastAsia="Arial" w:hAnsi="Arial" w:cs="Arial"/>
                <w:sz w:val="20"/>
                <w:szCs w:val="20"/>
              </w:rPr>
              <w:t>behaviour</w:t>
            </w:r>
            <w:proofErr w:type="spellEnd"/>
            <w:r>
              <w:rPr>
                <w:rFonts w:ascii="Arial" w:eastAsia="Arial" w:hAnsi="Arial" w:cs="Arial"/>
                <w:sz w:val="20"/>
                <w:szCs w:val="20"/>
              </w:rPr>
              <w:t xml:space="preserve"> over time.</w:t>
            </w:r>
          </w:p>
          <w:p w14:paraId="086C7039"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 xml:space="preserve">EU and national funding streams often </w:t>
            </w:r>
            <w:proofErr w:type="spellStart"/>
            <w:r>
              <w:rPr>
                <w:rFonts w:ascii="Arial" w:eastAsia="Arial" w:hAnsi="Arial" w:cs="Arial"/>
                <w:sz w:val="20"/>
                <w:szCs w:val="20"/>
              </w:rPr>
              <w:t>prioritise</w:t>
            </w:r>
            <w:proofErr w:type="spellEnd"/>
            <w:r>
              <w:rPr>
                <w:rFonts w:ascii="Arial" w:eastAsia="Arial" w:hAnsi="Arial" w:cs="Arial"/>
                <w:sz w:val="20"/>
                <w:szCs w:val="20"/>
              </w:rPr>
              <w:t xml:space="preserve"> water resilience and infrastructure renewal.</w:t>
            </w:r>
          </w:p>
          <w:p w14:paraId="4319E2B8" w14:textId="77777777" w:rsidR="009944C8" w:rsidRDefault="0092383C">
            <w:pPr>
              <w:numPr>
                <w:ilvl w:val="0"/>
                <w:numId w:val="10"/>
              </w:numPr>
              <w:spacing w:after="0" w:line="276" w:lineRule="auto"/>
              <w:rPr>
                <w:rFonts w:ascii="Arial" w:eastAsia="Arial" w:hAnsi="Arial" w:cs="Arial"/>
                <w:sz w:val="20"/>
                <w:szCs w:val="20"/>
              </w:rPr>
            </w:pPr>
            <w:r>
              <w:rPr>
                <w:rFonts w:ascii="Arial" w:eastAsia="Arial" w:hAnsi="Arial" w:cs="Arial"/>
                <w:sz w:val="20"/>
                <w:szCs w:val="20"/>
              </w:rPr>
              <w:t>Support for agriculture can be aligned with soil moisture retention and ecological practices</w:t>
            </w:r>
            <w:r>
              <w:rPr>
                <w:rFonts w:ascii="Arial" w:eastAsia="Arial" w:hAnsi="Arial" w:cs="Arial"/>
                <w:sz w:val="20"/>
                <w:szCs w:val="20"/>
              </w:rPr>
              <w:t>.</w:t>
            </w:r>
          </w:p>
        </w:tc>
      </w:tr>
      <w:tr w:rsidR="009944C8" w14:paraId="2693F49D" w14:textId="77777777">
        <w:tc>
          <w:tcPr>
            <w:tcW w:w="2146" w:type="dxa"/>
          </w:tcPr>
          <w:p w14:paraId="6204F981" w14:textId="77777777" w:rsidR="009944C8" w:rsidRDefault="0092383C">
            <w:pPr>
              <w:spacing w:after="0"/>
              <w:rPr>
                <w:sz w:val="20"/>
                <w:szCs w:val="20"/>
              </w:rPr>
            </w:pPr>
            <w:r>
              <w:rPr>
                <w:b/>
                <w:bCs/>
                <w:sz w:val="20"/>
                <w:szCs w:val="20"/>
              </w:rPr>
              <w:t>Time horizon</w:t>
            </w:r>
          </w:p>
        </w:tc>
        <w:tc>
          <w:tcPr>
            <w:tcW w:w="7294" w:type="dxa"/>
            <w:vAlign w:val="center"/>
          </w:tcPr>
          <w:p w14:paraId="73E4AB7E" w14:textId="77777777" w:rsidR="009944C8" w:rsidRDefault="0092383C">
            <w:pPr>
              <w:spacing w:after="0"/>
              <w:rPr>
                <w:sz w:val="20"/>
                <w:szCs w:val="20"/>
              </w:rPr>
            </w:pPr>
            <w:r>
              <w:rPr>
                <w:sz w:val="20"/>
                <w:szCs w:val="20"/>
              </w:rPr>
              <w:t>Short term for awareness campaigns and initial expert assessments.</w:t>
            </w:r>
            <w:r>
              <w:rPr>
                <w:sz w:val="20"/>
                <w:szCs w:val="20"/>
              </w:rPr>
              <w:br/>
              <w:t>Medium term for water network rehabilitation and industrial allocation reforms.</w:t>
            </w:r>
            <w:r>
              <w:rPr>
                <w:sz w:val="20"/>
                <w:szCs w:val="20"/>
              </w:rPr>
              <w:br/>
              <w:t>Long term for fully integrated water retention systems and climate-resilient regional plannin</w:t>
            </w:r>
            <w:r>
              <w:rPr>
                <w:sz w:val="20"/>
                <w:szCs w:val="20"/>
              </w:rPr>
              <w:t>g.</w:t>
            </w:r>
          </w:p>
        </w:tc>
      </w:tr>
      <w:tr w:rsidR="009944C8" w14:paraId="3E060DE0" w14:textId="77777777">
        <w:tc>
          <w:tcPr>
            <w:tcW w:w="2146" w:type="dxa"/>
          </w:tcPr>
          <w:p w14:paraId="151BFDFC" w14:textId="77777777" w:rsidR="009944C8" w:rsidRDefault="0092383C">
            <w:pPr>
              <w:spacing w:after="0"/>
              <w:rPr>
                <w:sz w:val="20"/>
                <w:szCs w:val="20"/>
              </w:rPr>
            </w:pPr>
            <w:r>
              <w:rPr>
                <w:b/>
                <w:bCs/>
                <w:sz w:val="20"/>
                <w:szCs w:val="20"/>
              </w:rPr>
              <w:t>Feasibility &amp; resources</w:t>
            </w:r>
          </w:p>
        </w:tc>
        <w:tc>
          <w:tcPr>
            <w:tcW w:w="7294" w:type="dxa"/>
            <w:vAlign w:val="center"/>
          </w:tcPr>
          <w:p w14:paraId="6DEB62F1"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Feasibility is moderate due to the complexity of infrastructure upgrades and industrial regulation.</w:t>
            </w:r>
          </w:p>
          <w:p w14:paraId="7A3FB2CE"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Requires significant financial resources for network renovation and retention infrastructure.</w:t>
            </w:r>
          </w:p>
          <w:p w14:paraId="78BB8164"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Expert capacity is essential for hydrological assessments and territorial planning.</w:t>
            </w:r>
          </w:p>
          <w:p w14:paraId="4C5FE392" w14:textId="77777777"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t>Monitoring systems must be developed to track water usage, leakage and ecologi</w:t>
            </w:r>
            <w:r>
              <w:rPr>
                <w:rFonts w:ascii="Arial" w:eastAsia="Arial" w:hAnsi="Arial" w:cs="Arial"/>
                <w:sz w:val="20"/>
                <w:szCs w:val="20"/>
              </w:rPr>
              <w:t>cal indicators.</w:t>
            </w:r>
          </w:p>
          <w:p w14:paraId="15AA36D4" w14:textId="56D30D4D" w:rsidR="009944C8" w:rsidRDefault="0092383C">
            <w:pPr>
              <w:numPr>
                <w:ilvl w:val="0"/>
                <w:numId w:val="11"/>
              </w:numPr>
              <w:spacing w:after="0" w:line="276" w:lineRule="auto"/>
              <w:rPr>
                <w:rFonts w:ascii="Arial" w:eastAsia="Arial" w:hAnsi="Arial" w:cs="Arial"/>
                <w:sz w:val="20"/>
                <w:szCs w:val="20"/>
              </w:rPr>
            </w:pPr>
            <w:r>
              <w:rPr>
                <w:rFonts w:ascii="Arial" w:eastAsia="Arial" w:hAnsi="Arial" w:cs="Arial"/>
                <w:sz w:val="20"/>
                <w:szCs w:val="20"/>
              </w:rPr>
              <w:lastRenderedPageBreak/>
              <w:t xml:space="preserve">Effective communication and public engagement are necessary to ensure </w:t>
            </w:r>
            <w:proofErr w:type="spellStart"/>
            <w:r>
              <w:rPr>
                <w:rFonts w:ascii="Arial" w:eastAsia="Arial" w:hAnsi="Arial" w:cs="Arial"/>
                <w:sz w:val="20"/>
                <w:szCs w:val="20"/>
              </w:rPr>
              <w:t>behavioural</w:t>
            </w:r>
            <w:proofErr w:type="spellEnd"/>
            <w:r>
              <w:rPr>
                <w:rFonts w:ascii="Arial" w:eastAsia="Arial" w:hAnsi="Arial" w:cs="Arial"/>
                <w:sz w:val="20"/>
                <w:szCs w:val="20"/>
              </w:rPr>
              <w:t xml:space="preserve"> change.</w:t>
            </w:r>
          </w:p>
        </w:tc>
      </w:tr>
    </w:tbl>
    <w:p w14:paraId="094F2052" w14:textId="77777777" w:rsidR="009944C8" w:rsidRDefault="009944C8">
      <w:pPr>
        <w:rPr>
          <w:b/>
          <w:bCs/>
        </w:rPr>
      </w:pPr>
    </w:p>
    <w:p w14:paraId="3B97AA61" w14:textId="77777777" w:rsidR="009944C8" w:rsidRDefault="009944C8">
      <w:pPr>
        <w:spacing w:after="0" w:line="276" w:lineRule="auto"/>
        <w:jc w:val="center"/>
        <w:rPr>
          <w:b/>
          <w:bCs/>
        </w:rPr>
      </w:pPr>
    </w:p>
    <w:tbl>
      <w:tblPr>
        <w:tblStyle w:val="ac"/>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6"/>
        <w:gridCol w:w="7294"/>
      </w:tblGrid>
      <w:tr w:rsidR="009944C8" w14:paraId="0337416B" w14:textId="77777777">
        <w:tc>
          <w:tcPr>
            <w:tcW w:w="2146" w:type="dxa"/>
          </w:tcPr>
          <w:p w14:paraId="447014BE" w14:textId="6D1F250E" w:rsidR="009944C8" w:rsidRDefault="0092383C">
            <w:pPr>
              <w:spacing w:after="0"/>
              <w:jc w:val="center"/>
              <w:rPr>
                <w:b/>
                <w:bCs/>
                <w:sz w:val="20"/>
                <w:szCs w:val="20"/>
              </w:rPr>
            </w:pPr>
            <w:r>
              <w:rPr>
                <w:b/>
                <w:bCs/>
                <w:sz w:val="20"/>
                <w:szCs w:val="20"/>
              </w:rPr>
              <w:t>Section</w:t>
            </w:r>
          </w:p>
        </w:tc>
        <w:tc>
          <w:tcPr>
            <w:tcW w:w="7294" w:type="dxa"/>
          </w:tcPr>
          <w:p w14:paraId="1AD89E22" w14:textId="77777777" w:rsidR="009944C8" w:rsidRDefault="0092383C">
            <w:pPr>
              <w:spacing w:after="0"/>
              <w:jc w:val="center"/>
              <w:rPr>
                <w:b/>
                <w:bCs/>
                <w:sz w:val="20"/>
                <w:szCs w:val="20"/>
              </w:rPr>
            </w:pPr>
            <w:r>
              <w:rPr>
                <w:b/>
                <w:bCs/>
                <w:sz w:val="20"/>
                <w:szCs w:val="20"/>
              </w:rPr>
              <w:t>Guiding questions / What to fill in</w:t>
            </w:r>
          </w:p>
        </w:tc>
      </w:tr>
      <w:tr w:rsidR="009944C8" w14:paraId="34EC15EC" w14:textId="77777777">
        <w:tc>
          <w:tcPr>
            <w:tcW w:w="2146" w:type="dxa"/>
          </w:tcPr>
          <w:p w14:paraId="79D548C9" w14:textId="77777777" w:rsidR="009944C8" w:rsidRDefault="0092383C">
            <w:pPr>
              <w:spacing w:after="0"/>
              <w:rPr>
                <w:sz w:val="20"/>
                <w:szCs w:val="20"/>
              </w:rPr>
            </w:pPr>
            <w:r>
              <w:rPr>
                <w:b/>
                <w:bCs/>
                <w:sz w:val="20"/>
                <w:szCs w:val="20"/>
              </w:rPr>
              <w:t>Title of the policy (new proposal)</w:t>
            </w:r>
          </w:p>
        </w:tc>
        <w:tc>
          <w:tcPr>
            <w:tcW w:w="7294" w:type="dxa"/>
            <w:vAlign w:val="center"/>
          </w:tcPr>
          <w:p w14:paraId="06563997" w14:textId="77777777" w:rsidR="009944C8" w:rsidRDefault="0092383C">
            <w:pPr>
              <w:spacing w:after="0"/>
              <w:rPr>
                <w:sz w:val="21"/>
                <w:szCs w:val="21"/>
              </w:rPr>
            </w:pPr>
            <w:r>
              <w:rPr>
                <w:sz w:val="21"/>
                <w:szCs w:val="21"/>
              </w:rPr>
              <w:t>Priority of Alternative and Public Transportation in Urban and Regional Mobility Systems</w:t>
            </w:r>
          </w:p>
        </w:tc>
      </w:tr>
      <w:tr w:rsidR="009944C8" w14:paraId="1D377454" w14:textId="77777777">
        <w:tc>
          <w:tcPr>
            <w:tcW w:w="2146" w:type="dxa"/>
          </w:tcPr>
          <w:p w14:paraId="6011BDD3" w14:textId="77777777" w:rsidR="009944C8" w:rsidRDefault="0092383C">
            <w:pPr>
              <w:spacing w:after="0"/>
              <w:rPr>
                <w:sz w:val="20"/>
                <w:szCs w:val="20"/>
              </w:rPr>
            </w:pPr>
            <w:r>
              <w:rPr>
                <w:b/>
                <w:bCs/>
                <w:sz w:val="20"/>
                <w:szCs w:val="20"/>
              </w:rPr>
              <w:t>Sectoral focus</w:t>
            </w:r>
          </w:p>
        </w:tc>
        <w:tc>
          <w:tcPr>
            <w:tcW w:w="7294" w:type="dxa"/>
            <w:vAlign w:val="center"/>
          </w:tcPr>
          <w:p w14:paraId="23AC1F3F" w14:textId="77777777" w:rsidR="009944C8" w:rsidRDefault="0092383C">
            <w:pPr>
              <w:spacing w:after="0"/>
              <w:rPr>
                <w:sz w:val="21"/>
                <w:szCs w:val="21"/>
              </w:rPr>
            </w:pPr>
            <w:r>
              <w:rPr>
                <w:sz w:val="21"/>
                <w:szCs w:val="21"/>
              </w:rPr>
              <w:t>Transportation</w:t>
            </w:r>
          </w:p>
        </w:tc>
      </w:tr>
      <w:tr w:rsidR="009944C8" w14:paraId="0F47B941" w14:textId="77777777">
        <w:tc>
          <w:tcPr>
            <w:tcW w:w="2146" w:type="dxa"/>
          </w:tcPr>
          <w:p w14:paraId="73767615"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294" w:type="dxa"/>
            <w:vAlign w:val="center"/>
          </w:tcPr>
          <w:p w14:paraId="72710BA6" w14:textId="1820BCB9" w:rsidR="0092383C" w:rsidRPr="0092383C" w:rsidRDefault="0092383C" w:rsidP="0092383C">
            <w:pPr>
              <w:autoSpaceDE w:val="0"/>
              <w:autoSpaceDN w:val="0"/>
              <w:adjustRightInd w:val="0"/>
              <w:spacing w:after="0"/>
              <w:rPr>
                <w:rFonts w:ascii="AppleSystemUIFont" w:hAnsi="AppleSystemUIFont" w:cs="AppleSystemUIFont"/>
                <w:sz w:val="26"/>
                <w:szCs w:val="26"/>
              </w:rPr>
            </w:pPr>
            <w:r>
              <w:rPr>
                <w:rFonts w:ascii="AppleSystemUIFont" w:hAnsi="AppleSystemUIFont" w:cs="AppleSystemUIFont"/>
                <w:sz w:val="26"/>
                <w:szCs w:val="26"/>
              </w:rPr>
              <w:t xml:space="preserve">There is a lack of </w:t>
            </w:r>
            <w:proofErr w:type="spellStart"/>
            <w:r>
              <w:rPr>
                <w:rFonts w:ascii="AppleSystemUIFont" w:hAnsi="AppleSystemUIFont" w:cs="AppleSystemUIFont"/>
                <w:sz w:val="26"/>
                <w:szCs w:val="26"/>
              </w:rPr>
              <w:t>prioritisation</w:t>
            </w:r>
            <w:proofErr w:type="spellEnd"/>
            <w:r>
              <w:rPr>
                <w:rFonts w:ascii="AppleSystemUIFont" w:hAnsi="AppleSystemUIFont" w:cs="AppleSystemUIFont"/>
                <w:sz w:val="26"/>
                <w:szCs w:val="26"/>
              </w:rPr>
              <w:t xml:space="preserve"> and development for public transport, cycling, walking, and </w:t>
            </w:r>
            <w:proofErr w:type="spellStart"/>
            <w:r>
              <w:rPr>
                <w:rFonts w:ascii="AppleSystemUIFont" w:hAnsi="AppleSystemUIFont" w:cs="AppleSystemUIFont"/>
                <w:sz w:val="26"/>
                <w:szCs w:val="26"/>
              </w:rPr>
              <w:t>micromobility</w:t>
            </w:r>
            <w:proofErr w:type="spellEnd"/>
            <w:r>
              <w:rPr>
                <w:rFonts w:ascii="AppleSystemUIFont" w:hAnsi="AppleSystemUIFont" w:cs="AppleSystemUIFont"/>
                <w:sz w:val="26"/>
                <w:szCs w:val="26"/>
              </w:rPr>
              <w:t xml:space="preserve">. </w:t>
            </w:r>
          </w:p>
          <w:p w14:paraId="229CECFB" w14:textId="4BE02ED2" w:rsidR="009944C8" w:rsidRDefault="0092383C">
            <w:pPr>
              <w:numPr>
                <w:ilvl w:val="0"/>
                <w:numId w:val="1"/>
              </w:numPr>
              <w:spacing w:after="0" w:line="276" w:lineRule="auto"/>
              <w:rPr>
                <w:sz w:val="20"/>
                <w:szCs w:val="20"/>
              </w:rPr>
            </w:pPr>
            <w:r>
              <w:rPr>
                <w:sz w:val="20"/>
                <w:szCs w:val="20"/>
              </w:rPr>
              <w:t>Car dependency limits mobility options, increases emissions and worsens congestion.</w:t>
            </w:r>
          </w:p>
          <w:p w14:paraId="793C1BA4" w14:textId="77777777" w:rsidR="009944C8" w:rsidRDefault="0092383C">
            <w:pPr>
              <w:numPr>
                <w:ilvl w:val="0"/>
                <w:numId w:val="1"/>
              </w:numPr>
              <w:spacing w:after="0" w:line="276" w:lineRule="auto"/>
              <w:rPr>
                <w:sz w:val="20"/>
                <w:szCs w:val="20"/>
              </w:rPr>
            </w:pPr>
            <w:r>
              <w:rPr>
                <w:sz w:val="20"/>
                <w:szCs w:val="20"/>
              </w:rPr>
              <w:t>Existing transport structures often privilege private car use over sustainable alternatives.</w:t>
            </w:r>
          </w:p>
          <w:p w14:paraId="11FD6734" w14:textId="77777777" w:rsidR="009944C8" w:rsidRDefault="0092383C">
            <w:pPr>
              <w:numPr>
                <w:ilvl w:val="0"/>
                <w:numId w:val="1"/>
              </w:numPr>
              <w:spacing w:after="0" w:line="276" w:lineRule="auto"/>
              <w:rPr>
                <w:sz w:val="20"/>
                <w:szCs w:val="20"/>
              </w:rPr>
            </w:pPr>
            <w:r>
              <w:rPr>
                <w:sz w:val="20"/>
                <w:szCs w:val="20"/>
              </w:rPr>
              <w:t xml:space="preserve">Infrastructure for public transport, cycling and </w:t>
            </w:r>
            <w:proofErr w:type="spellStart"/>
            <w:r>
              <w:rPr>
                <w:sz w:val="20"/>
                <w:szCs w:val="20"/>
              </w:rPr>
              <w:t>micromobility</w:t>
            </w:r>
            <w:proofErr w:type="spellEnd"/>
            <w:r>
              <w:rPr>
                <w:sz w:val="20"/>
                <w:szCs w:val="20"/>
              </w:rPr>
              <w:t xml:space="preserve"> remains insuffic</w:t>
            </w:r>
            <w:r>
              <w:rPr>
                <w:sz w:val="20"/>
                <w:szCs w:val="20"/>
              </w:rPr>
              <w:t>ient in many regions.</w:t>
            </w:r>
          </w:p>
          <w:p w14:paraId="416CFCD9" w14:textId="77777777" w:rsidR="009944C8" w:rsidRDefault="0092383C">
            <w:pPr>
              <w:numPr>
                <w:ilvl w:val="0"/>
                <w:numId w:val="1"/>
              </w:numPr>
              <w:spacing w:after="0" w:line="276" w:lineRule="auto"/>
              <w:rPr>
                <w:sz w:val="20"/>
                <w:szCs w:val="20"/>
              </w:rPr>
            </w:pPr>
            <w:r>
              <w:rPr>
                <w:sz w:val="20"/>
                <w:szCs w:val="20"/>
              </w:rPr>
              <w:t>The distribution of daily activities requires long distances, reducing accessibility for low-income and car-free households.</w:t>
            </w:r>
          </w:p>
          <w:p w14:paraId="0D2CEB33" w14:textId="77777777" w:rsidR="009944C8" w:rsidRDefault="0092383C">
            <w:pPr>
              <w:numPr>
                <w:ilvl w:val="0"/>
                <w:numId w:val="1"/>
              </w:numPr>
              <w:spacing w:after="0" w:line="276" w:lineRule="auto"/>
              <w:rPr>
                <w:sz w:val="20"/>
                <w:szCs w:val="20"/>
              </w:rPr>
            </w:pPr>
            <w:r>
              <w:rPr>
                <w:sz w:val="20"/>
                <w:szCs w:val="20"/>
              </w:rPr>
              <w:t>Settlements are not always designed to support short-distance living or 15-minute city principles.</w:t>
            </w:r>
          </w:p>
        </w:tc>
      </w:tr>
      <w:tr w:rsidR="009944C8" w14:paraId="6E50FCB3" w14:textId="77777777">
        <w:tc>
          <w:tcPr>
            <w:tcW w:w="2146" w:type="dxa"/>
          </w:tcPr>
          <w:p w14:paraId="4D9AAF28" w14:textId="77777777" w:rsidR="009944C8" w:rsidRDefault="0092383C">
            <w:pPr>
              <w:spacing w:after="0"/>
              <w:rPr>
                <w:sz w:val="20"/>
                <w:szCs w:val="20"/>
              </w:rPr>
            </w:pPr>
            <w:r>
              <w:rPr>
                <w:b/>
                <w:bCs/>
                <w:sz w:val="20"/>
                <w:szCs w:val="20"/>
              </w:rPr>
              <w:t>Policy de</w:t>
            </w:r>
            <w:r>
              <w:rPr>
                <w:b/>
                <w:bCs/>
                <w:sz w:val="20"/>
                <w:szCs w:val="20"/>
              </w:rPr>
              <w:t>scription</w:t>
            </w:r>
          </w:p>
        </w:tc>
        <w:tc>
          <w:tcPr>
            <w:tcW w:w="7294" w:type="dxa"/>
            <w:vAlign w:val="center"/>
          </w:tcPr>
          <w:p w14:paraId="423E6261" w14:textId="77777777" w:rsidR="009944C8" w:rsidRDefault="0092383C">
            <w:pPr>
              <w:spacing w:after="0"/>
              <w:rPr>
                <w:sz w:val="20"/>
                <w:szCs w:val="20"/>
              </w:rPr>
            </w:pPr>
            <w:r>
              <w:rPr>
                <w:sz w:val="20"/>
                <w:szCs w:val="20"/>
              </w:rPr>
              <w:t xml:space="preserve">The policy </w:t>
            </w:r>
            <w:proofErr w:type="spellStart"/>
            <w:r>
              <w:rPr>
                <w:sz w:val="20"/>
                <w:szCs w:val="20"/>
              </w:rPr>
              <w:t>prioritises</w:t>
            </w:r>
            <w:proofErr w:type="spellEnd"/>
            <w:r>
              <w:rPr>
                <w:sz w:val="20"/>
                <w:szCs w:val="20"/>
              </w:rPr>
              <w:t xml:space="preserve"> public transportation, </w:t>
            </w:r>
            <w:proofErr w:type="spellStart"/>
            <w:r>
              <w:rPr>
                <w:sz w:val="20"/>
                <w:szCs w:val="20"/>
              </w:rPr>
              <w:t>micromobility</w:t>
            </w:r>
            <w:proofErr w:type="spellEnd"/>
            <w:r>
              <w:rPr>
                <w:sz w:val="20"/>
                <w:szCs w:val="20"/>
              </w:rPr>
              <w:t xml:space="preserve"> and other sustainable alternatives over private car use. It supports the development of integrated mobility systems where daily needs can be met locally, and where public and active tran</w:t>
            </w:r>
            <w:r>
              <w:rPr>
                <w:sz w:val="20"/>
                <w:szCs w:val="20"/>
              </w:rPr>
              <w:t>sport options are accessible, reliable and attractive. The framework encourages the creation of 15-minute cities, promotes sustainable settlement size and strengthens the role of public transport as the backbone of mobility planning. Investment, regulation</w:t>
            </w:r>
            <w:r>
              <w:rPr>
                <w:sz w:val="20"/>
                <w:szCs w:val="20"/>
              </w:rPr>
              <w:t xml:space="preserve"> and urban design all aim to reduce car dependency and enhance equitable, environmentally friendly mobility. See the current strategy here: </w:t>
            </w:r>
            <w:hyperlink r:id="rId14">
              <w:r>
                <w:rPr>
                  <w:color w:val="1155CC"/>
                  <w:sz w:val="20"/>
                  <w:szCs w:val="20"/>
                  <w:u w:val="single"/>
                </w:rPr>
                <w:t>https://2015-2019.kormany.hu/download/3/a8/10000/Nemzeti%20K%C3%B6zleked%C3%A9si%20Infrastrukt%C3%BAra-fejleszt%C3%A9si%20Strat%C3%A9gia.pdf</w:t>
              </w:r>
            </w:hyperlink>
            <w:r>
              <w:rPr>
                <w:sz w:val="20"/>
                <w:szCs w:val="20"/>
              </w:rPr>
              <w:t xml:space="preserve"> </w:t>
            </w:r>
          </w:p>
        </w:tc>
      </w:tr>
      <w:tr w:rsidR="009944C8" w14:paraId="3A7B1BD9" w14:textId="77777777">
        <w:tc>
          <w:tcPr>
            <w:tcW w:w="2146" w:type="dxa"/>
          </w:tcPr>
          <w:p w14:paraId="33FB5A96" w14:textId="77777777" w:rsidR="009944C8" w:rsidRDefault="0092383C">
            <w:pPr>
              <w:spacing w:after="0"/>
              <w:rPr>
                <w:sz w:val="20"/>
                <w:szCs w:val="20"/>
              </w:rPr>
            </w:pPr>
            <w:r>
              <w:rPr>
                <w:b/>
                <w:bCs/>
                <w:sz w:val="20"/>
                <w:szCs w:val="20"/>
              </w:rPr>
              <w:t>Policy type(s)</w:t>
            </w:r>
          </w:p>
        </w:tc>
        <w:tc>
          <w:tcPr>
            <w:tcW w:w="7294" w:type="dxa"/>
            <w:vAlign w:val="center"/>
          </w:tcPr>
          <w:p w14:paraId="4CCEF433" w14:textId="77777777" w:rsidR="009944C8" w:rsidRDefault="0092383C">
            <w:pPr>
              <w:spacing w:after="0"/>
              <w:rPr>
                <w:sz w:val="20"/>
                <w:szCs w:val="20"/>
              </w:rPr>
            </w:pPr>
            <w:r>
              <w:rPr>
                <w:sz w:val="20"/>
                <w:szCs w:val="20"/>
              </w:rPr>
              <w:t xml:space="preserve">Tick or specify which applies: - Regulation (laws, standards, bans, requirements) - </w:t>
            </w:r>
            <w:r>
              <w:rPr>
                <w:sz w:val="20"/>
                <w:szCs w:val="20"/>
                <w:highlight w:val="green"/>
              </w:rPr>
              <w:t>Economic incentives (subsidies, taxes, grants, penalties)</w:t>
            </w:r>
            <w:r>
              <w:rPr>
                <w:sz w:val="20"/>
                <w:szCs w:val="20"/>
              </w:rPr>
              <w:t xml:space="preserve"> - </w:t>
            </w:r>
            <w:r>
              <w:rPr>
                <w:sz w:val="20"/>
                <w:szCs w:val="20"/>
                <w:highlight w:val="green"/>
              </w:rPr>
              <w:t>Public services (</w:t>
            </w:r>
            <w:proofErr w:type="spellStart"/>
            <w:r>
              <w:rPr>
                <w:sz w:val="20"/>
                <w:szCs w:val="20"/>
                <w:highlight w:val="green"/>
              </w:rPr>
              <w:t>programmes</w:t>
            </w:r>
            <w:proofErr w:type="spellEnd"/>
            <w:r>
              <w:rPr>
                <w:sz w:val="20"/>
                <w:szCs w:val="20"/>
                <w:highlight w:val="green"/>
              </w:rPr>
              <w:t>, infrastructure investments)</w:t>
            </w:r>
            <w:r>
              <w:rPr>
                <w:sz w:val="20"/>
                <w:szCs w:val="20"/>
              </w:rPr>
              <w:t xml:space="preserve"> - </w:t>
            </w:r>
            <w:r>
              <w:rPr>
                <w:sz w:val="20"/>
                <w:szCs w:val="20"/>
                <w:highlight w:val="green"/>
              </w:rPr>
              <w:t>Information/education (campaigns, training, awareness</w:t>
            </w:r>
            <w:r>
              <w:rPr>
                <w:sz w:val="20"/>
                <w:szCs w:val="20"/>
                <w:highlight w:val="green"/>
              </w:rPr>
              <w:t>)</w:t>
            </w:r>
          </w:p>
        </w:tc>
      </w:tr>
      <w:tr w:rsidR="009944C8" w14:paraId="15DD0306" w14:textId="77777777">
        <w:tc>
          <w:tcPr>
            <w:tcW w:w="2146" w:type="dxa"/>
          </w:tcPr>
          <w:p w14:paraId="1FE82D13" w14:textId="77777777" w:rsidR="009944C8" w:rsidRDefault="0092383C">
            <w:pPr>
              <w:spacing w:after="0"/>
              <w:rPr>
                <w:sz w:val="20"/>
                <w:szCs w:val="20"/>
              </w:rPr>
            </w:pPr>
            <w:r>
              <w:rPr>
                <w:b/>
                <w:bCs/>
                <w:sz w:val="20"/>
                <w:szCs w:val="20"/>
              </w:rPr>
              <w:t>Participatory dimension &amp; stakeholders</w:t>
            </w:r>
          </w:p>
        </w:tc>
        <w:tc>
          <w:tcPr>
            <w:tcW w:w="7294" w:type="dxa"/>
            <w:vAlign w:val="center"/>
          </w:tcPr>
          <w:p w14:paraId="2915F231" w14:textId="77777777" w:rsidR="009944C8" w:rsidRDefault="0092383C">
            <w:pPr>
              <w:numPr>
                <w:ilvl w:val="0"/>
                <w:numId w:val="2"/>
              </w:numPr>
              <w:spacing w:after="0" w:line="276" w:lineRule="auto"/>
              <w:rPr>
                <w:sz w:val="20"/>
                <w:szCs w:val="20"/>
              </w:rPr>
            </w:pPr>
            <w:r>
              <w:rPr>
                <w:sz w:val="20"/>
                <w:szCs w:val="20"/>
              </w:rPr>
              <w:t>Municipalities, regional planners and transport authorities.</w:t>
            </w:r>
          </w:p>
          <w:p w14:paraId="49F915CC" w14:textId="77777777" w:rsidR="009944C8" w:rsidRDefault="0092383C">
            <w:pPr>
              <w:numPr>
                <w:ilvl w:val="0"/>
                <w:numId w:val="2"/>
              </w:numPr>
              <w:spacing w:after="0" w:line="276" w:lineRule="auto"/>
              <w:rPr>
                <w:sz w:val="20"/>
                <w:szCs w:val="20"/>
              </w:rPr>
            </w:pPr>
            <w:r>
              <w:rPr>
                <w:sz w:val="20"/>
                <w:szCs w:val="20"/>
              </w:rPr>
              <w:t>Public transport operators and infrastructure developers.</w:t>
            </w:r>
          </w:p>
          <w:p w14:paraId="73C5FE56" w14:textId="77777777" w:rsidR="009944C8" w:rsidRDefault="0092383C">
            <w:pPr>
              <w:numPr>
                <w:ilvl w:val="0"/>
                <w:numId w:val="2"/>
              </w:numPr>
              <w:spacing w:after="0" w:line="276" w:lineRule="auto"/>
              <w:rPr>
                <w:sz w:val="20"/>
                <w:szCs w:val="20"/>
              </w:rPr>
            </w:pPr>
            <w:r>
              <w:rPr>
                <w:sz w:val="20"/>
                <w:szCs w:val="20"/>
              </w:rPr>
              <w:t xml:space="preserve">Cyclists, </w:t>
            </w:r>
            <w:proofErr w:type="spellStart"/>
            <w:r>
              <w:rPr>
                <w:sz w:val="20"/>
                <w:szCs w:val="20"/>
              </w:rPr>
              <w:t>micromobility</w:t>
            </w:r>
            <w:proofErr w:type="spellEnd"/>
            <w:r>
              <w:rPr>
                <w:sz w:val="20"/>
                <w:szCs w:val="20"/>
              </w:rPr>
              <w:t xml:space="preserve"> users and advocacy groups.</w:t>
            </w:r>
          </w:p>
          <w:p w14:paraId="0DBB112C" w14:textId="77777777" w:rsidR="009944C8" w:rsidRDefault="0092383C">
            <w:pPr>
              <w:numPr>
                <w:ilvl w:val="0"/>
                <w:numId w:val="2"/>
              </w:numPr>
              <w:spacing w:after="0" w:line="276" w:lineRule="auto"/>
              <w:rPr>
                <w:sz w:val="20"/>
                <w:szCs w:val="20"/>
              </w:rPr>
            </w:pPr>
            <w:r>
              <w:rPr>
                <w:sz w:val="20"/>
                <w:szCs w:val="20"/>
              </w:rPr>
              <w:t xml:space="preserve">Residents and </w:t>
            </w:r>
            <w:proofErr w:type="spellStart"/>
            <w:r>
              <w:rPr>
                <w:sz w:val="20"/>
                <w:szCs w:val="20"/>
              </w:rPr>
              <w:t>neighbourhood</w:t>
            </w:r>
            <w:proofErr w:type="spellEnd"/>
            <w:r>
              <w:rPr>
                <w:sz w:val="20"/>
                <w:szCs w:val="20"/>
              </w:rPr>
              <w:t xml:space="preserve"> associations.</w:t>
            </w:r>
          </w:p>
          <w:p w14:paraId="5C8E7610" w14:textId="77777777" w:rsidR="009944C8" w:rsidRDefault="0092383C">
            <w:pPr>
              <w:numPr>
                <w:ilvl w:val="0"/>
                <w:numId w:val="2"/>
              </w:numPr>
              <w:spacing w:after="0" w:line="276" w:lineRule="auto"/>
              <w:rPr>
                <w:sz w:val="20"/>
                <w:szCs w:val="20"/>
              </w:rPr>
            </w:pPr>
            <w:r>
              <w:rPr>
                <w:sz w:val="20"/>
                <w:szCs w:val="20"/>
              </w:rPr>
              <w:t>Environmental NGOs and sustainability experts.</w:t>
            </w:r>
          </w:p>
          <w:p w14:paraId="60541CAD" w14:textId="77777777" w:rsidR="009944C8" w:rsidRDefault="0092383C">
            <w:pPr>
              <w:numPr>
                <w:ilvl w:val="0"/>
                <w:numId w:val="2"/>
              </w:numPr>
              <w:spacing w:after="0" w:line="276" w:lineRule="auto"/>
              <w:rPr>
                <w:sz w:val="20"/>
                <w:szCs w:val="20"/>
              </w:rPr>
            </w:pPr>
            <w:r>
              <w:rPr>
                <w:sz w:val="20"/>
                <w:szCs w:val="20"/>
              </w:rPr>
              <w:t>Employers and institutions affected by commuting patterns.</w:t>
            </w:r>
          </w:p>
        </w:tc>
      </w:tr>
      <w:tr w:rsidR="009944C8" w14:paraId="08C1353B" w14:textId="77777777">
        <w:tc>
          <w:tcPr>
            <w:tcW w:w="9440" w:type="dxa"/>
            <w:gridSpan w:val="2"/>
          </w:tcPr>
          <w:p w14:paraId="5AC9BF6A" w14:textId="77777777" w:rsidR="009944C8" w:rsidRDefault="0092383C">
            <w:pPr>
              <w:spacing w:after="0"/>
              <w:rPr>
                <w:sz w:val="20"/>
                <w:szCs w:val="20"/>
              </w:rPr>
            </w:pPr>
            <w:r>
              <w:rPr>
                <w:b/>
                <w:bCs/>
                <w:sz w:val="20"/>
                <w:szCs w:val="20"/>
              </w:rPr>
              <w:t xml:space="preserve">Target population: </w:t>
            </w:r>
            <w:r>
              <w:rPr>
                <w:i/>
                <w:iCs/>
                <w:sz w:val="20"/>
                <w:szCs w:val="20"/>
              </w:rPr>
              <w:t>only one question is allowed per answer</w:t>
            </w:r>
          </w:p>
        </w:tc>
      </w:tr>
      <w:tr w:rsidR="009944C8" w14:paraId="27D6DB9F" w14:textId="77777777">
        <w:tc>
          <w:tcPr>
            <w:tcW w:w="2146" w:type="dxa"/>
          </w:tcPr>
          <w:p w14:paraId="7723C53D" w14:textId="77777777" w:rsidR="009944C8" w:rsidRDefault="0092383C">
            <w:pPr>
              <w:spacing w:after="0"/>
              <w:rPr>
                <w:sz w:val="20"/>
                <w:szCs w:val="20"/>
              </w:rPr>
            </w:pPr>
            <w:r>
              <w:rPr>
                <w:sz w:val="20"/>
                <w:szCs w:val="20"/>
              </w:rPr>
              <w:t>Age range</w:t>
            </w:r>
          </w:p>
        </w:tc>
        <w:tc>
          <w:tcPr>
            <w:tcW w:w="7294" w:type="dxa"/>
          </w:tcPr>
          <w:p w14:paraId="3252A6D4"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0C5BE552" w14:textId="77777777">
        <w:tc>
          <w:tcPr>
            <w:tcW w:w="2146" w:type="dxa"/>
          </w:tcPr>
          <w:p w14:paraId="78B43CF9" w14:textId="77777777" w:rsidR="009944C8" w:rsidRDefault="0092383C">
            <w:pPr>
              <w:spacing w:after="0"/>
              <w:rPr>
                <w:sz w:val="20"/>
                <w:szCs w:val="20"/>
              </w:rPr>
            </w:pPr>
            <w:r>
              <w:rPr>
                <w:sz w:val="20"/>
                <w:szCs w:val="20"/>
              </w:rPr>
              <w:t>Living in a house with low energy efficiency:</w:t>
            </w:r>
          </w:p>
        </w:tc>
        <w:tc>
          <w:tcPr>
            <w:tcW w:w="7294" w:type="dxa"/>
          </w:tcPr>
          <w:p w14:paraId="359410F9"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30B0C650" w14:textId="77777777">
        <w:tc>
          <w:tcPr>
            <w:tcW w:w="2146" w:type="dxa"/>
          </w:tcPr>
          <w:p w14:paraId="3C792B7E" w14:textId="77777777" w:rsidR="009944C8" w:rsidRDefault="0092383C">
            <w:pPr>
              <w:spacing w:after="0"/>
              <w:rPr>
                <w:sz w:val="20"/>
                <w:szCs w:val="20"/>
              </w:rPr>
            </w:pPr>
            <w:r>
              <w:rPr>
                <w:sz w:val="20"/>
                <w:szCs w:val="20"/>
              </w:rPr>
              <w:t>Gender</w:t>
            </w:r>
          </w:p>
        </w:tc>
        <w:tc>
          <w:tcPr>
            <w:tcW w:w="7294" w:type="dxa"/>
          </w:tcPr>
          <w:p w14:paraId="0F865D2A"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16F60E6C" w14:textId="77777777">
        <w:tc>
          <w:tcPr>
            <w:tcW w:w="2146" w:type="dxa"/>
          </w:tcPr>
          <w:p w14:paraId="08B4AB6E" w14:textId="77777777" w:rsidR="009944C8" w:rsidRDefault="0092383C">
            <w:pPr>
              <w:spacing w:after="0"/>
              <w:rPr>
                <w:sz w:val="20"/>
                <w:szCs w:val="20"/>
              </w:rPr>
            </w:pPr>
            <w:r>
              <w:rPr>
                <w:sz w:val="20"/>
                <w:szCs w:val="20"/>
              </w:rPr>
              <w:t>Need of a car to perform daily activities:</w:t>
            </w:r>
          </w:p>
        </w:tc>
        <w:tc>
          <w:tcPr>
            <w:tcW w:w="7294" w:type="dxa"/>
          </w:tcPr>
          <w:p w14:paraId="16214F90"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w:t>
            </w:r>
            <w:r>
              <w:rPr>
                <w:sz w:val="20"/>
                <w:szCs w:val="20"/>
                <w:highlight w:val="green"/>
              </w:rPr>
              <w:t>Yes</w:t>
            </w:r>
            <w:r>
              <w:rPr>
                <w:sz w:val="20"/>
                <w:szCs w:val="20"/>
              </w:rPr>
              <w:t> </w:t>
            </w:r>
            <w:r>
              <w:rPr>
                <w:rFonts w:ascii="Arimo" w:eastAsia="Arimo" w:hAnsi="Arimo" w:cs="Arimo"/>
                <w:sz w:val="20"/>
                <w:szCs w:val="20"/>
              </w:rPr>
              <w:t>☐</w:t>
            </w:r>
            <w:r>
              <w:rPr>
                <w:sz w:val="20"/>
                <w:szCs w:val="20"/>
              </w:rPr>
              <w:t xml:space="preserve"> No</w:t>
            </w:r>
          </w:p>
        </w:tc>
      </w:tr>
      <w:tr w:rsidR="009944C8" w14:paraId="018106C0" w14:textId="77777777">
        <w:tc>
          <w:tcPr>
            <w:tcW w:w="2146" w:type="dxa"/>
          </w:tcPr>
          <w:p w14:paraId="7894072B" w14:textId="77777777" w:rsidR="009944C8" w:rsidRDefault="0092383C">
            <w:pPr>
              <w:spacing w:after="0"/>
              <w:rPr>
                <w:sz w:val="20"/>
                <w:szCs w:val="20"/>
              </w:rPr>
            </w:pPr>
            <w:r>
              <w:rPr>
                <w:sz w:val="20"/>
                <w:szCs w:val="20"/>
              </w:rPr>
              <w:t>Level of education</w:t>
            </w:r>
          </w:p>
        </w:tc>
        <w:tc>
          <w:tcPr>
            <w:tcW w:w="7294" w:type="dxa"/>
          </w:tcPr>
          <w:p w14:paraId="61E3F6D4"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0317AA1C" w14:textId="77777777">
        <w:tc>
          <w:tcPr>
            <w:tcW w:w="2146" w:type="dxa"/>
          </w:tcPr>
          <w:p w14:paraId="4DEC9E29" w14:textId="77777777" w:rsidR="009944C8" w:rsidRDefault="0092383C">
            <w:pPr>
              <w:spacing w:after="0"/>
              <w:rPr>
                <w:sz w:val="20"/>
                <w:szCs w:val="20"/>
              </w:rPr>
            </w:pPr>
            <w:r>
              <w:rPr>
                <w:sz w:val="20"/>
                <w:szCs w:val="20"/>
              </w:rPr>
              <w:t>Location of residency</w:t>
            </w:r>
          </w:p>
        </w:tc>
        <w:tc>
          <w:tcPr>
            <w:tcW w:w="7294" w:type="dxa"/>
          </w:tcPr>
          <w:p w14:paraId="097C5D65"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6FF3C40B" w14:textId="77777777">
        <w:tc>
          <w:tcPr>
            <w:tcW w:w="2146" w:type="dxa"/>
          </w:tcPr>
          <w:p w14:paraId="3DE5B369" w14:textId="77777777" w:rsidR="009944C8" w:rsidRDefault="0092383C">
            <w:pPr>
              <w:spacing w:after="0"/>
              <w:rPr>
                <w:sz w:val="20"/>
                <w:szCs w:val="20"/>
              </w:rPr>
            </w:pPr>
            <w:r>
              <w:rPr>
                <w:sz w:val="20"/>
                <w:szCs w:val="20"/>
              </w:rPr>
              <w:t>Economic status</w:t>
            </w:r>
          </w:p>
        </w:tc>
        <w:tc>
          <w:tcPr>
            <w:tcW w:w="7294" w:type="dxa"/>
          </w:tcPr>
          <w:p w14:paraId="3020A8AD"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46254852" w14:textId="77777777">
        <w:tc>
          <w:tcPr>
            <w:tcW w:w="2146" w:type="dxa"/>
          </w:tcPr>
          <w:p w14:paraId="75B4D9F8" w14:textId="77777777" w:rsidR="009944C8" w:rsidRDefault="0092383C">
            <w:pPr>
              <w:spacing w:after="0"/>
              <w:rPr>
                <w:sz w:val="20"/>
                <w:szCs w:val="20"/>
              </w:rPr>
            </w:pPr>
            <w:r>
              <w:rPr>
                <w:sz w:val="20"/>
                <w:szCs w:val="20"/>
              </w:rPr>
              <w:lastRenderedPageBreak/>
              <w:t>Care responsibility as the main activity</w:t>
            </w:r>
          </w:p>
        </w:tc>
        <w:tc>
          <w:tcPr>
            <w:tcW w:w="7294" w:type="dxa"/>
          </w:tcPr>
          <w:p w14:paraId="361B0897" w14:textId="77777777" w:rsidR="009944C8" w:rsidRDefault="0092383C">
            <w:pPr>
              <w:spacing w:after="0"/>
              <w:rPr>
                <w:sz w:val="20"/>
                <w:szCs w:val="20"/>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rPr>
              <w:t>☐</w:t>
            </w:r>
            <w:r>
              <w:rPr>
                <w:sz w:val="20"/>
                <w:szCs w:val="20"/>
              </w:rPr>
              <w:t xml:space="preserve"> No</w:t>
            </w:r>
          </w:p>
        </w:tc>
      </w:tr>
      <w:tr w:rsidR="009944C8" w14:paraId="11CAF1B5" w14:textId="77777777">
        <w:tc>
          <w:tcPr>
            <w:tcW w:w="2146" w:type="dxa"/>
          </w:tcPr>
          <w:p w14:paraId="1F5445DC" w14:textId="77777777" w:rsidR="009944C8" w:rsidRDefault="0092383C">
            <w:pPr>
              <w:spacing w:after="0"/>
              <w:rPr>
                <w:sz w:val="20"/>
                <w:szCs w:val="20"/>
              </w:rPr>
            </w:pPr>
            <w:r>
              <w:rPr>
                <w:sz w:val="20"/>
                <w:szCs w:val="20"/>
              </w:rPr>
              <w:t>EU citizenship</w:t>
            </w:r>
          </w:p>
        </w:tc>
        <w:tc>
          <w:tcPr>
            <w:tcW w:w="7294" w:type="dxa"/>
          </w:tcPr>
          <w:p w14:paraId="7F08DB1D"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479C1542" w14:textId="77777777">
        <w:tc>
          <w:tcPr>
            <w:tcW w:w="2146" w:type="dxa"/>
          </w:tcPr>
          <w:p w14:paraId="31A75E22" w14:textId="77777777" w:rsidR="009944C8" w:rsidRDefault="0092383C">
            <w:pPr>
              <w:spacing w:after="0"/>
              <w:rPr>
                <w:sz w:val="20"/>
                <w:szCs w:val="20"/>
              </w:rPr>
            </w:pPr>
            <w:r>
              <w:rPr>
                <w:sz w:val="20"/>
                <w:szCs w:val="20"/>
              </w:rPr>
              <w:t>Disability or long-term condition</w:t>
            </w:r>
          </w:p>
        </w:tc>
        <w:tc>
          <w:tcPr>
            <w:tcW w:w="7294" w:type="dxa"/>
          </w:tcPr>
          <w:p w14:paraId="7CD30CB9"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262C7823" w14:textId="77777777">
        <w:tc>
          <w:tcPr>
            <w:tcW w:w="2146" w:type="dxa"/>
          </w:tcPr>
          <w:p w14:paraId="49E86F26" w14:textId="77777777" w:rsidR="009944C8" w:rsidRDefault="0092383C">
            <w:pPr>
              <w:spacing w:after="0"/>
              <w:rPr>
                <w:sz w:val="20"/>
                <w:szCs w:val="20"/>
              </w:rPr>
            </w:pPr>
            <w:r>
              <w:rPr>
                <w:sz w:val="20"/>
                <w:szCs w:val="20"/>
              </w:rPr>
              <w:t>Level of income</w:t>
            </w:r>
          </w:p>
        </w:tc>
        <w:tc>
          <w:tcPr>
            <w:tcW w:w="7294" w:type="dxa"/>
          </w:tcPr>
          <w:p w14:paraId="74FCED67" w14:textId="77777777" w:rsidR="009944C8" w:rsidRDefault="0092383C">
            <w:pPr>
              <w:spacing w:after="0"/>
              <w:rPr>
                <w:sz w:val="20"/>
                <w:szCs w:val="20"/>
              </w:rPr>
            </w:pPr>
            <w:r>
              <w:rPr>
                <w:rFonts w:ascii="Arimo" w:eastAsia="Arimo" w:hAnsi="Arimo" w:cs="Arimo"/>
                <w:sz w:val="20"/>
                <w:szCs w:val="20"/>
              </w:rPr>
              <w:t>☐</w:t>
            </w:r>
            <w:r>
              <w:rPr>
                <w:sz w:val="20"/>
                <w:szCs w:val="20"/>
              </w:rPr>
              <w:t xml:space="preserve"> Low income  </w:t>
            </w:r>
            <w:r>
              <w:rPr>
                <w:rFonts w:ascii="Arimo" w:eastAsia="Arimo" w:hAnsi="Arimo" w:cs="Arimo"/>
                <w:sz w:val="20"/>
                <w:szCs w:val="20"/>
              </w:rPr>
              <w:t>☐</w:t>
            </w:r>
            <w:r>
              <w:rPr>
                <w:sz w:val="20"/>
                <w:szCs w:val="20"/>
              </w:rPr>
              <w:t xml:space="preserve"> Medium income  </w:t>
            </w:r>
            <w:r>
              <w:rPr>
                <w:rFonts w:ascii="Arimo" w:eastAsia="Arimo" w:hAnsi="Arimo" w:cs="Arimo"/>
                <w:sz w:val="20"/>
                <w:szCs w:val="20"/>
              </w:rPr>
              <w:t>☐</w:t>
            </w:r>
            <w:r>
              <w:rPr>
                <w:sz w:val="20"/>
                <w:szCs w:val="20"/>
              </w:rPr>
              <w:t xml:space="preserve"> High income</w:t>
            </w:r>
          </w:p>
        </w:tc>
      </w:tr>
      <w:tr w:rsidR="009944C8" w14:paraId="07869BFE" w14:textId="77777777">
        <w:tc>
          <w:tcPr>
            <w:tcW w:w="2146" w:type="dxa"/>
          </w:tcPr>
          <w:p w14:paraId="1309A9F7" w14:textId="77777777" w:rsidR="009944C8" w:rsidRDefault="0092383C">
            <w:pPr>
              <w:spacing w:after="0"/>
              <w:rPr>
                <w:sz w:val="20"/>
                <w:szCs w:val="20"/>
              </w:rPr>
            </w:pPr>
            <w:r>
              <w:rPr>
                <w:sz w:val="20"/>
                <w:szCs w:val="20"/>
              </w:rPr>
              <w:t>Tenancy status</w:t>
            </w:r>
          </w:p>
        </w:tc>
        <w:tc>
          <w:tcPr>
            <w:tcW w:w="7294" w:type="dxa"/>
          </w:tcPr>
          <w:p w14:paraId="74CA14A3"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34A01A97" w14:textId="77777777">
        <w:tc>
          <w:tcPr>
            <w:tcW w:w="2146" w:type="dxa"/>
          </w:tcPr>
          <w:p w14:paraId="521B0C9B" w14:textId="77777777" w:rsidR="009944C8" w:rsidRDefault="0092383C">
            <w:pPr>
              <w:spacing w:after="0"/>
              <w:rPr>
                <w:sz w:val="20"/>
                <w:szCs w:val="20"/>
              </w:rPr>
            </w:pPr>
            <w:r>
              <w:rPr>
                <w:sz w:val="20"/>
                <w:szCs w:val="20"/>
              </w:rPr>
              <w:t>Location of residency</w:t>
            </w:r>
          </w:p>
        </w:tc>
        <w:tc>
          <w:tcPr>
            <w:tcW w:w="7294" w:type="dxa"/>
          </w:tcPr>
          <w:p w14:paraId="72BF6C06"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Suburban</w:t>
            </w:r>
          </w:p>
        </w:tc>
      </w:tr>
      <w:tr w:rsidR="009944C8" w14:paraId="5F34401D" w14:textId="77777777">
        <w:tc>
          <w:tcPr>
            <w:tcW w:w="2146" w:type="dxa"/>
          </w:tcPr>
          <w:p w14:paraId="7D28E8CB" w14:textId="77777777" w:rsidR="009944C8" w:rsidRDefault="0092383C">
            <w:pPr>
              <w:spacing w:after="0"/>
              <w:rPr>
                <w:sz w:val="20"/>
                <w:szCs w:val="20"/>
              </w:rPr>
            </w:pPr>
            <w:r>
              <w:rPr>
                <w:b/>
                <w:bCs/>
                <w:sz w:val="20"/>
                <w:szCs w:val="20"/>
              </w:rPr>
              <w:t>Systemic focus</w:t>
            </w:r>
          </w:p>
        </w:tc>
        <w:tc>
          <w:tcPr>
            <w:tcW w:w="7294" w:type="dxa"/>
            <w:vAlign w:val="center"/>
          </w:tcPr>
          <w:p w14:paraId="2577C110" w14:textId="77777777" w:rsidR="009944C8" w:rsidRDefault="0092383C">
            <w:pPr>
              <w:numPr>
                <w:ilvl w:val="0"/>
                <w:numId w:val="3"/>
              </w:numPr>
              <w:spacing w:after="0" w:line="276" w:lineRule="auto"/>
              <w:rPr>
                <w:sz w:val="20"/>
                <w:szCs w:val="20"/>
              </w:rPr>
            </w:pPr>
            <w:r>
              <w:rPr>
                <w:sz w:val="20"/>
                <w:szCs w:val="20"/>
              </w:rPr>
              <w:t>Environment: reduced emissions, cleaner air and lower environmental footprint from mobility.</w:t>
            </w:r>
          </w:p>
          <w:p w14:paraId="7E364C77" w14:textId="77777777" w:rsidR="009944C8" w:rsidRDefault="0092383C">
            <w:pPr>
              <w:numPr>
                <w:ilvl w:val="0"/>
                <w:numId w:val="3"/>
              </w:numPr>
              <w:spacing w:after="0" w:line="276" w:lineRule="auto"/>
              <w:rPr>
                <w:sz w:val="20"/>
                <w:szCs w:val="20"/>
              </w:rPr>
            </w:pPr>
            <w:r>
              <w:rPr>
                <w:sz w:val="20"/>
                <w:szCs w:val="20"/>
              </w:rPr>
              <w:t>Society and culture: more inclusive, accessible cities where mobility is not dependent on car ownership.</w:t>
            </w:r>
          </w:p>
          <w:p w14:paraId="04206047" w14:textId="77777777" w:rsidR="009944C8" w:rsidRDefault="0092383C">
            <w:pPr>
              <w:numPr>
                <w:ilvl w:val="0"/>
                <w:numId w:val="3"/>
              </w:numPr>
              <w:spacing w:after="0" w:line="276" w:lineRule="auto"/>
              <w:rPr>
                <w:sz w:val="20"/>
                <w:szCs w:val="20"/>
              </w:rPr>
            </w:pPr>
            <w:r>
              <w:rPr>
                <w:sz w:val="20"/>
                <w:szCs w:val="20"/>
              </w:rPr>
              <w:t>Economy and finance: reduced infrastructure costs associated with excessive road expansion, increased support for local economies.</w:t>
            </w:r>
          </w:p>
          <w:p w14:paraId="691A3EC2" w14:textId="77777777" w:rsidR="009944C8" w:rsidRDefault="0092383C">
            <w:pPr>
              <w:numPr>
                <w:ilvl w:val="0"/>
                <w:numId w:val="3"/>
              </w:numPr>
              <w:spacing w:after="0" w:line="276" w:lineRule="auto"/>
              <w:rPr>
                <w:sz w:val="20"/>
                <w:szCs w:val="20"/>
              </w:rPr>
            </w:pPr>
            <w:r>
              <w:rPr>
                <w:sz w:val="20"/>
                <w:szCs w:val="20"/>
              </w:rPr>
              <w:t>Science, tech and infrastructure: integrated mobility hubs, cycling lanes, improved public transport fleets and digital mobil</w:t>
            </w:r>
            <w:r>
              <w:rPr>
                <w:sz w:val="20"/>
                <w:szCs w:val="20"/>
              </w:rPr>
              <w:t>ity platforms.</w:t>
            </w:r>
          </w:p>
          <w:p w14:paraId="2EE696CF" w14:textId="77777777" w:rsidR="009944C8" w:rsidRDefault="0092383C">
            <w:pPr>
              <w:numPr>
                <w:ilvl w:val="0"/>
                <w:numId w:val="3"/>
              </w:numPr>
              <w:spacing w:after="0" w:line="276" w:lineRule="auto"/>
              <w:rPr>
                <w:sz w:val="20"/>
                <w:szCs w:val="20"/>
              </w:rPr>
            </w:pPr>
            <w:r>
              <w:rPr>
                <w:sz w:val="20"/>
                <w:szCs w:val="20"/>
              </w:rPr>
              <w:t>Policy and governance: mobility planning aligned with sustainability objectives and equitable access principles.</w:t>
            </w:r>
          </w:p>
        </w:tc>
      </w:tr>
      <w:tr w:rsidR="009944C8" w14:paraId="49F01746" w14:textId="77777777">
        <w:tc>
          <w:tcPr>
            <w:tcW w:w="2146" w:type="dxa"/>
          </w:tcPr>
          <w:p w14:paraId="728C8C39" w14:textId="77777777" w:rsidR="009944C8" w:rsidRDefault="0092383C">
            <w:pPr>
              <w:spacing w:after="0"/>
              <w:rPr>
                <w:sz w:val="20"/>
                <w:szCs w:val="20"/>
              </w:rPr>
            </w:pPr>
            <w:r>
              <w:rPr>
                <w:b/>
                <w:bCs/>
                <w:sz w:val="20"/>
                <w:szCs w:val="20"/>
              </w:rPr>
              <w:t>Potential risks/barriers</w:t>
            </w:r>
          </w:p>
        </w:tc>
        <w:tc>
          <w:tcPr>
            <w:tcW w:w="7294" w:type="dxa"/>
            <w:vAlign w:val="center"/>
          </w:tcPr>
          <w:p w14:paraId="14EC51EF" w14:textId="77777777" w:rsidR="009944C8" w:rsidRDefault="0092383C">
            <w:pPr>
              <w:numPr>
                <w:ilvl w:val="0"/>
                <w:numId w:val="5"/>
              </w:numPr>
              <w:spacing w:after="0" w:line="276" w:lineRule="auto"/>
              <w:rPr>
                <w:sz w:val="20"/>
                <w:szCs w:val="20"/>
              </w:rPr>
            </w:pPr>
            <w:r>
              <w:rPr>
                <w:sz w:val="20"/>
                <w:szCs w:val="20"/>
              </w:rPr>
              <w:t>Public resistance may arise if car restrictions are introduced without sufficient alternatives.</w:t>
            </w:r>
          </w:p>
          <w:p w14:paraId="490FEE9A" w14:textId="77777777" w:rsidR="009944C8" w:rsidRDefault="0092383C">
            <w:pPr>
              <w:numPr>
                <w:ilvl w:val="0"/>
                <w:numId w:val="5"/>
              </w:numPr>
              <w:spacing w:after="0" w:line="276" w:lineRule="auto"/>
              <w:rPr>
                <w:sz w:val="20"/>
                <w:szCs w:val="20"/>
              </w:rPr>
            </w:pPr>
            <w:r>
              <w:rPr>
                <w:sz w:val="20"/>
                <w:szCs w:val="20"/>
              </w:rPr>
              <w:t>Upfron</w:t>
            </w:r>
            <w:r>
              <w:rPr>
                <w:sz w:val="20"/>
                <w:szCs w:val="20"/>
              </w:rPr>
              <w:t>t investment needs for public transport and mobility infrastructure can be high.</w:t>
            </w:r>
          </w:p>
          <w:p w14:paraId="03416D4E" w14:textId="77777777" w:rsidR="009944C8" w:rsidRDefault="0092383C">
            <w:pPr>
              <w:numPr>
                <w:ilvl w:val="0"/>
                <w:numId w:val="5"/>
              </w:numPr>
              <w:spacing w:after="0" w:line="276" w:lineRule="auto"/>
              <w:rPr>
                <w:sz w:val="20"/>
                <w:szCs w:val="20"/>
              </w:rPr>
            </w:pPr>
            <w:r>
              <w:rPr>
                <w:sz w:val="20"/>
                <w:szCs w:val="20"/>
              </w:rPr>
              <w:t>Urban form may limit rapid introduction of 15-minute settlement structures.</w:t>
            </w:r>
          </w:p>
          <w:p w14:paraId="000AF745" w14:textId="77777777" w:rsidR="009944C8" w:rsidRDefault="0092383C">
            <w:pPr>
              <w:numPr>
                <w:ilvl w:val="0"/>
                <w:numId w:val="5"/>
              </w:numPr>
              <w:spacing w:after="0" w:line="276" w:lineRule="auto"/>
              <w:rPr>
                <w:sz w:val="20"/>
                <w:szCs w:val="20"/>
              </w:rPr>
            </w:pPr>
            <w:r>
              <w:rPr>
                <w:sz w:val="20"/>
                <w:szCs w:val="20"/>
              </w:rPr>
              <w:t>Political debates may emerge over balancing car users’ preferences with sustainability goals.</w:t>
            </w:r>
          </w:p>
          <w:p w14:paraId="3FBCD2CF" w14:textId="77777777" w:rsidR="009944C8" w:rsidRDefault="0092383C">
            <w:pPr>
              <w:numPr>
                <w:ilvl w:val="0"/>
                <w:numId w:val="5"/>
              </w:numPr>
              <w:spacing w:after="0" w:line="276" w:lineRule="auto"/>
              <w:rPr>
                <w:sz w:val="20"/>
                <w:szCs w:val="20"/>
              </w:rPr>
            </w:pPr>
            <w:r>
              <w:rPr>
                <w:sz w:val="20"/>
                <w:szCs w:val="20"/>
              </w:rPr>
              <w:t>Fragm</w:t>
            </w:r>
            <w:r>
              <w:rPr>
                <w:sz w:val="20"/>
                <w:szCs w:val="20"/>
              </w:rPr>
              <w:t>entation between municipal, regional and national planning authorities may slow implementation.</w:t>
            </w:r>
          </w:p>
        </w:tc>
      </w:tr>
      <w:tr w:rsidR="009944C8" w14:paraId="56F8989C" w14:textId="77777777">
        <w:tc>
          <w:tcPr>
            <w:tcW w:w="2146" w:type="dxa"/>
          </w:tcPr>
          <w:p w14:paraId="1AB9BDA9" w14:textId="77777777" w:rsidR="009944C8" w:rsidRDefault="0092383C">
            <w:pPr>
              <w:spacing w:after="0"/>
              <w:rPr>
                <w:sz w:val="20"/>
                <w:szCs w:val="20"/>
              </w:rPr>
            </w:pPr>
            <w:r>
              <w:rPr>
                <w:b/>
                <w:bCs/>
                <w:sz w:val="20"/>
                <w:szCs w:val="20"/>
              </w:rPr>
              <w:t>Drivers/enablers</w:t>
            </w:r>
          </w:p>
        </w:tc>
        <w:tc>
          <w:tcPr>
            <w:tcW w:w="7294" w:type="dxa"/>
            <w:vAlign w:val="center"/>
          </w:tcPr>
          <w:p w14:paraId="62ADBF14" w14:textId="77777777" w:rsidR="009944C8" w:rsidRDefault="0092383C">
            <w:pPr>
              <w:numPr>
                <w:ilvl w:val="0"/>
                <w:numId w:val="10"/>
              </w:numPr>
              <w:spacing w:after="0" w:line="276" w:lineRule="auto"/>
              <w:rPr>
                <w:sz w:val="20"/>
                <w:szCs w:val="20"/>
              </w:rPr>
            </w:pPr>
            <w:r>
              <w:rPr>
                <w:sz w:val="20"/>
                <w:szCs w:val="20"/>
              </w:rPr>
              <w:t>Growing recognition of climate and public health benefits linked to reduced car dependency.</w:t>
            </w:r>
          </w:p>
          <w:p w14:paraId="3E88556E" w14:textId="77777777" w:rsidR="009944C8" w:rsidRDefault="0092383C">
            <w:pPr>
              <w:numPr>
                <w:ilvl w:val="0"/>
                <w:numId w:val="10"/>
              </w:numPr>
              <w:spacing w:after="0" w:line="276" w:lineRule="auto"/>
              <w:rPr>
                <w:sz w:val="20"/>
                <w:szCs w:val="20"/>
              </w:rPr>
            </w:pPr>
            <w:r>
              <w:rPr>
                <w:sz w:val="20"/>
                <w:szCs w:val="20"/>
              </w:rPr>
              <w:t>Strong support from sustainability and mobility ad</w:t>
            </w:r>
            <w:r>
              <w:rPr>
                <w:sz w:val="20"/>
                <w:szCs w:val="20"/>
              </w:rPr>
              <w:t>vocacy groups.</w:t>
            </w:r>
          </w:p>
          <w:p w14:paraId="0F423DC6" w14:textId="77777777" w:rsidR="009944C8" w:rsidRDefault="0092383C">
            <w:pPr>
              <w:numPr>
                <w:ilvl w:val="0"/>
                <w:numId w:val="10"/>
              </w:numPr>
              <w:spacing w:after="0" w:line="276" w:lineRule="auto"/>
              <w:rPr>
                <w:sz w:val="20"/>
                <w:szCs w:val="20"/>
              </w:rPr>
            </w:pPr>
            <w:r>
              <w:rPr>
                <w:sz w:val="20"/>
                <w:szCs w:val="20"/>
              </w:rPr>
              <w:t xml:space="preserve">European mobility frameworks and funding mechanisms </w:t>
            </w:r>
            <w:proofErr w:type="spellStart"/>
            <w:r>
              <w:rPr>
                <w:sz w:val="20"/>
                <w:szCs w:val="20"/>
              </w:rPr>
              <w:t>prioritise</w:t>
            </w:r>
            <w:proofErr w:type="spellEnd"/>
            <w:r>
              <w:rPr>
                <w:sz w:val="20"/>
                <w:szCs w:val="20"/>
              </w:rPr>
              <w:t xml:space="preserve"> public and active transport.</w:t>
            </w:r>
          </w:p>
          <w:p w14:paraId="7B487C1D" w14:textId="77777777" w:rsidR="009944C8" w:rsidRDefault="0092383C">
            <w:pPr>
              <w:numPr>
                <w:ilvl w:val="0"/>
                <w:numId w:val="10"/>
              </w:numPr>
              <w:spacing w:after="0" w:line="276" w:lineRule="auto"/>
              <w:rPr>
                <w:sz w:val="20"/>
                <w:szCs w:val="20"/>
              </w:rPr>
            </w:pPr>
            <w:r>
              <w:rPr>
                <w:sz w:val="20"/>
                <w:szCs w:val="20"/>
              </w:rPr>
              <w:t>Technological advances support smart mobility, route planning and integrated ticketing.</w:t>
            </w:r>
          </w:p>
          <w:p w14:paraId="26CE64AA" w14:textId="77777777" w:rsidR="009944C8" w:rsidRDefault="0092383C">
            <w:pPr>
              <w:numPr>
                <w:ilvl w:val="0"/>
                <w:numId w:val="10"/>
              </w:numPr>
              <w:spacing w:after="0" w:line="276" w:lineRule="auto"/>
              <w:rPr>
                <w:sz w:val="20"/>
                <w:szCs w:val="20"/>
              </w:rPr>
            </w:pPr>
            <w:r>
              <w:rPr>
                <w:sz w:val="20"/>
                <w:szCs w:val="20"/>
              </w:rPr>
              <w:t>15-minute city models have gained political and professional legitimacy.</w:t>
            </w:r>
          </w:p>
        </w:tc>
      </w:tr>
      <w:tr w:rsidR="009944C8" w14:paraId="0774610A" w14:textId="77777777">
        <w:tc>
          <w:tcPr>
            <w:tcW w:w="2146" w:type="dxa"/>
          </w:tcPr>
          <w:p w14:paraId="1A03841F" w14:textId="77777777" w:rsidR="009944C8" w:rsidRDefault="0092383C">
            <w:pPr>
              <w:spacing w:after="0"/>
              <w:rPr>
                <w:sz w:val="20"/>
                <w:szCs w:val="20"/>
              </w:rPr>
            </w:pPr>
            <w:r>
              <w:rPr>
                <w:b/>
                <w:bCs/>
                <w:sz w:val="20"/>
                <w:szCs w:val="20"/>
              </w:rPr>
              <w:t>Time horizon</w:t>
            </w:r>
          </w:p>
        </w:tc>
        <w:tc>
          <w:tcPr>
            <w:tcW w:w="7294" w:type="dxa"/>
            <w:vAlign w:val="center"/>
          </w:tcPr>
          <w:p w14:paraId="13F05EE0" w14:textId="77777777" w:rsidR="009944C8" w:rsidRDefault="0092383C">
            <w:pPr>
              <w:spacing w:after="0"/>
              <w:rPr>
                <w:sz w:val="20"/>
                <w:szCs w:val="20"/>
              </w:rPr>
            </w:pPr>
            <w:r>
              <w:rPr>
                <w:sz w:val="20"/>
                <w:szCs w:val="20"/>
              </w:rPr>
              <w:t xml:space="preserve">Short term for planning strategies, pilot projects and improved </w:t>
            </w:r>
            <w:proofErr w:type="spellStart"/>
            <w:r>
              <w:rPr>
                <w:sz w:val="20"/>
                <w:szCs w:val="20"/>
              </w:rPr>
              <w:t>micromobility</w:t>
            </w:r>
            <w:proofErr w:type="spellEnd"/>
            <w:r>
              <w:rPr>
                <w:sz w:val="20"/>
                <w:szCs w:val="20"/>
              </w:rPr>
              <w:t xml:space="preserve"> con</w:t>
            </w:r>
            <w:r>
              <w:rPr>
                <w:sz w:val="20"/>
                <w:szCs w:val="20"/>
              </w:rPr>
              <w:t>ditions.</w:t>
            </w:r>
            <w:r>
              <w:rPr>
                <w:sz w:val="20"/>
                <w:szCs w:val="20"/>
              </w:rPr>
              <w:br/>
              <w:t>Medium term for major public transport upgrades and settlement redesign.</w:t>
            </w:r>
            <w:r>
              <w:rPr>
                <w:sz w:val="20"/>
                <w:szCs w:val="20"/>
              </w:rPr>
              <w:br/>
              <w:t>Long term for achieving widespread car-independent mobility and integrated urban planning outcomes.</w:t>
            </w:r>
          </w:p>
        </w:tc>
      </w:tr>
      <w:tr w:rsidR="009944C8" w14:paraId="5170BA5D" w14:textId="77777777">
        <w:tc>
          <w:tcPr>
            <w:tcW w:w="2146" w:type="dxa"/>
          </w:tcPr>
          <w:p w14:paraId="16BB6FD0" w14:textId="77777777" w:rsidR="009944C8" w:rsidRDefault="0092383C">
            <w:pPr>
              <w:spacing w:after="0"/>
              <w:rPr>
                <w:sz w:val="20"/>
                <w:szCs w:val="20"/>
              </w:rPr>
            </w:pPr>
            <w:r>
              <w:rPr>
                <w:b/>
                <w:bCs/>
                <w:sz w:val="20"/>
                <w:szCs w:val="20"/>
              </w:rPr>
              <w:t>Feasibility &amp; resources</w:t>
            </w:r>
          </w:p>
        </w:tc>
        <w:tc>
          <w:tcPr>
            <w:tcW w:w="7294" w:type="dxa"/>
            <w:vAlign w:val="center"/>
          </w:tcPr>
          <w:p w14:paraId="2FBD345D" w14:textId="77777777" w:rsidR="009944C8" w:rsidRDefault="0092383C">
            <w:pPr>
              <w:numPr>
                <w:ilvl w:val="0"/>
                <w:numId w:val="11"/>
              </w:numPr>
              <w:spacing w:after="0" w:line="276" w:lineRule="auto"/>
              <w:rPr>
                <w:sz w:val="20"/>
                <w:szCs w:val="20"/>
              </w:rPr>
            </w:pPr>
            <w:r>
              <w:rPr>
                <w:sz w:val="20"/>
                <w:szCs w:val="20"/>
              </w:rPr>
              <w:t>Feasibility depends on political will, cross-leve</w:t>
            </w:r>
            <w:r>
              <w:rPr>
                <w:sz w:val="20"/>
                <w:szCs w:val="20"/>
              </w:rPr>
              <w:t>l coordination and sustained investment.</w:t>
            </w:r>
          </w:p>
          <w:p w14:paraId="088E974D" w14:textId="77777777" w:rsidR="009944C8" w:rsidRDefault="0092383C">
            <w:pPr>
              <w:numPr>
                <w:ilvl w:val="0"/>
                <w:numId w:val="11"/>
              </w:numPr>
              <w:spacing w:after="0" w:line="276" w:lineRule="auto"/>
              <w:rPr>
                <w:sz w:val="20"/>
                <w:szCs w:val="20"/>
              </w:rPr>
            </w:pPr>
            <w:r>
              <w:rPr>
                <w:sz w:val="20"/>
                <w:szCs w:val="20"/>
              </w:rPr>
              <w:t>Requires significant infrastructure funding for public transport, cycling networks and mobility hubs.</w:t>
            </w:r>
          </w:p>
          <w:p w14:paraId="614F0B56" w14:textId="77777777" w:rsidR="009944C8" w:rsidRDefault="0092383C">
            <w:pPr>
              <w:numPr>
                <w:ilvl w:val="0"/>
                <w:numId w:val="11"/>
              </w:numPr>
              <w:spacing w:after="0" w:line="276" w:lineRule="auto"/>
              <w:rPr>
                <w:sz w:val="20"/>
                <w:szCs w:val="20"/>
              </w:rPr>
            </w:pPr>
            <w:r>
              <w:rPr>
                <w:sz w:val="20"/>
                <w:szCs w:val="20"/>
              </w:rPr>
              <w:t>Planning authorities need capacity to redesign urban areas towards mixed-use, short-distance living.</w:t>
            </w:r>
          </w:p>
          <w:p w14:paraId="3072BC15" w14:textId="77777777" w:rsidR="009944C8" w:rsidRDefault="0092383C">
            <w:pPr>
              <w:numPr>
                <w:ilvl w:val="0"/>
                <w:numId w:val="11"/>
              </w:numPr>
              <w:spacing w:after="0" w:line="276" w:lineRule="auto"/>
              <w:rPr>
                <w:sz w:val="20"/>
                <w:szCs w:val="20"/>
              </w:rPr>
            </w:pPr>
            <w:r>
              <w:rPr>
                <w:sz w:val="20"/>
                <w:szCs w:val="20"/>
              </w:rPr>
              <w:t>Public educa</w:t>
            </w:r>
            <w:r>
              <w:rPr>
                <w:sz w:val="20"/>
                <w:szCs w:val="20"/>
              </w:rPr>
              <w:t xml:space="preserve">tion campaigns and </w:t>
            </w:r>
            <w:proofErr w:type="spellStart"/>
            <w:r>
              <w:rPr>
                <w:sz w:val="20"/>
                <w:szCs w:val="20"/>
              </w:rPr>
              <w:t>behavioural</w:t>
            </w:r>
            <w:proofErr w:type="spellEnd"/>
            <w:r>
              <w:rPr>
                <w:sz w:val="20"/>
                <w:szCs w:val="20"/>
              </w:rPr>
              <w:t xml:space="preserve"> incentives help transition away from car dependency.</w:t>
            </w:r>
          </w:p>
          <w:p w14:paraId="3CA6434D" w14:textId="3E1956AE" w:rsidR="009944C8" w:rsidRDefault="0092383C">
            <w:pPr>
              <w:numPr>
                <w:ilvl w:val="0"/>
                <w:numId w:val="11"/>
              </w:numPr>
              <w:spacing w:after="0" w:line="276" w:lineRule="auto"/>
              <w:rPr>
                <w:sz w:val="20"/>
                <w:szCs w:val="20"/>
              </w:rPr>
            </w:pPr>
            <w:r>
              <w:rPr>
                <w:sz w:val="20"/>
                <w:szCs w:val="20"/>
              </w:rPr>
              <w:t>Monitoring systems track mobility patterns, emissions and accessibility improvements.</w:t>
            </w:r>
          </w:p>
        </w:tc>
      </w:tr>
    </w:tbl>
    <w:p w14:paraId="6CAA5002" w14:textId="77777777" w:rsidR="009944C8" w:rsidRDefault="009944C8">
      <w:pPr>
        <w:rPr>
          <w:b/>
          <w:bCs/>
        </w:rPr>
      </w:pPr>
    </w:p>
    <w:p w14:paraId="5CCC4ED7" w14:textId="77777777" w:rsidR="009944C8" w:rsidRDefault="009944C8">
      <w:pPr>
        <w:spacing w:after="0" w:line="276" w:lineRule="auto"/>
        <w:jc w:val="center"/>
        <w:rPr>
          <w:b/>
          <w:bCs/>
        </w:rPr>
      </w:pPr>
    </w:p>
    <w:tbl>
      <w:tblPr>
        <w:tblStyle w:val="ad"/>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6"/>
        <w:gridCol w:w="7294"/>
      </w:tblGrid>
      <w:tr w:rsidR="009944C8" w14:paraId="112A8006" w14:textId="77777777">
        <w:tc>
          <w:tcPr>
            <w:tcW w:w="2146" w:type="dxa"/>
          </w:tcPr>
          <w:p w14:paraId="24F98086" w14:textId="5B520CBE" w:rsidR="009944C8" w:rsidRDefault="0092383C">
            <w:pPr>
              <w:spacing w:after="0"/>
              <w:jc w:val="center"/>
              <w:rPr>
                <w:b/>
                <w:bCs/>
                <w:sz w:val="20"/>
                <w:szCs w:val="20"/>
              </w:rPr>
            </w:pPr>
            <w:r>
              <w:rPr>
                <w:b/>
                <w:bCs/>
                <w:sz w:val="20"/>
                <w:szCs w:val="20"/>
              </w:rPr>
              <w:t>Section</w:t>
            </w:r>
          </w:p>
        </w:tc>
        <w:tc>
          <w:tcPr>
            <w:tcW w:w="7294" w:type="dxa"/>
          </w:tcPr>
          <w:p w14:paraId="12C4562C" w14:textId="77777777" w:rsidR="009944C8" w:rsidRDefault="0092383C">
            <w:pPr>
              <w:spacing w:after="0"/>
              <w:jc w:val="center"/>
              <w:rPr>
                <w:b/>
                <w:bCs/>
                <w:sz w:val="20"/>
                <w:szCs w:val="20"/>
              </w:rPr>
            </w:pPr>
            <w:r>
              <w:rPr>
                <w:b/>
                <w:bCs/>
                <w:sz w:val="20"/>
                <w:szCs w:val="20"/>
              </w:rPr>
              <w:t>Guiding questions / What to fill in</w:t>
            </w:r>
          </w:p>
        </w:tc>
      </w:tr>
      <w:tr w:rsidR="009944C8" w14:paraId="1C18A15C" w14:textId="77777777">
        <w:tc>
          <w:tcPr>
            <w:tcW w:w="2146" w:type="dxa"/>
          </w:tcPr>
          <w:p w14:paraId="267E15D6" w14:textId="77777777" w:rsidR="009944C8" w:rsidRDefault="0092383C">
            <w:pPr>
              <w:spacing w:after="0"/>
              <w:rPr>
                <w:sz w:val="20"/>
                <w:szCs w:val="20"/>
              </w:rPr>
            </w:pPr>
            <w:r>
              <w:rPr>
                <w:b/>
                <w:bCs/>
                <w:sz w:val="20"/>
                <w:szCs w:val="20"/>
              </w:rPr>
              <w:t>Title of the policy (new proposal)</w:t>
            </w:r>
          </w:p>
        </w:tc>
        <w:tc>
          <w:tcPr>
            <w:tcW w:w="7294" w:type="dxa"/>
            <w:vAlign w:val="center"/>
          </w:tcPr>
          <w:p w14:paraId="4E187A4C" w14:textId="77777777" w:rsidR="009944C8" w:rsidRDefault="0092383C">
            <w:pPr>
              <w:spacing w:after="0"/>
              <w:rPr>
                <w:sz w:val="21"/>
                <w:szCs w:val="21"/>
              </w:rPr>
            </w:pPr>
            <w:r>
              <w:rPr>
                <w:sz w:val="21"/>
                <w:szCs w:val="21"/>
              </w:rPr>
              <w:t>Enhanced Ombudsperson for Future Generations with Expanded Autonomy and Long-Term Planning Mandate</w:t>
            </w:r>
          </w:p>
        </w:tc>
      </w:tr>
      <w:tr w:rsidR="009944C8" w14:paraId="46C1C14F" w14:textId="77777777">
        <w:tc>
          <w:tcPr>
            <w:tcW w:w="2146" w:type="dxa"/>
          </w:tcPr>
          <w:p w14:paraId="77F3018A" w14:textId="77777777" w:rsidR="009944C8" w:rsidRDefault="0092383C">
            <w:pPr>
              <w:spacing w:after="0"/>
              <w:rPr>
                <w:sz w:val="20"/>
                <w:szCs w:val="20"/>
              </w:rPr>
            </w:pPr>
            <w:r>
              <w:rPr>
                <w:b/>
                <w:bCs/>
                <w:sz w:val="20"/>
                <w:szCs w:val="20"/>
              </w:rPr>
              <w:t>Sectoral focus</w:t>
            </w:r>
          </w:p>
        </w:tc>
        <w:tc>
          <w:tcPr>
            <w:tcW w:w="7294" w:type="dxa"/>
            <w:vAlign w:val="center"/>
          </w:tcPr>
          <w:p w14:paraId="408EF109" w14:textId="77777777" w:rsidR="009944C8" w:rsidRDefault="0092383C">
            <w:pPr>
              <w:spacing w:after="0"/>
              <w:rPr>
                <w:sz w:val="21"/>
                <w:szCs w:val="21"/>
              </w:rPr>
            </w:pPr>
            <w:r>
              <w:rPr>
                <w:sz w:val="21"/>
                <w:szCs w:val="21"/>
              </w:rPr>
              <w:t>Green transition in general</w:t>
            </w:r>
          </w:p>
        </w:tc>
      </w:tr>
      <w:tr w:rsidR="009944C8" w14:paraId="50B06D65" w14:textId="77777777">
        <w:tc>
          <w:tcPr>
            <w:tcW w:w="2146" w:type="dxa"/>
          </w:tcPr>
          <w:p w14:paraId="1221C1C7"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294" w:type="dxa"/>
            <w:vAlign w:val="center"/>
          </w:tcPr>
          <w:p w14:paraId="5759124C" w14:textId="0F1FE0ED" w:rsidR="0092383C" w:rsidRDefault="0092383C">
            <w:pPr>
              <w:numPr>
                <w:ilvl w:val="0"/>
                <w:numId w:val="1"/>
              </w:numPr>
              <w:spacing w:after="0" w:line="276" w:lineRule="auto"/>
              <w:rPr>
                <w:sz w:val="20"/>
                <w:szCs w:val="20"/>
              </w:rPr>
            </w:pPr>
            <w:r>
              <w:rPr>
                <w:rFonts w:ascii="AppleSystemUIFont" w:hAnsi="AppleSystemUIFont" w:cs="AppleSystemUIFont"/>
                <w:sz w:val="26"/>
                <w:szCs w:val="26"/>
              </w:rPr>
              <w:t>Energy policy is closely intertwined with power struggles among interest groups and with geopolitical conflicts; the pursuit of continuous economic growth and consumerism stands in contrast to environmental limits.</w:t>
            </w:r>
          </w:p>
          <w:p w14:paraId="3413AD1C" w14:textId="75BFBA40" w:rsidR="009944C8" w:rsidRDefault="0092383C">
            <w:pPr>
              <w:numPr>
                <w:ilvl w:val="0"/>
                <w:numId w:val="1"/>
              </w:numPr>
              <w:spacing w:after="0" w:line="276" w:lineRule="auto"/>
              <w:rPr>
                <w:sz w:val="20"/>
                <w:szCs w:val="20"/>
              </w:rPr>
            </w:pPr>
            <w:r>
              <w:rPr>
                <w:sz w:val="20"/>
                <w:szCs w:val="20"/>
              </w:rPr>
              <w:t>Short political cycles often undermine long-term sustainability goals.</w:t>
            </w:r>
          </w:p>
          <w:p w14:paraId="71E4DF63" w14:textId="77777777" w:rsidR="009944C8" w:rsidRDefault="0092383C">
            <w:pPr>
              <w:numPr>
                <w:ilvl w:val="0"/>
                <w:numId w:val="1"/>
              </w:numPr>
              <w:spacing w:after="0" w:line="276" w:lineRule="auto"/>
              <w:rPr>
                <w:sz w:val="20"/>
                <w:szCs w:val="20"/>
              </w:rPr>
            </w:pPr>
            <w:r>
              <w:rPr>
                <w:sz w:val="20"/>
                <w:szCs w:val="20"/>
              </w:rPr>
              <w:t>Existing institutions responsible for protecting long-term public interests lack autonomy, authority and enforcement power.</w:t>
            </w:r>
          </w:p>
          <w:p w14:paraId="745ADF75" w14:textId="77777777" w:rsidR="009944C8" w:rsidRDefault="0092383C">
            <w:pPr>
              <w:numPr>
                <w:ilvl w:val="0"/>
                <w:numId w:val="1"/>
              </w:numPr>
              <w:spacing w:after="0" w:line="276" w:lineRule="auto"/>
              <w:rPr>
                <w:sz w:val="20"/>
                <w:szCs w:val="20"/>
              </w:rPr>
            </w:pPr>
            <w:r>
              <w:rPr>
                <w:sz w:val="20"/>
                <w:szCs w:val="20"/>
              </w:rPr>
              <w:t>Sustainability considerations are frequently overridden by sh</w:t>
            </w:r>
            <w:r>
              <w:rPr>
                <w:sz w:val="20"/>
                <w:szCs w:val="20"/>
              </w:rPr>
              <w:t>ort-term economic or political priorities.</w:t>
            </w:r>
          </w:p>
          <w:p w14:paraId="5D3B8D81" w14:textId="77777777" w:rsidR="009944C8" w:rsidRDefault="0092383C">
            <w:pPr>
              <w:numPr>
                <w:ilvl w:val="0"/>
                <w:numId w:val="1"/>
              </w:numPr>
              <w:spacing w:after="0" w:line="276" w:lineRule="auto"/>
              <w:rPr>
                <w:sz w:val="20"/>
                <w:szCs w:val="20"/>
              </w:rPr>
            </w:pPr>
            <w:r>
              <w:rPr>
                <w:sz w:val="20"/>
                <w:szCs w:val="20"/>
              </w:rPr>
              <w:t>There is no strong institutional guardian ensuring that long-term ecological and social impacts are systematically integrated into policymaking.</w:t>
            </w:r>
          </w:p>
        </w:tc>
      </w:tr>
      <w:tr w:rsidR="009944C8" w14:paraId="1EA7B187" w14:textId="77777777">
        <w:tc>
          <w:tcPr>
            <w:tcW w:w="2146" w:type="dxa"/>
          </w:tcPr>
          <w:p w14:paraId="1B61AC3C" w14:textId="77777777" w:rsidR="009944C8" w:rsidRDefault="0092383C">
            <w:pPr>
              <w:spacing w:after="0"/>
              <w:rPr>
                <w:sz w:val="20"/>
                <w:szCs w:val="20"/>
              </w:rPr>
            </w:pPr>
            <w:r>
              <w:rPr>
                <w:b/>
                <w:bCs/>
                <w:sz w:val="20"/>
                <w:szCs w:val="20"/>
              </w:rPr>
              <w:t>Policy description</w:t>
            </w:r>
          </w:p>
        </w:tc>
        <w:tc>
          <w:tcPr>
            <w:tcW w:w="7294" w:type="dxa"/>
            <w:vAlign w:val="center"/>
          </w:tcPr>
          <w:p w14:paraId="0D194CE5" w14:textId="77777777" w:rsidR="009944C8" w:rsidRDefault="0092383C">
            <w:pPr>
              <w:spacing w:after="0"/>
              <w:rPr>
                <w:sz w:val="20"/>
                <w:szCs w:val="20"/>
              </w:rPr>
            </w:pPr>
            <w:r>
              <w:rPr>
                <w:sz w:val="20"/>
                <w:szCs w:val="20"/>
              </w:rPr>
              <w:t>The policy strengthens the institution of the Fu</w:t>
            </w:r>
            <w:r>
              <w:rPr>
                <w:sz w:val="20"/>
                <w:szCs w:val="20"/>
              </w:rPr>
              <w:t xml:space="preserve">ture Generations’ Commissioner by expanding its legal powers, autonomy and role in national decision-making. The Commissioner becomes responsible for overseeing long-term planning, reviewing legislation for sustainability impact and ensuring that policies </w:t>
            </w:r>
            <w:r>
              <w:rPr>
                <w:sz w:val="20"/>
                <w:szCs w:val="20"/>
              </w:rPr>
              <w:t>do not compromise the rights, wellbeing or environmental security of future generations. The office gains ombudsman-level independence, with guaranteed resources and the authority to request information, issue legally binding opinions and monitor governmen</w:t>
            </w:r>
            <w:r>
              <w:rPr>
                <w:sz w:val="20"/>
                <w:szCs w:val="20"/>
              </w:rPr>
              <w:t>tal compliance with intergenerational obligations.</w:t>
            </w:r>
          </w:p>
        </w:tc>
      </w:tr>
      <w:tr w:rsidR="009944C8" w14:paraId="3BFC7490" w14:textId="77777777">
        <w:tc>
          <w:tcPr>
            <w:tcW w:w="2146" w:type="dxa"/>
          </w:tcPr>
          <w:p w14:paraId="225254B2" w14:textId="77777777" w:rsidR="009944C8" w:rsidRDefault="0092383C">
            <w:pPr>
              <w:spacing w:after="0"/>
              <w:rPr>
                <w:sz w:val="20"/>
                <w:szCs w:val="20"/>
              </w:rPr>
            </w:pPr>
            <w:r>
              <w:rPr>
                <w:b/>
                <w:bCs/>
                <w:sz w:val="20"/>
                <w:szCs w:val="20"/>
              </w:rPr>
              <w:t>Policy type(s)</w:t>
            </w:r>
          </w:p>
        </w:tc>
        <w:tc>
          <w:tcPr>
            <w:tcW w:w="7294" w:type="dxa"/>
            <w:vAlign w:val="center"/>
          </w:tcPr>
          <w:p w14:paraId="4B880389" w14:textId="77777777" w:rsidR="009944C8" w:rsidRDefault="0092383C">
            <w:pPr>
              <w:spacing w:after="0"/>
              <w:rPr>
                <w:sz w:val="20"/>
                <w:szCs w:val="20"/>
              </w:rPr>
            </w:pPr>
            <w:r>
              <w:rPr>
                <w:sz w:val="20"/>
                <w:szCs w:val="20"/>
              </w:rPr>
              <w:t xml:space="preserve">Tick or specify which applies: - </w:t>
            </w:r>
            <w:r>
              <w:rPr>
                <w:sz w:val="20"/>
                <w:szCs w:val="20"/>
                <w:highlight w:val="green"/>
              </w:rPr>
              <w:t>Regulation (laws, standards, bans, requirements)</w:t>
            </w:r>
            <w:r>
              <w:rPr>
                <w:sz w:val="20"/>
                <w:szCs w:val="20"/>
              </w:rPr>
              <w:t xml:space="preserve"> - Economic incentives (subsidies, taxes, grants, penalties) - </w:t>
            </w:r>
            <w:r>
              <w:rPr>
                <w:sz w:val="20"/>
                <w:szCs w:val="20"/>
                <w:highlight w:val="green"/>
              </w:rPr>
              <w:t>Public services (</w:t>
            </w:r>
            <w:proofErr w:type="spellStart"/>
            <w:r>
              <w:rPr>
                <w:sz w:val="20"/>
                <w:szCs w:val="20"/>
                <w:highlight w:val="green"/>
              </w:rPr>
              <w:t>programmes</w:t>
            </w:r>
            <w:proofErr w:type="spellEnd"/>
            <w:r>
              <w:rPr>
                <w:sz w:val="20"/>
                <w:szCs w:val="20"/>
                <w:highlight w:val="green"/>
              </w:rPr>
              <w:t>, infrastructure i</w:t>
            </w:r>
            <w:r>
              <w:rPr>
                <w:sz w:val="20"/>
                <w:szCs w:val="20"/>
                <w:highlight w:val="green"/>
              </w:rPr>
              <w:t>nvestments)</w:t>
            </w:r>
            <w:r>
              <w:rPr>
                <w:sz w:val="20"/>
                <w:szCs w:val="20"/>
              </w:rPr>
              <w:t xml:space="preserve"> - </w:t>
            </w:r>
            <w:r>
              <w:rPr>
                <w:sz w:val="20"/>
                <w:szCs w:val="20"/>
                <w:highlight w:val="green"/>
              </w:rPr>
              <w:t>Information/education (campaigns, training, awareness)</w:t>
            </w:r>
          </w:p>
        </w:tc>
      </w:tr>
      <w:tr w:rsidR="009944C8" w14:paraId="238FBC5B" w14:textId="77777777">
        <w:tc>
          <w:tcPr>
            <w:tcW w:w="2146" w:type="dxa"/>
          </w:tcPr>
          <w:p w14:paraId="5F109153" w14:textId="77777777" w:rsidR="009944C8" w:rsidRDefault="0092383C">
            <w:pPr>
              <w:spacing w:after="0"/>
              <w:rPr>
                <w:sz w:val="20"/>
                <w:szCs w:val="20"/>
              </w:rPr>
            </w:pPr>
            <w:r>
              <w:rPr>
                <w:b/>
                <w:bCs/>
                <w:sz w:val="20"/>
                <w:szCs w:val="20"/>
              </w:rPr>
              <w:t>Participatory dimension &amp; stakeholders</w:t>
            </w:r>
          </w:p>
        </w:tc>
        <w:tc>
          <w:tcPr>
            <w:tcW w:w="7294" w:type="dxa"/>
            <w:vAlign w:val="center"/>
          </w:tcPr>
          <w:p w14:paraId="19A41544" w14:textId="77777777" w:rsidR="009944C8" w:rsidRDefault="0092383C">
            <w:pPr>
              <w:numPr>
                <w:ilvl w:val="0"/>
                <w:numId w:val="2"/>
              </w:numPr>
              <w:spacing w:after="0" w:line="276" w:lineRule="auto"/>
              <w:rPr>
                <w:sz w:val="20"/>
                <w:szCs w:val="20"/>
              </w:rPr>
            </w:pPr>
            <w:r>
              <w:rPr>
                <w:sz w:val="20"/>
                <w:szCs w:val="20"/>
              </w:rPr>
              <w:t>Parliament and legislative bodies responsible for adopting long-term policy frameworks.</w:t>
            </w:r>
          </w:p>
          <w:p w14:paraId="46D08BB3" w14:textId="77777777" w:rsidR="009944C8" w:rsidRDefault="0092383C">
            <w:pPr>
              <w:numPr>
                <w:ilvl w:val="0"/>
                <w:numId w:val="2"/>
              </w:numPr>
              <w:spacing w:after="0" w:line="276" w:lineRule="auto"/>
              <w:rPr>
                <w:sz w:val="20"/>
                <w:szCs w:val="20"/>
              </w:rPr>
            </w:pPr>
            <w:r>
              <w:rPr>
                <w:sz w:val="20"/>
                <w:szCs w:val="20"/>
              </w:rPr>
              <w:t>Local governments and planning authorities whose strategies</w:t>
            </w:r>
            <w:r>
              <w:rPr>
                <w:sz w:val="20"/>
                <w:szCs w:val="20"/>
              </w:rPr>
              <w:t xml:space="preserve"> must align with sustainability goals.</w:t>
            </w:r>
          </w:p>
          <w:p w14:paraId="498C1C22" w14:textId="77777777" w:rsidR="009944C8" w:rsidRDefault="0092383C">
            <w:pPr>
              <w:numPr>
                <w:ilvl w:val="0"/>
                <w:numId w:val="2"/>
              </w:numPr>
              <w:spacing w:after="0" w:line="276" w:lineRule="auto"/>
              <w:rPr>
                <w:sz w:val="20"/>
                <w:szCs w:val="20"/>
              </w:rPr>
            </w:pPr>
            <w:r>
              <w:rPr>
                <w:sz w:val="20"/>
                <w:szCs w:val="20"/>
              </w:rPr>
              <w:t xml:space="preserve">Civil society </w:t>
            </w:r>
            <w:proofErr w:type="spellStart"/>
            <w:r>
              <w:rPr>
                <w:sz w:val="20"/>
                <w:szCs w:val="20"/>
              </w:rPr>
              <w:t>organisations</w:t>
            </w:r>
            <w:proofErr w:type="spellEnd"/>
            <w:r>
              <w:rPr>
                <w:sz w:val="20"/>
                <w:szCs w:val="20"/>
              </w:rPr>
              <w:t xml:space="preserve"> advocating for environmental and generational justice.</w:t>
            </w:r>
          </w:p>
          <w:p w14:paraId="1F20107B" w14:textId="77777777" w:rsidR="009944C8" w:rsidRDefault="0092383C">
            <w:pPr>
              <w:numPr>
                <w:ilvl w:val="0"/>
                <w:numId w:val="2"/>
              </w:numPr>
              <w:spacing w:after="0" w:line="276" w:lineRule="auto"/>
              <w:rPr>
                <w:sz w:val="20"/>
                <w:szCs w:val="20"/>
              </w:rPr>
            </w:pPr>
            <w:r>
              <w:rPr>
                <w:sz w:val="20"/>
                <w:szCs w:val="20"/>
              </w:rPr>
              <w:t>Research institutions, experts and universities supporting long-term modelling.</w:t>
            </w:r>
          </w:p>
          <w:p w14:paraId="2C250724" w14:textId="77777777" w:rsidR="009944C8" w:rsidRDefault="0092383C">
            <w:pPr>
              <w:numPr>
                <w:ilvl w:val="0"/>
                <w:numId w:val="2"/>
              </w:numPr>
              <w:spacing w:after="0" w:line="276" w:lineRule="auto"/>
              <w:rPr>
                <w:sz w:val="20"/>
                <w:szCs w:val="20"/>
              </w:rPr>
            </w:pPr>
            <w:r>
              <w:rPr>
                <w:sz w:val="20"/>
                <w:szCs w:val="20"/>
              </w:rPr>
              <w:t>Citizens, particularly youth groups who represent future generations’ interests.</w:t>
            </w:r>
          </w:p>
        </w:tc>
      </w:tr>
      <w:tr w:rsidR="009944C8" w14:paraId="2F58B72D" w14:textId="77777777">
        <w:tc>
          <w:tcPr>
            <w:tcW w:w="9440" w:type="dxa"/>
            <w:gridSpan w:val="2"/>
          </w:tcPr>
          <w:p w14:paraId="5C39C573" w14:textId="77777777" w:rsidR="009944C8" w:rsidRDefault="0092383C">
            <w:pPr>
              <w:spacing w:after="0"/>
              <w:rPr>
                <w:sz w:val="20"/>
                <w:szCs w:val="20"/>
              </w:rPr>
            </w:pPr>
            <w:r>
              <w:rPr>
                <w:b/>
                <w:bCs/>
                <w:sz w:val="20"/>
                <w:szCs w:val="20"/>
              </w:rPr>
              <w:t xml:space="preserve">Target population: </w:t>
            </w:r>
            <w:r>
              <w:rPr>
                <w:i/>
                <w:iCs/>
                <w:sz w:val="20"/>
                <w:szCs w:val="20"/>
              </w:rPr>
              <w:t>only one question is allowed per answer</w:t>
            </w:r>
          </w:p>
        </w:tc>
      </w:tr>
      <w:tr w:rsidR="009944C8" w14:paraId="1A2F29A6" w14:textId="77777777">
        <w:tc>
          <w:tcPr>
            <w:tcW w:w="2146" w:type="dxa"/>
          </w:tcPr>
          <w:p w14:paraId="7978107C" w14:textId="77777777" w:rsidR="009944C8" w:rsidRDefault="0092383C">
            <w:pPr>
              <w:spacing w:after="0"/>
              <w:rPr>
                <w:sz w:val="20"/>
                <w:szCs w:val="20"/>
              </w:rPr>
            </w:pPr>
            <w:r>
              <w:rPr>
                <w:sz w:val="20"/>
                <w:szCs w:val="20"/>
              </w:rPr>
              <w:t>Age range</w:t>
            </w:r>
          </w:p>
        </w:tc>
        <w:tc>
          <w:tcPr>
            <w:tcW w:w="7294" w:type="dxa"/>
          </w:tcPr>
          <w:p w14:paraId="0E1D6EC5"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12743038" w14:textId="77777777">
        <w:tc>
          <w:tcPr>
            <w:tcW w:w="2146" w:type="dxa"/>
          </w:tcPr>
          <w:p w14:paraId="1E5D93FB" w14:textId="77777777" w:rsidR="009944C8" w:rsidRDefault="0092383C">
            <w:pPr>
              <w:spacing w:after="0"/>
              <w:rPr>
                <w:sz w:val="20"/>
                <w:szCs w:val="20"/>
              </w:rPr>
            </w:pPr>
            <w:r>
              <w:rPr>
                <w:sz w:val="20"/>
                <w:szCs w:val="20"/>
              </w:rPr>
              <w:t>Living in a house with low energy efficiency:</w:t>
            </w:r>
          </w:p>
        </w:tc>
        <w:tc>
          <w:tcPr>
            <w:tcW w:w="7294" w:type="dxa"/>
          </w:tcPr>
          <w:p w14:paraId="0702D363"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27888533" w14:textId="77777777">
        <w:tc>
          <w:tcPr>
            <w:tcW w:w="2146" w:type="dxa"/>
          </w:tcPr>
          <w:p w14:paraId="0E6A911D" w14:textId="77777777" w:rsidR="009944C8" w:rsidRDefault="0092383C">
            <w:pPr>
              <w:spacing w:after="0"/>
              <w:rPr>
                <w:sz w:val="20"/>
                <w:szCs w:val="20"/>
              </w:rPr>
            </w:pPr>
            <w:r>
              <w:rPr>
                <w:sz w:val="20"/>
                <w:szCs w:val="20"/>
              </w:rPr>
              <w:t>Gender</w:t>
            </w:r>
          </w:p>
        </w:tc>
        <w:tc>
          <w:tcPr>
            <w:tcW w:w="7294" w:type="dxa"/>
          </w:tcPr>
          <w:p w14:paraId="294DC4ED"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25FE52D2" w14:textId="77777777">
        <w:tc>
          <w:tcPr>
            <w:tcW w:w="2146" w:type="dxa"/>
          </w:tcPr>
          <w:p w14:paraId="3B6ACBD8" w14:textId="77777777" w:rsidR="009944C8" w:rsidRDefault="0092383C">
            <w:pPr>
              <w:spacing w:after="0"/>
              <w:rPr>
                <w:sz w:val="20"/>
                <w:szCs w:val="20"/>
              </w:rPr>
            </w:pPr>
            <w:r>
              <w:rPr>
                <w:sz w:val="20"/>
                <w:szCs w:val="20"/>
              </w:rPr>
              <w:t>Need of a car to perform daily activities:</w:t>
            </w:r>
          </w:p>
        </w:tc>
        <w:tc>
          <w:tcPr>
            <w:tcW w:w="7294" w:type="dxa"/>
          </w:tcPr>
          <w:p w14:paraId="0B1B00E7"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54A4AE6D" w14:textId="77777777">
        <w:tc>
          <w:tcPr>
            <w:tcW w:w="2146" w:type="dxa"/>
          </w:tcPr>
          <w:p w14:paraId="28BBFEE8" w14:textId="77777777" w:rsidR="009944C8" w:rsidRDefault="0092383C">
            <w:pPr>
              <w:spacing w:after="0"/>
              <w:rPr>
                <w:sz w:val="20"/>
                <w:szCs w:val="20"/>
              </w:rPr>
            </w:pPr>
            <w:r>
              <w:rPr>
                <w:sz w:val="20"/>
                <w:szCs w:val="20"/>
              </w:rPr>
              <w:t>Level of education</w:t>
            </w:r>
          </w:p>
        </w:tc>
        <w:tc>
          <w:tcPr>
            <w:tcW w:w="7294" w:type="dxa"/>
          </w:tcPr>
          <w:p w14:paraId="4F2EE219"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6BCE4E0B" w14:textId="77777777">
        <w:tc>
          <w:tcPr>
            <w:tcW w:w="2146" w:type="dxa"/>
          </w:tcPr>
          <w:p w14:paraId="4CC4612A" w14:textId="77777777" w:rsidR="009944C8" w:rsidRDefault="0092383C">
            <w:pPr>
              <w:spacing w:after="0"/>
              <w:rPr>
                <w:sz w:val="20"/>
                <w:szCs w:val="20"/>
              </w:rPr>
            </w:pPr>
            <w:r>
              <w:rPr>
                <w:sz w:val="20"/>
                <w:szCs w:val="20"/>
              </w:rPr>
              <w:t>Location of residency</w:t>
            </w:r>
          </w:p>
        </w:tc>
        <w:tc>
          <w:tcPr>
            <w:tcW w:w="7294" w:type="dxa"/>
          </w:tcPr>
          <w:p w14:paraId="24D072BC"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6D0A17E5" w14:textId="77777777">
        <w:tc>
          <w:tcPr>
            <w:tcW w:w="2146" w:type="dxa"/>
          </w:tcPr>
          <w:p w14:paraId="6494DB3A" w14:textId="77777777" w:rsidR="009944C8" w:rsidRDefault="0092383C">
            <w:pPr>
              <w:spacing w:after="0"/>
              <w:rPr>
                <w:sz w:val="20"/>
                <w:szCs w:val="20"/>
              </w:rPr>
            </w:pPr>
            <w:r>
              <w:rPr>
                <w:sz w:val="20"/>
                <w:szCs w:val="20"/>
              </w:rPr>
              <w:t>Economic status</w:t>
            </w:r>
          </w:p>
        </w:tc>
        <w:tc>
          <w:tcPr>
            <w:tcW w:w="7294" w:type="dxa"/>
          </w:tcPr>
          <w:p w14:paraId="3DAB3B2E"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59099CA0" w14:textId="77777777">
        <w:tc>
          <w:tcPr>
            <w:tcW w:w="2146" w:type="dxa"/>
          </w:tcPr>
          <w:p w14:paraId="37439145" w14:textId="77777777" w:rsidR="009944C8" w:rsidRDefault="0092383C">
            <w:pPr>
              <w:spacing w:after="0"/>
              <w:rPr>
                <w:sz w:val="20"/>
                <w:szCs w:val="20"/>
              </w:rPr>
            </w:pPr>
            <w:r>
              <w:rPr>
                <w:sz w:val="20"/>
                <w:szCs w:val="20"/>
              </w:rPr>
              <w:lastRenderedPageBreak/>
              <w:t>Care responsibility as the main activity</w:t>
            </w:r>
          </w:p>
        </w:tc>
        <w:tc>
          <w:tcPr>
            <w:tcW w:w="7294" w:type="dxa"/>
          </w:tcPr>
          <w:p w14:paraId="3628DF41" w14:textId="77777777" w:rsidR="009944C8" w:rsidRDefault="0092383C">
            <w:pPr>
              <w:spacing w:after="0"/>
              <w:rPr>
                <w:sz w:val="20"/>
                <w:szCs w:val="20"/>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rPr>
              <w:t>☐</w:t>
            </w:r>
            <w:r>
              <w:rPr>
                <w:sz w:val="20"/>
                <w:szCs w:val="20"/>
              </w:rPr>
              <w:t xml:space="preserve"> No</w:t>
            </w:r>
          </w:p>
        </w:tc>
      </w:tr>
      <w:tr w:rsidR="009944C8" w14:paraId="3148F5BF" w14:textId="77777777">
        <w:tc>
          <w:tcPr>
            <w:tcW w:w="2146" w:type="dxa"/>
          </w:tcPr>
          <w:p w14:paraId="60CA820F" w14:textId="77777777" w:rsidR="009944C8" w:rsidRDefault="0092383C">
            <w:pPr>
              <w:spacing w:after="0"/>
              <w:rPr>
                <w:sz w:val="20"/>
                <w:szCs w:val="20"/>
              </w:rPr>
            </w:pPr>
            <w:r>
              <w:rPr>
                <w:sz w:val="20"/>
                <w:szCs w:val="20"/>
              </w:rPr>
              <w:t>EU citizenship</w:t>
            </w:r>
          </w:p>
        </w:tc>
        <w:tc>
          <w:tcPr>
            <w:tcW w:w="7294" w:type="dxa"/>
          </w:tcPr>
          <w:p w14:paraId="53EC74C8" w14:textId="77777777" w:rsidR="009944C8" w:rsidRDefault="0092383C">
            <w:pPr>
              <w:spacing w:after="0"/>
              <w:rPr>
                <w:sz w:val="20"/>
                <w:szCs w:val="20"/>
              </w:rPr>
            </w:pPr>
            <w:r>
              <w:rPr>
                <w:rFonts w:ascii="Arimo" w:eastAsia="Arimo" w:hAnsi="Arimo" w:cs="Arimo"/>
                <w:sz w:val="20"/>
                <w:szCs w:val="20"/>
              </w:rPr>
              <w:t>☐</w:t>
            </w:r>
            <w:r>
              <w:rPr>
                <w:sz w:val="20"/>
                <w:szCs w:val="20"/>
              </w:rPr>
              <w:t xml:space="preserve"> </w:t>
            </w:r>
            <w:r>
              <w:rPr>
                <w:sz w:val="20"/>
                <w:szCs w:val="20"/>
                <w:highlight w:val="green"/>
              </w:rPr>
              <w:t>Yes</w:t>
            </w:r>
            <w:r>
              <w:rPr>
                <w:sz w:val="20"/>
                <w:szCs w:val="20"/>
              </w:rPr>
              <w:t xml:space="preserve"> (general regulation affecting the economy as a whole)  </w:t>
            </w:r>
            <w:r>
              <w:rPr>
                <w:rFonts w:ascii="Arimo" w:eastAsia="Arimo" w:hAnsi="Arimo" w:cs="Arimo"/>
                <w:sz w:val="20"/>
                <w:szCs w:val="20"/>
              </w:rPr>
              <w:t>☐</w:t>
            </w:r>
            <w:r>
              <w:rPr>
                <w:sz w:val="20"/>
                <w:szCs w:val="20"/>
              </w:rPr>
              <w:t xml:space="preserve"> No</w:t>
            </w:r>
          </w:p>
        </w:tc>
      </w:tr>
      <w:tr w:rsidR="009944C8" w14:paraId="4ADF220D" w14:textId="77777777">
        <w:tc>
          <w:tcPr>
            <w:tcW w:w="2146" w:type="dxa"/>
          </w:tcPr>
          <w:p w14:paraId="5708791A" w14:textId="77777777" w:rsidR="009944C8" w:rsidRDefault="0092383C">
            <w:pPr>
              <w:spacing w:after="0"/>
              <w:rPr>
                <w:sz w:val="20"/>
                <w:szCs w:val="20"/>
              </w:rPr>
            </w:pPr>
            <w:r>
              <w:rPr>
                <w:sz w:val="20"/>
                <w:szCs w:val="20"/>
              </w:rPr>
              <w:t>Disability or long-term condition</w:t>
            </w:r>
          </w:p>
        </w:tc>
        <w:tc>
          <w:tcPr>
            <w:tcW w:w="7294" w:type="dxa"/>
          </w:tcPr>
          <w:p w14:paraId="7B1AB6AE"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15F29D0A" w14:textId="77777777">
        <w:tc>
          <w:tcPr>
            <w:tcW w:w="2146" w:type="dxa"/>
          </w:tcPr>
          <w:p w14:paraId="6D2A3BD7" w14:textId="77777777" w:rsidR="009944C8" w:rsidRDefault="0092383C">
            <w:pPr>
              <w:spacing w:after="0"/>
              <w:rPr>
                <w:sz w:val="20"/>
                <w:szCs w:val="20"/>
              </w:rPr>
            </w:pPr>
            <w:r>
              <w:rPr>
                <w:sz w:val="20"/>
                <w:szCs w:val="20"/>
              </w:rPr>
              <w:t>Level of income</w:t>
            </w:r>
          </w:p>
        </w:tc>
        <w:tc>
          <w:tcPr>
            <w:tcW w:w="7294" w:type="dxa"/>
          </w:tcPr>
          <w:p w14:paraId="08468F42" w14:textId="77777777" w:rsidR="009944C8" w:rsidRDefault="0092383C">
            <w:pPr>
              <w:spacing w:after="0"/>
              <w:rPr>
                <w:sz w:val="20"/>
                <w:szCs w:val="20"/>
              </w:rPr>
            </w:pPr>
            <w:r>
              <w:rPr>
                <w:rFonts w:ascii="Arimo" w:eastAsia="Arimo" w:hAnsi="Arimo" w:cs="Arimo"/>
                <w:sz w:val="20"/>
                <w:szCs w:val="20"/>
              </w:rPr>
              <w:t>☐</w:t>
            </w:r>
            <w:r>
              <w:rPr>
                <w:sz w:val="20"/>
                <w:szCs w:val="20"/>
              </w:rPr>
              <w:t xml:space="preserve"> Low income  </w:t>
            </w:r>
            <w:r>
              <w:rPr>
                <w:rFonts w:ascii="Arimo" w:eastAsia="Arimo" w:hAnsi="Arimo" w:cs="Arimo"/>
                <w:sz w:val="20"/>
                <w:szCs w:val="20"/>
              </w:rPr>
              <w:t>☐</w:t>
            </w:r>
            <w:r>
              <w:rPr>
                <w:sz w:val="20"/>
                <w:szCs w:val="20"/>
              </w:rPr>
              <w:t xml:space="preserve"> Medium income  </w:t>
            </w:r>
            <w:r>
              <w:rPr>
                <w:rFonts w:ascii="Arimo" w:eastAsia="Arimo" w:hAnsi="Arimo" w:cs="Arimo"/>
                <w:sz w:val="20"/>
                <w:szCs w:val="20"/>
              </w:rPr>
              <w:t>☐</w:t>
            </w:r>
            <w:r>
              <w:rPr>
                <w:sz w:val="20"/>
                <w:szCs w:val="20"/>
              </w:rPr>
              <w:t xml:space="preserve"> High income</w:t>
            </w:r>
          </w:p>
        </w:tc>
      </w:tr>
      <w:tr w:rsidR="009944C8" w14:paraId="7F9E4226" w14:textId="77777777">
        <w:tc>
          <w:tcPr>
            <w:tcW w:w="2146" w:type="dxa"/>
          </w:tcPr>
          <w:p w14:paraId="177F35BE" w14:textId="77777777" w:rsidR="009944C8" w:rsidRDefault="0092383C">
            <w:pPr>
              <w:spacing w:after="0"/>
              <w:rPr>
                <w:sz w:val="20"/>
                <w:szCs w:val="20"/>
              </w:rPr>
            </w:pPr>
            <w:r>
              <w:rPr>
                <w:sz w:val="20"/>
                <w:szCs w:val="20"/>
              </w:rPr>
              <w:t>Tenancy status</w:t>
            </w:r>
          </w:p>
        </w:tc>
        <w:tc>
          <w:tcPr>
            <w:tcW w:w="7294" w:type="dxa"/>
          </w:tcPr>
          <w:p w14:paraId="063D7AD7"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7B61D3D2" w14:textId="77777777">
        <w:tc>
          <w:tcPr>
            <w:tcW w:w="2146" w:type="dxa"/>
          </w:tcPr>
          <w:p w14:paraId="755CA6E9" w14:textId="77777777" w:rsidR="009944C8" w:rsidRDefault="0092383C">
            <w:pPr>
              <w:spacing w:after="0"/>
              <w:rPr>
                <w:sz w:val="20"/>
                <w:szCs w:val="20"/>
              </w:rPr>
            </w:pPr>
            <w:r>
              <w:rPr>
                <w:sz w:val="20"/>
                <w:szCs w:val="20"/>
              </w:rPr>
              <w:t>Location of residency</w:t>
            </w:r>
          </w:p>
        </w:tc>
        <w:tc>
          <w:tcPr>
            <w:tcW w:w="7294" w:type="dxa"/>
          </w:tcPr>
          <w:p w14:paraId="7E7C2344"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Suburban</w:t>
            </w:r>
          </w:p>
        </w:tc>
      </w:tr>
      <w:tr w:rsidR="009944C8" w14:paraId="013E7E5A" w14:textId="77777777">
        <w:tc>
          <w:tcPr>
            <w:tcW w:w="2146" w:type="dxa"/>
          </w:tcPr>
          <w:p w14:paraId="730823AF" w14:textId="77777777" w:rsidR="009944C8" w:rsidRDefault="0092383C">
            <w:pPr>
              <w:spacing w:after="0"/>
              <w:rPr>
                <w:sz w:val="20"/>
                <w:szCs w:val="20"/>
              </w:rPr>
            </w:pPr>
            <w:r>
              <w:rPr>
                <w:b/>
                <w:bCs/>
                <w:sz w:val="20"/>
                <w:szCs w:val="20"/>
              </w:rPr>
              <w:t>Systemic focus</w:t>
            </w:r>
          </w:p>
        </w:tc>
        <w:tc>
          <w:tcPr>
            <w:tcW w:w="7294" w:type="dxa"/>
            <w:vAlign w:val="center"/>
          </w:tcPr>
          <w:p w14:paraId="1A4DEF48" w14:textId="77777777" w:rsidR="009944C8" w:rsidRDefault="0092383C">
            <w:pPr>
              <w:numPr>
                <w:ilvl w:val="0"/>
                <w:numId w:val="3"/>
              </w:numPr>
              <w:spacing w:after="0" w:line="276" w:lineRule="auto"/>
              <w:rPr>
                <w:sz w:val="20"/>
                <w:szCs w:val="20"/>
              </w:rPr>
            </w:pPr>
            <w:r>
              <w:rPr>
                <w:sz w:val="20"/>
                <w:szCs w:val="20"/>
              </w:rPr>
              <w:t>Environment: ensures that ecological limits and environmental risks shape long-term national decisions.</w:t>
            </w:r>
          </w:p>
          <w:p w14:paraId="3AE156A0" w14:textId="77777777" w:rsidR="009944C8" w:rsidRDefault="0092383C">
            <w:pPr>
              <w:numPr>
                <w:ilvl w:val="0"/>
                <w:numId w:val="3"/>
              </w:numPr>
              <w:spacing w:after="0" w:line="276" w:lineRule="auto"/>
              <w:rPr>
                <w:sz w:val="20"/>
                <w:szCs w:val="20"/>
              </w:rPr>
            </w:pPr>
            <w:r>
              <w:rPr>
                <w:sz w:val="20"/>
                <w:szCs w:val="20"/>
              </w:rPr>
              <w:t>Society and culture: strengthens intergenerational justice, civic engagement and publ</w:t>
            </w:r>
            <w:r>
              <w:rPr>
                <w:sz w:val="20"/>
                <w:szCs w:val="20"/>
              </w:rPr>
              <w:t>ic awareness of long-term stewardship.</w:t>
            </w:r>
          </w:p>
          <w:p w14:paraId="71C51E2D" w14:textId="77777777" w:rsidR="009944C8" w:rsidRDefault="0092383C">
            <w:pPr>
              <w:numPr>
                <w:ilvl w:val="0"/>
                <w:numId w:val="3"/>
              </w:numPr>
              <w:spacing w:after="0" w:line="276" w:lineRule="auto"/>
              <w:rPr>
                <w:sz w:val="20"/>
                <w:szCs w:val="20"/>
              </w:rPr>
            </w:pPr>
            <w:r>
              <w:rPr>
                <w:sz w:val="20"/>
                <w:szCs w:val="20"/>
              </w:rPr>
              <w:t>Economy and finance: embeds long-term cost–benefit analysis into policy, reducing future burdens created by short-term choices.</w:t>
            </w:r>
          </w:p>
          <w:p w14:paraId="32238D53" w14:textId="77777777" w:rsidR="009944C8" w:rsidRDefault="0092383C">
            <w:pPr>
              <w:numPr>
                <w:ilvl w:val="0"/>
                <w:numId w:val="3"/>
              </w:numPr>
              <w:spacing w:after="0" w:line="276" w:lineRule="auto"/>
              <w:rPr>
                <w:sz w:val="20"/>
                <w:szCs w:val="20"/>
              </w:rPr>
            </w:pPr>
            <w:r>
              <w:rPr>
                <w:sz w:val="20"/>
                <w:szCs w:val="20"/>
              </w:rPr>
              <w:t>Science, tech and infrastructure: supports evidence-based forecasting, modelling and sustainability assessment.</w:t>
            </w:r>
          </w:p>
          <w:p w14:paraId="18F16F10" w14:textId="77777777" w:rsidR="009944C8" w:rsidRDefault="0092383C">
            <w:pPr>
              <w:numPr>
                <w:ilvl w:val="0"/>
                <w:numId w:val="3"/>
              </w:numPr>
              <w:spacing w:after="0" w:line="276" w:lineRule="auto"/>
              <w:rPr>
                <w:sz w:val="20"/>
                <w:szCs w:val="20"/>
              </w:rPr>
            </w:pPr>
            <w:r>
              <w:rPr>
                <w:sz w:val="20"/>
                <w:szCs w:val="20"/>
              </w:rPr>
              <w:t>Policy and gover</w:t>
            </w:r>
            <w:r>
              <w:rPr>
                <w:sz w:val="20"/>
                <w:szCs w:val="20"/>
              </w:rPr>
              <w:t>nance: establishes a robust, independent institution that counterbalances short-term policymaking.</w:t>
            </w:r>
          </w:p>
        </w:tc>
      </w:tr>
      <w:tr w:rsidR="009944C8" w14:paraId="4B3B71B2" w14:textId="77777777">
        <w:tc>
          <w:tcPr>
            <w:tcW w:w="2146" w:type="dxa"/>
          </w:tcPr>
          <w:p w14:paraId="5581E563" w14:textId="77777777" w:rsidR="009944C8" w:rsidRDefault="0092383C">
            <w:pPr>
              <w:spacing w:after="0"/>
              <w:rPr>
                <w:sz w:val="20"/>
                <w:szCs w:val="20"/>
              </w:rPr>
            </w:pPr>
            <w:r>
              <w:rPr>
                <w:b/>
                <w:bCs/>
                <w:sz w:val="20"/>
                <w:szCs w:val="20"/>
              </w:rPr>
              <w:t>Potential risks/barriers</w:t>
            </w:r>
          </w:p>
        </w:tc>
        <w:tc>
          <w:tcPr>
            <w:tcW w:w="7294" w:type="dxa"/>
            <w:vAlign w:val="center"/>
          </w:tcPr>
          <w:p w14:paraId="7349E4A0" w14:textId="77777777" w:rsidR="009944C8" w:rsidRDefault="0092383C">
            <w:pPr>
              <w:numPr>
                <w:ilvl w:val="0"/>
                <w:numId w:val="5"/>
              </w:numPr>
              <w:spacing w:after="0" w:line="276" w:lineRule="auto"/>
              <w:rPr>
                <w:sz w:val="20"/>
                <w:szCs w:val="20"/>
              </w:rPr>
            </w:pPr>
            <w:r>
              <w:rPr>
                <w:sz w:val="20"/>
                <w:szCs w:val="20"/>
              </w:rPr>
              <w:t>Political resistance may arise if expanded powers are perceived as limiting governmental discretion.</w:t>
            </w:r>
          </w:p>
          <w:p w14:paraId="74D4B560" w14:textId="77777777" w:rsidR="009944C8" w:rsidRDefault="0092383C">
            <w:pPr>
              <w:numPr>
                <w:ilvl w:val="0"/>
                <w:numId w:val="5"/>
              </w:numPr>
              <w:spacing w:after="0" w:line="276" w:lineRule="auto"/>
              <w:rPr>
                <w:sz w:val="20"/>
                <w:szCs w:val="20"/>
              </w:rPr>
            </w:pPr>
            <w:r>
              <w:rPr>
                <w:sz w:val="20"/>
                <w:szCs w:val="20"/>
              </w:rPr>
              <w:t>Institutional autonomy must be</w:t>
            </w:r>
            <w:r>
              <w:rPr>
                <w:sz w:val="20"/>
                <w:szCs w:val="20"/>
              </w:rPr>
              <w:t xml:space="preserve"> protected from political influence, requiring strong legal foundations.</w:t>
            </w:r>
          </w:p>
          <w:p w14:paraId="1F3F0968" w14:textId="77777777" w:rsidR="009944C8" w:rsidRDefault="0092383C">
            <w:pPr>
              <w:numPr>
                <w:ilvl w:val="0"/>
                <w:numId w:val="5"/>
              </w:numPr>
              <w:spacing w:after="0" w:line="276" w:lineRule="auto"/>
              <w:rPr>
                <w:sz w:val="20"/>
                <w:szCs w:val="20"/>
              </w:rPr>
            </w:pPr>
            <w:r>
              <w:rPr>
                <w:sz w:val="20"/>
                <w:szCs w:val="20"/>
              </w:rPr>
              <w:t>Some ministries may resist additional oversight or sustainability screening obligations.</w:t>
            </w:r>
          </w:p>
          <w:p w14:paraId="5058930D" w14:textId="77777777" w:rsidR="009944C8" w:rsidRDefault="0092383C">
            <w:pPr>
              <w:numPr>
                <w:ilvl w:val="0"/>
                <w:numId w:val="5"/>
              </w:numPr>
              <w:spacing w:after="0" w:line="276" w:lineRule="auto"/>
              <w:rPr>
                <w:sz w:val="20"/>
                <w:szCs w:val="20"/>
              </w:rPr>
            </w:pPr>
            <w:r>
              <w:rPr>
                <w:sz w:val="20"/>
                <w:szCs w:val="20"/>
              </w:rPr>
              <w:t>Implementation requires significant coordination and cultural change within public administrat</w:t>
            </w:r>
            <w:r>
              <w:rPr>
                <w:sz w:val="20"/>
                <w:szCs w:val="20"/>
              </w:rPr>
              <w:t>ion.</w:t>
            </w:r>
          </w:p>
          <w:p w14:paraId="710E435E" w14:textId="77777777" w:rsidR="009944C8" w:rsidRDefault="0092383C">
            <w:pPr>
              <w:numPr>
                <w:ilvl w:val="0"/>
                <w:numId w:val="5"/>
              </w:numPr>
              <w:spacing w:after="0" w:line="276" w:lineRule="auto"/>
              <w:rPr>
                <w:sz w:val="20"/>
                <w:szCs w:val="20"/>
              </w:rPr>
            </w:pPr>
            <w:r>
              <w:rPr>
                <w:sz w:val="20"/>
                <w:szCs w:val="20"/>
              </w:rPr>
              <w:t>Long-term goals may conflict with immediate economic or political pressures.</w:t>
            </w:r>
          </w:p>
        </w:tc>
      </w:tr>
      <w:tr w:rsidR="009944C8" w14:paraId="7030D97B" w14:textId="77777777">
        <w:tc>
          <w:tcPr>
            <w:tcW w:w="2146" w:type="dxa"/>
          </w:tcPr>
          <w:p w14:paraId="42859FF1" w14:textId="77777777" w:rsidR="009944C8" w:rsidRDefault="0092383C">
            <w:pPr>
              <w:spacing w:after="0"/>
              <w:rPr>
                <w:sz w:val="20"/>
                <w:szCs w:val="20"/>
              </w:rPr>
            </w:pPr>
            <w:r>
              <w:rPr>
                <w:b/>
                <w:bCs/>
                <w:sz w:val="20"/>
                <w:szCs w:val="20"/>
              </w:rPr>
              <w:t>Drivers/enablers</w:t>
            </w:r>
          </w:p>
        </w:tc>
        <w:tc>
          <w:tcPr>
            <w:tcW w:w="7294" w:type="dxa"/>
            <w:vAlign w:val="center"/>
          </w:tcPr>
          <w:p w14:paraId="1B55B812" w14:textId="77777777" w:rsidR="009944C8" w:rsidRDefault="0092383C">
            <w:pPr>
              <w:numPr>
                <w:ilvl w:val="0"/>
                <w:numId w:val="10"/>
              </w:numPr>
              <w:spacing w:after="0" w:line="276" w:lineRule="auto"/>
              <w:rPr>
                <w:sz w:val="20"/>
                <w:szCs w:val="20"/>
              </w:rPr>
            </w:pPr>
            <w:r>
              <w:rPr>
                <w:sz w:val="20"/>
                <w:szCs w:val="20"/>
              </w:rPr>
              <w:t>Growing concern about climate change, resource depletion and intergenerational equity strengthens political and public support.</w:t>
            </w:r>
          </w:p>
          <w:p w14:paraId="42834402" w14:textId="77777777" w:rsidR="009944C8" w:rsidRDefault="0092383C">
            <w:pPr>
              <w:numPr>
                <w:ilvl w:val="0"/>
                <w:numId w:val="10"/>
              </w:numPr>
              <w:spacing w:after="0" w:line="276" w:lineRule="auto"/>
              <w:rPr>
                <w:sz w:val="20"/>
                <w:szCs w:val="20"/>
              </w:rPr>
            </w:pPr>
            <w:r>
              <w:rPr>
                <w:sz w:val="20"/>
                <w:szCs w:val="20"/>
              </w:rPr>
              <w:t>International examples of su</w:t>
            </w:r>
            <w:r>
              <w:rPr>
                <w:sz w:val="20"/>
                <w:szCs w:val="20"/>
              </w:rPr>
              <w:t xml:space="preserve">ccessful </w:t>
            </w:r>
            <w:proofErr w:type="spellStart"/>
            <w:r>
              <w:rPr>
                <w:sz w:val="20"/>
                <w:szCs w:val="20"/>
              </w:rPr>
              <w:t>ombuds</w:t>
            </w:r>
            <w:proofErr w:type="spellEnd"/>
            <w:r>
              <w:rPr>
                <w:sz w:val="20"/>
                <w:szCs w:val="20"/>
              </w:rPr>
              <w:t>-type institutions provide templates for implementation.</w:t>
            </w:r>
          </w:p>
          <w:p w14:paraId="40D4E6C7" w14:textId="77777777" w:rsidR="009944C8" w:rsidRDefault="0092383C">
            <w:pPr>
              <w:numPr>
                <w:ilvl w:val="0"/>
                <w:numId w:val="10"/>
              </w:numPr>
              <w:spacing w:after="0" w:line="276" w:lineRule="auto"/>
              <w:rPr>
                <w:sz w:val="20"/>
                <w:szCs w:val="20"/>
              </w:rPr>
            </w:pPr>
            <w:r>
              <w:rPr>
                <w:sz w:val="20"/>
                <w:szCs w:val="20"/>
              </w:rPr>
              <w:t>Robust scientific modelling and sustainability research create a strong knowledge base.</w:t>
            </w:r>
          </w:p>
          <w:p w14:paraId="42A64945" w14:textId="77777777" w:rsidR="009944C8" w:rsidRDefault="0092383C">
            <w:pPr>
              <w:numPr>
                <w:ilvl w:val="0"/>
                <w:numId w:val="10"/>
              </w:numPr>
              <w:spacing w:after="0" w:line="276" w:lineRule="auto"/>
              <w:rPr>
                <w:sz w:val="20"/>
                <w:szCs w:val="20"/>
              </w:rPr>
            </w:pPr>
            <w:r>
              <w:rPr>
                <w:sz w:val="20"/>
                <w:szCs w:val="20"/>
              </w:rPr>
              <w:t>Civil society and youth movements increasingly demand long-term accountability.</w:t>
            </w:r>
          </w:p>
          <w:p w14:paraId="0055A1E7" w14:textId="77777777" w:rsidR="009944C8" w:rsidRDefault="0092383C">
            <w:pPr>
              <w:numPr>
                <w:ilvl w:val="0"/>
                <w:numId w:val="10"/>
              </w:numPr>
              <w:spacing w:after="0" w:line="276" w:lineRule="auto"/>
              <w:rPr>
                <w:sz w:val="20"/>
                <w:szCs w:val="20"/>
              </w:rPr>
            </w:pPr>
            <w:r>
              <w:rPr>
                <w:sz w:val="20"/>
                <w:szCs w:val="20"/>
              </w:rPr>
              <w:t>A strengthened Commissioner can significantly enhance national resilience and sustainability governance.</w:t>
            </w:r>
          </w:p>
        </w:tc>
      </w:tr>
      <w:tr w:rsidR="009944C8" w14:paraId="6BE570C0" w14:textId="77777777">
        <w:tc>
          <w:tcPr>
            <w:tcW w:w="2146" w:type="dxa"/>
          </w:tcPr>
          <w:p w14:paraId="1D14373A" w14:textId="77777777" w:rsidR="009944C8" w:rsidRDefault="0092383C">
            <w:pPr>
              <w:spacing w:after="0"/>
              <w:rPr>
                <w:sz w:val="20"/>
                <w:szCs w:val="20"/>
              </w:rPr>
            </w:pPr>
            <w:r>
              <w:rPr>
                <w:b/>
                <w:bCs/>
                <w:sz w:val="20"/>
                <w:szCs w:val="20"/>
              </w:rPr>
              <w:t>Time horizon</w:t>
            </w:r>
          </w:p>
        </w:tc>
        <w:tc>
          <w:tcPr>
            <w:tcW w:w="7294" w:type="dxa"/>
            <w:vAlign w:val="center"/>
          </w:tcPr>
          <w:p w14:paraId="2B977161" w14:textId="77777777" w:rsidR="009944C8" w:rsidRDefault="0092383C">
            <w:pPr>
              <w:spacing w:after="0"/>
              <w:rPr>
                <w:sz w:val="20"/>
                <w:szCs w:val="20"/>
              </w:rPr>
            </w:pPr>
            <w:r>
              <w:rPr>
                <w:sz w:val="20"/>
                <w:szCs w:val="20"/>
              </w:rPr>
              <w:t>Short term for defining legal mandate, institutional guar</w:t>
            </w:r>
            <w:r>
              <w:rPr>
                <w:sz w:val="20"/>
                <w:szCs w:val="20"/>
              </w:rPr>
              <w:t>antees and resource allocation.</w:t>
            </w:r>
            <w:r>
              <w:rPr>
                <w:sz w:val="20"/>
                <w:szCs w:val="20"/>
              </w:rPr>
              <w:br/>
              <w:t>Medium term for integrating long-term sustainability review into legislative and policy processes.</w:t>
            </w:r>
            <w:r>
              <w:rPr>
                <w:sz w:val="20"/>
                <w:szCs w:val="20"/>
              </w:rPr>
              <w:br/>
              <w:t>Long term for establishing a governance culture where intergenerational justice is embedded across decision-making.</w:t>
            </w:r>
          </w:p>
        </w:tc>
      </w:tr>
      <w:tr w:rsidR="009944C8" w14:paraId="250AD2F6" w14:textId="77777777">
        <w:tc>
          <w:tcPr>
            <w:tcW w:w="2146" w:type="dxa"/>
          </w:tcPr>
          <w:p w14:paraId="5C235FC6" w14:textId="77777777" w:rsidR="009944C8" w:rsidRDefault="0092383C">
            <w:pPr>
              <w:spacing w:after="0"/>
              <w:rPr>
                <w:sz w:val="20"/>
                <w:szCs w:val="20"/>
              </w:rPr>
            </w:pPr>
            <w:r>
              <w:rPr>
                <w:b/>
                <w:bCs/>
                <w:sz w:val="20"/>
                <w:szCs w:val="20"/>
              </w:rPr>
              <w:t>Feasibil</w:t>
            </w:r>
            <w:r>
              <w:rPr>
                <w:b/>
                <w:bCs/>
                <w:sz w:val="20"/>
                <w:szCs w:val="20"/>
              </w:rPr>
              <w:t>ity &amp; resources</w:t>
            </w:r>
          </w:p>
        </w:tc>
        <w:tc>
          <w:tcPr>
            <w:tcW w:w="7294" w:type="dxa"/>
            <w:vAlign w:val="center"/>
          </w:tcPr>
          <w:p w14:paraId="541E09AB" w14:textId="77777777" w:rsidR="009944C8" w:rsidRDefault="0092383C">
            <w:pPr>
              <w:numPr>
                <w:ilvl w:val="0"/>
                <w:numId w:val="11"/>
              </w:numPr>
              <w:spacing w:after="0" w:line="276" w:lineRule="auto"/>
              <w:rPr>
                <w:sz w:val="20"/>
                <w:szCs w:val="20"/>
              </w:rPr>
            </w:pPr>
            <w:r>
              <w:rPr>
                <w:sz w:val="20"/>
                <w:szCs w:val="20"/>
              </w:rPr>
              <w:t>Feasibility is moderate to high if political support exists for institutional autonomy.</w:t>
            </w:r>
          </w:p>
          <w:p w14:paraId="1F65BDB0" w14:textId="77777777" w:rsidR="009944C8" w:rsidRDefault="0092383C">
            <w:pPr>
              <w:numPr>
                <w:ilvl w:val="0"/>
                <w:numId w:val="11"/>
              </w:numPr>
              <w:spacing w:after="0" w:line="276" w:lineRule="auto"/>
              <w:rPr>
                <w:sz w:val="20"/>
                <w:szCs w:val="20"/>
              </w:rPr>
            </w:pPr>
            <w:r>
              <w:rPr>
                <w:sz w:val="20"/>
                <w:szCs w:val="20"/>
              </w:rPr>
              <w:t>Requires stable funding, professional staff, access to scientific expertise and legal authority to review government actions.</w:t>
            </w:r>
          </w:p>
          <w:p w14:paraId="1D2AD73D" w14:textId="77777777" w:rsidR="009944C8" w:rsidRDefault="0092383C">
            <w:pPr>
              <w:numPr>
                <w:ilvl w:val="0"/>
                <w:numId w:val="11"/>
              </w:numPr>
              <w:spacing w:after="0" w:line="276" w:lineRule="auto"/>
              <w:rPr>
                <w:sz w:val="20"/>
                <w:szCs w:val="20"/>
              </w:rPr>
            </w:pPr>
            <w:r>
              <w:rPr>
                <w:sz w:val="20"/>
                <w:szCs w:val="20"/>
              </w:rPr>
              <w:t>Implementation involves cr</w:t>
            </w:r>
            <w:r>
              <w:rPr>
                <w:sz w:val="20"/>
                <w:szCs w:val="20"/>
              </w:rPr>
              <w:t>eating strong procedural links between the Commissioner’s office and all major policy-making bodies.</w:t>
            </w:r>
          </w:p>
          <w:p w14:paraId="0F9011E2" w14:textId="3AF4C5B9" w:rsidR="009944C8" w:rsidRDefault="0092383C">
            <w:pPr>
              <w:numPr>
                <w:ilvl w:val="0"/>
                <w:numId w:val="11"/>
              </w:numPr>
              <w:spacing w:after="0" w:line="276" w:lineRule="auto"/>
              <w:rPr>
                <w:sz w:val="20"/>
                <w:szCs w:val="20"/>
              </w:rPr>
            </w:pPr>
            <w:r>
              <w:rPr>
                <w:sz w:val="20"/>
                <w:szCs w:val="20"/>
              </w:rPr>
              <w:lastRenderedPageBreak/>
              <w:t>Monitoring systems and regular public reports ensure transparency and accountability.</w:t>
            </w:r>
          </w:p>
        </w:tc>
      </w:tr>
    </w:tbl>
    <w:p w14:paraId="2B4BE243" w14:textId="77777777" w:rsidR="009944C8" w:rsidRDefault="009944C8">
      <w:pPr>
        <w:rPr>
          <w:b/>
          <w:bCs/>
        </w:rPr>
      </w:pPr>
    </w:p>
    <w:p w14:paraId="1933F557" w14:textId="77777777" w:rsidR="009944C8" w:rsidRDefault="009944C8">
      <w:pPr>
        <w:spacing w:after="0" w:line="276" w:lineRule="auto"/>
        <w:jc w:val="center"/>
        <w:rPr>
          <w:b/>
          <w:bCs/>
        </w:rPr>
      </w:pPr>
    </w:p>
    <w:tbl>
      <w:tblPr>
        <w:tblStyle w:val="ae"/>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6"/>
        <w:gridCol w:w="7294"/>
      </w:tblGrid>
      <w:tr w:rsidR="009944C8" w14:paraId="15822AA6" w14:textId="77777777">
        <w:tc>
          <w:tcPr>
            <w:tcW w:w="2146" w:type="dxa"/>
          </w:tcPr>
          <w:p w14:paraId="7957CBA4" w14:textId="2F59AFFE" w:rsidR="009944C8" w:rsidRDefault="0092383C">
            <w:pPr>
              <w:spacing w:after="0"/>
              <w:jc w:val="center"/>
              <w:rPr>
                <w:b/>
                <w:bCs/>
                <w:sz w:val="20"/>
                <w:szCs w:val="20"/>
              </w:rPr>
            </w:pPr>
            <w:r>
              <w:rPr>
                <w:b/>
                <w:bCs/>
                <w:sz w:val="20"/>
                <w:szCs w:val="20"/>
              </w:rPr>
              <w:t>Section</w:t>
            </w:r>
          </w:p>
        </w:tc>
        <w:tc>
          <w:tcPr>
            <w:tcW w:w="7294" w:type="dxa"/>
          </w:tcPr>
          <w:p w14:paraId="382C45E5" w14:textId="77777777" w:rsidR="009944C8" w:rsidRDefault="0092383C">
            <w:pPr>
              <w:spacing w:after="0"/>
              <w:jc w:val="center"/>
              <w:rPr>
                <w:b/>
                <w:bCs/>
                <w:sz w:val="20"/>
                <w:szCs w:val="20"/>
              </w:rPr>
            </w:pPr>
            <w:r>
              <w:rPr>
                <w:b/>
                <w:bCs/>
                <w:sz w:val="20"/>
                <w:szCs w:val="20"/>
              </w:rPr>
              <w:t>Guiding questions / What to fill in</w:t>
            </w:r>
          </w:p>
        </w:tc>
      </w:tr>
      <w:tr w:rsidR="009944C8" w14:paraId="5E0DF8B7" w14:textId="77777777">
        <w:tc>
          <w:tcPr>
            <w:tcW w:w="2146" w:type="dxa"/>
          </w:tcPr>
          <w:p w14:paraId="3DAAEE95" w14:textId="77777777" w:rsidR="009944C8" w:rsidRDefault="0092383C">
            <w:pPr>
              <w:spacing w:after="0"/>
              <w:rPr>
                <w:sz w:val="20"/>
                <w:szCs w:val="20"/>
              </w:rPr>
            </w:pPr>
            <w:r>
              <w:rPr>
                <w:b/>
                <w:bCs/>
                <w:sz w:val="20"/>
                <w:szCs w:val="20"/>
              </w:rPr>
              <w:t>Title of the policy (new proposal)</w:t>
            </w:r>
          </w:p>
        </w:tc>
        <w:tc>
          <w:tcPr>
            <w:tcW w:w="7294" w:type="dxa"/>
            <w:vAlign w:val="center"/>
          </w:tcPr>
          <w:p w14:paraId="618FA085" w14:textId="77777777" w:rsidR="009944C8" w:rsidRDefault="0092383C">
            <w:pPr>
              <w:spacing w:after="0"/>
              <w:rPr>
                <w:sz w:val="21"/>
                <w:szCs w:val="21"/>
              </w:rPr>
            </w:pPr>
            <w:proofErr w:type="spellStart"/>
            <w:r>
              <w:rPr>
                <w:sz w:val="21"/>
                <w:szCs w:val="21"/>
              </w:rPr>
              <w:t>Institutionalised</w:t>
            </w:r>
            <w:proofErr w:type="spellEnd"/>
            <w:r>
              <w:rPr>
                <w:sz w:val="21"/>
                <w:szCs w:val="21"/>
              </w:rPr>
              <w:t xml:space="preserve"> Citizens’ Assembly System for Participatory and Legitimate Decision-Making</w:t>
            </w:r>
          </w:p>
        </w:tc>
      </w:tr>
      <w:tr w:rsidR="009944C8" w14:paraId="1BAB4132" w14:textId="77777777">
        <w:tc>
          <w:tcPr>
            <w:tcW w:w="2146" w:type="dxa"/>
          </w:tcPr>
          <w:p w14:paraId="590B5B9F" w14:textId="77777777" w:rsidR="009944C8" w:rsidRDefault="0092383C">
            <w:pPr>
              <w:spacing w:after="0"/>
              <w:rPr>
                <w:sz w:val="20"/>
                <w:szCs w:val="20"/>
              </w:rPr>
            </w:pPr>
            <w:r>
              <w:rPr>
                <w:b/>
                <w:bCs/>
                <w:sz w:val="20"/>
                <w:szCs w:val="20"/>
              </w:rPr>
              <w:t>Sectoral focus</w:t>
            </w:r>
          </w:p>
        </w:tc>
        <w:tc>
          <w:tcPr>
            <w:tcW w:w="7294" w:type="dxa"/>
            <w:vAlign w:val="center"/>
          </w:tcPr>
          <w:p w14:paraId="23C6C61E" w14:textId="77777777" w:rsidR="009944C8" w:rsidRDefault="0092383C">
            <w:pPr>
              <w:spacing w:after="0"/>
              <w:rPr>
                <w:sz w:val="21"/>
                <w:szCs w:val="21"/>
              </w:rPr>
            </w:pPr>
            <w:r>
              <w:rPr>
                <w:sz w:val="21"/>
                <w:szCs w:val="21"/>
              </w:rPr>
              <w:t>Green transition in general</w:t>
            </w:r>
          </w:p>
        </w:tc>
      </w:tr>
      <w:tr w:rsidR="009944C8" w14:paraId="5137F546" w14:textId="77777777">
        <w:tc>
          <w:tcPr>
            <w:tcW w:w="2146" w:type="dxa"/>
          </w:tcPr>
          <w:p w14:paraId="13F0DBE8" w14:textId="77777777" w:rsidR="009944C8" w:rsidRDefault="0092383C">
            <w:pPr>
              <w:spacing w:after="0"/>
              <w:rPr>
                <w:sz w:val="20"/>
                <w:szCs w:val="20"/>
              </w:rPr>
            </w:pPr>
            <w:proofErr w:type="spellStart"/>
            <w:r>
              <w:rPr>
                <w:b/>
                <w:bCs/>
                <w:sz w:val="20"/>
                <w:szCs w:val="20"/>
              </w:rPr>
              <w:t>Prioritised</w:t>
            </w:r>
            <w:proofErr w:type="spellEnd"/>
            <w:r>
              <w:rPr>
                <w:b/>
                <w:bCs/>
                <w:sz w:val="20"/>
                <w:szCs w:val="20"/>
              </w:rPr>
              <w:t xml:space="preserve"> challenge addressed</w:t>
            </w:r>
          </w:p>
        </w:tc>
        <w:tc>
          <w:tcPr>
            <w:tcW w:w="7294" w:type="dxa"/>
            <w:vAlign w:val="center"/>
          </w:tcPr>
          <w:p w14:paraId="0003720C" w14:textId="629D95DA" w:rsidR="0092383C" w:rsidRDefault="0092383C">
            <w:pPr>
              <w:numPr>
                <w:ilvl w:val="0"/>
                <w:numId w:val="1"/>
              </w:numPr>
              <w:spacing w:after="0" w:line="276" w:lineRule="auto"/>
              <w:rPr>
                <w:sz w:val="21"/>
                <w:szCs w:val="21"/>
              </w:rPr>
            </w:pPr>
            <w:r>
              <w:rPr>
                <w:sz w:val="21"/>
                <w:szCs w:val="21"/>
              </w:rPr>
              <w:t>THERE IS NO DIRECTLY RELEVANT CHALLENGE</w:t>
            </w:r>
          </w:p>
          <w:p w14:paraId="1A31045D" w14:textId="1EC17DCA" w:rsidR="009944C8" w:rsidRDefault="0092383C">
            <w:pPr>
              <w:numPr>
                <w:ilvl w:val="0"/>
                <w:numId w:val="1"/>
              </w:numPr>
              <w:spacing w:after="0" w:line="276" w:lineRule="auto"/>
              <w:rPr>
                <w:sz w:val="21"/>
                <w:szCs w:val="21"/>
              </w:rPr>
            </w:pPr>
            <w:r>
              <w:rPr>
                <w:sz w:val="21"/>
                <w:szCs w:val="21"/>
              </w:rPr>
              <w:t>Current policymaking processes often lack meaningful public participation, reducing legitimacy and weakening trust in institutions.</w:t>
            </w:r>
          </w:p>
          <w:p w14:paraId="65811649" w14:textId="77777777" w:rsidR="009944C8" w:rsidRDefault="0092383C">
            <w:pPr>
              <w:numPr>
                <w:ilvl w:val="0"/>
                <w:numId w:val="1"/>
              </w:numPr>
              <w:spacing w:after="0" w:line="276" w:lineRule="auto"/>
              <w:rPr>
                <w:sz w:val="21"/>
                <w:szCs w:val="21"/>
              </w:rPr>
            </w:pPr>
            <w:r>
              <w:rPr>
                <w:sz w:val="21"/>
                <w:szCs w:val="21"/>
              </w:rPr>
              <w:t>Citizens have limited channels to influence decisions directly, especially on complex or controversial matters.</w:t>
            </w:r>
          </w:p>
          <w:p w14:paraId="2440D8B2" w14:textId="77777777" w:rsidR="009944C8" w:rsidRDefault="0092383C">
            <w:pPr>
              <w:numPr>
                <w:ilvl w:val="0"/>
                <w:numId w:val="1"/>
              </w:numPr>
              <w:spacing w:after="0" w:line="276" w:lineRule="auto"/>
              <w:rPr>
                <w:sz w:val="21"/>
                <w:szCs w:val="21"/>
              </w:rPr>
            </w:pPr>
            <w:r>
              <w:rPr>
                <w:sz w:val="21"/>
                <w:szCs w:val="21"/>
              </w:rPr>
              <w:t>Representati</w:t>
            </w:r>
            <w:r>
              <w:rPr>
                <w:sz w:val="21"/>
                <w:szCs w:val="21"/>
              </w:rPr>
              <w:t xml:space="preserve">ve systems alone do not always capture the diversity of public perspectives, leading to disengagement and political </w:t>
            </w:r>
            <w:proofErr w:type="spellStart"/>
            <w:r>
              <w:rPr>
                <w:sz w:val="21"/>
                <w:szCs w:val="21"/>
              </w:rPr>
              <w:t>polarisation</w:t>
            </w:r>
            <w:proofErr w:type="spellEnd"/>
            <w:r>
              <w:rPr>
                <w:sz w:val="21"/>
                <w:szCs w:val="21"/>
              </w:rPr>
              <w:t>.</w:t>
            </w:r>
          </w:p>
          <w:p w14:paraId="66C5E6E6" w14:textId="77777777" w:rsidR="009944C8" w:rsidRDefault="0092383C">
            <w:pPr>
              <w:numPr>
                <w:ilvl w:val="0"/>
                <w:numId w:val="1"/>
              </w:numPr>
              <w:spacing w:after="0" w:line="276" w:lineRule="auto"/>
              <w:rPr>
                <w:sz w:val="21"/>
                <w:szCs w:val="21"/>
              </w:rPr>
            </w:pPr>
            <w:r>
              <w:rPr>
                <w:sz w:val="21"/>
                <w:szCs w:val="21"/>
              </w:rPr>
              <w:t>There is no permanent institutional mechanism ensuring participatory deliberation beyond ad hoc consultations.</w:t>
            </w:r>
          </w:p>
        </w:tc>
      </w:tr>
      <w:tr w:rsidR="009944C8" w14:paraId="3215FBDB" w14:textId="77777777">
        <w:tc>
          <w:tcPr>
            <w:tcW w:w="2146" w:type="dxa"/>
          </w:tcPr>
          <w:p w14:paraId="6AC95199" w14:textId="77777777" w:rsidR="009944C8" w:rsidRDefault="0092383C">
            <w:pPr>
              <w:spacing w:after="0"/>
              <w:rPr>
                <w:sz w:val="20"/>
                <w:szCs w:val="20"/>
              </w:rPr>
            </w:pPr>
            <w:r>
              <w:rPr>
                <w:b/>
                <w:bCs/>
                <w:sz w:val="20"/>
                <w:szCs w:val="20"/>
              </w:rPr>
              <w:t>Policy descrip</w:t>
            </w:r>
            <w:r>
              <w:rPr>
                <w:b/>
                <w:bCs/>
                <w:sz w:val="20"/>
                <w:szCs w:val="20"/>
              </w:rPr>
              <w:t>tion</w:t>
            </w:r>
          </w:p>
        </w:tc>
        <w:tc>
          <w:tcPr>
            <w:tcW w:w="7294" w:type="dxa"/>
            <w:vAlign w:val="center"/>
          </w:tcPr>
          <w:p w14:paraId="484C4C40" w14:textId="77777777" w:rsidR="009944C8" w:rsidRDefault="0092383C">
            <w:pPr>
              <w:spacing w:after="0"/>
              <w:rPr>
                <w:sz w:val="21"/>
                <w:szCs w:val="21"/>
              </w:rPr>
            </w:pPr>
            <w:r>
              <w:rPr>
                <w:sz w:val="21"/>
                <w:szCs w:val="21"/>
              </w:rPr>
              <w:t xml:space="preserve">The proposal establishes a permanent, </w:t>
            </w:r>
            <w:proofErr w:type="spellStart"/>
            <w:r>
              <w:rPr>
                <w:sz w:val="21"/>
                <w:szCs w:val="21"/>
              </w:rPr>
              <w:t>institutionalised</w:t>
            </w:r>
            <w:proofErr w:type="spellEnd"/>
            <w:r>
              <w:rPr>
                <w:sz w:val="21"/>
                <w:szCs w:val="21"/>
              </w:rPr>
              <w:t xml:space="preserve"> Citizens’ Assembly (CA) composed of a statistically representative sample of the population. The Assembly participates regularly in policy development, evaluates legislative proposals and provide</w:t>
            </w:r>
            <w:r>
              <w:rPr>
                <w:sz w:val="21"/>
                <w:szCs w:val="21"/>
              </w:rPr>
              <w:t>s binding or semi-binding recommendations. Participants are compensated for their time, trained in deliberative methods and supported by independent facilitators. The model enhances legitimacy, transparency and democratic learning, enabling both concrete d</w:t>
            </w:r>
            <w:r>
              <w:rPr>
                <w:sz w:val="21"/>
                <w:szCs w:val="21"/>
              </w:rPr>
              <w:t>ecisions and long-term civic capacity building.</w:t>
            </w:r>
          </w:p>
        </w:tc>
      </w:tr>
      <w:tr w:rsidR="009944C8" w14:paraId="723A6669" w14:textId="77777777">
        <w:tc>
          <w:tcPr>
            <w:tcW w:w="2146" w:type="dxa"/>
          </w:tcPr>
          <w:p w14:paraId="106BDAC7" w14:textId="77777777" w:rsidR="009944C8" w:rsidRDefault="0092383C">
            <w:pPr>
              <w:spacing w:after="0"/>
              <w:rPr>
                <w:sz w:val="20"/>
                <w:szCs w:val="20"/>
              </w:rPr>
            </w:pPr>
            <w:r>
              <w:rPr>
                <w:b/>
                <w:bCs/>
                <w:sz w:val="20"/>
                <w:szCs w:val="20"/>
              </w:rPr>
              <w:t>Policy type(s)</w:t>
            </w:r>
          </w:p>
        </w:tc>
        <w:tc>
          <w:tcPr>
            <w:tcW w:w="7294" w:type="dxa"/>
            <w:vAlign w:val="center"/>
          </w:tcPr>
          <w:p w14:paraId="14B4AC15" w14:textId="77777777" w:rsidR="009944C8" w:rsidRDefault="0092383C">
            <w:pPr>
              <w:spacing w:after="0"/>
              <w:rPr>
                <w:sz w:val="21"/>
                <w:szCs w:val="21"/>
              </w:rPr>
            </w:pPr>
            <w:r>
              <w:rPr>
                <w:sz w:val="21"/>
                <w:szCs w:val="21"/>
              </w:rPr>
              <w:t xml:space="preserve">Tick or specify which applies: - </w:t>
            </w:r>
            <w:r>
              <w:rPr>
                <w:sz w:val="21"/>
                <w:szCs w:val="21"/>
                <w:highlight w:val="green"/>
              </w:rPr>
              <w:t>Regulation (laws, standards, bans, requirements)</w:t>
            </w:r>
            <w:r>
              <w:rPr>
                <w:sz w:val="21"/>
                <w:szCs w:val="21"/>
              </w:rPr>
              <w:t xml:space="preserve"> - Economic incentives (subsidies, taxes, grants, penalties) - </w:t>
            </w:r>
            <w:r>
              <w:rPr>
                <w:sz w:val="21"/>
                <w:szCs w:val="21"/>
                <w:highlight w:val="green"/>
              </w:rPr>
              <w:t>Public services (</w:t>
            </w:r>
            <w:proofErr w:type="spellStart"/>
            <w:r>
              <w:rPr>
                <w:sz w:val="21"/>
                <w:szCs w:val="21"/>
                <w:highlight w:val="green"/>
              </w:rPr>
              <w:t>programmes</w:t>
            </w:r>
            <w:proofErr w:type="spellEnd"/>
            <w:r>
              <w:rPr>
                <w:sz w:val="21"/>
                <w:szCs w:val="21"/>
                <w:highlight w:val="green"/>
              </w:rPr>
              <w:t>, infrastructure inve</w:t>
            </w:r>
            <w:r>
              <w:rPr>
                <w:sz w:val="21"/>
                <w:szCs w:val="21"/>
                <w:highlight w:val="green"/>
              </w:rPr>
              <w:t>stments)</w:t>
            </w:r>
            <w:r>
              <w:rPr>
                <w:sz w:val="21"/>
                <w:szCs w:val="21"/>
              </w:rPr>
              <w:t xml:space="preserve"> - </w:t>
            </w:r>
            <w:r>
              <w:rPr>
                <w:sz w:val="21"/>
                <w:szCs w:val="21"/>
                <w:highlight w:val="green"/>
              </w:rPr>
              <w:t>Information/education (campaigns, training, awareness)</w:t>
            </w:r>
          </w:p>
        </w:tc>
      </w:tr>
      <w:tr w:rsidR="009944C8" w14:paraId="2B63E183" w14:textId="77777777">
        <w:tc>
          <w:tcPr>
            <w:tcW w:w="2146" w:type="dxa"/>
          </w:tcPr>
          <w:p w14:paraId="4577C09B" w14:textId="77777777" w:rsidR="009944C8" w:rsidRDefault="0092383C">
            <w:pPr>
              <w:spacing w:after="0"/>
              <w:rPr>
                <w:sz w:val="20"/>
                <w:szCs w:val="20"/>
              </w:rPr>
            </w:pPr>
            <w:r>
              <w:rPr>
                <w:b/>
                <w:bCs/>
                <w:sz w:val="20"/>
                <w:szCs w:val="20"/>
              </w:rPr>
              <w:t>Participatory dimension &amp; stakeholders</w:t>
            </w:r>
          </w:p>
        </w:tc>
        <w:tc>
          <w:tcPr>
            <w:tcW w:w="7294" w:type="dxa"/>
            <w:vAlign w:val="center"/>
          </w:tcPr>
          <w:p w14:paraId="1E24DAE5" w14:textId="77777777" w:rsidR="009944C8" w:rsidRDefault="0092383C">
            <w:pPr>
              <w:numPr>
                <w:ilvl w:val="0"/>
                <w:numId w:val="2"/>
              </w:numPr>
              <w:spacing w:after="0" w:line="276" w:lineRule="auto"/>
              <w:rPr>
                <w:sz w:val="20"/>
                <w:szCs w:val="20"/>
              </w:rPr>
            </w:pPr>
            <w:r>
              <w:rPr>
                <w:sz w:val="20"/>
                <w:szCs w:val="20"/>
              </w:rPr>
              <w:t>Citizens selected through stratified random sampling to ensure demographic representativeness.</w:t>
            </w:r>
          </w:p>
          <w:p w14:paraId="06EE3BD7" w14:textId="77777777" w:rsidR="009944C8" w:rsidRDefault="0092383C">
            <w:pPr>
              <w:numPr>
                <w:ilvl w:val="0"/>
                <w:numId w:val="2"/>
              </w:numPr>
              <w:spacing w:after="0" w:line="276" w:lineRule="auto"/>
              <w:rPr>
                <w:sz w:val="20"/>
                <w:szCs w:val="20"/>
              </w:rPr>
            </w:pPr>
            <w:r>
              <w:rPr>
                <w:sz w:val="20"/>
                <w:szCs w:val="20"/>
              </w:rPr>
              <w:t xml:space="preserve">Independent civil society </w:t>
            </w:r>
            <w:proofErr w:type="spellStart"/>
            <w:r>
              <w:rPr>
                <w:sz w:val="20"/>
                <w:szCs w:val="20"/>
              </w:rPr>
              <w:t>organisations</w:t>
            </w:r>
            <w:proofErr w:type="spellEnd"/>
            <w:r>
              <w:rPr>
                <w:sz w:val="20"/>
                <w:szCs w:val="20"/>
              </w:rPr>
              <w:t xml:space="preserve"> responsible for</w:t>
            </w:r>
            <w:r>
              <w:rPr>
                <w:sz w:val="20"/>
                <w:szCs w:val="20"/>
              </w:rPr>
              <w:t xml:space="preserve"> facilitation and implementation.</w:t>
            </w:r>
          </w:p>
          <w:p w14:paraId="7C7A66DE" w14:textId="77777777" w:rsidR="009944C8" w:rsidRDefault="0092383C">
            <w:pPr>
              <w:numPr>
                <w:ilvl w:val="0"/>
                <w:numId w:val="2"/>
              </w:numPr>
              <w:spacing w:after="0" w:line="276" w:lineRule="auto"/>
              <w:rPr>
                <w:sz w:val="20"/>
                <w:szCs w:val="20"/>
              </w:rPr>
            </w:pPr>
            <w:r>
              <w:rPr>
                <w:sz w:val="20"/>
                <w:szCs w:val="20"/>
              </w:rPr>
              <w:t>Local governments or the national government acting as commissioning authorities.</w:t>
            </w:r>
          </w:p>
          <w:p w14:paraId="7EC94296" w14:textId="77777777" w:rsidR="009944C8" w:rsidRDefault="0092383C">
            <w:pPr>
              <w:numPr>
                <w:ilvl w:val="0"/>
                <w:numId w:val="2"/>
              </w:numPr>
              <w:spacing w:after="0" w:line="276" w:lineRule="auto"/>
              <w:rPr>
                <w:sz w:val="20"/>
                <w:szCs w:val="20"/>
              </w:rPr>
            </w:pPr>
            <w:r>
              <w:rPr>
                <w:sz w:val="20"/>
                <w:szCs w:val="20"/>
              </w:rPr>
              <w:t>Academic institutions and experts providing evidence and analysis.</w:t>
            </w:r>
          </w:p>
          <w:p w14:paraId="0A0C8316" w14:textId="77777777" w:rsidR="009944C8" w:rsidRDefault="0092383C">
            <w:pPr>
              <w:numPr>
                <w:ilvl w:val="0"/>
                <w:numId w:val="2"/>
              </w:numPr>
              <w:spacing w:after="0" w:line="276" w:lineRule="auto"/>
              <w:rPr>
                <w:sz w:val="20"/>
                <w:szCs w:val="20"/>
              </w:rPr>
            </w:pPr>
            <w:r>
              <w:rPr>
                <w:sz w:val="20"/>
                <w:szCs w:val="20"/>
              </w:rPr>
              <w:t>Parliament and public administration as recipients of the Assembly’s recommendations.</w:t>
            </w:r>
          </w:p>
          <w:p w14:paraId="1D0D8995" w14:textId="77777777" w:rsidR="009944C8" w:rsidRDefault="0092383C">
            <w:pPr>
              <w:numPr>
                <w:ilvl w:val="0"/>
                <w:numId w:val="2"/>
              </w:numPr>
              <w:spacing w:after="0" w:line="276" w:lineRule="auto"/>
              <w:rPr>
                <w:sz w:val="20"/>
                <w:szCs w:val="20"/>
              </w:rPr>
            </w:pPr>
            <w:r>
              <w:rPr>
                <w:sz w:val="20"/>
                <w:szCs w:val="20"/>
              </w:rPr>
              <w:t>Youth groups and community networks participating in civic learning components.</w:t>
            </w:r>
          </w:p>
        </w:tc>
      </w:tr>
      <w:tr w:rsidR="009944C8" w14:paraId="72A10911" w14:textId="77777777">
        <w:tc>
          <w:tcPr>
            <w:tcW w:w="9440" w:type="dxa"/>
            <w:gridSpan w:val="2"/>
          </w:tcPr>
          <w:p w14:paraId="31CF23E6" w14:textId="77777777" w:rsidR="009944C8" w:rsidRDefault="0092383C">
            <w:pPr>
              <w:spacing w:after="0"/>
              <w:rPr>
                <w:sz w:val="20"/>
                <w:szCs w:val="20"/>
              </w:rPr>
            </w:pPr>
            <w:r>
              <w:rPr>
                <w:b/>
                <w:bCs/>
                <w:sz w:val="20"/>
                <w:szCs w:val="20"/>
              </w:rPr>
              <w:t xml:space="preserve">Target population: </w:t>
            </w:r>
            <w:r>
              <w:rPr>
                <w:i/>
                <w:iCs/>
                <w:sz w:val="20"/>
                <w:szCs w:val="20"/>
              </w:rPr>
              <w:t>only one question is allowed per answer</w:t>
            </w:r>
          </w:p>
        </w:tc>
      </w:tr>
      <w:tr w:rsidR="009944C8" w14:paraId="26D1FF45" w14:textId="77777777">
        <w:tc>
          <w:tcPr>
            <w:tcW w:w="2146" w:type="dxa"/>
          </w:tcPr>
          <w:p w14:paraId="26E5BB34" w14:textId="77777777" w:rsidR="009944C8" w:rsidRDefault="0092383C">
            <w:pPr>
              <w:spacing w:after="0"/>
              <w:rPr>
                <w:sz w:val="20"/>
                <w:szCs w:val="20"/>
              </w:rPr>
            </w:pPr>
            <w:r>
              <w:rPr>
                <w:sz w:val="20"/>
                <w:szCs w:val="20"/>
              </w:rPr>
              <w:t>Age range</w:t>
            </w:r>
          </w:p>
        </w:tc>
        <w:tc>
          <w:tcPr>
            <w:tcW w:w="7294" w:type="dxa"/>
          </w:tcPr>
          <w:p w14:paraId="564B6E44"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&lt;18  </w:t>
            </w:r>
            <w:r>
              <w:rPr>
                <w:rFonts w:ascii="Arimo" w:eastAsia="Arimo" w:hAnsi="Arimo" w:cs="Arimo"/>
                <w:sz w:val="20"/>
                <w:szCs w:val="20"/>
              </w:rPr>
              <w:t>☐</w:t>
            </w:r>
            <w:r>
              <w:rPr>
                <w:sz w:val="20"/>
                <w:szCs w:val="20"/>
              </w:rPr>
              <w:t xml:space="preserve"> 25–35  </w:t>
            </w:r>
            <w:r>
              <w:rPr>
                <w:rFonts w:ascii="Arimo" w:eastAsia="Arimo" w:hAnsi="Arimo" w:cs="Arimo"/>
                <w:sz w:val="20"/>
                <w:szCs w:val="20"/>
              </w:rPr>
              <w:t>☐</w:t>
            </w:r>
            <w:r>
              <w:rPr>
                <w:sz w:val="20"/>
                <w:szCs w:val="20"/>
              </w:rPr>
              <w:t xml:space="preserve"> 35–65  </w:t>
            </w:r>
            <w:r>
              <w:rPr>
                <w:rFonts w:ascii="Arimo" w:eastAsia="Arimo" w:hAnsi="Arimo" w:cs="Arimo"/>
                <w:sz w:val="20"/>
                <w:szCs w:val="20"/>
              </w:rPr>
              <w:t>☐</w:t>
            </w:r>
            <w:r>
              <w:rPr>
                <w:sz w:val="20"/>
                <w:szCs w:val="20"/>
              </w:rPr>
              <w:t xml:space="preserve"> &gt;65</w:t>
            </w:r>
          </w:p>
        </w:tc>
      </w:tr>
      <w:tr w:rsidR="009944C8" w14:paraId="673382DE" w14:textId="77777777">
        <w:tc>
          <w:tcPr>
            <w:tcW w:w="2146" w:type="dxa"/>
          </w:tcPr>
          <w:p w14:paraId="613AC85D" w14:textId="77777777" w:rsidR="009944C8" w:rsidRDefault="0092383C">
            <w:pPr>
              <w:spacing w:after="0"/>
              <w:rPr>
                <w:sz w:val="20"/>
                <w:szCs w:val="20"/>
              </w:rPr>
            </w:pPr>
            <w:r>
              <w:rPr>
                <w:sz w:val="20"/>
                <w:szCs w:val="20"/>
              </w:rPr>
              <w:t>Living in a house with low energy efficiency:</w:t>
            </w:r>
          </w:p>
        </w:tc>
        <w:tc>
          <w:tcPr>
            <w:tcW w:w="7294" w:type="dxa"/>
          </w:tcPr>
          <w:p w14:paraId="272590DF"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769C4331" w14:textId="77777777">
        <w:tc>
          <w:tcPr>
            <w:tcW w:w="2146" w:type="dxa"/>
          </w:tcPr>
          <w:p w14:paraId="3E305FE8" w14:textId="77777777" w:rsidR="009944C8" w:rsidRDefault="0092383C">
            <w:pPr>
              <w:spacing w:after="0"/>
              <w:rPr>
                <w:sz w:val="20"/>
                <w:szCs w:val="20"/>
              </w:rPr>
            </w:pPr>
            <w:r>
              <w:rPr>
                <w:sz w:val="20"/>
                <w:szCs w:val="20"/>
              </w:rPr>
              <w:t>Gender</w:t>
            </w:r>
          </w:p>
        </w:tc>
        <w:tc>
          <w:tcPr>
            <w:tcW w:w="7294" w:type="dxa"/>
          </w:tcPr>
          <w:p w14:paraId="60DC1847" w14:textId="77777777" w:rsidR="009944C8" w:rsidRDefault="0092383C">
            <w:pPr>
              <w:spacing w:after="0"/>
              <w:rPr>
                <w:sz w:val="20"/>
                <w:szCs w:val="20"/>
              </w:rPr>
            </w:pPr>
            <w:r>
              <w:rPr>
                <w:rFonts w:ascii="Arimo" w:eastAsia="Arimo" w:hAnsi="Arimo" w:cs="Arimo"/>
                <w:sz w:val="20"/>
                <w:szCs w:val="20"/>
              </w:rPr>
              <w:t>☐</w:t>
            </w:r>
            <w:r>
              <w:rPr>
                <w:sz w:val="20"/>
                <w:szCs w:val="20"/>
              </w:rPr>
              <w:t xml:space="preserve"> Woman  </w:t>
            </w:r>
            <w:r>
              <w:rPr>
                <w:rFonts w:ascii="Arimo" w:eastAsia="Arimo" w:hAnsi="Arimo" w:cs="Arimo"/>
                <w:sz w:val="20"/>
                <w:szCs w:val="20"/>
              </w:rPr>
              <w:t>☐</w:t>
            </w:r>
            <w:r>
              <w:rPr>
                <w:sz w:val="20"/>
                <w:szCs w:val="20"/>
              </w:rPr>
              <w:t xml:space="preserve"> Male  </w:t>
            </w:r>
            <w:r>
              <w:rPr>
                <w:rFonts w:ascii="Arimo" w:eastAsia="Arimo" w:hAnsi="Arimo" w:cs="Arimo"/>
                <w:sz w:val="20"/>
                <w:szCs w:val="20"/>
              </w:rPr>
              <w:t>☐</w:t>
            </w:r>
            <w:r>
              <w:rPr>
                <w:sz w:val="20"/>
                <w:szCs w:val="20"/>
              </w:rPr>
              <w:t xml:space="preserve"> Non-binary  </w:t>
            </w:r>
            <w:r>
              <w:rPr>
                <w:rFonts w:ascii="Arimo" w:eastAsia="Arimo" w:hAnsi="Arimo" w:cs="Arimo"/>
                <w:sz w:val="20"/>
                <w:szCs w:val="20"/>
              </w:rPr>
              <w:t>☐</w:t>
            </w:r>
            <w:r>
              <w:rPr>
                <w:sz w:val="20"/>
                <w:szCs w:val="20"/>
              </w:rPr>
              <w:t xml:space="preserve"> Other </w:t>
            </w:r>
          </w:p>
        </w:tc>
      </w:tr>
      <w:tr w:rsidR="009944C8" w14:paraId="529E6C56" w14:textId="77777777">
        <w:tc>
          <w:tcPr>
            <w:tcW w:w="2146" w:type="dxa"/>
          </w:tcPr>
          <w:p w14:paraId="63CAA21D" w14:textId="77777777" w:rsidR="009944C8" w:rsidRDefault="0092383C">
            <w:pPr>
              <w:spacing w:after="0"/>
              <w:rPr>
                <w:sz w:val="20"/>
                <w:szCs w:val="20"/>
              </w:rPr>
            </w:pPr>
            <w:r>
              <w:rPr>
                <w:sz w:val="20"/>
                <w:szCs w:val="20"/>
              </w:rPr>
              <w:t>Need of a car to perform daily activities:</w:t>
            </w:r>
          </w:p>
        </w:tc>
        <w:tc>
          <w:tcPr>
            <w:tcW w:w="7294" w:type="dxa"/>
          </w:tcPr>
          <w:p w14:paraId="6FBA215A" w14:textId="77777777" w:rsidR="009944C8" w:rsidRDefault="0092383C">
            <w:pPr>
              <w:spacing w:after="0"/>
              <w:rPr>
                <w:rFonts w:ascii="Quattrocento Sans" w:eastAsia="Quattrocento Sans" w:hAnsi="Quattrocento Sans" w:cs="Quattrocento Sans"/>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0AAB6C2D" w14:textId="77777777">
        <w:tc>
          <w:tcPr>
            <w:tcW w:w="2146" w:type="dxa"/>
          </w:tcPr>
          <w:p w14:paraId="22AEF5C9" w14:textId="77777777" w:rsidR="009944C8" w:rsidRDefault="0092383C">
            <w:pPr>
              <w:spacing w:after="0"/>
              <w:rPr>
                <w:sz w:val="20"/>
                <w:szCs w:val="20"/>
              </w:rPr>
            </w:pPr>
            <w:r>
              <w:rPr>
                <w:sz w:val="20"/>
                <w:szCs w:val="20"/>
              </w:rPr>
              <w:t>Level of education</w:t>
            </w:r>
          </w:p>
        </w:tc>
        <w:tc>
          <w:tcPr>
            <w:tcW w:w="7294" w:type="dxa"/>
          </w:tcPr>
          <w:p w14:paraId="2D17F1FE" w14:textId="77777777" w:rsidR="009944C8" w:rsidRDefault="0092383C">
            <w:pPr>
              <w:spacing w:after="0"/>
              <w:rPr>
                <w:sz w:val="20"/>
                <w:szCs w:val="20"/>
              </w:rPr>
            </w:pPr>
            <w:r>
              <w:rPr>
                <w:rFonts w:ascii="Arimo" w:eastAsia="Arimo" w:hAnsi="Arimo" w:cs="Arimo"/>
                <w:sz w:val="20"/>
                <w:szCs w:val="20"/>
              </w:rPr>
              <w:t>☐</w:t>
            </w:r>
            <w:r>
              <w:rPr>
                <w:sz w:val="20"/>
                <w:szCs w:val="20"/>
              </w:rPr>
              <w:t xml:space="preserve"> No formal education  </w:t>
            </w:r>
            <w:r>
              <w:rPr>
                <w:rFonts w:ascii="Arimo" w:eastAsia="Arimo" w:hAnsi="Arimo" w:cs="Arimo"/>
                <w:sz w:val="20"/>
                <w:szCs w:val="20"/>
              </w:rPr>
              <w:t>☐</w:t>
            </w:r>
            <w:r>
              <w:rPr>
                <w:sz w:val="20"/>
                <w:szCs w:val="20"/>
              </w:rPr>
              <w:t xml:space="preserve"> Primary  </w:t>
            </w:r>
            <w:r>
              <w:rPr>
                <w:rFonts w:ascii="Arimo" w:eastAsia="Arimo" w:hAnsi="Arimo" w:cs="Arimo"/>
                <w:sz w:val="20"/>
                <w:szCs w:val="20"/>
              </w:rPr>
              <w:t>☐</w:t>
            </w:r>
            <w:r>
              <w:rPr>
                <w:sz w:val="20"/>
                <w:szCs w:val="20"/>
              </w:rPr>
              <w:t xml:space="preserve"> Secondary  </w:t>
            </w:r>
            <w:r>
              <w:rPr>
                <w:rFonts w:ascii="Arimo" w:eastAsia="Arimo" w:hAnsi="Arimo" w:cs="Arimo"/>
                <w:sz w:val="20"/>
                <w:szCs w:val="20"/>
              </w:rPr>
              <w:t>☐</w:t>
            </w:r>
            <w:r>
              <w:rPr>
                <w:sz w:val="20"/>
                <w:szCs w:val="20"/>
              </w:rPr>
              <w:t xml:space="preserve"> Further formal education</w:t>
            </w:r>
          </w:p>
        </w:tc>
      </w:tr>
      <w:tr w:rsidR="009944C8" w14:paraId="27F679A4" w14:textId="77777777">
        <w:tc>
          <w:tcPr>
            <w:tcW w:w="2146" w:type="dxa"/>
          </w:tcPr>
          <w:p w14:paraId="6D61B816" w14:textId="77777777" w:rsidR="009944C8" w:rsidRDefault="0092383C">
            <w:pPr>
              <w:spacing w:after="0"/>
              <w:rPr>
                <w:sz w:val="20"/>
                <w:szCs w:val="20"/>
              </w:rPr>
            </w:pPr>
            <w:r>
              <w:rPr>
                <w:sz w:val="20"/>
                <w:szCs w:val="20"/>
              </w:rPr>
              <w:t>Location of residency</w:t>
            </w:r>
          </w:p>
        </w:tc>
        <w:tc>
          <w:tcPr>
            <w:tcW w:w="7294" w:type="dxa"/>
          </w:tcPr>
          <w:p w14:paraId="58E0179B" w14:textId="77777777" w:rsidR="009944C8" w:rsidRDefault="0092383C">
            <w:pPr>
              <w:spacing w:after="0"/>
              <w:rPr>
                <w:sz w:val="20"/>
                <w:szCs w:val="20"/>
              </w:rPr>
            </w:pPr>
            <w:r>
              <w:rPr>
                <w:rFonts w:ascii="Arimo" w:eastAsia="Arimo" w:hAnsi="Arimo" w:cs="Arimo"/>
                <w:sz w:val="20"/>
                <w:szCs w:val="20"/>
              </w:rPr>
              <w:t>☐</w:t>
            </w:r>
            <w:r>
              <w:rPr>
                <w:sz w:val="20"/>
                <w:szCs w:val="20"/>
              </w:rPr>
              <w:t xml:space="preserve"> Urban area  </w:t>
            </w:r>
            <w:r>
              <w:rPr>
                <w:rFonts w:ascii="Arimo" w:eastAsia="Arimo" w:hAnsi="Arimo" w:cs="Arimo"/>
                <w:sz w:val="20"/>
                <w:szCs w:val="20"/>
              </w:rPr>
              <w:t>☐</w:t>
            </w:r>
            <w:r>
              <w:rPr>
                <w:sz w:val="20"/>
                <w:szCs w:val="20"/>
              </w:rPr>
              <w:t xml:space="preserve"> Suburban area  </w:t>
            </w:r>
            <w:r>
              <w:rPr>
                <w:rFonts w:ascii="Arimo" w:eastAsia="Arimo" w:hAnsi="Arimo" w:cs="Arimo"/>
                <w:sz w:val="20"/>
                <w:szCs w:val="20"/>
              </w:rPr>
              <w:t>☐</w:t>
            </w:r>
            <w:r>
              <w:rPr>
                <w:sz w:val="20"/>
                <w:szCs w:val="20"/>
              </w:rPr>
              <w:t xml:space="preserve"> Rural area</w:t>
            </w:r>
          </w:p>
        </w:tc>
      </w:tr>
      <w:tr w:rsidR="009944C8" w14:paraId="56E0F3BB" w14:textId="77777777">
        <w:tc>
          <w:tcPr>
            <w:tcW w:w="2146" w:type="dxa"/>
          </w:tcPr>
          <w:p w14:paraId="35A5445F" w14:textId="77777777" w:rsidR="009944C8" w:rsidRDefault="0092383C">
            <w:pPr>
              <w:spacing w:after="0"/>
              <w:rPr>
                <w:sz w:val="20"/>
                <w:szCs w:val="20"/>
              </w:rPr>
            </w:pPr>
            <w:r>
              <w:rPr>
                <w:sz w:val="20"/>
                <w:szCs w:val="20"/>
              </w:rPr>
              <w:t>Economic status</w:t>
            </w:r>
          </w:p>
        </w:tc>
        <w:tc>
          <w:tcPr>
            <w:tcW w:w="7294" w:type="dxa"/>
          </w:tcPr>
          <w:p w14:paraId="203CC868" w14:textId="77777777" w:rsidR="009944C8" w:rsidRDefault="0092383C">
            <w:pPr>
              <w:spacing w:after="0"/>
              <w:rPr>
                <w:sz w:val="20"/>
                <w:szCs w:val="20"/>
              </w:rPr>
            </w:pPr>
            <w:r>
              <w:rPr>
                <w:rFonts w:ascii="Arimo" w:eastAsia="Arimo" w:hAnsi="Arimo" w:cs="Arimo"/>
                <w:sz w:val="20"/>
                <w:szCs w:val="20"/>
              </w:rPr>
              <w:t>☐</w:t>
            </w:r>
            <w:r>
              <w:rPr>
                <w:sz w:val="20"/>
                <w:szCs w:val="20"/>
              </w:rPr>
              <w:t xml:space="preserve"> Employed  </w:t>
            </w:r>
            <w:r>
              <w:rPr>
                <w:rFonts w:ascii="Arimo" w:eastAsia="Arimo" w:hAnsi="Arimo" w:cs="Arimo"/>
                <w:sz w:val="20"/>
                <w:szCs w:val="20"/>
              </w:rPr>
              <w:t>☐</w:t>
            </w:r>
            <w:r>
              <w:rPr>
                <w:sz w:val="20"/>
                <w:szCs w:val="20"/>
              </w:rPr>
              <w:t xml:space="preserve"> Unemployed  </w:t>
            </w:r>
            <w:r>
              <w:rPr>
                <w:rFonts w:ascii="Arimo" w:eastAsia="Arimo" w:hAnsi="Arimo" w:cs="Arimo"/>
                <w:sz w:val="20"/>
                <w:szCs w:val="20"/>
              </w:rPr>
              <w:t>☐</w:t>
            </w:r>
            <w:r>
              <w:rPr>
                <w:sz w:val="20"/>
                <w:szCs w:val="20"/>
              </w:rPr>
              <w:t xml:space="preserve"> Retired</w:t>
            </w:r>
          </w:p>
        </w:tc>
      </w:tr>
      <w:tr w:rsidR="009944C8" w14:paraId="2349D895" w14:textId="77777777">
        <w:tc>
          <w:tcPr>
            <w:tcW w:w="2146" w:type="dxa"/>
          </w:tcPr>
          <w:p w14:paraId="0EF31E62" w14:textId="77777777" w:rsidR="009944C8" w:rsidRDefault="0092383C">
            <w:pPr>
              <w:spacing w:after="0"/>
              <w:rPr>
                <w:sz w:val="20"/>
                <w:szCs w:val="20"/>
              </w:rPr>
            </w:pPr>
            <w:r>
              <w:rPr>
                <w:sz w:val="20"/>
                <w:szCs w:val="20"/>
              </w:rPr>
              <w:lastRenderedPageBreak/>
              <w:t>Care responsibility as the main activity</w:t>
            </w:r>
          </w:p>
        </w:tc>
        <w:tc>
          <w:tcPr>
            <w:tcW w:w="7294" w:type="dxa"/>
          </w:tcPr>
          <w:p w14:paraId="1FE15A17" w14:textId="77777777" w:rsidR="009944C8" w:rsidRDefault="0092383C">
            <w:pPr>
              <w:spacing w:after="0"/>
              <w:rPr>
                <w:sz w:val="20"/>
                <w:szCs w:val="20"/>
              </w:rPr>
            </w:pPr>
            <w:r>
              <w:rPr>
                <w:rFonts w:ascii="Arimo" w:eastAsia="Arimo" w:hAnsi="Arimo" w:cs="Arimo"/>
                <w:sz w:val="20"/>
                <w:szCs w:val="20"/>
              </w:rPr>
              <w:t>☐</w:t>
            </w:r>
            <w:r>
              <w:rPr>
                <w:sz w:val="20"/>
                <w:szCs w:val="20"/>
              </w:rPr>
              <w:t xml:space="preserve"> Yes, remunerated  </w:t>
            </w:r>
            <w:r>
              <w:rPr>
                <w:rFonts w:ascii="Arimo" w:eastAsia="Arimo" w:hAnsi="Arimo" w:cs="Arimo"/>
                <w:sz w:val="20"/>
                <w:szCs w:val="20"/>
              </w:rPr>
              <w:t>☐</w:t>
            </w:r>
            <w:r>
              <w:rPr>
                <w:sz w:val="20"/>
                <w:szCs w:val="20"/>
              </w:rPr>
              <w:t xml:space="preserve"> Yes, non-remunerated  </w:t>
            </w:r>
            <w:r>
              <w:rPr>
                <w:rFonts w:ascii="Arimo" w:eastAsia="Arimo" w:hAnsi="Arimo" w:cs="Arimo"/>
                <w:sz w:val="20"/>
                <w:szCs w:val="20"/>
              </w:rPr>
              <w:t>☐</w:t>
            </w:r>
            <w:r>
              <w:rPr>
                <w:sz w:val="20"/>
                <w:szCs w:val="20"/>
              </w:rPr>
              <w:t xml:space="preserve"> No</w:t>
            </w:r>
          </w:p>
        </w:tc>
      </w:tr>
      <w:tr w:rsidR="009944C8" w14:paraId="38C6FCCA" w14:textId="77777777">
        <w:tc>
          <w:tcPr>
            <w:tcW w:w="2146" w:type="dxa"/>
          </w:tcPr>
          <w:p w14:paraId="630696C1" w14:textId="77777777" w:rsidR="009944C8" w:rsidRDefault="0092383C">
            <w:pPr>
              <w:spacing w:after="0"/>
              <w:rPr>
                <w:sz w:val="20"/>
                <w:szCs w:val="20"/>
              </w:rPr>
            </w:pPr>
            <w:r>
              <w:rPr>
                <w:sz w:val="20"/>
                <w:szCs w:val="20"/>
              </w:rPr>
              <w:t>EU citizenship</w:t>
            </w:r>
          </w:p>
        </w:tc>
        <w:tc>
          <w:tcPr>
            <w:tcW w:w="7294" w:type="dxa"/>
          </w:tcPr>
          <w:p w14:paraId="0ED26706" w14:textId="77777777" w:rsidR="009944C8" w:rsidRDefault="0092383C">
            <w:pPr>
              <w:spacing w:after="0"/>
              <w:rPr>
                <w:sz w:val="20"/>
                <w:szCs w:val="20"/>
              </w:rPr>
            </w:pPr>
            <w:r>
              <w:rPr>
                <w:rFonts w:ascii="Arimo" w:eastAsia="Arimo" w:hAnsi="Arimo" w:cs="Arimo"/>
                <w:sz w:val="20"/>
                <w:szCs w:val="20"/>
              </w:rPr>
              <w:t>☐</w:t>
            </w:r>
            <w:r>
              <w:rPr>
                <w:sz w:val="20"/>
                <w:szCs w:val="20"/>
              </w:rPr>
              <w:t xml:space="preserve"> </w:t>
            </w:r>
            <w:r>
              <w:rPr>
                <w:sz w:val="20"/>
                <w:szCs w:val="20"/>
                <w:highlight w:val="green"/>
              </w:rPr>
              <w:t>Yes</w:t>
            </w:r>
            <w:r>
              <w:rPr>
                <w:sz w:val="20"/>
                <w:szCs w:val="20"/>
              </w:rPr>
              <w:t xml:space="preserve"> (general regulation affecting the economy as a whole)  </w:t>
            </w:r>
            <w:r>
              <w:rPr>
                <w:rFonts w:ascii="Arimo" w:eastAsia="Arimo" w:hAnsi="Arimo" w:cs="Arimo"/>
                <w:sz w:val="20"/>
                <w:szCs w:val="20"/>
              </w:rPr>
              <w:t>☐</w:t>
            </w:r>
            <w:r>
              <w:rPr>
                <w:sz w:val="20"/>
                <w:szCs w:val="20"/>
              </w:rPr>
              <w:t xml:space="preserve"> No</w:t>
            </w:r>
          </w:p>
        </w:tc>
      </w:tr>
      <w:tr w:rsidR="009944C8" w14:paraId="49DEAD97" w14:textId="77777777">
        <w:tc>
          <w:tcPr>
            <w:tcW w:w="2146" w:type="dxa"/>
          </w:tcPr>
          <w:p w14:paraId="44DCA048" w14:textId="77777777" w:rsidR="009944C8" w:rsidRDefault="0092383C">
            <w:pPr>
              <w:spacing w:after="0"/>
              <w:rPr>
                <w:sz w:val="20"/>
                <w:szCs w:val="20"/>
              </w:rPr>
            </w:pPr>
            <w:r>
              <w:rPr>
                <w:sz w:val="20"/>
                <w:szCs w:val="20"/>
              </w:rPr>
              <w:t>Disability or long-term condition</w:t>
            </w:r>
          </w:p>
        </w:tc>
        <w:tc>
          <w:tcPr>
            <w:tcW w:w="7294" w:type="dxa"/>
          </w:tcPr>
          <w:p w14:paraId="5EFDCE42" w14:textId="77777777" w:rsidR="009944C8" w:rsidRDefault="0092383C">
            <w:pPr>
              <w:spacing w:after="0"/>
              <w:rPr>
                <w:sz w:val="20"/>
                <w:szCs w:val="20"/>
              </w:rPr>
            </w:pPr>
            <w:r>
              <w:rPr>
                <w:rFonts w:ascii="Arimo" w:eastAsia="Arimo" w:hAnsi="Arimo" w:cs="Arimo"/>
                <w:sz w:val="20"/>
                <w:szCs w:val="20"/>
              </w:rPr>
              <w:t>☐</w:t>
            </w:r>
            <w:r>
              <w:rPr>
                <w:sz w:val="20"/>
                <w:szCs w:val="20"/>
              </w:rPr>
              <w:t xml:space="preserve"> Yes  </w:t>
            </w:r>
            <w:r>
              <w:rPr>
                <w:rFonts w:ascii="Arimo" w:eastAsia="Arimo" w:hAnsi="Arimo" w:cs="Arimo"/>
                <w:sz w:val="20"/>
                <w:szCs w:val="20"/>
              </w:rPr>
              <w:t>☐</w:t>
            </w:r>
            <w:r>
              <w:rPr>
                <w:sz w:val="20"/>
                <w:szCs w:val="20"/>
              </w:rPr>
              <w:t xml:space="preserve"> No</w:t>
            </w:r>
          </w:p>
        </w:tc>
      </w:tr>
      <w:tr w:rsidR="009944C8" w14:paraId="3AD02C82" w14:textId="77777777">
        <w:tc>
          <w:tcPr>
            <w:tcW w:w="2146" w:type="dxa"/>
          </w:tcPr>
          <w:p w14:paraId="7EB65E1B" w14:textId="77777777" w:rsidR="009944C8" w:rsidRDefault="0092383C">
            <w:pPr>
              <w:spacing w:after="0"/>
              <w:rPr>
                <w:sz w:val="20"/>
                <w:szCs w:val="20"/>
              </w:rPr>
            </w:pPr>
            <w:r>
              <w:rPr>
                <w:sz w:val="20"/>
                <w:szCs w:val="20"/>
              </w:rPr>
              <w:t>Level of income</w:t>
            </w:r>
          </w:p>
        </w:tc>
        <w:tc>
          <w:tcPr>
            <w:tcW w:w="7294" w:type="dxa"/>
          </w:tcPr>
          <w:p w14:paraId="3545335C" w14:textId="77777777" w:rsidR="009944C8" w:rsidRDefault="0092383C">
            <w:pPr>
              <w:spacing w:after="0"/>
              <w:rPr>
                <w:sz w:val="20"/>
                <w:szCs w:val="20"/>
              </w:rPr>
            </w:pPr>
            <w:r>
              <w:rPr>
                <w:rFonts w:ascii="Arimo" w:eastAsia="Arimo" w:hAnsi="Arimo" w:cs="Arimo"/>
                <w:sz w:val="20"/>
                <w:szCs w:val="20"/>
              </w:rPr>
              <w:t>☐</w:t>
            </w:r>
            <w:r>
              <w:rPr>
                <w:sz w:val="20"/>
                <w:szCs w:val="20"/>
              </w:rPr>
              <w:t xml:space="preserve"> Low income  </w:t>
            </w:r>
            <w:r>
              <w:rPr>
                <w:rFonts w:ascii="Arimo" w:eastAsia="Arimo" w:hAnsi="Arimo" w:cs="Arimo"/>
                <w:sz w:val="20"/>
                <w:szCs w:val="20"/>
              </w:rPr>
              <w:t>☐</w:t>
            </w:r>
            <w:r>
              <w:rPr>
                <w:sz w:val="20"/>
                <w:szCs w:val="20"/>
              </w:rPr>
              <w:t xml:space="preserve"> Medium income  </w:t>
            </w:r>
            <w:r>
              <w:rPr>
                <w:rFonts w:ascii="Arimo" w:eastAsia="Arimo" w:hAnsi="Arimo" w:cs="Arimo"/>
                <w:sz w:val="20"/>
                <w:szCs w:val="20"/>
              </w:rPr>
              <w:t>☐</w:t>
            </w:r>
            <w:r>
              <w:rPr>
                <w:sz w:val="20"/>
                <w:szCs w:val="20"/>
              </w:rPr>
              <w:t xml:space="preserve"> High income</w:t>
            </w:r>
          </w:p>
        </w:tc>
      </w:tr>
      <w:tr w:rsidR="009944C8" w14:paraId="796CCCFD" w14:textId="77777777">
        <w:tc>
          <w:tcPr>
            <w:tcW w:w="2146" w:type="dxa"/>
          </w:tcPr>
          <w:p w14:paraId="5F485A21" w14:textId="77777777" w:rsidR="009944C8" w:rsidRDefault="0092383C">
            <w:pPr>
              <w:spacing w:after="0"/>
              <w:rPr>
                <w:sz w:val="20"/>
                <w:szCs w:val="20"/>
              </w:rPr>
            </w:pPr>
            <w:r>
              <w:rPr>
                <w:sz w:val="20"/>
                <w:szCs w:val="20"/>
              </w:rPr>
              <w:t>Tenancy status</w:t>
            </w:r>
          </w:p>
        </w:tc>
        <w:tc>
          <w:tcPr>
            <w:tcW w:w="7294" w:type="dxa"/>
          </w:tcPr>
          <w:p w14:paraId="75B69B32" w14:textId="77777777" w:rsidR="009944C8" w:rsidRDefault="0092383C">
            <w:pPr>
              <w:spacing w:after="0"/>
              <w:rPr>
                <w:sz w:val="20"/>
                <w:szCs w:val="20"/>
              </w:rPr>
            </w:pPr>
            <w:r>
              <w:rPr>
                <w:rFonts w:ascii="Arimo" w:eastAsia="Arimo" w:hAnsi="Arimo" w:cs="Arimo"/>
                <w:sz w:val="20"/>
                <w:szCs w:val="20"/>
              </w:rPr>
              <w:t>☐</w:t>
            </w:r>
            <w:r>
              <w:rPr>
                <w:sz w:val="20"/>
                <w:szCs w:val="20"/>
              </w:rPr>
              <w:t xml:space="preserve"> Homeowner  </w:t>
            </w:r>
            <w:r>
              <w:rPr>
                <w:rFonts w:ascii="Arimo" w:eastAsia="Arimo" w:hAnsi="Arimo" w:cs="Arimo"/>
                <w:sz w:val="20"/>
                <w:szCs w:val="20"/>
              </w:rPr>
              <w:t>☐</w:t>
            </w:r>
            <w:r>
              <w:rPr>
                <w:sz w:val="20"/>
                <w:szCs w:val="20"/>
              </w:rPr>
              <w:t xml:space="preserve"> Tenant</w:t>
            </w:r>
          </w:p>
        </w:tc>
      </w:tr>
      <w:tr w:rsidR="009944C8" w14:paraId="2E4AD113" w14:textId="77777777">
        <w:tc>
          <w:tcPr>
            <w:tcW w:w="2146" w:type="dxa"/>
          </w:tcPr>
          <w:p w14:paraId="5E01019E" w14:textId="77777777" w:rsidR="009944C8" w:rsidRDefault="0092383C">
            <w:pPr>
              <w:spacing w:after="0"/>
              <w:rPr>
                <w:sz w:val="20"/>
                <w:szCs w:val="20"/>
              </w:rPr>
            </w:pPr>
            <w:r>
              <w:rPr>
                <w:sz w:val="20"/>
                <w:szCs w:val="20"/>
              </w:rPr>
              <w:t>Location of residency</w:t>
            </w:r>
          </w:p>
        </w:tc>
        <w:tc>
          <w:tcPr>
            <w:tcW w:w="7294" w:type="dxa"/>
          </w:tcPr>
          <w:p w14:paraId="67A7E00A" w14:textId="77777777" w:rsidR="009944C8" w:rsidRDefault="0092383C">
            <w:pPr>
              <w:spacing w:after="0"/>
              <w:rPr>
                <w:sz w:val="20"/>
                <w:szCs w:val="20"/>
              </w:rPr>
            </w:pPr>
            <w:r>
              <w:rPr>
                <w:rFonts w:ascii="Arimo" w:eastAsia="Arimo" w:hAnsi="Arimo" w:cs="Arimo"/>
                <w:sz w:val="20"/>
                <w:szCs w:val="20"/>
              </w:rPr>
              <w:t>☐</w:t>
            </w:r>
            <w:r>
              <w:rPr>
                <w:sz w:val="20"/>
                <w:szCs w:val="20"/>
              </w:rPr>
              <w:t xml:space="preserve"> Rural  </w:t>
            </w:r>
            <w:r>
              <w:rPr>
                <w:rFonts w:ascii="Arimo" w:eastAsia="Arimo" w:hAnsi="Arimo" w:cs="Arimo"/>
                <w:sz w:val="20"/>
                <w:szCs w:val="20"/>
              </w:rPr>
              <w:t>☐</w:t>
            </w:r>
            <w:r>
              <w:rPr>
                <w:sz w:val="20"/>
                <w:szCs w:val="20"/>
              </w:rPr>
              <w:t xml:space="preserve"> Urban  </w:t>
            </w:r>
            <w:r>
              <w:rPr>
                <w:rFonts w:ascii="Arimo" w:eastAsia="Arimo" w:hAnsi="Arimo" w:cs="Arimo"/>
                <w:sz w:val="20"/>
                <w:szCs w:val="20"/>
              </w:rPr>
              <w:t>☐</w:t>
            </w:r>
            <w:r>
              <w:rPr>
                <w:sz w:val="20"/>
                <w:szCs w:val="20"/>
              </w:rPr>
              <w:t xml:space="preserve"> Suburban</w:t>
            </w:r>
          </w:p>
        </w:tc>
      </w:tr>
      <w:tr w:rsidR="009944C8" w14:paraId="2F17821C" w14:textId="77777777">
        <w:tc>
          <w:tcPr>
            <w:tcW w:w="2146" w:type="dxa"/>
          </w:tcPr>
          <w:p w14:paraId="07439FE5" w14:textId="77777777" w:rsidR="009944C8" w:rsidRDefault="0092383C">
            <w:pPr>
              <w:spacing w:after="0"/>
              <w:rPr>
                <w:sz w:val="20"/>
                <w:szCs w:val="20"/>
              </w:rPr>
            </w:pPr>
            <w:r>
              <w:rPr>
                <w:b/>
                <w:bCs/>
                <w:sz w:val="20"/>
                <w:szCs w:val="20"/>
              </w:rPr>
              <w:t>Systemic focus</w:t>
            </w:r>
          </w:p>
        </w:tc>
        <w:tc>
          <w:tcPr>
            <w:tcW w:w="7294" w:type="dxa"/>
            <w:vAlign w:val="center"/>
          </w:tcPr>
          <w:p w14:paraId="4859CD70" w14:textId="77777777" w:rsidR="009944C8" w:rsidRDefault="0092383C">
            <w:pPr>
              <w:numPr>
                <w:ilvl w:val="0"/>
                <w:numId w:val="3"/>
              </w:numPr>
              <w:spacing w:after="0" w:line="276" w:lineRule="auto"/>
              <w:rPr>
                <w:sz w:val="20"/>
                <w:szCs w:val="20"/>
              </w:rPr>
            </w:pPr>
            <w:r>
              <w:rPr>
                <w:sz w:val="20"/>
                <w:szCs w:val="20"/>
              </w:rPr>
              <w:t>Environment: enables more holistic, future-oriented decision-making aligned with public values in sustainability issues.</w:t>
            </w:r>
          </w:p>
          <w:p w14:paraId="382B12D6" w14:textId="77777777" w:rsidR="009944C8" w:rsidRDefault="0092383C">
            <w:pPr>
              <w:numPr>
                <w:ilvl w:val="0"/>
                <w:numId w:val="3"/>
              </w:numPr>
              <w:spacing w:after="0" w:line="276" w:lineRule="auto"/>
              <w:rPr>
                <w:sz w:val="20"/>
                <w:szCs w:val="20"/>
              </w:rPr>
            </w:pPr>
            <w:r>
              <w:rPr>
                <w:sz w:val="20"/>
                <w:szCs w:val="20"/>
              </w:rPr>
              <w:t xml:space="preserve">Society and culture: strengthens democratic culture, reduces </w:t>
            </w:r>
            <w:proofErr w:type="spellStart"/>
            <w:r>
              <w:rPr>
                <w:sz w:val="20"/>
                <w:szCs w:val="20"/>
              </w:rPr>
              <w:t>polaris</w:t>
            </w:r>
            <w:r>
              <w:rPr>
                <w:sz w:val="20"/>
                <w:szCs w:val="20"/>
              </w:rPr>
              <w:t>ation</w:t>
            </w:r>
            <w:proofErr w:type="spellEnd"/>
            <w:r>
              <w:rPr>
                <w:sz w:val="20"/>
                <w:szCs w:val="20"/>
              </w:rPr>
              <w:t xml:space="preserve"> and enhances civic engagement.</w:t>
            </w:r>
          </w:p>
          <w:p w14:paraId="677E6AB7" w14:textId="77777777" w:rsidR="009944C8" w:rsidRDefault="0092383C">
            <w:pPr>
              <w:numPr>
                <w:ilvl w:val="0"/>
                <w:numId w:val="3"/>
              </w:numPr>
              <w:spacing w:after="0" w:line="276" w:lineRule="auto"/>
              <w:rPr>
                <w:sz w:val="20"/>
                <w:szCs w:val="20"/>
              </w:rPr>
            </w:pPr>
            <w:r>
              <w:rPr>
                <w:sz w:val="20"/>
                <w:szCs w:val="20"/>
              </w:rPr>
              <w:t>Economy and finance: improves the quality of public policy decisions through informed deliberation, reducing long-term costs of poor policymaking.</w:t>
            </w:r>
          </w:p>
          <w:p w14:paraId="77D0D98D" w14:textId="77777777" w:rsidR="009944C8" w:rsidRDefault="0092383C">
            <w:pPr>
              <w:numPr>
                <w:ilvl w:val="0"/>
                <w:numId w:val="3"/>
              </w:numPr>
              <w:spacing w:after="0" w:line="276" w:lineRule="auto"/>
              <w:rPr>
                <w:sz w:val="20"/>
                <w:szCs w:val="20"/>
              </w:rPr>
            </w:pPr>
            <w:r>
              <w:rPr>
                <w:sz w:val="20"/>
                <w:szCs w:val="20"/>
              </w:rPr>
              <w:t>Science, tech and infrastructure: incorporates expert knowledge, evidence-based debate and digital participat</w:t>
            </w:r>
            <w:r>
              <w:rPr>
                <w:sz w:val="20"/>
                <w:szCs w:val="20"/>
              </w:rPr>
              <w:t>ion tools.</w:t>
            </w:r>
          </w:p>
          <w:p w14:paraId="2236E5B8" w14:textId="77777777" w:rsidR="009944C8" w:rsidRDefault="0092383C">
            <w:pPr>
              <w:numPr>
                <w:ilvl w:val="0"/>
                <w:numId w:val="3"/>
              </w:numPr>
              <w:spacing w:after="0" w:line="276" w:lineRule="auto"/>
              <w:rPr>
                <w:sz w:val="20"/>
                <w:szCs w:val="20"/>
              </w:rPr>
            </w:pPr>
            <w:r>
              <w:rPr>
                <w:sz w:val="20"/>
                <w:szCs w:val="20"/>
              </w:rPr>
              <w:t xml:space="preserve">Policy and governance: </w:t>
            </w:r>
            <w:proofErr w:type="spellStart"/>
            <w:r>
              <w:rPr>
                <w:sz w:val="20"/>
                <w:szCs w:val="20"/>
              </w:rPr>
              <w:t>institutionalises</w:t>
            </w:r>
            <w:proofErr w:type="spellEnd"/>
            <w:r>
              <w:rPr>
                <w:sz w:val="20"/>
                <w:szCs w:val="20"/>
              </w:rPr>
              <w:t xml:space="preserve"> public participation, increases accountability and ensures that decision-makers meaningfully consider citizen input.</w:t>
            </w:r>
          </w:p>
        </w:tc>
      </w:tr>
      <w:tr w:rsidR="009944C8" w14:paraId="78809585" w14:textId="77777777">
        <w:tc>
          <w:tcPr>
            <w:tcW w:w="2146" w:type="dxa"/>
          </w:tcPr>
          <w:p w14:paraId="33E743D7" w14:textId="77777777" w:rsidR="009944C8" w:rsidRDefault="0092383C">
            <w:pPr>
              <w:spacing w:after="0"/>
              <w:rPr>
                <w:sz w:val="20"/>
                <w:szCs w:val="20"/>
              </w:rPr>
            </w:pPr>
            <w:r>
              <w:rPr>
                <w:b/>
                <w:bCs/>
                <w:sz w:val="20"/>
                <w:szCs w:val="20"/>
              </w:rPr>
              <w:t>Potential risks/barriers</w:t>
            </w:r>
          </w:p>
        </w:tc>
        <w:tc>
          <w:tcPr>
            <w:tcW w:w="7294" w:type="dxa"/>
            <w:vAlign w:val="center"/>
          </w:tcPr>
          <w:p w14:paraId="4A225683" w14:textId="77777777" w:rsidR="009944C8" w:rsidRDefault="0092383C">
            <w:pPr>
              <w:numPr>
                <w:ilvl w:val="0"/>
                <w:numId w:val="5"/>
              </w:numPr>
              <w:spacing w:after="0" w:line="276" w:lineRule="auto"/>
              <w:rPr>
                <w:sz w:val="20"/>
                <w:szCs w:val="20"/>
              </w:rPr>
            </w:pPr>
            <w:r>
              <w:rPr>
                <w:sz w:val="20"/>
                <w:szCs w:val="20"/>
              </w:rPr>
              <w:t>Political resistance if decision-makers perceive the Assembly</w:t>
            </w:r>
            <w:r>
              <w:rPr>
                <w:sz w:val="20"/>
                <w:szCs w:val="20"/>
              </w:rPr>
              <w:t xml:space="preserve"> as limiting their authority.</w:t>
            </w:r>
          </w:p>
          <w:p w14:paraId="225DBD67" w14:textId="77777777" w:rsidR="009944C8" w:rsidRDefault="0092383C">
            <w:pPr>
              <w:numPr>
                <w:ilvl w:val="0"/>
                <w:numId w:val="5"/>
              </w:numPr>
              <w:spacing w:after="0" w:line="276" w:lineRule="auto"/>
              <w:rPr>
                <w:sz w:val="20"/>
                <w:szCs w:val="20"/>
              </w:rPr>
            </w:pPr>
            <w:r>
              <w:rPr>
                <w:sz w:val="20"/>
                <w:szCs w:val="20"/>
              </w:rPr>
              <w:t>Ensuring true independence and avoiding government or partisan influence requires strong safeguards.</w:t>
            </w:r>
          </w:p>
          <w:p w14:paraId="0137DBC8" w14:textId="77777777" w:rsidR="009944C8" w:rsidRDefault="0092383C">
            <w:pPr>
              <w:numPr>
                <w:ilvl w:val="0"/>
                <w:numId w:val="5"/>
              </w:numPr>
              <w:spacing w:after="0" w:line="276" w:lineRule="auto"/>
              <w:rPr>
                <w:sz w:val="20"/>
                <w:szCs w:val="20"/>
              </w:rPr>
            </w:pPr>
            <w:r>
              <w:rPr>
                <w:sz w:val="20"/>
                <w:szCs w:val="20"/>
              </w:rPr>
              <w:t>Representativeness may be questioned if participation rates in recruitment are low.</w:t>
            </w:r>
          </w:p>
          <w:p w14:paraId="56F74672" w14:textId="77777777" w:rsidR="009944C8" w:rsidRDefault="0092383C">
            <w:pPr>
              <w:numPr>
                <w:ilvl w:val="0"/>
                <w:numId w:val="5"/>
              </w:numPr>
              <w:spacing w:after="0" w:line="276" w:lineRule="auto"/>
              <w:rPr>
                <w:sz w:val="20"/>
                <w:szCs w:val="20"/>
              </w:rPr>
            </w:pPr>
            <w:r>
              <w:rPr>
                <w:sz w:val="20"/>
                <w:szCs w:val="20"/>
              </w:rPr>
              <w:t>Implementation costs include facilitation</w:t>
            </w:r>
            <w:r>
              <w:rPr>
                <w:sz w:val="20"/>
                <w:szCs w:val="20"/>
              </w:rPr>
              <w:t>, participant compensation and expert support.</w:t>
            </w:r>
          </w:p>
          <w:p w14:paraId="6756657F" w14:textId="77777777" w:rsidR="009944C8" w:rsidRDefault="0092383C">
            <w:pPr>
              <w:numPr>
                <w:ilvl w:val="0"/>
                <w:numId w:val="5"/>
              </w:numPr>
              <w:spacing w:after="0" w:line="276" w:lineRule="auto"/>
              <w:rPr>
                <w:sz w:val="20"/>
                <w:szCs w:val="20"/>
              </w:rPr>
            </w:pPr>
            <w:r>
              <w:rPr>
                <w:sz w:val="20"/>
                <w:szCs w:val="20"/>
              </w:rPr>
              <w:t>Long-term legitimacy depends on whether policymakers consistently act on Assembly recommendations.</w:t>
            </w:r>
          </w:p>
        </w:tc>
      </w:tr>
      <w:tr w:rsidR="009944C8" w14:paraId="4C1A0473" w14:textId="77777777">
        <w:tc>
          <w:tcPr>
            <w:tcW w:w="2146" w:type="dxa"/>
          </w:tcPr>
          <w:p w14:paraId="77F50E18" w14:textId="77777777" w:rsidR="009944C8" w:rsidRDefault="0092383C">
            <w:pPr>
              <w:spacing w:after="0"/>
              <w:rPr>
                <w:sz w:val="20"/>
                <w:szCs w:val="20"/>
              </w:rPr>
            </w:pPr>
            <w:r>
              <w:rPr>
                <w:b/>
                <w:bCs/>
                <w:sz w:val="20"/>
                <w:szCs w:val="20"/>
              </w:rPr>
              <w:t>Drivers/enablers</w:t>
            </w:r>
          </w:p>
        </w:tc>
        <w:tc>
          <w:tcPr>
            <w:tcW w:w="7294" w:type="dxa"/>
            <w:vAlign w:val="center"/>
          </w:tcPr>
          <w:p w14:paraId="0F2A9573" w14:textId="77777777" w:rsidR="009944C8" w:rsidRDefault="0092383C">
            <w:pPr>
              <w:numPr>
                <w:ilvl w:val="0"/>
                <w:numId w:val="10"/>
              </w:numPr>
              <w:spacing w:after="0" w:line="276" w:lineRule="auto"/>
              <w:rPr>
                <w:sz w:val="20"/>
                <w:szCs w:val="20"/>
              </w:rPr>
            </w:pPr>
            <w:r>
              <w:rPr>
                <w:sz w:val="20"/>
                <w:szCs w:val="20"/>
              </w:rPr>
              <w:t>Growing public appetite for meaningful participation and transparent governance.</w:t>
            </w:r>
          </w:p>
          <w:p w14:paraId="6FB41173" w14:textId="77777777" w:rsidR="009944C8" w:rsidRDefault="0092383C">
            <w:pPr>
              <w:numPr>
                <w:ilvl w:val="0"/>
                <w:numId w:val="10"/>
              </w:numPr>
              <w:spacing w:after="0" w:line="276" w:lineRule="auto"/>
              <w:rPr>
                <w:sz w:val="20"/>
                <w:szCs w:val="20"/>
              </w:rPr>
            </w:pPr>
            <w:r>
              <w:rPr>
                <w:sz w:val="20"/>
                <w:szCs w:val="20"/>
              </w:rPr>
              <w:t xml:space="preserve">Successful </w:t>
            </w:r>
            <w:r>
              <w:rPr>
                <w:sz w:val="20"/>
                <w:szCs w:val="20"/>
              </w:rPr>
              <w:t>international models (e.g., Ireland, Belgium) demonstrate feasibility and impact.</w:t>
            </w:r>
          </w:p>
          <w:p w14:paraId="6A0E5D37" w14:textId="77777777" w:rsidR="009944C8" w:rsidRDefault="0092383C">
            <w:pPr>
              <w:numPr>
                <w:ilvl w:val="0"/>
                <w:numId w:val="10"/>
              </w:numPr>
              <w:spacing w:after="0" w:line="276" w:lineRule="auto"/>
              <w:rPr>
                <w:sz w:val="20"/>
                <w:szCs w:val="20"/>
              </w:rPr>
            </w:pPr>
            <w:r>
              <w:rPr>
                <w:sz w:val="20"/>
                <w:szCs w:val="20"/>
              </w:rPr>
              <w:t xml:space="preserve">Civil society </w:t>
            </w:r>
            <w:proofErr w:type="spellStart"/>
            <w:r>
              <w:rPr>
                <w:sz w:val="20"/>
                <w:szCs w:val="20"/>
              </w:rPr>
              <w:t>organisations</w:t>
            </w:r>
            <w:proofErr w:type="spellEnd"/>
            <w:r>
              <w:rPr>
                <w:sz w:val="20"/>
                <w:szCs w:val="20"/>
              </w:rPr>
              <w:t xml:space="preserve"> have accumulated expertise in deliberative democracy methods.</w:t>
            </w:r>
          </w:p>
          <w:p w14:paraId="441AEB4F" w14:textId="77777777" w:rsidR="009944C8" w:rsidRDefault="0092383C">
            <w:pPr>
              <w:numPr>
                <w:ilvl w:val="0"/>
                <w:numId w:val="10"/>
              </w:numPr>
              <w:spacing w:after="0" w:line="276" w:lineRule="auto"/>
              <w:rPr>
                <w:sz w:val="20"/>
                <w:szCs w:val="20"/>
              </w:rPr>
            </w:pPr>
            <w:r>
              <w:rPr>
                <w:sz w:val="20"/>
                <w:szCs w:val="20"/>
              </w:rPr>
              <w:t>Assemblies can serve as educational spaces, helping participants and communities learn democratic skills.</w:t>
            </w:r>
          </w:p>
          <w:p w14:paraId="57C217DB" w14:textId="77777777" w:rsidR="009944C8" w:rsidRDefault="0092383C">
            <w:pPr>
              <w:numPr>
                <w:ilvl w:val="0"/>
                <w:numId w:val="10"/>
              </w:numPr>
              <w:spacing w:after="0" w:line="276" w:lineRule="auto"/>
              <w:rPr>
                <w:sz w:val="20"/>
                <w:szCs w:val="20"/>
              </w:rPr>
            </w:pPr>
            <w:r>
              <w:rPr>
                <w:sz w:val="20"/>
                <w:szCs w:val="20"/>
              </w:rPr>
              <w:t xml:space="preserve">Workshop insights </w:t>
            </w:r>
            <w:proofErr w:type="spellStart"/>
            <w:r>
              <w:rPr>
                <w:sz w:val="20"/>
                <w:szCs w:val="20"/>
              </w:rPr>
              <w:t>emphasise</w:t>
            </w:r>
            <w:proofErr w:type="spellEnd"/>
            <w:r>
              <w:rPr>
                <w:sz w:val="20"/>
                <w:szCs w:val="20"/>
              </w:rPr>
              <w:t xml:space="preserve"> that the CA can fulfil dual role</w:t>
            </w:r>
            <w:r>
              <w:rPr>
                <w:sz w:val="20"/>
                <w:szCs w:val="20"/>
              </w:rPr>
              <w:t>s: concrete decision support and democratic capacity building.</w:t>
            </w:r>
          </w:p>
        </w:tc>
      </w:tr>
      <w:tr w:rsidR="009944C8" w14:paraId="6000E652" w14:textId="77777777">
        <w:tc>
          <w:tcPr>
            <w:tcW w:w="2146" w:type="dxa"/>
          </w:tcPr>
          <w:p w14:paraId="1D298C17" w14:textId="77777777" w:rsidR="009944C8" w:rsidRDefault="0092383C">
            <w:pPr>
              <w:spacing w:after="0"/>
              <w:rPr>
                <w:sz w:val="20"/>
                <w:szCs w:val="20"/>
              </w:rPr>
            </w:pPr>
            <w:r>
              <w:rPr>
                <w:b/>
                <w:bCs/>
                <w:sz w:val="20"/>
                <w:szCs w:val="20"/>
              </w:rPr>
              <w:t>Time horizon</w:t>
            </w:r>
          </w:p>
        </w:tc>
        <w:tc>
          <w:tcPr>
            <w:tcW w:w="7294" w:type="dxa"/>
            <w:vAlign w:val="center"/>
          </w:tcPr>
          <w:p w14:paraId="5DF01FCD" w14:textId="77777777" w:rsidR="009944C8" w:rsidRDefault="0092383C">
            <w:pPr>
              <w:spacing w:after="0"/>
              <w:rPr>
                <w:sz w:val="20"/>
                <w:szCs w:val="20"/>
              </w:rPr>
            </w:pPr>
            <w:r>
              <w:rPr>
                <w:sz w:val="20"/>
                <w:szCs w:val="20"/>
              </w:rPr>
              <w:t>Short term for piloting the Assembly model on selected policy issues.</w:t>
            </w:r>
            <w:r>
              <w:rPr>
                <w:sz w:val="20"/>
                <w:szCs w:val="20"/>
              </w:rPr>
              <w:br/>
            </w:r>
            <w:r>
              <w:rPr>
                <w:sz w:val="20"/>
                <w:szCs w:val="20"/>
              </w:rPr>
              <w:t>Medium term for establishing permanent institutional status and procedural links to policymaking.</w:t>
            </w:r>
            <w:r>
              <w:rPr>
                <w:sz w:val="20"/>
                <w:szCs w:val="20"/>
              </w:rPr>
              <w:br/>
              <w:t>Long term for integrating the Assembly into routine governance and civic education.</w:t>
            </w:r>
          </w:p>
        </w:tc>
      </w:tr>
      <w:tr w:rsidR="009944C8" w14:paraId="6F2F401E" w14:textId="77777777">
        <w:tc>
          <w:tcPr>
            <w:tcW w:w="2146" w:type="dxa"/>
          </w:tcPr>
          <w:p w14:paraId="1D90B261" w14:textId="77777777" w:rsidR="009944C8" w:rsidRDefault="0092383C">
            <w:pPr>
              <w:spacing w:after="0"/>
              <w:rPr>
                <w:sz w:val="20"/>
                <w:szCs w:val="20"/>
              </w:rPr>
            </w:pPr>
            <w:r>
              <w:rPr>
                <w:b/>
                <w:bCs/>
                <w:sz w:val="20"/>
                <w:szCs w:val="20"/>
              </w:rPr>
              <w:t>Feasibility &amp; resources</w:t>
            </w:r>
          </w:p>
        </w:tc>
        <w:tc>
          <w:tcPr>
            <w:tcW w:w="7294" w:type="dxa"/>
            <w:vAlign w:val="center"/>
          </w:tcPr>
          <w:p w14:paraId="5317FDDE" w14:textId="77777777" w:rsidR="009944C8" w:rsidRDefault="0092383C">
            <w:pPr>
              <w:numPr>
                <w:ilvl w:val="0"/>
                <w:numId w:val="11"/>
              </w:numPr>
              <w:spacing w:after="0" w:line="276" w:lineRule="auto"/>
              <w:rPr>
                <w:sz w:val="20"/>
                <w:szCs w:val="20"/>
              </w:rPr>
            </w:pPr>
            <w:r>
              <w:rPr>
                <w:sz w:val="20"/>
                <w:szCs w:val="20"/>
              </w:rPr>
              <w:t>Feasibility is medium, depending on political com</w:t>
            </w:r>
            <w:r>
              <w:rPr>
                <w:sz w:val="20"/>
                <w:szCs w:val="20"/>
              </w:rPr>
              <w:t>mitment and the ability to guarantee independence.</w:t>
            </w:r>
          </w:p>
          <w:p w14:paraId="5A730430" w14:textId="77777777" w:rsidR="009944C8" w:rsidRDefault="0092383C">
            <w:pPr>
              <w:numPr>
                <w:ilvl w:val="0"/>
                <w:numId w:val="11"/>
              </w:numPr>
              <w:spacing w:after="0" w:line="276" w:lineRule="auto"/>
              <w:rPr>
                <w:sz w:val="20"/>
                <w:szCs w:val="20"/>
              </w:rPr>
            </w:pPr>
            <w:r>
              <w:rPr>
                <w:sz w:val="20"/>
                <w:szCs w:val="20"/>
              </w:rPr>
              <w:t>Resources are needed for facilitation teams, expert input, participant compensation and transparent processes.</w:t>
            </w:r>
          </w:p>
          <w:p w14:paraId="09749DC7" w14:textId="77777777" w:rsidR="009944C8" w:rsidRDefault="0092383C">
            <w:pPr>
              <w:numPr>
                <w:ilvl w:val="0"/>
                <w:numId w:val="11"/>
              </w:numPr>
              <w:spacing w:after="0" w:line="276" w:lineRule="auto"/>
              <w:rPr>
                <w:sz w:val="20"/>
                <w:szCs w:val="20"/>
              </w:rPr>
            </w:pPr>
            <w:r>
              <w:rPr>
                <w:sz w:val="20"/>
                <w:szCs w:val="20"/>
              </w:rPr>
              <w:t>Institutional embedding requires legal frameworks, dedicated staff and procedural rules for ho</w:t>
            </w:r>
            <w:r>
              <w:rPr>
                <w:sz w:val="20"/>
                <w:szCs w:val="20"/>
              </w:rPr>
              <w:t>w recommendations influence government decisions.</w:t>
            </w:r>
          </w:p>
          <w:p w14:paraId="59D583D4" w14:textId="5504AC7A" w:rsidR="009944C8" w:rsidRDefault="0092383C">
            <w:pPr>
              <w:numPr>
                <w:ilvl w:val="0"/>
                <w:numId w:val="11"/>
              </w:numPr>
              <w:spacing w:after="0" w:line="276" w:lineRule="auto"/>
              <w:rPr>
                <w:sz w:val="20"/>
                <w:szCs w:val="20"/>
              </w:rPr>
            </w:pPr>
            <w:r>
              <w:rPr>
                <w:sz w:val="20"/>
                <w:szCs w:val="20"/>
              </w:rPr>
              <w:lastRenderedPageBreak/>
              <w:t>Public communication and consistent political responsiveness are critical to long-term success.</w:t>
            </w:r>
          </w:p>
        </w:tc>
      </w:tr>
    </w:tbl>
    <w:p w14:paraId="02BBB284" w14:textId="77777777" w:rsidR="009944C8" w:rsidRDefault="009944C8">
      <w:pPr>
        <w:rPr>
          <w:b/>
          <w:bCs/>
        </w:rPr>
      </w:pPr>
    </w:p>
    <w:p w14:paraId="75BC2FEA" w14:textId="77777777" w:rsidR="009944C8" w:rsidRDefault="009944C8">
      <w:pPr>
        <w:spacing w:line="278" w:lineRule="auto"/>
        <w:rPr>
          <w:b/>
          <w:bCs/>
        </w:rPr>
      </w:pPr>
    </w:p>
    <w:p w14:paraId="4F872C87" w14:textId="77777777" w:rsidR="009944C8" w:rsidRDefault="009944C8">
      <w:pPr>
        <w:spacing w:line="278" w:lineRule="auto"/>
        <w:rPr>
          <w:b/>
          <w:bCs/>
        </w:rPr>
      </w:pPr>
    </w:p>
    <w:p w14:paraId="0FC42604" w14:textId="77777777" w:rsidR="009944C8" w:rsidRDefault="0092383C">
      <w:pPr>
        <w:pStyle w:val="Heading2"/>
        <w:numPr>
          <w:ilvl w:val="1"/>
          <w:numId w:val="9"/>
        </w:numPr>
        <w:rPr>
          <w:strike/>
        </w:rPr>
      </w:pPr>
      <w:r>
        <w:rPr>
          <w:strike/>
        </w:rPr>
        <w:t>Transport</w:t>
      </w:r>
    </w:p>
    <w:p w14:paraId="72F31B4D" w14:textId="77777777" w:rsidR="009944C8" w:rsidRDefault="0092383C">
      <w:pPr>
        <w:pStyle w:val="Heading3"/>
        <w:numPr>
          <w:ilvl w:val="2"/>
          <w:numId w:val="9"/>
        </w:numPr>
        <w:rPr>
          <w:strike/>
        </w:rPr>
      </w:pPr>
      <w:r>
        <w:rPr>
          <w:strike/>
        </w:rPr>
        <w:t xml:space="preserve">POLICY FACTSHEETS TO ADAPT EXISTING POLICIES </w:t>
      </w:r>
    </w:p>
    <w:tbl>
      <w:tblPr>
        <w:tblStyle w:val="af"/>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305"/>
      </w:tblGrid>
      <w:tr w:rsidR="009944C8" w14:paraId="6CA12335" w14:textId="77777777">
        <w:tc>
          <w:tcPr>
            <w:tcW w:w="2135" w:type="dxa"/>
          </w:tcPr>
          <w:p w14:paraId="736B4D7C" w14:textId="77777777" w:rsidR="009944C8" w:rsidRDefault="0092383C">
            <w:pPr>
              <w:jc w:val="center"/>
              <w:rPr>
                <w:b/>
                <w:bCs/>
                <w:strike/>
                <w:sz w:val="20"/>
                <w:szCs w:val="20"/>
              </w:rPr>
            </w:pPr>
            <w:r>
              <w:rPr>
                <w:b/>
                <w:bCs/>
                <w:strike/>
                <w:sz w:val="20"/>
                <w:szCs w:val="20"/>
              </w:rPr>
              <w:t>Section</w:t>
            </w:r>
          </w:p>
        </w:tc>
        <w:tc>
          <w:tcPr>
            <w:tcW w:w="7305" w:type="dxa"/>
          </w:tcPr>
          <w:p w14:paraId="76887944" w14:textId="77777777" w:rsidR="009944C8" w:rsidRDefault="0092383C">
            <w:pPr>
              <w:jc w:val="center"/>
              <w:rPr>
                <w:b/>
                <w:bCs/>
                <w:strike/>
                <w:sz w:val="20"/>
                <w:szCs w:val="20"/>
              </w:rPr>
            </w:pPr>
            <w:r>
              <w:rPr>
                <w:b/>
                <w:bCs/>
                <w:strike/>
                <w:sz w:val="20"/>
                <w:szCs w:val="20"/>
              </w:rPr>
              <w:t>Guiding questions / What to fill in</w:t>
            </w:r>
          </w:p>
        </w:tc>
      </w:tr>
      <w:tr w:rsidR="009944C8" w14:paraId="70B63BAA" w14:textId="77777777">
        <w:tc>
          <w:tcPr>
            <w:tcW w:w="2135" w:type="dxa"/>
          </w:tcPr>
          <w:p w14:paraId="7CD08BAE" w14:textId="77777777" w:rsidR="009944C8" w:rsidRDefault="0092383C">
            <w:pPr>
              <w:rPr>
                <w:strike/>
                <w:sz w:val="20"/>
                <w:szCs w:val="20"/>
              </w:rPr>
            </w:pPr>
            <w:r>
              <w:rPr>
                <w:b/>
                <w:bCs/>
                <w:strike/>
                <w:sz w:val="20"/>
                <w:szCs w:val="20"/>
              </w:rPr>
              <w:t>Title of the policy (existing)</w:t>
            </w:r>
          </w:p>
        </w:tc>
        <w:tc>
          <w:tcPr>
            <w:tcW w:w="7305" w:type="dxa"/>
          </w:tcPr>
          <w:p w14:paraId="678B93E9" w14:textId="77777777" w:rsidR="009944C8" w:rsidRDefault="0092383C">
            <w:pPr>
              <w:rPr>
                <w:strike/>
                <w:sz w:val="20"/>
                <w:szCs w:val="20"/>
              </w:rPr>
            </w:pPr>
            <w:r>
              <w:rPr>
                <w:strike/>
                <w:sz w:val="20"/>
                <w:szCs w:val="20"/>
              </w:rPr>
              <w:t xml:space="preserve">Which current policy, </w:t>
            </w:r>
            <w:proofErr w:type="spellStart"/>
            <w:r>
              <w:rPr>
                <w:strike/>
                <w:sz w:val="20"/>
                <w:szCs w:val="20"/>
              </w:rPr>
              <w:t>programme</w:t>
            </w:r>
            <w:proofErr w:type="spellEnd"/>
            <w:r>
              <w:rPr>
                <w:strike/>
                <w:sz w:val="20"/>
                <w:szCs w:val="20"/>
              </w:rPr>
              <w:t>, or regulation are you adapting? Provide its official name/title if possible.</w:t>
            </w:r>
          </w:p>
        </w:tc>
      </w:tr>
      <w:tr w:rsidR="009944C8" w14:paraId="4B52608F" w14:textId="77777777">
        <w:tc>
          <w:tcPr>
            <w:tcW w:w="2135" w:type="dxa"/>
          </w:tcPr>
          <w:p w14:paraId="1A1BE9C9" w14:textId="77777777" w:rsidR="009944C8" w:rsidRDefault="0092383C">
            <w:pPr>
              <w:rPr>
                <w:strike/>
                <w:sz w:val="20"/>
                <w:szCs w:val="20"/>
              </w:rPr>
            </w:pPr>
            <w:r>
              <w:rPr>
                <w:b/>
                <w:bCs/>
                <w:strike/>
                <w:sz w:val="20"/>
                <w:szCs w:val="20"/>
              </w:rPr>
              <w:t>Sectoral focus</w:t>
            </w:r>
          </w:p>
        </w:tc>
        <w:tc>
          <w:tcPr>
            <w:tcW w:w="7305" w:type="dxa"/>
          </w:tcPr>
          <w:p w14:paraId="3BE495C4" w14:textId="77777777" w:rsidR="009944C8" w:rsidRDefault="0092383C">
            <w:pPr>
              <w:rPr>
                <w:strike/>
                <w:sz w:val="20"/>
                <w:szCs w:val="20"/>
              </w:rPr>
            </w:pPr>
            <w:r>
              <w:rPr>
                <w:strike/>
                <w:sz w:val="20"/>
                <w:szCs w:val="20"/>
              </w:rPr>
              <w:t>Which sector is the policy linked to (energy/housing, transpor</w:t>
            </w:r>
            <w:r>
              <w:rPr>
                <w:strike/>
                <w:sz w:val="20"/>
                <w:szCs w:val="20"/>
              </w:rPr>
              <w:t>t, etc.)?</w:t>
            </w:r>
          </w:p>
        </w:tc>
      </w:tr>
      <w:tr w:rsidR="009944C8" w14:paraId="7F21D774" w14:textId="77777777">
        <w:tc>
          <w:tcPr>
            <w:tcW w:w="2135" w:type="dxa"/>
          </w:tcPr>
          <w:p w14:paraId="324F3E6B" w14:textId="77777777" w:rsidR="009944C8" w:rsidRDefault="0092383C">
            <w:pPr>
              <w:rPr>
                <w:strike/>
                <w:sz w:val="20"/>
                <w:szCs w:val="20"/>
              </w:rPr>
            </w:pPr>
            <w:r>
              <w:rPr>
                <w:b/>
                <w:bCs/>
                <w:strike/>
                <w:sz w:val="20"/>
                <w:szCs w:val="20"/>
              </w:rPr>
              <w:t>Original policy objectives</w:t>
            </w:r>
          </w:p>
        </w:tc>
        <w:tc>
          <w:tcPr>
            <w:tcW w:w="7305" w:type="dxa"/>
          </w:tcPr>
          <w:p w14:paraId="251A5B00" w14:textId="77777777" w:rsidR="009944C8" w:rsidRDefault="0092383C">
            <w:pPr>
              <w:rPr>
                <w:strike/>
                <w:sz w:val="20"/>
                <w:szCs w:val="20"/>
              </w:rPr>
            </w:pPr>
            <w:r>
              <w:rPr>
                <w:strike/>
                <w:sz w:val="20"/>
                <w:szCs w:val="20"/>
              </w:rPr>
              <w:t>What was the policy originally designed to achieve?</w:t>
            </w:r>
          </w:p>
        </w:tc>
      </w:tr>
      <w:tr w:rsidR="009944C8" w14:paraId="4FD0D080" w14:textId="77777777">
        <w:tc>
          <w:tcPr>
            <w:tcW w:w="2135" w:type="dxa"/>
          </w:tcPr>
          <w:p w14:paraId="50536FC8" w14:textId="77777777" w:rsidR="009944C8" w:rsidRDefault="0092383C">
            <w:pPr>
              <w:rPr>
                <w:strike/>
                <w:sz w:val="20"/>
                <w:szCs w:val="20"/>
              </w:rPr>
            </w:pPr>
            <w:proofErr w:type="spellStart"/>
            <w:r>
              <w:rPr>
                <w:b/>
                <w:bCs/>
                <w:strike/>
                <w:sz w:val="20"/>
                <w:szCs w:val="20"/>
              </w:rPr>
              <w:t>Prioritised</w:t>
            </w:r>
            <w:proofErr w:type="spellEnd"/>
            <w:r>
              <w:rPr>
                <w:b/>
                <w:bCs/>
                <w:strike/>
                <w:sz w:val="20"/>
                <w:szCs w:val="20"/>
              </w:rPr>
              <w:t xml:space="preserve"> challenge addressed</w:t>
            </w:r>
          </w:p>
        </w:tc>
        <w:tc>
          <w:tcPr>
            <w:tcW w:w="7305" w:type="dxa"/>
          </w:tcPr>
          <w:p w14:paraId="2BF42233" w14:textId="77777777" w:rsidR="009944C8" w:rsidRDefault="0092383C">
            <w:pPr>
              <w:rPr>
                <w:strike/>
                <w:sz w:val="20"/>
                <w:szCs w:val="20"/>
              </w:rPr>
            </w:pPr>
            <w:r>
              <w:rPr>
                <w:strike/>
                <w:sz w:val="20"/>
                <w:szCs w:val="20"/>
              </w:rPr>
              <w:t>Which of the identified changes is the adjustment in this policy trying to address?</w:t>
            </w:r>
          </w:p>
        </w:tc>
      </w:tr>
      <w:tr w:rsidR="009944C8" w14:paraId="71780025" w14:textId="77777777">
        <w:tc>
          <w:tcPr>
            <w:tcW w:w="2135" w:type="dxa"/>
          </w:tcPr>
          <w:p w14:paraId="18DB8D67" w14:textId="77777777" w:rsidR="009944C8" w:rsidRDefault="0092383C">
            <w:pPr>
              <w:rPr>
                <w:strike/>
                <w:sz w:val="20"/>
                <w:szCs w:val="20"/>
              </w:rPr>
            </w:pPr>
            <w:r>
              <w:rPr>
                <w:b/>
                <w:bCs/>
                <w:strike/>
                <w:sz w:val="20"/>
                <w:szCs w:val="20"/>
              </w:rPr>
              <w:t>Limitations or gaps</w:t>
            </w:r>
          </w:p>
        </w:tc>
        <w:tc>
          <w:tcPr>
            <w:tcW w:w="7305" w:type="dxa"/>
          </w:tcPr>
          <w:p w14:paraId="39CC6629" w14:textId="77777777" w:rsidR="009944C8" w:rsidRDefault="0092383C">
            <w:pPr>
              <w:rPr>
                <w:strike/>
                <w:sz w:val="20"/>
                <w:szCs w:val="20"/>
              </w:rPr>
            </w:pPr>
            <w:r>
              <w:rPr>
                <w:strike/>
                <w:sz w:val="20"/>
                <w:szCs w:val="20"/>
              </w:rPr>
              <w:t>Why is the current policy insufficient, ineffective, or unfair?</w:t>
            </w:r>
          </w:p>
        </w:tc>
      </w:tr>
      <w:tr w:rsidR="009944C8" w14:paraId="7C5D78F2" w14:textId="77777777">
        <w:tc>
          <w:tcPr>
            <w:tcW w:w="2135" w:type="dxa"/>
          </w:tcPr>
          <w:p w14:paraId="23AA6FB3" w14:textId="77777777" w:rsidR="009944C8" w:rsidRDefault="0092383C">
            <w:pPr>
              <w:rPr>
                <w:strike/>
                <w:sz w:val="20"/>
                <w:szCs w:val="20"/>
              </w:rPr>
            </w:pPr>
            <w:r>
              <w:rPr>
                <w:b/>
                <w:bCs/>
                <w:strike/>
                <w:sz w:val="20"/>
                <w:szCs w:val="20"/>
              </w:rPr>
              <w:t>Proposed adaptations</w:t>
            </w:r>
          </w:p>
        </w:tc>
        <w:tc>
          <w:tcPr>
            <w:tcW w:w="7305" w:type="dxa"/>
          </w:tcPr>
          <w:p w14:paraId="5C8BDB00" w14:textId="77777777" w:rsidR="009944C8" w:rsidRDefault="0092383C">
            <w:pPr>
              <w:rPr>
                <w:strike/>
                <w:sz w:val="20"/>
                <w:szCs w:val="20"/>
              </w:rPr>
            </w:pPr>
            <w:r>
              <w:rPr>
                <w:strike/>
                <w:sz w:val="20"/>
                <w:szCs w:val="20"/>
              </w:rPr>
              <w:t>What changes should be made? (e.g. broaden eligibility, adjust criteria, simplify access, strengthen enforcement).</w:t>
            </w:r>
          </w:p>
        </w:tc>
      </w:tr>
      <w:tr w:rsidR="009944C8" w14:paraId="00377B45" w14:textId="77777777">
        <w:tc>
          <w:tcPr>
            <w:tcW w:w="2135" w:type="dxa"/>
          </w:tcPr>
          <w:p w14:paraId="28F5D5F9" w14:textId="77777777" w:rsidR="009944C8" w:rsidRDefault="0092383C">
            <w:pPr>
              <w:rPr>
                <w:strike/>
                <w:sz w:val="20"/>
                <w:szCs w:val="20"/>
              </w:rPr>
            </w:pPr>
            <w:r>
              <w:rPr>
                <w:b/>
                <w:bCs/>
                <w:strike/>
                <w:sz w:val="20"/>
                <w:szCs w:val="20"/>
              </w:rPr>
              <w:t>Policy type(s)</w:t>
            </w:r>
          </w:p>
        </w:tc>
        <w:tc>
          <w:tcPr>
            <w:tcW w:w="7305" w:type="dxa"/>
          </w:tcPr>
          <w:p w14:paraId="7A1E873F" w14:textId="77777777" w:rsidR="009944C8" w:rsidRDefault="0092383C">
            <w:pPr>
              <w:rPr>
                <w:strike/>
                <w:sz w:val="20"/>
                <w:szCs w:val="20"/>
              </w:rPr>
            </w:pPr>
            <w:r>
              <w:rPr>
                <w:strike/>
                <w:sz w:val="20"/>
                <w:szCs w:val="20"/>
              </w:rPr>
              <w:t>Tick which category the adaptation conc</w:t>
            </w:r>
            <w:r>
              <w:rPr>
                <w:strike/>
                <w:sz w:val="20"/>
                <w:szCs w:val="20"/>
              </w:rPr>
              <w:t>erns:</w:t>
            </w:r>
            <w:sdt>
              <w:sdtPr>
                <w:tag w:val="goog_rdk_17"/>
                <w:id w:val="1701502361"/>
              </w:sdtPr>
              <w:sdtEndPr/>
              <w:sdtContent>
                <w:r>
                  <w:rPr>
                    <w:rFonts w:ascii="Arial Unicode MS" w:eastAsia="Arial Unicode MS" w:hAnsi="Arial Unicode MS" w:cs="Arial Unicode MS"/>
                    <w:strike/>
                    <w:sz w:val="20"/>
                    <w:szCs w:val="20"/>
                  </w:rPr>
                  <w:t>☐</w:t>
                </w:r>
              </w:sdtContent>
            </w:sdt>
            <w:r>
              <w:rPr>
                <w:strike/>
                <w:sz w:val="20"/>
                <w:szCs w:val="20"/>
              </w:rPr>
              <w:t xml:space="preserve"> Regulation (laws, standards, bans, requirements)</w:t>
            </w:r>
            <w:sdt>
              <w:sdtPr>
                <w:tag w:val="goog_rdk_18"/>
                <w:id w:val="-2088842481"/>
              </w:sdtPr>
              <w:sdtEndPr/>
              <w:sdtContent>
                <w:r>
                  <w:rPr>
                    <w:rFonts w:ascii="Arial Unicode MS" w:eastAsia="Arial Unicode MS" w:hAnsi="Arial Unicode MS" w:cs="Arial Unicode MS"/>
                    <w:strike/>
                    <w:sz w:val="20"/>
                    <w:szCs w:val="20"/>
                  </w:rPr>
                  <w:t>☐</w:t>
                </w:r>
              </w:sdtContent>
            </w:sdt>
            <w:r>
              <w:rPr>
                <w:strike/>
                <w:sz w:val="20"/>
                <w:szCs w:val="20"/>
              </w:rPr>
              <w:t xml:space="preserve"> Economic incentives (subsidies, taxes, grants, penalties)</w:t>
            </w:r>
            <w:sdt>
              <w:sdtPr>
                <w:tag w:val="goog_rdk_19"/>
                <w:id w:val="-1502566489"/>
              </w:sdtPr>
              <w:sdtEndPr/>
              <w:sdtContent>
                <w:r>
                  <w:rPr>
                    <w:rFonts w:ascii="Arial Unicode MS" w:eastAsia="Arial Unicode MS" w:hAnsi="Arial Unicode MS" w:cs="Arial Unicode MS"/>
                    <w:strike/>
                    <w:sz w:val="20"/>
                    <w:szCs w:val="20"/>
                  </w:rPr>
                  <w:t>☐</w:t>
                </w:r>
              </w:sdtContent>
            </w:sdt>
            <w:r>
              <w:rPr>
                <w:strike/>
                <w:sz w:val="20"/>
                <w:szCs w:val="20"/>
              </w:rPr>
              <w:t xml:space="preserve"> Public services (</w:t>
            </w:r>
            <w:proofErr w:type="spellStart"/>
            <w:r>
              <w:rPr>
                <w:strike/>
                <w:sz w:val="20"/>
                <w:szCs w:val="20"/>
              </w:rPr>
              <w:t>programmes</w:t>
            </w:r>
            <w:proofErr w:type="spellEnd"/>
            <w:r>
              <w:rPr>
                <w:strike/>
                <w:sz w:val="20"/>
                <w:szCs w:val="20"/>
              </w:rPr>
              <w:t>, infrastructure investment)</w:t>
            </w:r>
            <w:sdt>
              <w:sdtPr>
                <w:tag w:val="goog_rdk_20"/>
                <w:id w:val="-791319000"/>
              </w:sdtPr>
              <w:sdtEndPr/>
              <w:sdtContent>
                <w:r>
                  <w:rPr>
                    <w:rFonts w:ascii="Arial Unicode MS" w:eastAsia="Arial Unicode MS" w:hAnsi="Arial Unicode MS" w:cs="Arial Unicode MS"/>
                    <w:strike/>
                    <w:sz w:val="20"/>
                    <w:szCs w:val="20"/>
                  </w:rPr>
                  <w:t>☐</w:t>
                </w:r>
              </w:sdtContent>
            </w:sdt>
            <w:r>
              <w:rPr>
                <w:strike/>
                <w:sz w:val="20"/>
                <w:szCs w:val="20"/>
              </w:rPr>
              <w:t xml:space="preserve"> Information/education (campaigns, training, awareness)</w:t>
            </w:r>
          </w:p>
        </w:tc>
      </w:tr>
      <w:tr w:rsidR="009944C8" w14:paraId="66E23C34" w14:textId="77777777">
        <w:tc>
          <w:tcPr>
            <w:tcW w:w="2135" w:type="dxa"/>
          </w:tcPr>
          <w:p w14:paraId="6B80B173" w14:textId="77777777" w:rsidR="009944C8" w:rsidRDefault="0092383C">
            <w:pPr>
              <w:rPr>
                <w:strike/>
                <w:sz w:val="20"/>
                <w:szCs w:val="20"/>
              </w:rPr>
            </w:pPr>
            <w:r>
              <w:rPr>
                <w:b/>
                <w:bCs/>
                <w:strike/>
                <w:sz w:val="20"/>
                <w:szCs w:val="20"/>
              </w:rPr>
              <w:t>Participatory dimension &amp; stakeholders</w:t>
            </w:r>
          </w:p>
        </w:tc>
        <w:tc>
          <w:tcPr>
            <w:tcW w:w="7305" w:type="dxa"/>
          </w:tcPr>
          <w:p w14:paraId="43246923" w14:textId="77777777" w:rsidR="009944C8" w:rsidRDefault="0092383C">
            <w:pPr>
              <w:rPr>
                <w:strike/>
                <w:sz w:val="20"/>
                <w:szCs w:val="20"/>
              </w:rPr>
            </w:pPr>
            <w:r>
              <w:rPr>
                <w:strike/>
                <w:sz w:val="20"/>
                <w:szCs w:val="20"/>
              </w:rPr>
              <w:t>Who should be involved in the adaptation process (civil society, unions, local authorities, etc.)?</w:t>
            </w:r>
          </w:p>
        </w:tc>
      </w:tr>
      <w:tr w:rsidR="009944C8" w14:paraId="16E74556" w14:textId="77777777">
        <w:tc>
          <w:tcPr>
            <w:tcW w:w="9440" w:type="dxa"/>
            <w:gridSpan w:val="2"/>
          </w:tcPr>
          <w:p w14:paraId="102C8497" w14:textId="77777777" w:rsidR="009944C8" w:rsidRDefault="0092383C">
            <w:pPr>
              <w:rPr>
                <w:strike/>
                <w:sz w:val="20"/>
                <w:szCs w:val="20"/>
              </w:rPr>
            </w:pPr>
            <w:r>
              <w:rPr>
                <w:b/>
                <w:bCs/>
                <w:strike/>
                <w:sz w:val="20"/>
                <w:szCs w:val="20"/>
              </w:rPr>
              <w:t xml:space="preserve">Target population: </w:t>
            </w:r>
            <w:r>
              <w:rPr>
                <w:i/>
                <w:iCs/>
                <w:strike/>
                <w:sz w:val="20"/>
                <w:szCs w:val="20"/>
              </w:rPr>
              <w:t>only one question is allowed per answer</w:t>
            </w:r>
          </w:p>
        </w:tc>
      </w:tr>
      <w:tr w:rsidR="009944C8" w14:paraId="0F568527" w14:textId="77777777">
        <w:tc>
          <w:tcPr>
            <w:tcW w:w="2135" w:type="dxa"/>
          </w:tcPr>
          <w:p w14:paraId="415BBBB9" w14:textId="77777777" w:rsidR="009944C8" w:rsidRDefault="0092383C">
            <w:pPr>
              <w:rPr>
                <w:strike/>
                <w:sz w:val="20"/>
                <w:szCs w:val="20"/>
              </w:rPr>
            </w:pPr>
            <w:r>
              <w:rPr>
                <w:strike/>
                <w:sz w:val="20"/>
                <w:szCs w:val="20"/>
              </w:rPr>
              <w:t>Age range</w:t>
            </w:r>
          </w:p>
        </w:tc>
        <w:tc>
          <w:tcPr>
            <w:tcW w:w="7305" w:type="dxa"/>
          </w:tcPr>
          <w:p w14:paraId="773D8CFC" w14:textId="77777777" w:rsidR="009944C8" w:rsidRDefault="0092383C">
            <w:pPr>
              <w:rPr>
                <w:rFonts w:ascii="Quattrocento Sans" w:eastAsia="Quattrocento Sans" w:hAnsi="Quattrocento Sans" w:cs="Quattrocento Sans"/>
                <w:strike/>
                <w:sz w:val="20"/>
                <w:szCs w:val="20"/>
              </w:rPr>
            </w:pPr>
            <w:sdt>
              <w:sdtPr>
                <w:tag w:val="goog_rdk_21"/>
                <w:id w:val="-1087291503"/>
              </w:sdtPr>
              <w:sdtEndPr/>
              <w:sdtContent>
                <w:r>
                  <w:rPr>
                    <w:rFonts w:ascii="Arial Unicode MS" w:eastAsia="Arial Unicode MS" w:hAnsi="Arial Unicode MS" w:cs="Arial Unicode MS"/>
                    <w:strike/>
                    <w:sz w:val="20"/>
                    <w:szCs w:val="20"/>
                  </w:rPr>
                  <w:t>☐</w:t>
                </w:r>
              </w:sdtContent>
            </w:sdt>
            <w:r>
              <w:rPr>
                <w:strike/>
                <w:sz w:val="20"/>
                <w:szCs w:val="20"/>
              </w:rPr>
              <w:t xml:space="preserve"> &lt;18  </w:t>
            </w:r>
            <w:sdt>
              <w:sdtPr>
                <w:tag w:val="goog_rdk_22"/>
                <w:id w:val="915728558"/>
              </w:sdtPr>
              <w:sdtEndPr/>
              <w:sdtContent>
                <w:r>
                  <w:rPr>
                    <w:rFonts w:ascii="Arial Unicode MS" w:eastAsia="Arial Unicode MS" w:hAnsi="Arial Unicode MS" w:cs="Arial Unicode MS"/>
                    <w:strike/>
                    <w:sz w:val="20"/>
                    <w:szCs w:val="20"/>
                  </w:rPr>
                  <w:t>☐</w:t>
                </w:r>
              </w:sdtContent>
            </w:sdt>
            <w:r>
              <w:rPr>
                <w:strike/>
                <w:sz w:val="20"/>
                <w:szCs w:val="20"/>
              </w:rPr>
              <w:t xml:space="preserve"> 25–35  </w:t>
            </w:r>
            <w:sdt>
              <w:sdtPr>
                <w:tag w:val="goog_rdk_23"/>
                <w:id w:val="-2089039911"/>
              </w:sdtPr>
              <w:sdtEndPr/>
              <w:sdtContent>
                <w:r>
                  <w:rPr>
                    <w:rFonts w:ascii="Arial Unicode MS" w:eastAsia="Arial Unicode MS" w:hAnsi="Arial Unicode MS" w:cs="Arial Unicode MS"/>
                    <w:strike/>
                    <w:sz w:val="20"/>
                    <w:szCs w:val="20"/>
                  </w:rPr>
                  <w:t>☐</w:t>
                </w:r>
              </w:sdtContent>
            </w:sdt>
            <w:r>
              <w:rPr>
                <w:strike/>
                <w:sz w:val="20"/>
                <w:szCs w:val="20"/>
              </w:rPr>
              <w:t xml:space="preserve"> 35–65  </w:t>
            </w:r>
            <w:sdt>
              <w:sdtPr>
                <w:tag w:val="goog_rdk_24"/>
                <w:id w:val="-1839609216"/>
              </w:sdtPr>
              <w:sdtEndPr/>
              <w:sdtContent>
                <w:r>
                  <w:rPr>
                    <w:rFonts w:ascii="Arial Unicode MS" w:eastAsia="Arial Unicode MS" w:hAnsi="Arial Unicode MS" w:cs="Arial Unicode MS"/>
                    <w:strike/>
                    <w:sz w:val="20"/>
                    <w:szCs w:val="20"/>
                  </w:rPr>
                  <w:t>☐</w:t>
                </w:r>
              </w:sdtContent>
            </w:sdt>
            <w:r>
              <w:rPr>
                <w:strike/>
                <w:sz w:val="20"/>
                <w:szCs w:val="20"/>
              </w:rPr>
              <w:t xml:space="preserve"> &gt;65</w:t>
            </w:r>
          </w:p>
        </w:tc>
      </w:tr>
      <w:tr w:rsidR="009944C8" w14:paraId="6819225E" w14:textId="77777777">
        <w:tc>
          <w:tcPr>
            <w:tcW w:w="2135" w:type="dxa"/>
          </w:tcPr>
          <w:p w14:paraId="053EE856" w14:textId="77777777" w:rsidR="009944C8" w:rsidRDefault="0092383C">
            <w:pPr>
              <w:rPr>
                <w:strike/>
                <w:sz w:val="20"/>
                <w:szCs w:val="20"/>
              </w:rPr>
            </w:pPr>
            <w:r>
              <w:rPr>
                <w:strike/>
                <w:sz w:val="20"/>
                <w:szCs w:val="20"/>
              </w:rPr>
              <w:t>Living in a house with low energy efficiency:</w:t>
            </w:r>
          </w:p>
        </w:tc>
        <w:tc>
          <w:tcPr>
            <w:tcW w:w="7305" w:type="dxa"/>
          </w:tcPr>
          <w:p w14:paraId="5963E370" w14:textId="77777777" w:rsidR="009944C8" w:rsidRDefault="0092383C">
            <w:pPr>
              <w:rPr>
                <w:strike/>
                <w:sz w:val="20"/>
                <w:szCs w:val="20"/>
              </w:rPr>
            </w:pPr>
            <w:sdt>
              <w:sdtPr>
                <w:tag w:val="goog_rdk_25"/>
                <w:id w:val="-1668316399"/>
              </w:sdtPr>
              <w:sdtEndPr/>
              <w:sdtContent>
                <w:r>
                  <w:rPr>
                    <w:rFonts w:ascii="Arial Unicode MS" w:eastAsia="Arial Unicode MS" w:hAnsi="Arial Unicode MS" w:cs="Arial Unicode MS"/>
                    <w:strike/>
                    <w:sz w:val="20"/>
                    <w:szCs w:val="20"/>
                  </w:rPr>
                  <w:t>☐</w:t>
                </w:r>
              </w:sdtContent>
            </w:sdt>
            <w:r>
              <w:rPr>
                <w:strike/>
                <w:sz w:val="20"/>
                <w:szCs w:val="20"/>
              </w:rPr>
              <w:t xml:space="preserve"> Yes </w:t>
            </w:r>
            <w:sdt>
              <w:sdtPr>
                <w:tag w:val="goog_rdk_26"/>
                <w:id w:val="1369270967"/>
              </w:sdtPr>
              <w:sdtEndPr/>
              <w:sdtContent>
                <w:r>
                  <w:rPr>
                    <w:rFonts w:ascii="Arial Unicode MS" w:eastAsia="Arial Unicode MS" w:hAnsi="Arial Unicode MS" w:cs="Arial Unicode MS"/>
                    <w:strike/>
                    <w:sz w:val="20"/>
                    <w:szCs w:val="20"/>
                  </w:rPr>
                  <w:t>☐</w:t>
                </w:r>
              </w:sdtContent>
            </w:sdt>
            <w:r>
              <w:rPr>
                <w:strike/>
                <w:sz w:val="20"/>
                <w:szCs w:val="20"/>
              </w:rPr>
              <w:t xml:space="preserve"> No</w:t>
            </w:r>
          </w:p>
        </w:tc>
      </w:tr>
      <w:tr w:rsidR="009944C8" w14:paraId="5E0E2B29" w14:textId="77777777">
        <w:tc>
          <w:tcPr>
            <w:tcW w:w="2135" w:type="dxa"/>
          </w:tcPr>
          <w:p w14:paraId="27485275" w14:textId="77777777" w:rsidR="009944C8" w:rsidRDefault="0092383C">
            <w:pPr>
              <w:rPr>
                <w:strike/>
                <w:sz w:val="20"/>
                <w:szCs w:val="20"/>
              </w:rPr>
            </w:pPr>
            <w:r>
              <w:rPr>
                <w:strike/>
                <w:sz w:val="20"/>
                <w:szCs w:val="20"/>
              </w:rPr>
              <w:t>Gender</w:t>
            </w:r>
          </w:p>
        </w:tc>
        <w:tc>
          <w:tcPr>
            <w:tcW w:w="7305" w:type="dxa"/>
          </w:tcPr>
          <w:p w14:paraId="1C9011F8" w14:textId="77777777" w:rsidR="009944C8" w:rsidRDefault="0092383C">
            <w:pPr>
              <w:rPr>
                <w:strike/>
                <w:sz w:val="20"/>
                <w:szCs w:val="20"/>
              </w:rPr>
            </w:pPr>
            <w:sdt>
              <w:sdtPr>
                <w:tag w:val="goog_rdk_27"/>
                <w:id w:val="1583266961"/>
              </w:sdtPr>
              <w:sdtEndPr/>
              <w:sdtContent>
                <w:r>
                  <w:rPr>
                    <w:rFonts w:ascii="Arial Unicode MS" w:eastAsia="Arial Unicode MS" w:hAnsi="Arial Unicode MS" w:cs="Arial Unicode MS"/>
                    <w:strike/>
                    <w:sz w:val="20"/>
                    <w:szCs w:val="20"/>
                  </w:rPr>
                  <w:t>☐</w:t>
                </w:r>
              </w:sdtContent>
            </w:sdt>
            <w:r>
              <w:rPr>
                <w:strike/>
                <w:sz w:val="20"/>
                <w:szCs w:val="20"/>
              </w:rPr>
              <w:t xml:space="preserve"> Woman  </w:t>
            </w:r>
            <w:sdt>
              <w:sdtPr>
                <w:tag w:val="goog_rdk_28"/>
                <w:id w:val="682755416"/>
              </w:sdtPr>
              <w:sdtEndPr/>
              <w:sdtContent>
                <w:r>
                  <w:rPr>
                    <w:rFonts w:ascii="Arial Unicode MS" w:eastAsia="Arial Unicode MS" w:hAnsi="Arial Unicode MS" w:cs="Arial Unicode MS"/>
                    <w:strike/>
                    <w:sz w:val="20"/>
                    <w:szCs w:val="20"/>
                  </w:rPr>
                  <w:t>☐</w:t>
                </w:r>
              </w:sdtContent>
            </w:sdt>
            <w:r>
              <w:rPr>
                <w:strike/>
                <w:sz w:val="20"/>
                <w:szCs w:val="20"/>
              </w:rPr>
              <w:t xml:space="preserve"> Male  </w:t>
            </w:r>
            <w:sdt>
              <w:sdtPr>
                <w:tag w:val="goog_rdk_29"/>
                <w:id w:val="-342219899"/>
              </w:sdtPr>
              <w:sdtEndPr/>
              <w:sdtContent>
                <w:r>
                  <w:rPr>
                    <w:rFonts w:ascii="Arial Unicode MS" w:eastAsia="Arial Unicode MS" w:hAnsi="Arial Unicode MS" w:cs="Arial Unicode MS"/>
                    <w:strike/>
                    <w:sz w:val="20"/>
                    <w:szCs w:val="20"/>
                  </w:rPr>
                  <w:t>☐</w:t>
                </w:r>
              </w:sdtContent>
            </w:sdt>
            <w:r>
              <w:rPr>
                <w:strike/>
                <w:sz w:val="20"/>
                <w:szCs w:val="20"/>
              </w:rPr>
              <w:t xml:space="preserve"> Non-binary  </w:t>
            </w:r>
            <w:sdt>
              <w:sdtPr>
                <w:tag w:val="goog_rdk_30"/>
                <w:id w:val="-2038364448"/>
              </w:sdtPr>
              <w:sdtEndPr/>
              <w:sdtContent>
                <w:r>
                  <w:rPr>
                    <w:rFonts w:ascii="Arial Unicode MS" w:eastAsia="Arial Unicode MS" w:hAnsi="Arial Unicode MS" w:cs="Arial Unicode MS"/>
                    <w:strike/>
                    <w:sz w:val="20"/>
                    <w:szCs w:val="20"/>
                  </w:rPr>
                  <w:t>☐</w:t>
                </w:r>
              </w:sdtContent>
            </w:sdt>
            <w:r>
              <w:rPr>
                <w:strike/>
                <w:sz w:val="20"/>
                <w:szCs w:val="20"/>
              </w:rPr>
              <w:t xml:space="preserve"> Other </w:t>
            </w:r>
          </w:p>
        </w:tc>
      </w:tr>
      <w:tr w:rsidR="009944C8" w14:paraId="4DB7C8A8" w14:textId="77777777">
        <w:tc>
          <w:tcPr>
            <w:tcW w:w="2135" w:type="dxa"/>
          </w:tcPr>
          <w:p w14:paraId="609ABC74" w14:textId="77777777" w:rsidR="009944C8" w:rsidRDefault="0092383C">
            <w:pPr>
              <w:rPr>
                <w:strike/>
                <w:sz w:val="20"/>
                <w:szCs w:val="20"/>
              </w:rPr>
            </w:pPr>
            <w:r>
              <w:rPr>
                <w:strike/>
                <w:sz w:val="20"/>
                <w:szCs w:val="20"/>
              </w:rPr>
              <w:t>Need of a car to perform daily activities:</w:t>
            </w:r>
          </w:p>
        </w:tc>
        <w:tc>
          <w:tcPr>
            <w:tcW w:w="7305" w:type="dxa"/>
          </w:tcPr>
          <w:p w14:paraId="2B3C91F2" w14:textId="77777777" w:rsidR="009944C8" w:rsidRDefault="0092383C">
            <w:pPr>
              <w:rPr>
                <w:rFonts w:ascii="Quattrocento Sans" w:eastAsia="Quattrocento Sans" w:hAnsi="Quattrocento Sans" w:cs="Quattrocento Sans"/>
                <w:strike/>
                <w:sz w:val="20"/>
                <w:szCs w:val="20"/>
              </w:rPr>
            </w:pPr>
            <w:sdt>
              <w:sdtPr>
                <w:tag w:val="goog_rdk_31"/>
                <w:id w:val="-1288724623"/>
              </w:sdtPr>
              <w:sdtEndPr/>
              <w:sdtContent>
                <w:r>
                  <w:rPr>
                    <w:rFonts w:ascii="Arial Unicode MS" w:eastAsia="Arial Unicode MS" w:hAnsi="Arial Unicode MS" w:cs="Arial Unicode MS"/>
                    <w:strike/>
                    <w:sz w:val="20"/>
                    <w:szCs w:val="20"/>
                  </w:rPr>
                  <w:t>☐</w:t>
                </w:r>
              </w:sdtContent>
            </w:sdt>
            <w:r>
              <w:rPr>
                <w:strike/>
                <w:sz w:val="20"/>
                <w:szCs w:val="20"/>
              </w:rPr>
              <w:t xml:space="preserve"> Yes </w:t>
            </w:r>
            <w:sdt>
              <w:sdtPr>
                <w:tag w:val="goog_rdk_32"/>
                <w:id w:val="1398286668"/>
              </w:sdtPr>
              <w:sdtEndPr/>
              <w:sdtContent>
                <w:r>
                  <w:rPr>
                    <w:rFonts w:ascii="Arial Unicode MS" w:eastAsia="Arial Unicode MS" w:hAnsi="Arial Unicode MS" w:cs="Arial Unicode MS"/>
                    <w:strike/>
                    <w:sz w:val="20"/>
                    <w:szCs w:val="20"/>
                  </w:rPr>
                  <w:t>☐</w:t>
                </w:r>
              </w:sdtContent>
            </w:sdt>
            <w:r>
              <w:rPr>
                <w:strike/>
                <w:sz w:val="20"/>
                <w:szCs w:val="20"/>
              </w:rPr>
              <w:t xml:space="preserve"> No</w:t>
            </w:r>
          </w:p>
        </w:tc>
      </w:tr>
      <w:tr w:rsidR="009944C8" w14:paraId="3DE533B1" w14:textId="77777777">
        <w:tc>
          <w:tcPr>
            <w:tcW w:w="2135" w:type="dxa"/>
          </w:tcPr>
          <w:p w14:paraId="1E99A369" w14:textId="77777777" w:rsidR="009944C8" w:rsidRDefault="0092383C">
            <w:pPr>
              <w:rPr>
                <w:strike/>
                <w:sz w:val="20"/>
                <w:szCs w:val="20"/>
              </w:rPr>
            </w:pPr>
            <w:r>
              <w:rPr>
                <w:strike/>
                <w:sz w:val="20"/>
                <w:szCs w:val="20"/>
              </w:rPr>
              <w:t>Level of education</w:t>
            </w:r>
          </w:p>
        </w:tc>
        <w:tc>
          <w:tcPr>
            <w:tcW w:w="7305" w:type="dxa"/>
          </w:tcPr>
          <w:p w14:paraId="071EA679" w14:textId="77777777" w:rsidR="009944C8" w:rsidRDefault="0092383C">
            <w:pPr>
              <w:rPr>
                <w:strike/>
                <w:sz w:val="20"/>
                <w:szCs w:val="20"/>
              </w:rPr>
            </w:pPr>
            <w:sdt>
              <w:sdtPr>
                <w:tag w:val="goog_rdk_33"/>
                <w:id w:val="588504970"/>
              </w:sdtPr>
              <w:sdtEndPr/>
              <w:sdtContent>
                <w:r>
                  <w:rPr>
                    <w:rFonts w:ascii="Arial Unicode MS" w:eastAsia="Arial Unicode MS" w:hAnsi="Arial Unicode MS" w:cs="Arial Unicode MS"/>
                    <w:strike/>
                    <w:sz w:val="20"/>
                    <w:szCs w:val="20"/>
                  </w:rPr>
                  <w:t>☐</w:t>
                </w:r>
              </w:sdtContent>
            </w:sdt>
            <w:r>
              <w:rPr>
                <w:strike/>
                <w:sz w:val="20"/>
                <w:szCs w:val="20"/>
              </w:rPr>
              <w:t xml:space="preserve"> No formal education  </w:t>
            </w:r>
            <w:sdt>
              <w:sdtPr>
                <w:tag w:val="goog_rdk_34"/>
                <w:id w:val="246958220"/>
              </w:sdtPr>
              <w:sdtEndPr/>
              <w:sdtContent>
                <w:r>
                  <w:rPr>
                    <w:rFonts w:ascii="Arial Unicode MS" w:eastAsia="Arial Unicode MS" w:hAnsi="Arial Unicode MS" w:cs="Arial Unicode MS"/>
                    <w:strike/>
                    <w:sz w:val="20"/>
                    <w:szCs w:val="20"/>
                  </w:rPr>
                  <w:t>☐</w:t>
                </w:r>
              </w:sdtContent>
            </w:sdt>
            <w:r>
              <w:rPr>
                <w:strike/>
                <w:sz w:val="20"/>
                <w:szCs w:val="20"/>
              </w:rPr>
              <w:t xml:space="preserve"> Primary  </w:t>
            </w:r>
            <w:sdt>
              <w:sdtPr>
                <w:tag w:val="goog_rdk_35"/>
                <w:id w:val="-1143067526"/>
              </w:sdtPr>
              <w:sdtEndPr/>
              <w:sdtContent>
                <w:r>
                  <w:rPr>
                    <w:rFonts w:ascii="Arial Unicode MS" w:eastAsia="Arial Unicode MS" w:hAnsi="Arial Unicode MS" w:cs="Arial Unicode MS"/>
                    <w:strike/>
                    <w:sz w:val="20"/>
                    <w:szCs w:val="20"/>
                  </w:rPr>
                  <w:t>☐</w:t>
                </w:r>
              </w:sdtContent>
            </w:sdt>
            <w:r>
              <w:rPr>
                <w:strike/>
                <w:sz w:val="20"/>
                <w:szCs w:val="20"/>
              </w:rPr>
              <w:t xml:space="preserve"> Secondary  </w:t>
            </w:r>
            <w:sdt>
              <w:sdtPr>
                <w:tag w:val="goog_rdk_36"/>
                <w:id w:val="-236777311"/>
              </w:sdtPr>
              <w:sdtEndPr/>
              <w:sdtContent>
                <w:r>
                  <w:rPr>
                    <w:rFonts w:ascii="Arial Unicode MS" w:eastAsia="Arial Unicode MS" w:hAnsi="Arial Unicode MS" w:cs="Arial Unicode MS"/>
                    <w:strike/>
                    <w:sz w:val="20"/>
                    <w:szCs w:val="20"/>
                  </w:rPr>
                  <w:t>☐</w:t>
                </w:r>
              </w:sdtContent>
            </w:sdt>
            <w:r>
              <w:rPr>
                <w:strike/>
                <w:sz w:val="20"/>
                <w:szCs w:val="20"/>
              </w:rPr>
              <w:t xml:space="preserve"> Further formal education</w:t>
            </w:r>
          </w:p>
        </w:tc>
      </w:tr>
      <w:tr w:rsidR="009944C8" w14:paraId="4382A0C5" w14:textId="77777777">
        <w:tc>
          <w:tcPr>
            <w:tcW w:w="2135" w:type="dxa"/>
          </w:tcPr>
          <w:p w14:paraId="1CFCEEEF" w14:textId="77777777" w:rsidR="009944C8" w:rsidRDefault="0092383C">
            <w:pPr>
              <w:rPr>
                <w:strike/>
                <w:sz w:val="20"/>
                <w:szCs w:val="20"/>
              </w:rPr>
            </w:pPr>
            <w:r>
              <w:rPr>
                <w:strike/>
                <w:sz w:val="20"/>
                <w:szCs w:val="20"/>
              </w:rPr>
              <w:t>Location of residency</w:t>
            </w:r>
          </w:p>
        </w:tc>
        <w:tc>
          <w:tcPr>
            <w:tcW w:w="7305" w:type="dxa"/>
          </w:tcPr>
          <w:p w14:paraId="2E67144D" w14:textId="77777777" w:rsidR="009944C8" w:rsidRDefault="0092383C">
            <w:pPr>
              <w:rPr>
                <w:strike/>
                <w:sz w:val="20"/>
                <w:szCs w:val="20"/>
              </w:rPr>
            </w:pPr>
            <w:sdt>
              <w:sdtPr>
                <w:tag w:val="goog_rdk_37"/>
                <w:id w:val="1664236448"/>
              </w:sdtPr>
              <w:sdtEndPr/>
              <w:sdtContent>
                <w:r>
                  <w:rPr>
                    <w:rFonts w:ascii="Arial Unicode MS" w:eastAsia="Arial Unicode MS" w:hAnsi="Arial Unicode MS" w:cs="Arial Unicode MS"/>
                    <w:strike/>
                    <w:sz w:val="20"/>
                    <w:szCs w:val="20"/>
                  </w:rPr>
                  <w:t>☐</w:t>
                </w:r>
              </w:sdtContent>
            </w:sdt>
            <w:r>
              <w:rPr>
                <w:strike/>
                <w:sz w:val="20"/>
                <w:szCs w:val="20"/>
              </w:rPr>
              <w:t xml:space="preserve"> Urban area  </w:t>
            </w:r>
            <w:sdt>
              <w:sdtPr>
                <w:tag w:val="goog_rdk_38"/>
                <w:id w:val="2031282613"/>
              </w:sdtPr>
              <w:sdtEndPr/>
              <w:sdtContent>
                <w:r>
                  <w:rPr>
                    <w:rFonts w:ascii="Arial Unicode MS" w:eastAsia="Arial Unicode MS" w:hAnsi="Arial Unicode MS" w:cs="Arial Unicode MS"/>
                    <w:strike/>
                    <w:sz w:val="20"/>
                    <w:szCs w:val="20"/>
                  </w:rPr>
                  <w:t>☐</w:t>
                </w:r>
              </w:sdtContent>
            </w:sdt>
            <w:r>
              <w:rPr>
                <w:strike/>
                <w:sz w:val="20"/>
                <w:szCs w:val="20"/>
              </w:rPr>
              <w:t xml:space="preserve"> Suburban area  </w:t>
            </w:r>
            <w:sdt>
              <w:sdtPr>
                <w:tag w:val="goog_rdk_39"/>
                <w:id w:val="-798224861"/>
              </w:sdtPr>
              <w:sdtEndPr/>
              <w:sdtContent>
                <w:r>
                  <w:rPr>
                    <w:rFonts w:ascii="Arial Unicode MS" w:eastAsia="Arial Unicode MS" w:hAnsi="Arial Unicode MS" w:cs="Arial Unicode MS"/>
                    <w:strike/>
                    <w:sz w:val="20"/>
                    <w:szCs w:val="20"/>
                  </w:rPr>
                  <w:t>☐</w:t>
                </w:r>
              </w:sdtContent>
            </w:sdt>
            <w:r>
              <w:rPr>
                <w:strike/>
                <w:sz w:val="20"/>
                <w:szCs w:val="20"/>
              </w:rPr>
              <w:t xml:space="preserve"> Rural area</w:t>
            </w:r>
          </w:p>
        </w:tc>
      </w:tr>
      <w:tr w:rsidR="009944C8" w14:paraId="153F8F9B" w14:textId="77777777">
        <w:tc>
          <w:tcPr>
            <w:tcW w:w="2135" w:type="dxa"/>
          </w:tcPr>
          <w:p w14:paraId="055E7465" w14:textId="77777777" w:rsidR="009944C8" w:rsidRDefault="0092383C">
            <w:pPr>
              <w:rPr>
                <w:strike/>
                <w:sz w:val="20"/>
                <w:szCs w:val="20"/>
              </w:rPr>
            </w:pPr>
            <w:r>
              <w:rPr>
                <w:strike/>
                <w:sz w:val="20"/>
                <w:szCs w:val="20"/>
              </w:rPr>
              <w:t>Economic status</w:t>
            </w:r>
          </w:p>
        </w:tc>
        <w:tc>
          <w:tcPr>
            <w:tcW w:w="7305" w:type="dxa"/>
          </w:tcPr>
          <w:p w14:paraId="13A3FD78" w14:textId="77777777" w:rsidR="009944C8" w:rsidRDefault="0092383C">
            <w:pPr>
              <w:rPr>
                <w:strike/>
                <w:sz w:val="20"/>
                <w:szCs w:val="20"/>
              </w:rPr>
            </w:pPr>
            <w:sdt>
              <w:sdtPr>
                <w:tag w:val="goog_rdk_40"/>
                <w:id w:val="1578813095"/>
              </w:sdtPr>
              <w:sdtEndPr/>
              <w:sdtContent>
                <w:r>
                  <w:rPr>
                    <w:rFonts w:ascii="Arial Unicode MS" w:eastAsia="Arial Unicode MS" w:hAnsi="Arial Unicode MS" w:cs="Arial Unicode MS"/>
                    <w:strike/>
                    <w:sz w:val="20"/>
                    <w:szCs w:val="20"/>
                  </w:rPr>
                  <w:t>☐</w:t>
                </w:r>
              </w:sdtContent>
            </w:sdt>
            <w:r>
              <w:rPr>
                <w:strike/>
                <w:sz w:val="20"/>
                <w:szCs w:val="20"/>
              </w:rPr>
              <w:t xml:space="preserve"> Employed  </w:t>
            </w:r>
            <w:sdt>
              <w:sdtPr>
                <w:tag w:val="goog_rdk_41"/>
                <w:id w:val="1673402309"/>
              </w:sdtPr>
              <w:sdtEndPr/>
              <w:sdtContent>
                <w:r>
                  <w:rPr>
                    <w:rFonts w:ascii="Arial Unicode MS" w:eastAsia="Arial Unicode MS" w:hAnsi="Arial Unicode MS" w:cs="Arial Unicode MS"/>
                    <w:strike/>
                    <w:sz w:val="20"/>
                    <w:szCs w:val="20"/>
                  </w:rPr>
                  <w:t>☐</w:t>
                </w:r>
              </w:sdtContent>
            </w:sdt>
            <w:r>
              <w:rPr>
                <w:strike/>
                <w:sz w:val="20"/>
                <w:szCs w:val="20"/>
              </w:rPr>
              <w:t xml:space="preserve"> Unemployed  </w:t>
            </w:r>
            <w:sdt>
              <w:sdtPr>
                <w:tag w:val="goog_rdk_42"/>
                <w:id w:val="1256307453"/>
              </w:sdtPr>
              <w:sdtEndPr/>
              <w:sdtContent>
                <w:r>
                  <w:rPr>
                    <w:rFonts w:ascii="Arial Unicode MS" w:eastAsia="Arial Unicode MS" w:hAnsi="Arial Unicode MS" w:cs="Arial Unicode MS"/>
                    <w:strike/>
                    <w:sz w:val="20"/>
                    <w:szCs w:val="20"/>
                  </w:rPr>
                  <w:t>☐</w:t>
                </w:r>
              </w:sdtContent>
            </w:sdt>
            <w:r>
              <w:rPr>
                <w:strike/>
                <w:sz w:val="20"/>
                <w:szCs w:val="20"/>
              </w:rPr>
              <w:t xml:space="preserve"> Retired</w:t>
            </w:r>
          </w:p>
        </w:tc>
      </w:tr>
      <w:tr w:rsidR="009944C8" w14:paraId="295FDD0A" w14:textId="77777777">
        <w:tc>
          <w:tcPr>
            <w:tcW w:w="2135" w:type="dxa"/>
          </w:tcPr>
          <w:p w14:paraId="4274EAD3" w14:textId="77777777" w:rsidR="009944C8" w:rsidRDefault="0092383C">
            <w:pPr>
              <w:rPr>
                <w:strike/>
                <w:sz w:val="20"/>
                <w:szCs w:val="20"/>
              </w:rPr>
            </w:pPr>
            <w:r>
              <w:rPr>
                <w:strike/>
                <w:sz w:val="20"/>
                <w:szCs w:val="20"/>
              </w:rPr>
              <w:t>Care responsibility as</w:t>
            </w:r>
            <w:r>
              <w:rPr>
                <w:strike/>
                <w:sz w:val="20"/>
                <w:szCs w:val="20"/>
              </w:rPr>
              <w:t xml:space="preserve"> the main activity</w:t>
            </w:r>
          </w:p>
        </w:tc>
        <w:tc>
          <w:tcPr>
            <w:tcW w:w="7305" w:type="dxa"/>
          </w:tcPr>
          <w:p w14:paraId="1A617F5D" w14:textId="77777777" w:rsidR="009944C8" w:rsidRDefault="0092383C">
            <w:pPr>
              <w:rPr>
                <w:strike/>
                <w:sz w:val="20"/>
                <w:szCs w:val="20"/>
              </w:rPr>
            </w:pPr>
            <w:sdt>
              <w:sdtPr>
                <w:tag w:val="goog_rdk_43"/>
                <w:id w:val="1412578103"/>
              </w:sdtPr>
              <w:sdtEndPr/>
              <w:sdtContent>
                <w:r>
                  <w:rPr>
                    <w:rFonts w:ascii="Arial Unicode MS" w:eastAsia="Arial Unicode MS" w:hAnsi="Arial Unicode MS" w:cs="Arial Unicode MS"/>
                    <w:strike/>
                    <w:sz w:val="20"/>
                    <w:szCs w:val="20"/>
                  </w:rPr>
                  <w:t>☐</w:t>
                </w:r>
              </w:sdtContent>
            </w:sdt>
            <w:r>
              <w:rPr>
                <w:strike/>
                <w:sz w:val="20"/>
                <w:szCs w:val="20"/>
              </w:rPr>
              <w:t xml:space="preserve"> Yes, remunerated  </w:t>
            </w:r>
            <w:sdt>
              <w:sdtPr>
                <w:tag w:val="goog_rdk_44"/>
                <w:id w:val="587757513"/>
              </w:sdtPr>
              <w:sdtEndPr/>
              <w:sdtContent>
                <w:r>
                  <w:rPr>
                    <w:rFonts w:ascii="Arial Unicode MS" w:eastAsia="Arial Unicode MS" w:hAnsi="Arial Unicode MS" w:cs="Arial Unicode MS"/>
                    <w:strike/>
                    <w:sz w:val="20"/>
                    <w:szCs w:val="20"/>
                  </w:rPr>
                  <w:t>☐</w:t>
                </w:r>
              </w:sdtContent>
            </w:sdt>
            <w:r>
              <w:rPr>
                <w:strike/>
                <w:sz w:val="20"/>
                <w:szCs w:val="20"/>
              </w:rPr>
              <w:t xml:space="preserve"> Yes, non-remunerated  </w:t>
            </w:r>
            <w:sdt>
              <w:sdtPr>
                <w:tag w:val="goog_rdk_45"/>
                <w:id w:val="1493324893"/>
              </w:sdtPr>
              <w:sdtEndPr/>
              <w:sdtContent>
                <w:r>
                  <w:rPr>
                    <w:rFonts w:ascii="Arial Unicode MS" w:eastAsia="Arial Unicode MS" w:hAnsi="Arial Unicode MS" w:cs="Arial Unicode MS"/>
                    <w:strike/>
                    <w:sz w:val="20"/>
                    <w:szCs w:val="20"/>
                  </w:rPr>
                  <w:t>☐</w:t>
                </w:r>
              </w:sdtContent>
            </w:sdt>
            <w:r>
              <w:rPr>
                <w:strike/>
                <w:sz w:val="20"/>
                <w:szCs w:val="20"/>
              </w:rPr>
              <w:t xml:space="preserve"> No</w:t>
            </w:r>
          </w:p>
        </w:tc>
      </w:tr>
      <w:tr w:rsidR="009944C8" w14:paraId="6FC8B08C" w14:textId="77777777">
        <w:tc>
          <w:tcPr>
            <w:tcW w:w="2135" w:type="dxa"/>
          </w:tcPr>
          <w:p w14:paraId="5DAFA2B2" w14:textId="77777777" w:rsidR="009944C8" w:rsidRDefault="0092383C">
            <w:pPr>
              <w:rPr>
                <w:strike/>
                <w:sz w:val="20"/>
                <w:szCs w:val="20"/>
              </w:rPr>
            </w:pPr>
            <w:r>
              <w:rPr>
                <w:strike/>
                <w:sz w:val="20"/>
                <w:szCs w:val="20"/>
              </w:rPr>
              <w:t>EU citizenship</w:t>
            </w:r>
          </w:p>
        </w:tc>
        <w:tc>
          <w:tcPr>
            <w:tcW w:w="7305" w:type="dxa"/>
          </w:tcPr>
          <w:p w14:paraId="36016D3E" w14:textId="77777777" w:rsidR="009944C8" w:rsidRDefault="0092383C">
            <w:pPr>
              <w:rPr>
                <w:strike/>
                <w:sz w:val="20"/>
                <w:szCs w:val="20"/>
              </w:rPr>
            </w:pPr>
            <w:sdt>
              <w:sdtPr>
                <w:tag w:val="goog_rdk_46"/>
                <w:id w:val="-398123942"/>
              </w:sdtPr>
              <w:sdtEndPr/>
              <w:sdtContent>
                <w:r>
                  <w:rPr>
                    <w:rFonts w:ascii="Arial Unicode MS" w:eastAsia="Arial Unicode MS" w:hAnsi="Arial Unicode MS" w:cs="Arial Unicode MS"/>
                    <w:strike/>
                    <w:sz w:val="20"/>
                    <w:szCs w:val="20"/>
                  </w:rPr>
                  <w:t>☐</w:t>
                </w:r>
              </w:sdtContent>
            </w:sdt>
            <w:r>
              <w:rPr>
                <w:strike/>
                <w:sz w:val="20"/>
                <w:szCs w:val="20"/>
              </w:rPr>
              <w:t xml:space="preserve"> Yes  </w:t>
            </w:r>
            <w:sdt>
              <w:sdtPr>
                <w:tag w:val="goog_rdk_47"/>
                <w:id w:val="1053123068"/>
              </w:sdtPr>
              <w:sdtEndPr/>
              <w:sdtContent>
                <w:r>
                  <w:rPr>
                    <w:rFonts w:ascii="Arial Unicode MS" w:eastAsia="Arial Unicode MS" w:hAnsi="Arial Unicode MS" w:cs="Arial Unicode MS"/>
                    <w:strike/>
                    <w:sz w:val="20"/>
                    <w:szCs w:val="20"/>
                  </w:rPr>
                  <w:t>☐</w:t>
                </w:r>
              </w:sdtContent>
            </w:sdt>
            <w:r>
              <w:rPr>
                <w:strike/>
                <w:sz w:val="20"/>
                <w:szCs w:val="20"/>
              </w:rPr>
              <w:t xml:space="preserve"> No</w:t>
            </w:r>
          </w:p>
        </w:tc>
      </w:tr>
      <w:tr w:rsidR="009944C8" w14:paraId="14B9E39E" w14:textId="77777777">
        <w:tc>
          <w:tcPr>
            <w:tcW w:w="2135" w:type="dxa"/>
          </w:tcPr>
          <w:p w14:paraId="0129E093" w14:textId="77777777" w:rsidR="009944C8" w:rsidRDefault="0092383C">
            <w:pPr>
              <w:rPr>
                <w:strike/>
                <w:sz w:val="20"/>
                <w:szCs w:val="20"/>
              </w:rPr>
            </w:pPr>
            <w:r>
              <w:rPr>
                <w:strike/>
                <w:sz w:val="20"/>
                <w:szCs w:val="20"/>
              </w:rPr>
              <w:t>Disability or long-term condition</w:t>
            </w:r>
          </w:p>
        </w:tc>
        <w:tc>
          <w:tcPr>
            <w:tcW w:w="7305" w:type="dxa"/>
          </w:tcPr>
          <w:p w14:paraId="3E9928AA" w14:textId="77777777" w:rsidR="009944C8" w:rsidRDefault="0092383C">
            <w:pPr>
              <w:rPr>
                <w:strike/>
                <w:sz w:val="20"/>
                <w:szCs w:val="20"/>
              </w:rPr>
            </w:pPr>
            <w:sdt>
              <w:sdtPr>
                <w:tag w:val="goog_rdk_48"/>
                <w:id w:val="-1092357609"/>
              </w:sdtPr>
              <w:sdtEndPr/>
              <w:sdtContent>
                <w:r>
                  <w:rPr>
                    <w:rFonts w:ascii="Arial Unicode MS" w:eastAsia="Arial Unicode MS" w:hAnsi="Arial Unicode MS" w:cs="Arial Unicode MS"/>
                    <w:strike/>
                    <w:sz w:val="20"/>
                    <w:szCs w:val="20"/>
                  </w:rPr>
                  <w:t>☐</w:t>
                </w:r>
              </w:sdtContent>
            </w:sdt>
            <w:r>
              <w:rPr>
                <w:strike/>
                <w:sz w:val="20"/>
                <w:szCs w:val="20"/>
              </w:rPr>
              <w:t xml:space="preserve"> Yes  </w:t>
            </w:r>
            <w:sdt>
              <w:sdtPr>
                <w:tag w:val="goog_rdk_49"/>
                <w:id w:val="-180714290"/>
              </w:sdtPr>
              <w:sdtEndPr/>
              <w:sdtContent>
                <w:r>
                  <w:rPr>
                    <w:rFonts w:ascii="Arial Unicode MS" w:eastAsia="Arial Unicode MS" w:hAnsi="Arial Unicode MS" w:cs="Arial Unicode MS"/>
                    <w:strike/>
                    <w:sz w:val="20"/>
                    <w:szCs w:val="20"/>
                  </w:rPr>
                  <w:t>☐</w:t>
                </w:r>
              </w:sdtContent>
            </w:sdt>
            <w:r>
              <w:rPr>
                <w:strike/>
                <w:sz w:val="20"/>
                <w:szCs w:val="20"/>
              </w:rPr>
              <w:t xml:space="preserve"> No</w:t>
            </w:r>
          </w:p>
        </w:tc>
      </w:tr>
      <w:tr w:rsidR="009944C8" w14:paraId="6573DC8E" w14:textId="77777777">
        <w:tc>
          <w:tcPr>
            <w:tcW w:w="2135" w:type="dxa"/>
          </w:tcPr>
          <w:p w14:paraId="3A5DEBE1" w14:textId="77777777" w:rsidR="009944C8" w:rsidRDefault="0092383C">
            <w:pPr>
              <w:rPr>
                <w:strike/>
                <w:sz w:val="20"/>
                <w:szCs w:val="20"/>
              </w:rPr>
            </w:pPr>
            <w:r>
              <w:rPr>
                <w:strike/>
                <w:sz w:val="20"/>
                <w:szCs w:val="20"/>
              </w:rPr>
              <w:t>Level of income</w:t>
            </w:r>
          </w:p>
        </w:tc>
        <w:tc>
          <w:tcPr>
            <w:tcW w:w="7305" w:type="dxa"/>
          </w:tcPr>
          <w:p w14:paraId="402EFB84" w14:textId="77777777" w:rsidR="009944C8" w:rsidRDefault="0092383C">
            <w:pPr>
              <w:rPr>
                <w:strike/>
                <w:sz w:val="20"/>
                <w:szCs w:val="20"/>
              </w:rPr>
            </w:pPr>
            <w:sdt>
              <w:sdtPr>
                <w:tag w:val="goog_rdk_50"/>
                <w:id w:val="765593057"/>
              </w:sdtPr>
              <w:sdtEndPr/>
              <w:sdtContent>
                <w:r>
                  <w:rPr>
                    <w:rFonts w:ascii="Arial Unicode MS" w:eastAsia="Arial Unicode MS" w:hAnsi="Arial Unicode MS" w:cs="Arial Unicode MS"/>
                    <w:strike/>
                    <w:sz w:val="20"/>
                    <w:szCs w:val="20"/>
                  </w:rPr>
                  <w:t>☐</w:t>
                </w:r>
              </w:sdtContent>
            </w:sdt>
            <w:r>
              <w:rPr>
                <w:strike/>
                <w:sz w:val="20"/>
                <w:szCs w:val="20"/>
              </w:rPr>
              <w:t xml:space="preserve"> Low income  </w:t>
            </w:r>
            <w:sdt>
              <w:sdtPr>
                <w:tag w:val="goog_rdk_51"/>
                <w:id w:val="-817142488"/>
              </w:sdtPr>
              <w:sdtEndPr/>
              <w:sdtContent>
                <w:r>
                  <w:rPr>
                    <w:rFonts w:ascii="Arial Unicode MS" w:eastAsia="Arial Unicode MS" w:hAnsi="Arial Unicode MS" w:cs="Arial Unicode MS"/>
                    <w:strike/>
                    <w:sz w:val="20"/>
                    <w:szCs w:val="20"/>
                  </w:rPr>
                  <w:t>☐</w:t>
                </w:r>
              </w:sdtContent>
            </w:sdt>
            <w:r>
              <w:rPr>
                <w:strike/>
                <w:sz w:val="20"/>
                <w:szCs w:val="20"/>
              </w:rPr>
              <w:t xml:space="preserve"> Medium income  </w:t>
            </w:r>
            <w:sdt>
              <w:sdtPr>
                <w:tag w:val="goog_rdk_52"/>
                <w:id w:val="939570670"/>
              </w:sdtPr>
              <w:sdtEndPr/>
              <w:sdtContent>
                <w:r>
                  <w:rPr>
                    <w:rFonts w:ascii="Arial Unicode MS" w:eastAsia="Arial Unicode MS" w:hAnsi="Arial Unicode MS" w:cs="Arial Unicode MS"/>
                    <w:strike/>
                    <w:sz w:val="20"/>
                    <w:szCs w:val="20"/>
                  </w:rPr>
                  <w:t>☐</w:t>
                </w:r>
              </w:sdtContent>
            </w:sdt>
            <w:r>
              <w:rPr>
                <w:strike/>
                <w:sz w:val="20"/>
                <w:szCs w:val="20"/>
              </w:rPr>
              <w:t xml:space="preserve"> High income</w:t>
            </w:r>
          </w:p>
        </w:tc>
      </w:tr>
      <w:tr w:rsidR="009944C8" w14:paraId="6DAD1766" w14:textId="77777777">
        <w:tc>
          <w:tcPr>
            <w:tcW w:w="2135" w:type="dxa"/>
          </w:tcPr>
          <w:p w14:paraId="28E1191E" w14:textId="77777777" w:rsidR="009944C8" w:rsidRDefault="0092383C">
            <w:pPr>
              <w:rPr>
                <w:strike/>
                <w:sz w:val="20"/>
                <w:szCs w:val="20"/>
              </w:rPr>
            </w:pPr>
            <w:r>
              <w:rPr>
                <w:strike/>
                <w:sz w:val="20"/>
                <w:szCs w:val="20"/>
              </w:rPr>
              <w:t>Tenancy status</w:t>
            </w:r>
          </w:p>
        </w:tc>
        <w:tc>
          <w:tcPr>
            <w:tcW w:w="7305" w:type="dxa"/>
          </w:tcPr>
          <w:p w14:paraId="5E8D4C18" w14:textId="77777777" w:rsidR="009944C8" w:rsidRDefault="0092383C">
            <w:pPr>
              <w:rPr>
                <w:strike/>
                <w:sz w:val="20"/>
                <w:szCs w:val="20"/>
              </w:rPr>
            </w:pPr>
            <w:sdt>
              <w:sdtPr>
                <w:tag w:val="goog_rdk_53"/>
                <w:id w:val="-260852040"/>
              </w:sdtPr>
              <w:sdtEndPr/>
              <w:sdtContent>
                <w:r>
                  <w:rPr>
                    <w:rFonts w:ascii="Arial Unicode MS" w:eastAsia="Arial Unicode MS" w:hAnsi="Arial Unicode MS" w:cs="Arial Unicode MS"/>
                    <w:strike/>
                    <w:sz w:val="20"/>
                    <w:szCs w:val="20"/>
                  </w:rPr>
                  <w:t>☐</w:t>
                </w:r>
              </w:sdtContent>
            </w:sdt>
            <w:r>
              <w:rPr>
                <w:strike/>
                <w:sz w:val="20"/>
                <w:szCs w:val="20"/>
              </w:rPr>
              <w:t xml:space="preserve"> Homeowner  </w:t>
            </w:r>
            <w:sdt>
              <w:sdtPr>
                <w:tag w:val="goog_rdk_54"/>
                <w:id w:val="-1568694165"/>
              </w:sdtPr>
              <w:sdtEndPr/>
              <w:sdtContent>
                <w:r>
                  <w:rPr>
                    <w:rFonts w:ascii="Arial Unicode MS" w:eastAsia="Arial Unicode MS" w:hAnsi="Arial Unicode MS" w:cs="Arial Unicode MS"/>
                    <w:strike/>
                    <w:sz w:val="20"/>
                    <w:szCs w:val="20"/>
                  </w:rPr>
                  <w:t>☐</w:t>
                </w:r>
              </w:sdtContent>
            </w:sdt>
            <w:r>
              <w:rPr>
                <w:strike/>
                <w:sz w:val="20"/>
                <w:szCs w:val="20"/>
              </w:rPr>
              <w:t xml:space="preserve"> Tenant</w:t>
            </w:r>
          </w:p>
        </w:tc>
      </w:tr>
      <w:tr w:rsidR="009944C8" w14:paraId="66F83451" w14:textId="77777777">
        <w:tc>
          <w:tcPr>
            <w:tcW w:w="2135" w:type="dxa"/>
          </w:tcPr>
          <w:p w14:paraId="2467865D" w14:textId="77777777" w:rsidR="009944C8" w:rsidRDefault="0092383C">
            <w:pPr>
              <w:rPr>
                <w:strike/>
                <w:sz w:val="20"/>
                <w:szCs w:val="20"/>
              </w:rPr>
            </w:pPr>
            <w:r>
              <w:rPr>
                <w:strike/>
                <w:sz w:val="20"/>
                <w:szCs w:val="20"/>
              </w:rPr>
              <w:t>Location of residency</w:t>
            </w:r>
          </w:p>
        </w:tc>
        <w:tc>
          <w:tcPr>
            <w:tcW w:w="7305" w:type="dxa"/>
          </w:tcPr>
          <w:p w14:paraId="329A5D40" w14:textId="77777777" w:rsidR="009944C8" w:rsidRDefault="0092383C">
            <w:pPr>
              <w:rPr>
                <w:strike/>
                <w:sz w:val="20"/>
                <w:szCs w:val="20"/>
              </w:rPr>
            </w:pPr>
            <w:sdt>
              <w:sdtPr>
                <w:tag w:val="goog_rdk_55"/>
                <w:id w:val="1096018216"/>
              </w:sdtPr>
              <w:sdtEndPr/>
              <w:sdtContent>
                <w:r>
                  <w:rPr>
                    <w:rFonts w:ascii="Arial Unicode MS" w:eastAsia="Arial Unicode MS" w:hAnsi="Arial Unicode MS" w:cs="Arial Unicode MS"/>
                    <w:strike/>
                    <w:sz w:val="20"/>
                    <w:szCs w:val="20"/>
                  </w:rPr>
                  <w:t>☐</w:t>
                </w:r>
              </w:sdtContent>
            </w:sdt>
            <w:r>
              <w:rPr>
                <w:strike/>
                <w:sz w:val="20"/>
                <w:szCs w:val="20"/>
              </w:rPr>
              <w:t xml:space="preserve"> Rural  </w:t>
            </w:r>
            <w:sdt>
              <w:sdtPr>
                <w:tag w:val="goog_rdk_56"/>
                <w:id w:val="1864144242"/>
              </w:sdtPr>
              <w:sdtEndPr/>
              <w:sdtContent>
                <w:r>
                  <w:rPr>
                    <w:rFonts w:ascii="Arial Unicode MS" w:eastAsia="Arial Unicode MS" w:hAnsi="Arial Unicode MS" w:cs="Arial Unicode MS"/>
                    <w:strike/>
                    <w:sz w:val="20"/>
                    <w:szCs w:val="20"/>
                  </w:rPr>
                  <w:t>☐</w:t>
                </w:r>
              </w:sdtContent>
            </w:sdt>
            <w:r>
              <w:rPr>
                <w:strike/>
                <w:sz w:val="20"/>
                <w:szCs w:val="20"/>
              </w:rPr>
              <w:t xml:space="preserve"> Urban  </w:t>
            </w:r>
            <w:sdt>
              <w:sdtPr>
                <w:tag w:val="goog_rdk_57"/>
                <w:id w:val="219235144"/>
              </w:sdtPr>
              <w:sdtEndPr/>
              <w:sdtContent>
                <w:r>
                  <w:rPr>
                    <w:rFonts w:ascii="Arial Unicode MS" w:eastAsia="Arial Unicode MS" w:hAnsi="Arial Unicode MS" w:cs="Arial Unicode MS"/>
                    <w:strike/>
                    <w:sz w:val="20"/>
                    <w:szCs w:val="20"/>
                  </w:rPr>
                  <w:t>☐</w:t>
                </w:r>
              </w:sdtContent>
            </w:sdt>
            <w:r>
              <w:rPr>
                <w:strike/>
                <w:sz w:val="20"/>
                <w:szCs w:val="20"/>
              </w:rPr>
              <w:t xml:space="preserve"> Suburban</w:t>
            </w:r>
          </w:p>
        </w:tc>
      </w:tr>
      <w:tr w:rsidR="009944C8" w14:paraId="3D693670" w14:textId="77777777">
        <w:tc>
          <w:tcPr>
            <w:tcW w:w="2135" w:type="dxa"/>
          </w:tcPr>
          <w:p w14:paraId="5AFBFFFC" w14:textId="77777777" w:rsidR="009944C8" w:rsidRDefault="0092383C">
            <w:pPr>
              <w:rPr>
                <w:strike/>
                <w:sz w:val="20"/>
                <w:szCs w:val="20"/>
              </w:rPr>
            </w:pPr>
            <w:r>
              <w:rPr>
                <w:b/>
                <w:bCs/>
                <w:strike/>
                <w:sz w:val="20"/>
                <w:szCs w:val="20"/>
              </w:rPr>
              <w:lastRenderedPageBreak/>
              <w:t>Systemic focus</w:t>
            </w:r>
          </w:p>
        </w:tc>
        <w:tc>
          <w:tcPr>
            <w:tcW w:w="7305" w:type="dxa"/>
          </w:tcPr>
          <w:p w14:paraId="10984A5B" w14:textId="77777777" w:rsidR="009944C8" w:rsidRDefault="0092383C">
            <w:pPr>
              <w:rPr>
                <w:strike/>
                <w:sz w:val="20"/>
                <w:szCs w:val="20"/>
              </w:rPr>
            </w:pPr>
            <w:r>
              <w:rPr>
                <w:strike/>
                <w:sz w:val="20"/>
                <w:szCs w:val="20"/>
              </w:rPr>
              <w:t>Which systemic dimensions are strengthened through the proposed adaptation (environment, society &amp; culture, economy &amp; finance, science/tech/infrastructure, pol</w:t>
            </w:r>
            <w:r>
              <w:rPr>
                <w:strike/>
                <w:sz w:val="20"/>
                <w:szCs w:val="20"/>
              </w:rPr>
              <w:t>icy/governance)?</w:t>
            </w:r>
          </w:p>
        </w:tc>
      </w:tr>
      <w:tr w:rsidR="009944C8" w14:paraId="65F89899" w14:textId="77777777">
        <w:tc>
          <w:tcPr>
            <w:tcW w:w="2135" w:type="dxa"/>
          </w:tcPr>
          <w:p w14:paraId="085A3511" w14:textId="77777777" w:rsidR="009944C8" w:rsidRDefault="0092383C">
            <w:pPr>
              <w:rPr>
                <w:strike/>
                <w:sz w:val="20"/>
                <w:szCs w:val="20"/>
              </w:rPr>
            </w:pPr>
            <w:r>
              <w:rPr>
                <w:b/>
                <w:bCs/>
                <w:strike/>
                <w:sz w:val="20"/>
                <w:szCs w:val="20"/>
              </w:rPr>
              <w:t>Potential risks/barriers</w:t>
            </w:r>
          </w:p>
        </w:tc>
        <w:tc>
          <w:tcPr>
            <w:tcW w:w="7305" w:type="dxa"/>
          </w:tcPr>
          <w:p w14:paraId="07B28081" w14:textId="77777777" w:rsidR="009944C8" w:rsidRDefault="0092383C">
            <w:pPr>
              <w:rPr>
                <w:strike/>
                <w:sz w:val="20"/>
                <w:szCs w:val="20"/>
              </w:rPr>
            </w:pPr>
            <w:r>
              <w:rPr>
                <w:strike/>
                <w:sz w:val="20"/>
                <w:szCs w:val="20"/>
              </w:rPr>
              <w:t>What factors or actors might prevent the adaptation from working?</w:t>
            </w:r>
          </w:p>
        </w:tc>
      </w:tr>
      <w:tr w:rsidR="009944C8" w14:paraId="3DF0D94D" w14:textId="77777777">
        <w:tc>
          <w:tcPr>
            <w:tcW w:w="2135" w:type="dxa"/>
          </w:tcPr>
          <w:p w14:paraId="0D030738" w14:textId="77777777" w:rsidR="009944C8" w:rsidRDefault="0092383C">
            <w:pPr>
              <w:rPr>
                <w:strike/>
                <w:sz w:val="20"/>
                <w:szCs w:val="20"/>
              </w:rPr>
            </w:pPr>
            <w:r>
              <w:rPr>
                <w:b/>
                <w:bCs/>
                <w:strike/>
                <w:sz w:val="20"/>
                <w:szCs w:val="20"/>
              </w:rPr>
              <w:t>Drivers/enablers</w:t>
            </w:r>
          </w:p>
        </w:tc>
        <w:tc>
          <w:tcPr>
            <w:tcW w:w="7305" w:type="dxa"/>
          </w:tcPr>
          <w:p w14:paraId="48389675" w14:textId="77777777" w:rsidR="009944C8" w:rsidRDefault="0092383C">
            <w:pPr>
              <w:rPr>
                <w:strike/>
                <w:sz w:val="20"/>
                <w:szCs w:val="20"/>
              </w:rPr>
            </w:pPr>
            <w:r>
              <w:rPr>
                <w:strike/>
                <w:sz w:val="20"/>
                <w:szCs w:val="20"/>
              </w:rPr>
              <w:t>What existing factors or actors can support this adaptation?</w:t>
            </w:r>
          </w:p>
        </w:tc>
      </w:tr>
      <w:tr w:rsidR="009944C8" w14:paraId="0DA8EA43" w14:textId="77777777">
        <w:tc>
          <w:tcPr>
            <w:tcW w:w="2135" w:type="dxa"/>
          </w:tcPr>
          <w:p w14:paraId="5BCD2DCC" w14:textId="77777777" w:rsidR="009944C8" w:rsidRDefault="0092383C">
            <w:pPr>
              <w:rPr>
                <w:strike/>
                <w:sz w:val="20"/>
                <w:szCs w:val="20"/>
              </w:rPr>
            </w:pPr>
            <w:r>
              <w:rPr>
                <w:b/>
                <w:bCs/>
                <w:strike/>
                <w:sz w:val="20"/>
                <w:szCs w:val="20"/>
              </w:rPr>
              <w:t>Time horizon</w:t>
            </w:r>
          </w:p>
        </w:tc>
        <w:tc>
          <w:tcPr>
            <w:tcW w:w="7305" w:type="dxa"/>
          </w:tcPr>
          <w:p w14:paraId="6962C83E" w14:textId="77777777" w:rsidR="009944C8" w:rsidRDefault="0092383C">
            <w:pPr>
              <w:rPr>
                <w:strike/>
                <w:sz w:val="20"/>
                <w:szCs w:val="20"/>
              </w:rPr>
            </w:pPr>
            <w:r>
              <w:rPr>
                <w:strike/>
                <w:sz w:val="20"/>
                <w:szCs w:val="20"/>
              </w:rPr>
              <w:t>When should the adaptation be implemented (short, medium, long term)?</w:t>
            </w:r>
          </w:p>
        </w:tc>
      </w:tr>
      <w:tr w:rsidR="009944C8" w14:paraId="6AB9E251" w14:textId="77777777">
        <w:tc>
          <w:tcPr>
            <w:tcW w:w="2135" w:type="dxa"/>
          </w:tcPr>
          <w:p w14:paraId="242FC9DC" w14:textId="77777777" w:rsidR="009944C8" w:rsidRDefault="0092383C">
            <w:pPr>
              <w:rPr>
                <w:strike/>
                <w:sz w:val="20"/>
                <w:szCs w:val="20"/>
              </w:rPr>
            </w:pPr>
            <w:r>
              <w:rPr>
                <w:b/>
                <w:bCs/>
                <w:strike/>
                <w:sz w:val="20"/>
                <w:szCs w:val="20"/>
              </w:rPr>
              <w:t>Feasibility &amp; resources</w:t>
            </w:r>
          </w:p>
        </w:tc>
        <w:tc>
          <w:tcPr>
            <w:tcW w:w="7305" w:type="dxa"/>
          </w:tcPr>
          <w:p w14:paraId="585FB544" w14:textId="77777777" w:rsidR="009944C8" w:rsidRDefault="0092383C">
            <w:pPr>
              <w:rPr>
                <w:strike/>
                <w:sz w:val="20"/>
                <w:szCs w:val="20"/>
              </w:rPr>
            </w:pPr>
            <w:r>
              <w:rPr>
                <w:strike/>
                <w:sz w:val="20"/>
                <w:szCs w:val="20"/>
              </w:rPr>
              <w:t>What resources are needed to adapt the policy effectively (financial, institutional, technological)?</w:t>
            </w:r>
          </w:p>
        </w:tc>
      </w:tr>
    </w:tbl>
    <w:p w14:paraId="782C3DDA" w14:textId="77777777" w:rsidR="009944C8" w:rsidRDefault="009944C8">
      <w:pPr>
        <w:rPr>
          <w:b/>
          <w:bCs/>
        </w:rPr>
      </w:pPr>
    </w:p>
    <w:p w14:paraId="544DBAC5" w14:textId="77777777" w:rsidR="009944C8" w:rsidRDefault="009944C8">
      <w:pPr>
        <w:rPr>
          <w:b/>
          <w:bCs/>
        </w:rPr>
      </w:pPr>
    </w:p>
    <w:p w14:paraId="45030B08" w14:textId="77777777" w:rsidR="009944C8" w:rsidRDefault="009944C8">
      <w:pPr>
        <w:rPr>
          <w:b/>
          <w:bCs/>
        </w:rPr>
      </w:pPr>
    </w:p>
    <w:p w14:paraId="20CB083A" w14:textId="77777777" w:rsidR="009944C8" w:rsidRDefault="0092383C">
      <w:pPr>
        <w:pStyle w:val="Heading3"/>
        <w:numPr>
          <w:ilvl w:val="2"/>
          <w:numId w:val="9"/>
        </w:numPr>
        <w:rPr>
          <w:strike/>
        </w:rPr>
      </w:pPr>
      <w:r>
        <w:rPr>
          <w:strike/>
        </w:rPr>
        <w:t>POLICY FACTSHEETS FOR NEW POLICY PROPOSALS</w:t>
      </w:r>
    </w:p>
    <w:tbl>
      <w:tblPr>
        <w:tblStyle w:val="af0"/>
        <w:tblW w:w="9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6"/>
        <w:gridCol w:w="7294"/>
      </w:tblGrid>
      <w:tr w:rsidR="009944C8" w14:paraId="22BBF4CD" w14:textId="77777777">
        <w:tc>
          <w:tcPr>
            <w:tcW w:w="2146" w:type="dxa"/>
          </w:tcPr>
          <w:p w14:paraId="28075623" w14:textId="77777777" w:rsidR="009944C8" w:rsidRDefault="0092383C">
            <w:pPr>
              <w:jc w:val="center"/>
              <w:rPr>
                <w:b/>
                <w:bCs/>
                <w:strike/>
                <w:sz w:val="20"/>
                <w:szCs w:val="20"/>
              </w:rPr>
            </w:pPr>
            <w:r>
              <w:rPr>
                <w:b/>
                <w:bCs/>
                <w:strike/>
                <w:sz w:val="20"/>
                <w:szCs w:val="20"/>
              </w:rPr>
              <w:t>Section</w:t>
            </w:r>
          </w:p>
        </w:tc>
        <w:tc>
          <w:tcPr>
            <w:tcW w:w="7294" w:type="dxa"/>
          </w:tcPr>
          <w:p w14:paraId="3C8057FA" w14:textId="77777777" w:rsidR="009944C8" w:rsidRDefault="0092383C">
            <w:pPr>
              <w:jc w:val="center"/>
              <w:rPr>
                <w:b/>
                <w:bCs/>
                <w:strike/>
                <w:sz w:val="20"/>
                <w:szCs w:val="20"/>
              </w:rPr>
            </w:pPr>
            <w:r>
              <w:rPr>
                <w:b/>
                <w:bCs/>
                <w:strike/>
                <w:sz w:val="20"/>
                <w:szCs w:val="20"/>
              </w:rPr>
              <w:t>Guidi</w:t>
            </w:r>
            <w:r>
              <w:rPr>
                <w:b/>
                <w:bCs/>
                <w:strike/>
                <w:sz w:val="20"/>
                <w:szCs w:val="20"/>
              </w:rPr>
              <w:t>ng questions / What to fill in</w:t>
            </w:r>
          </w:p>
        </w:tc>
      </w:tr>
      <w:tr w:rsidR="009944C8" w14:paraId="0E9E16A4" w14:textId="77777777">
        <w:tc>
          <w:tcPr>
            <w:tcW w:w="2146" w:type="dxa"/>
          </w:tcPr>
          <w:p w14:paraId="1FAB344A" w14:textId="77777777" w:rsidR="009944C8" w:rsidRDefault="0092383C">
            <w:pPr>
              <w:rPr>
                <w:strike/>
                <w:sz w:val="20"/>
                <w:szCs w:val="20"/>
              </w:rPr>
            </w:pPr>
            <w:r>
              <w:rPr>
                <w:b/>
                <w:bCs/>
                <w:strike/>
                <w:sz w:val="20"/>
                <w:szCs w:val="20"/>
              </w:rPr>
              <w:t>Title of the policy (new proposal)</w:t>
            </w:r>
          </w:p>
        </w:tc>
        <w:tc>
          <w:tcPr>
            <w:tcW w:w="7294" w:type="dxa"/>
            <w:vAlign w:val="center"/>
          </w:tcPr>
          <w:p w14:paraId="0601D03B" w14:textId="77777777" w:rsidR="009944C8" w:rsidRDefault="0092383C">
            <w:pPr>
              <w:rPr>
                <w:strike/>
                <w:sz w:val="21"/>
                <w:szCs w:val="21"/>
              </w:rPr>
            </w:pPr>
            <w:r>
              <w:rPr>
                <w:strike/>
                <w:sz w:val="21"/>
                <w:szCs w:val="21"/>
              </w:rPr>
              <w:t>Give the policy a short, descriptive name.</w:t>
            </w:r>
          </w:p>
        </w:tc>
      </w:tr>
      <w:tr w:rsidR="009944C8" w14:paraId="0256EE99" w14:textId="77777777">
        <w:tc>
          <w:tcPr>
            <w:tcW w:w="2146" w:type="dxa"/>
          </w:tcPr>
          <w:p w14:paraId="61D755B0" w14:textId="77777777" w:rsidR="009944C8" w:rsidRDefault="0092383C">
            <w:pPr>
              <w:rPr>
                <w:strike/>
                <w:sz w:val="20"/>
                <w:szCs w:val="20"/>
              </w:rPr>
            </w:pPr>
            <w:r>
              <w:rPr>
                <w:b/>
                <w:bCs/>
                <w:strike/>
                <w:sz w:val="20"/>
                <w:szCs w:val="20"/>
              </w:rPr>
              <w:t>Sectoral focus</w:t>
            </w:r>
          </w:p>
        </w:tc>
        <w:tc>
          <w:tcPr>
            <w:tcW w:w="7294" w:type="dxa"/>
            <w:vAlign w:val="center"/>
          </w:tcPr>
          <w:p w14:paraId="1CFF1F0D" w14:textId="77777777" w:rsidR="009944C8" w:rsidRDefault="0092383C">
            <w:pPr>
              <w:rPr>
                <w:strike/>
                <w:sz w:val="21"/>
                <w:szCs w:val="21"/>
              </w:rPr>
            </w:pPr>
            <w:r>
              <w:rPr>
                <w:strike/>
                <w:sz w:val="21"/>
                <w:szCs w:val="21"/>
              </w:rPr>
              <w:t>Which sector is this policy addressing (energy, housing, transport,)?</w:t>
            </w:r>
          </w:p>
        </w:tc>
      </w:tr>
      <w:tr w:rsidR="009944C8" w14:paraId="4E8F4733" w14:textId="77777777">
        <w:tc>
          <w:tcPr>
            <w:tcW w:w="2146" w:type="dxa"/>
          </w:tcPr>
          <w:p w14:paraId="5C0C11E3" w14:textId="77777777" w:rsidR="009944C8" w:rsidRDefault="0092383C">
            <w:pPr>
              <w:rPr>
                <w:strike/>
                <w:sz w:val="20"/>
                <w:szCs w:val="20"/>
              </w:rPr>
            </w:pPr>
            <w:proofErr w:type="spellStart"/>
            <w:r>
              <w:rPr>
                <w:b/>
                <w:bCs/>
                <w:strike/>
                <w:sz w:val="20"/>
                <w:szCs w:val="20"/>
              </w:rPr>
              <w:t>Prioritised</w:t>
            </w:r>
            <w:proofErr w:type="spellEnd"/>
            <w:r>
              <w:rPr>
                <w:b/>
                <w:bCs/>
                <w:strike/>
                <w:sz w:val="20"/>
                <w:szCs w:val="20"/>
              </w:rPr>
              <w:t xml:space="preserve"> challenge addressed</w:t>
            </w:r>
          </w:p>
        </w:tc>
        <w:tc>
          <w:tcPr>
            <w:tcW w:w="7294" w:type="dxa"/>
            <w:vAlign w:val="center"/>
          </w:tcPr>
          <w:p w14:paraId="5617150C" w14:textId="77777777" w:rsidR="009944C8" w:rsidRDefault="0092383C">
            <w:pPr>
              <w:rPr>
                <w:strike/>
                <w:sz w:val="21"/>
                <w:szCs w:val="21"/>
              </w:rPr>
            </w:pPr>
            <w:r>
              <w:rPr>
                <w:strike/>
                <w:sz w:val="21"/>
                <w:szCs w:val="21"/>
              </w:rPr>
              <w:t>Which one of the identified changes is this policy aiming to solve?</w:t>
            </w:r>
          </w:p>
        </w:tc>
      </w:tr>
      <w:tr w:rsidR="009944C8" w14:paraId="61A27798" w14:textId="77777777">
        <w:tc>
          <w:tcPr>
            <w:tcW w:w="2146" w:type="dxa"/>
          </w:tcPr>
          <w:p w14:paraId="69AB4132" w14:textId="77777777" w:rsidR="009944C8" w:rsidRDefault="0092383C">
            <w:pPr>
              <w:rPr>
                <w:strike/>
                <w:sz w:val="20"/>
                <w:szCs w:val="20"/>
              </w:rPr>
            </w:pPr>
            <w:r>
              <w:rPr>
                <w:b/>
                <w:bCs/>
                <w:strike/>
                <w:sz w:val="20"/>
                <w:szCs w:val="20"/>
              </w:rPr>
              <w:t>Policy description</w:t>
            </w:r>
          </w:p>
        </w:tc>
        <w:tc>
          <w:tcPr>
            <w:tcW w:w="7294" w:type="dxa"/>
            <w:vAlign w:val="center"/>
          </w:tcPr>
          <w:p w14:paraId="69F11AEA" w14:textId="77777777" w:rsidR="009944C8" w:rsidRDefault="0092383C">
            <w:pPr>
              <w:rPr>
                <w:strike/>
                <w:sz w:val="21"/>
                <w:szCs w:val="21"/>
              </w:rPr>
            </w:pPr>
            <w:proofErr w:type="spellStart"/>
            <w:r>
              <w:rPr>
                <w:strike/>
                <w:sz w:val="21"/>
                <w:szCs w:val="21"/>
              </w:rPr>
              <w:t>Summarise</w:t>
            </w:r>
            <w:proofErr w:type="spellEnd"/>
            <w:r>
              <w:rPr>
                <w:strike/>
                <w:sz w:val="21"/>
                <w:szCs w:val="21"/>
              </w:rPr>
              <w:t xml:space="preserve"> in 2–3 sentences what the policy is about.</w:t>
            </w:r>
          </w:p>
        </w:tc>
      </w:tr>
      <w:tr w:rsidR="009944C8" w14:paraId="63296C39" w14:textId="77777777">
        <w:tc>
          <w:tcPr>
            <w:tcW w:w="2146" w:type="dxa"/>
          </w:tcPr>
          <w:p w14:paraId="30D2F456" w14:textId="77777777" w:rsidR="009944C8" w:rsidRDefault="0092383C">
            <w:pPr>
              <w:rPr>
                <w:strike/>
                <w:sz w:val="20"/>
                <w:szCs w:val="20"/>
              </w:rPr>
            </w:pPr>
            <w:r>
              <w:rPr>
                <w:b/>
                <w:bCs/>
                <w:strike/>
                <w:sz w:val="20"/>
                <w:szCs w:val="20"/>
              </w:rPr>
              <w:t>Policy type</w:t>
            </w:r>
            <w:r>
              <w:rPr>
                <w:b/>
                <w:bCs/>
                <w:strike/>
                <w:sz w:val="20"/>
                <w:szCs w:val="20"/>
              </w:rPr>
              <w:t>(s)</w:t>
            </w:r>
          </w:p>
        </w:tc>
        <w:tc>
          <w:tcPr>
            <w:tcW w:w="7294" w:type="dxa"/>
            <w:vAlign w:val="center"/>
          </w:tcPr>
          <w:p w14:paraId="27F45339" w14:textId="77777777" w:rsidR="009944C8" w:rsidRDefault="0092383C">
            <w:pPr>
              <w:rPr>
                <w:strike/>
                <w:sz w:val="21"/>
                <w:szCs w:val="21"/>
              </w:rPr>
            </w:pPr>
            <w:r>
              <w:rPr>
                <w:strike/>
                <w:sz w:val="21"/>
                <w:szCs w:val="21"/>
              </w:rPr>
              <w:t>Tick or specify which applies: - Regulation (laws, standards, bans, requirements) - Economic incentives (subsidies, taxes, grants, penalties) - Public services (</w:t>
            </w:r>
            <w:proofErr w:type="spellStart"/>
            <w:r>
              <w:rPr>
                <w:strike/>
                <w:sz w:val="21"/>
                <w:szCs w:val="21"/>
              </w:rPr>
              <w:t>programmes</w:t>
            </w:r>
            <w:proofErr w:type="spellEnd"/>
            <w:r>
              <w:rPr>
                <w:strike/>
                <w:sz w:val="21"/>
                <w:szCs w:val="21"/>
              </w:rPr>
              <w:t>, infrastructure investments) - Information/education (campaigns, training, awareness</w:t>
            </w:r>
            <w:r>
              <w:rPr>
                <w:strike/>
                <w:sz w:val="21"/>
                <w:szCs w:val="21"/>
              </w:rPr>
              <w:t>)</w:t>
            </w:r>
          </w:p>
        </w:tc>
      </w:tr>
      <w:tr w:rsidR="009944C8" w14:paraId="6CCB6093" w14:textId="77777777">
        <w:tc>
          <w:tcPr>
            <w:tcW w:w="2146" w:type="dxa"/>
          </w:tcPr>
          <w:p w14:paraId="4729C197" w14:textId="77777777" w:rsidR="009944C8" w:rsidRDefault="0092383C">
            <w:pPr>
              <w:rPr>
                <w:strike/>
                <w:sz w:val="20"/>
                <w:szCs w:val="20"/>
              </w:rPr>
            </w:pPr>
            <w:r>
              <w:rPr>
                <w:b/>
                <w:bCs/>
                <w:strike/>
                <w:sz w:val="20"/>
                <w:szCs w:val="20"/>
              </w:rPr>
              <w:t>Participatory dimension &amp; stakeholders</w:t>
            </w:r>
          </w:p>
        </w:tc>
        <w:tc>
          <w:tcPr>
            <w:tcW w:w="7294" w:type="dxa"/>
            <w:vAlign w:val="center"/>
          </w:tcPr>
          <w:p w14:paraId="27F49380" w14:textId="77777777" w:rsidR="009944C8" w:rsidRDefault="0092383C">
            <w:pPr>
              <w:rPr>
                <w:strike/>
                <w:sz w:val="21"/>
                <w:szCs w:val="21"/>
              </w:rPr>
            </w:pPr>
            <w:r>
              <w:rPr>
                <w:strike/>
                <w:sz w:val="21"/>
                <w:szCs w:val="21"/>
              </w:rPr>
              <w:t>Who should be involved in design and implementation? (civil society, unions, private sector, local authorities, etc.)</w:t>
            </w:r>
          </w:p>
        </w:tc>
      </w:tr>
      <w:tr w:rsidR="009944C8" w14:paraId="5B7BB6CC" w14:textId="77777777">
        <w:tc>
          <w:tcPr>
            <w:tcW w:w="9440" w:type="dxa"/>
            <w:gridSpan w:val="2"/>
          </w:tcPr>
          <w:p w14:paraId="5144E7C1" w14:textId="77777777" w:rsidR="009944C8" w:rsidRDefault="0092383C">
            <w:pPr>
              <w:rPr>
                <w:strike/>
                <w:sz w:val="20"/>
                <w:szCs w:val="20"/>
              </w:rPr>
            </w:pPr>
            <w:r>
              <w:rPr>
                <w:b/>
                <w:bCs/>
                <w:strike/>
                <w:sz w:val="20"/>
                <w:szCs w:val="20"/>
              </w:rPr>
              <w:t xml:space="preserve">Target population: </w:t>
            </w:r>
            <w:r>
              <w:rPr>
                <w:i/>
                <w:iCs/>
                <w:strike/>
                <w:sz w:val="20"/>
                <w:szCs w:val="20"/>
              </w:rPr>
              <w:t>only one question is allowed per answer</w:t>
            </w:r>
          </w:p>
        </w:tc>
      </w:tr>
      <w:tr w:rsidR="009944C8" w14:paraId="0C32C02F" w14:textId="77777777">
        <w:tc>
          <w:tcPr>
            <w:tcW w:w="2146" w:type="dxa"/>
          </w:tcPr>
          <w:p w14:paraId="3420883A" w14:textId="77777777" w:rsidR="009944C8" w:rsidRDefault="0092383C">
            <w:pPr>
              <w:rPr>
                <w:strike/>
                <w:sz w:val="20"/>
                <w:szCs w:val="20"/>
              </w:rPr>
            </w:pPr>
            <w:r>
              <w:rPr>
                <w:strike/>
                <w:sz w:val="20"/>
                <w:szCs w:val="20"/>
              </w:rPr>
              <w:t>Age range</w:t>
            </w:r>
          </w:p>
        </w:tc>
        <w:tc>
          <w:tcPr>
            <w:tcW w:w="7294" w:type="dxa"/>
          </w:tcPr>
          <w:p w14:paraId="5F16E3EC" w14:textId="77777777" w:rsidR="009944C8" w:rsidRDefault="0092383C">
            <w:pPr>
              <w:rPr>
                <w:rFonts w:ascii="Quattrocento Sans" w:eastAsia="Quattrocento Sans" w:hAnsi="Quattrocento Sans" w:cs="Quattrocento Sans"/>
                <w:strike/>
                <w:sz w:val="20"/>
                <w:szCs w:val="20"/>
              </w:rPr>
            </w:pPr>
            <w:sdt>
              <w:sdtPr>
                <w:tag w:val="goog_rdk_58"/>
                <w:id w:val="877620396"/>
              </w:sdtPr>
              <w:sdtEndPr/>
              <w:sdtContent>
                <w:r>
                  <w:rPr>
                    <w:rFonts w:ascii="Arial Unicode MS" w:eastAsia="Arial Unicode MS" w:hAnsi="Arial Unicode MS" w:cs="Arial Unicode MS"/>
                    <w:strike/>
                    <w:sz w:val="20"/>
                    <w:szCs w:val="20"/>
                  </w:rPr>
                  <w:t>☐</w:t>
                </w:r>
              </w:sdtContent>
            </w:sdt>
            <w:r>
              <w:rPr>
                <w:strike/>
                <w:sz w:val="20"/>
                <w:szCs w:val="20"/>
              </w:rPr>
              <w:t xml:space="preserve"> &lt;18  </w:t>
            </w:r>
            <w:sdt>
              <w:sdtPr>
                <w:tag w:val="goog_rdk_59"/>
                <w:id w:val="1787162371"/>
              </w:sdtPr>
              <w:sdtEndPr/>
              <w:sdtContent>
                <w:r>
                  <w:rPr>
                    <w:rFonts w:ascii="Arial Unicode MS" w:eastAsia="Arial Unicode MS" w:hAnsi="Arial Unicode MS" w:cs="Arial Unicode MS"/>
                    <w:strike/>
                    <w:sz w:val="20"/>
                    <w:szCs w:val="20"/>
                  </w:rPr>
                  <w:t>☐</w:t>
                </w:r>
              </w:sdtContent>
            </w:sdt>
            <w:r>
              <w:rPr>
                <w:strike/>
                <w:sz w:val="20"/>
                <w:szCs w:val="20"/>
              </w:rPr>
              <w:t xml:space="preserve"> 25–35  </w:t>
            </w:r>
            <w:sdt>
              <w:sdtPr>
                <w:tag w:val="goog_rdk_60"/>
                <w:id w:val="1135732475"/>
              </w:sdtPr>
              <w:sdtEndPr/>
              <w:sdtContent>
                <w:r>
                  <w:rPr>
                    <w:rFonts w:ascii="Arial Unicode MS" w:eastAsia="Arial Unicode MS" w:hAnsi="Arial Unicode MS" w:cs="Arial Unicode MS"/>
                    <w:strike/>
                    <w:sz w:val="20"/>
                    <w:szCs w:val="20"/>
                  </w:rPr>
                  <w:t>☐</w:t>
                </w:r>
              </w:sdtContent>
            </w:sdt>
            <w:r>
              <w:rPr>
                <w:strike/>
                <w:sz w:val="20"/>
                <w:szCs w:val="20"/>
              </w:rPr>
              <w:t xml:space="preserve"> 3</w:t>
            </w:r>
            <w:r>
              <w:rPr>
                <w:strike/>
                <w:sz w:val="20"/>
                <w:szCs w:val="20"/>
              </w:rPr>
              <w:t>5–65  </w:t>
            </w:r>
            <w:sdt>
              <w:sdtPr>
                <w:tag w:val="goog_rdk_61"/>
                <w:id w:val="1667741622"/>
              </w:sdtPr>
              <w:sdtEndPr/>
              <w:sdtContent>
                <w:r>
                  <w:rPr>
                    <w:rFonts w:ascii="Arial Unicode MS" w:eastAsia="Arial Unicode MS" w:hAnsi="Arial Unicode MS" w:cs="Arial Unicode MS"/>
                    <w:strike/>
                    <w:sz w:val="20"/>
                    <w:szCs w:val="20"/>
                  </w:rPr>
                  <w:t>☐</w:t>
                </w:r>
              </w:sdtContent>
            </w:sdt>
            <w:r>
              <w:rPr>
                <w:strike/>
                <w:sz w:val="20"/>
                <w:szCs w:val="20"/>
              </w:rPr>
              <w:t xml:space="preserve"> &gt;65</w:t>
            </w:r>
          </w:p>
        </w:tc>
      </w:tr>
      <w:tr w:rsidR="009944C8" w14:paraId="79C41C1E" w14:textId="77777777">
        <w:tc>
          <w:tcPr>
            <w:tcW w:w="2146" w:type="dxa"/>
          </w:tcPr>
          <w:p w14:paraId="120390B0" w14:textId="77777777" w:rsidR="009944C8" w:rsidRDefault="0092383C">
            <w:pPr>
              <w:rPr>
                <w:strike/>
                <w:sz w:val="20"/>
                <w:szCs w:val="20"/>
              </w:rPr>
            </w:pPr>
            <w:r>
              <w:rPr>
                <w:strike/>
                <w:sz w:val="20"/>
                <w:szCs w:val="20"/>
              </w:rPr>
              <w:t>Living in a house with low energy efficiency:</w:t>
            </w:r>
          </w:p>
        </w:tc>
        <w:tc>
          <w:tcPr>
            <w:tcW w:w="7294" w:type="dxa"/>
          </w:tcPr>
          <w:p w14:paraId="2DD25999" w14:textId="77777777" w:rsidR="009944C8" w:rsidRDefault="0092383C">
            <w:pPr>
              <w:rPr>
                <w:strike/>
                <w:sz w:val="20"/>
                <w:szCs w:val="20"/>
              </w:rPr>
            </w:pPr>
            <w:sdt>
              <w:sdtPr>
                <w:tag w:val="goog_rdk_62"/>
                <w:id w:val="-169738838"/>
              </w:sdtPr>
              <w:sdtEndPr/>
              <w:sdtContent>
                <w:r>
                  <w:rPr>
                    <w:rFonts w:ascii="Arial Unicode MS" w:eastAsia="Arial Unicode MS" w:hAnsi="Arial Unicode MS" w:cs="Arial Unicode MS"/>
                    <w:strike/>
                    <w:sz w:val="20"/>
                    <w:szCs w:val="20"/>
                  </w:rPr>
                  <w:t>☐</w:t>
                </w:r>
              </w:sdtContent>
            </w:sdt>
            <w:r>
              <w:rPr>
                <w:strike/>
                <w:sz w:val="20"/>
                <w:szCs w:val="20"/>
              </w:rPr>
              <w:t xml:space="preserve"> Yes </w:t>
            </w:r>
            <w:sdt>
              <w:sdtPr>
                <w:tag w:val="goog_rdk_63"/>
                <w:id w:val="11829927"/>
              </w:sdtPr>
              <w:sdtEndPr/>
              <w:sdtContent>
                <w:r>
                  <w:rPr>
                    <w:rFonts w:ascii="Arial Unicode MS" w:eastAsia="Arial Unicode MS" w:hAnsi="Arial Unicode MS" w:cs="Arial Unicode MS"/>
                    <w:strike/>
                    <w:sz w:val="20"/>
                    <w:szCs w:val="20"/>
                  </w:rPr>
                  <w:t>☐</w:t>
                </w:r>
              </w:sdtContent>
            </w:sdt>
            <w:r>
              <w:rPr>
                <w:strike/>
                <w:sz w:val="20"/>
                <w:szCs w:val="20"/>
              </w:rPr>
              <w:t xml:space="preserve"> No</w:t>
            </w:r>
          </w:p>
        </w:tc>
      </w:tr>
      <w:tr w:rsidR="009944C8" w14:paraId="5D0EA8B7" w14:textId="77777777">
        <w:tc>
          <w:tcPr>
            <w:tcW w:w="2146" w:type="dxa"/>
          </w:tcPr>
          <w:p w14:paraId="7377AD6C" w14:textId="77777777" w:rsidR="009944C8" w:rsidRDefault="0092383C">
            <w:pPr>
              <w:rPr>
                <w:strike/>
                <w:sz w:val="20"/>
                <w:szCs w:val="20"/>
              </w:rPr>
            </w:pPr>
            <w:r>
              <w:rPr>
                <w:strike/>
                <w:sz w:val="20"/>
                <w:szCs w:val="20"/>
              </w:rPr>
              <w:t>Gender</w:t>
            </w:r>
          </w:p>
        </w:tc>
        <w:tc>
          <w:tcPr>
            <w:tcW w:w="7294" w:type="dxa"/>
          </w:tcPr>
          <w:p w14:paraId="5144F242" w14:textId="77777777" w:rsidR="009944C8" w:rsidRDefault="0092383C">
            <w:pPr>
              <w:rPr>
                <w:strike/>
                <w:sz w:val="20"/>
                <w:szCs w:val="20"/>
              </w:rPr>
            </w:pPr>
            <w:sdt>
              <w:sdtPr>
                <w:tag w:val="goog_rdk_64"/>
                <w:id w:val="-785431545"/>
              </w:sdtPr>
              <w:sdtEndPr/>
              <w:sdtContent>
                <w:r>
                  <w:rPr>
                    <w:rFonts w:ascii="Arial Unicode MS" w:eastAsia="Arial Unicode MS" w:hAnsi="Arial Unicode MS" w:cs="Arial Unicode MS"/>
                    <w:strike/>
                    <w:sz w:val="20"/>
                    <w:szCs w:val="20"/>
                  </w:rPr>
                  <w:t>☐</w:t>
                </w:r>
              </w:sdtContent>
            </w:sdt>
            <w:r>
              <w:rPr>
                <w:strike/>
                <w:sz w:val="20"/>
                <w:szCs w:val="20"/>
              </w:rPr>
              <w:t xml:space="preserve"> Woman  </w:t>
            </w:r>
            <w:sdt>
              <w:sdtPr>
                <w:tag w:val="goog_rdk_65"/>
                <w:id w:val="-618674945"/>
              </w:sdtPr>
              <w:sdtEndPr/>
              <w:sdtContent>
                <w:r>
                  <w:rPr>
                    <w:rFonts w:ascii="Arial Unicode MS" w:eastAsia="Arial Unicode MS" w:hAnsi="Arial Unicode MS" w:cs="Arial Unicode MS"/>
                    <w:strike/>
                    <w:sz w:val="20"/>
                    <w:szCs w:val="20"/>
                  </w:rPr>
                  <w:t>☐</w:t>
                </w:r>
              </w:sdtContent>
            </w:sdt>
            <w:r>
              <w:rPr>
                <w:strike/>
                <w:sz w:val="20"/>
                <w:szCs w:val="20"/>
              </w:rPr>
              <w:t xml:space="preserve"> Male  </w:t>
            </w:r>
            <w:sdt>
              <w:sdtPr>
                <w:tag w:val="goog_rdk_66"/>
                <w:id w:val="1988771789"/>
              </w:sdtPr>
              <w:sdtEndPr/>
              <w:sdtContent>
                <w:r>
                  <w:rPr>
                    <w:rFonts w:ascii="Arial Unicode MS" w:eastAsia="Arial Unicode MS" w:hAnsi="Arial Unicode MS" w:cs="Arial Unicode MS"/>
                    <w:strike/>
                    <w:sz w:val="20"/>
                    <w:szCs w:val="20"/>
                  </w:rPr>
                  <w:t>☐</w:t>
                </w:r>
              </w:sdtContent>
            </w:sdt>
            <w:r>
              <w:rPr>
                <w:strike/>
                <w:sz w:val="20"/>
                <w:szCs w:val="20"/>
              </w:rPr>
              <w:t xml:space="preserve"> Non-binary  </w:t>
            </w:r>
            <w:sdt>
              <w:sdtPr>
                <w:tag w:val="goog_rdk_67"/>
                <w:id w:val="-399739409"/>
              </w:sdtPr>
              <w:sdtEndPr/>
              <w:sdtContent>
                <w:r>
                  <w:rPr>
                    <w:rFonts w:ascii="Arial Unicode MS" w:eastAsia="Arial Unicode MS" w:hAnsi="Arial Unicode MS" w:cs="Arial Unicode MS"/>
                    <w:strike/>
                    <w:sz w:val="20"/>
                    <w:szCs w:val="20"/>
                  </w:rPr>
                  <w:t>☐</w:t>
                </w:r>
              </w:sdtContent>
            </w:sdt>
            <w:r>
              <w:rPr>
                <w:strike/>
                <w:sz w:val="20"/>
                <w:szCs w:val="20"/>
              </w:rPr>
              <w:t xml:space="preserve"> Other </w:t>
            </w:r>
          </w:p>
        </w:tc>
      </w:tr>
      <w:tr w:rsidR="009944C8" w14:paraId="5F688D1D" w14:textId="77777777">
        <w:tc>
          <w:tcPr>
            <w:tcW w:w="2146" w:type="dxa"/>
          </w:tcPr>
          <w:p w14:paraId="166B4D0C" w14:textId="77777777" w:rsidR="009944C8" w:rsidRDefault="0092383C">
            <w:pPr>
              <w:rPr>
                <w:strike/>
                <w:sz w:val="20"/>
                <w:szCs w:val="20"/>
              </w:rPr>
            </w:pPr>
            <w:r>
              <w:rPr>
                <w:strike/>
                <w:sz w:val="20"/>
                <w:szCs w:val="20"/>
              </w:rPr>
              <w:t>Need of a car to perform daily activities:</w:t>
            </w:r>
          </w:p>
        </w:tc>
        <w:tc>
          <w:tcPr>
            <w:tcW w:w="7294" w:type="dxa"/>
          </w:tcPr>
          <w:p w14:paraId="2D7793A9" w14:textId="77777777" w:rsidR="009944C8" w:rsidRDefault="0092383C">
            <w:pPr>
              <w:rPr>
                <w:rFonts w:ascii="Quattrocento Sans" w:eastAsia="Quattrocento Sans" w:hAnsi="Quattrocento Sans" w:cs="Quattrocento Sans"/>
                <w:strike/>
                <w:sz w:val="20"/>
                <w:szCs w:val="20"/>
              </w:rPr>
            </w:pPr>
            <w:sdt>
              <w:sdtPr>
                <w:tag w:val="goog_rdk_68"/>
                <w:id w:val="1177999971"/>
              </w:sdtPr>
              <w:sdtEndPr/>
              <w:sdtContent>
                <w:r>
                  <w:rPr>
                    <w:rFonts w:ascii="Arial Unicode MS" w:eastAsia="Arial Unicode MS" w:hAnsi="Arial Unicode MS" w:cs="Arial Unicode MS"/>
                    <w:strike/>
                    <w:sz w:val="20"/>
                    <w:szCs w:val="20"/>
                  </w:rPr>
                  <w:t>☐</w:t>
                </w:r>
              </w:sdtContent>
            </w:sdt>
            <w:r>
              <w:rPr>
                <w:strike/>
                <w:sz w:val="20"/>
                <w:szCs w:val="20"/>
              </w:rPr>
              <w:t xml:space="preserve"> Yes </w:t>
            </w:r>
            <w:sdt>
              <w:sdtPr>
                <w:tag w:val="goog_rdk_69"/>
                <w:id w:val="491997367"/>
              </w:sdtPr>
              <w:sdtEndPr/>
              <w:sdtContent>
                <w:r>
                  <w:rPr>
                    <w:rFonts w:ascii="Arial Unicode MS" w:eastAsia="Arial Unicode MS" w:hAnsi="Arial Unicode MS" w:cs="Arial Unicode MS"/>
                    <w:strike/>
                    <w:sz w:val="20"/>
                    <w:szCs w:val="20"/>
                  </w:rPr>
                  <w:t>☐</w:t>
                </w:r>
              </w:sdtContent>
            </w:sdt>
            <w:r>
              <w:rPr>
                <w:strike/>
                <w:sz w:val="20"/>
                <w:szCs w:val="20"/>
              </w:rPr>
              <w:t xml:space="preserve"> No</w:t>
            </w:r>
          </w:p>
        </w:tc>
      </w:tr>
      <w:tr w:rsidR="009944C8" w14:paraId="2B293D83" w14:textId="77777777">
        <w:tc>
          <w:tcPr>
            <w:tcW w:w="2146" w:type="dxa"/>
          </w:tcPr>
          <w:p w14:paraId="48FA7FC1" w14:textId="77777777" w:rsidR="009944C8" w:rsidRDefault="0092383C">
            <w:pPr>
              <w:rPr>
                <w:strike/>
                <w:sz w:val="20"/>
                <w:szCs w:val="20"/>
              </w:rPr>
            </w:pPr>
            <w:r>
              <w:rPr>
                <w:strike/>
                <w:sz w:val="20"/>
                <w:szCs w:val="20"/>
              </w:rPr>
              <w:t>Level of education</w:t>
            </w:r>
          </w:p>
        </w:tc>
        <w:tc>
          <w:tcPr>
            <w:tcW w:w="7294" w:type="dxa"/>
          </w:tcPr>
          <w:p w14:paraId="4D03F05F" w14:textId="77777777" w:rsidR="009944C8" w:rsidRDefault="0092383C">
            <w:pPr>
              <w:rPr>
                <w:strike/>
                <w:sz w:val="20"/>
                <w:szCs w:val="20"/>
              </w:rPr>
            </w:pPr>
            <w:sdt>
              <w:sdtPr>
                <w:tag w:val="goog_rdk_70"/>
                <w:id w:val="-500084104"/>
              </w:sdtPr>
              <w:sdtEndPr/>
              <w:sdtContent>
                <w:r>
                  <w:rPr>
                    <w:rFonts w:ascii="Arial Unicode MS" w:eastAsia="Arial Unicode MS" w:hAnsi="Arial Unicode MS" w:cs="Arial Unicode MS"/>
                    <w:strike/>
                    <w:sz w:val="20"/>
                    <w:szCs w:val="20"/>
                  </w:rPr>
                  <w:t>☐</w:t>
                </w:r>
              </w:sdtContent>
            </w:sdt>
            <w:r>
              <w:rPr>
                <w:strike/>
                <w:sz w:val="20"/>
                <w:szCs w:val="20"/>
              </w:rPr>
              <w:t xml:space="preserve"> No formal education  </w:t>
            </w:r>
            <w:sdt>
              <w:sdtPr>
                <w:tag w:val="goog_rdk_71"/>
                <w:id w:val="1380789652"/>
              </w:sdtPr>
              <w:sdtEndPr/>
              <w:sdtContent>
                <w:r>
                  <w:rPr>
                    <w:rFonts w:ascii="Arial Unicode MS" w:eastAsia="Arial Unicode MS" w:hAnsi="Arial Unicode MS" w:cs="Arial Unicode MS"/>
                    <w:strike/>
                    <w:sz w:val="20"/>
                    <w:szCs w:val="20"/>
                  </w:rPr>
                  <w:t>☐</w:t>
                </w:r>
              </w:sdtContent>
            </w:sdt>
            <w:r>
              <w:rPr>
                <w:strike/>
                <w:sz w:val="20"/>
                <w:szCs w:val="20"/>
              </w:rPr>
              <w:t xml:space="preserve"> Primary  </w:t>
            </w:r>
            <w:sdt>
              <w:sdtPr>
                <w:tag w:val="goog_rdk_72"/>
                <w:id w:val="424103039"/>
              </w:sdtPr>
              <w:sdtEndPr/>
              <w:sdtContent>
                <w:r>
                  <w:rPr>
                    <w:rFonts w:ascii="Arial Unicode MS" w:eastAsia="Arial Unicode MS" w:hAnsi="Arial Unicode MS" w:cs="Arial Unicode MS"/>
                    <w:strike/>
                    <w:sz w:val="20"/>
                    <w:szCs w:val="20"/>
                  </w:rPr>
                  <w:t>☐</w:t>
                </w:r>
              </w:sdtContent>
            </w:sdt>
            <w:r>
              <w:rPr>
                <w:strike/>
                <w:sz w:val="20"/>
                <w:szCs w:val="20"/>
              </w:rPr>
              <w:t xml:space="preserve"> Secondary  </w:t>
            </w:r>
            <w:sdt>
              <w:sdtPr>
                <w:tag w:val="goog_rdk_73"/>
                <w:id w:val="-157917493"/>
              </w:sdtPr>
              <w:sdtEndPr/>
              <w:sdtContent>
                <w:r>
                  <w:rPr>
                    <w:rFonts w:ascii="Arial Unicode MS" w:eastAsia="Arial Unicode MS" w:hAnsi="Arial Unicode MS" w:cs="Arial Unicode MS"/>
                    <w:strike/>
                    <w:sz w:val="20"/>
                    <w:szCs w:val="20"/>
                  </w:rPr>
                  <w:t>☐</w:t>
                </w:r>
              </w:sdtContent>
            </w:sdt>
            <w:r>
              <w:rPr>
                <w:strike/>
                <w:sz w:val="20"/>
                <w:szCs w:val="20"/>
              </w:rPr>
              <w:t xml:space="preserve"> Further formal education</w:t>
            </w:r>
          </w:p>
        </w:tc>
      </w:tr>
      <w:tr w:rsidR="009944C8" w14:paraId="1BF2F36F" w14:textId="77777777">
        <w:tc>
          <w:tcPr>
            <w:tcW w:w="2146" w:type="dxa"/>
          </w:tcPr>
          <w:p w14:paraId="68298BA0" w14:textId="77777777" w:rsidR="009944C8" w:rsidRDefault="0092383C">
            <w:pPr>
              <w:rPr>
                <w:strike/>
                <w:sz w:val="20"/>
                <w:szCs w:val="20"/>
              </w:rPr>
            </w:pPr>
            <w:r>
              <w:rPr>
                <w:strike/>
                <w:sz w:val="20"/>
                <w:szCs w:val="20"/>
              </w:rPr>
              <w:t>Location of residency</w:t>
            </w:r>
          </w:p>
        </w:tc>
        <w:tc>
          <w:tcPr>
            <w:tcW w:w="7294" w:type="dxa"/>
          </w:tcPr>
          <w:p w14:paraId="1CDE6C71" w14:textId="77777777" w:rsidR="009944C8" w:rsidRDefault="0092383C">
            <w:pPr>
              <w:rPr>
                <w:strike/>
                <w:sz w:val="20"/>
                <w:szCs w:val="20"/>
              </w:rPr>
            </w:pPr>
            <w:sdt>
              <w:sdtPr>
                <w:tag w:val="goog_rdk_74"/>
                <w:id w:val="1104998043"/>
              </w:sdtPr>
              <w:sdtEndPr/>
              <w:sdtContent>
                <w:r>
                  <w:rPr>
                    <w:rFonts w:ascii="Arial Unicode MS" w:eastAsia="Arial Unicode MS" w:hAnsi="Arial Unicode MS" w:cs="Arial Unicode MS"/>
                    <w:strike/>
                    <w:sz w:val="20"/>
                    <w:szCs w:val="20"/>
                  </w:rPr>
                  <w:t>☐</w:t>
                </w:r>
              </w:sdtContent>
            </w:sdt>
            <w:r>
              <w:rPr>
                <w:strike/>
                <w:sz w:val="20"/>
                <w:szCs w:val="20"/>
              </w:rPr>
              <w:t xml:space="preserve"> Urban area  </w:t>
            </w:r>
            <w:sdt>
              <w:sdtPr>
                <w:tag w:val="goog_rdk_75"/>
                <w:id w:val="-1531019650"/>
              </w:sdtPr>
              <w:sdtEndPr/>
              <w:sdtContent>
                <w:r>
                  <w:rPr>
                    <w:rFonts w:ascii="Arial Unicode MS" w:eastAsia="Arial Unicode MS" w:hAnsi="Arial Unicode MS" w:cs="Arial Unicode MS"/>
                    <w:strike/>
                    <w:sz w:val="20"/>
                    <w:szCs w:val="20"/>
                  </w:rPr>
                  <w:t>☐</w:t>
                </w:r>
              </w:sdtContent>
            </w:sdt>
            <w:r>
              <w:rPr>
                <w:strike/>
                <w:sz w:val="20"/>
                <w:szCs w:val="20"/>
              </w:rPr>
              <w:t xml:space="preserve"> Suburban area  </w:t>
            </w:r>
            <w:sdt>
              <w:sdtPr>
                <w:tag w:val="goog_rdk_76"/>
                <w:id w:val="-1469046379"/>
              </w:sdtPr>
              <w:sdtEndPr/>
              <w:sdtContent>
                <w:r>
                  <w:rPr>
                    <w:rFonts w:ascii="Arial Unicode MS" w:eastAsia="Arial Unicode MS" w:hAnsi="Arial Unicode MS" w:cs="Arial Unicode MS"/>
                    <w:strike/>
                    <w:sz w:val="20"/>
                    <w:szCs w:val="20"/>
                  </w:rPr>
                  <w:t>☐</w:t>
                </w:r>
              </w:sdtContent>
            </w:sdt>
            <w:r>
              <w:rPr>
                <w:strike/>
                <w:sz w:val="20"/>
                <w:szCs w:val="20"/>
              </w:rPr>
              <w:t xml:space="preserve"> Rural area</w:t>
            </w:r>
          </w:p>
        </w:tc>
      </w:tr>
      <w:tr w:rsidR="009944C8" w14:paraId="753574CE" w14:textId="77777777">
        <w:tc>
          <w:tcPr>
            <w:tcW w:w="2146" w:type="dxa"/>
          </w:tcPr>
          <w:p w14:paraId="5271AEA2" w14:textId="77777777" w:rsidR="009944C8" w:rsidRDefault="0092383C">
            <w:pPr>
              <w:rPr>
                <w:strike/>
                <w:sz w:val="20"/>
                <w:szCs w:val="20"/>
              </w:rPr>
            </w:pPr>
            <w:r>
              <w:rPr>
                <w:strike/>
                <w:sz w:val="20"/>
                <w:szCs w:val="20"/>
              </w:rPr>
              <w:t>Economic status</w:t>
            </w:r>
          </w:p>
        </w:tc>
        <w:tc>
          <w:tcPr>
            <w:tcW w:w="7294" w:type="dxa"/>
          </w:tcPr>
          <w:p w14:paraId="6E45575D" w14:textId="77777777" w:rsidR="009944C8" w:rsidRDefault="0092383C">
            <w:pPr>
              <w:rPr>
                <w:strike/>
                <w:sz w:val="20"/>
                <w:szCs w:val="20"/>
              </w:rPr>
            </w:pPr>
            <w:sdt>
              <w:sdtPr>
                <w:tag w:val="goog_rdk_77"/>
                <w:id w:val="341739434"/>
              </w:sdtPr>
              <w:sdtEndPr/>
              <w:sdtContent>
                <w:r>
                  <w:rPr>
                    <w:rFonts w:ascii="Arial Unicode MS" w:eastAsia="Arial Unicode MS" w:hAnsi="Arial Unicode MS" w:cs="Arial Unicode MS"/>
                    <w:strike/>
                    <w:sz w:val="20"/>
                    <w:szCs w:val="20"/>
                  </w:rPr>
                  <w:t>☐</w:t>
                </w:r>
              </w:sdtContent>
            </w:sdt>
            <w:r>
              <w:rPr>
                <w:strike/>
                <w:sz w:val="20"/>
                <w:szCs w:val="20"/>
              </w:rPr>
              <w:t xml:space="preserve"> Employed  </w:t>
            </w:r>
            <w:sdt>
              <w:sdtPr>
                <w:tag w:val="goog_rdk_78"/>
                <w:id w:val="-496344386"/>
              </w:sdtPr>
              <w:sdtEndPr/>
              <w:sdtContent>
                <w:r>
                  <w:rPr>
                    <w:rFonts w:ascii="Arial Unicode MS" w:eastAsia="Arial Unicode MS" w:hAnsi="Arial Unicode MS" w:cs="Arial Unicode MS"/>
                    <w:strike/>
                    <w:sz w:val="20"/>
                    <w:szCs w:val="20"/>
                  </w:rPr>
                  <w:t>☐</w:t>
                </w:r>
              </w:sdtContent>
            </w:sdt>
            <w:r>
              <w:rPr>
                <w:strike/>
                <w:sz w:val="20"/>
                <w:szCs w:val="20"/>
              </w:rPr>
              <w:t xml:space="preserve"> Unemployed  </w:t>
            </w:r>
            <w:sdt>
              <w:sdtPr>
                <w:tag w:val="goog_rdk_79"/>
                <w:id w:val="433428720"/>
              </w:sdtPr>
              <w:sdtEndPr/>
              <w:sdtContent>
                <w:r>
                  <w:rPr>
                    <w:rFonts w:ascii="Arial Unicode MS" w:eastAsia="Arial Unicode MS" w:hAnsi="Arial Unicode MS" w:cs="Arial Unicode MS"/>
                    <w:strike/>
                    <w:sz w:val="20"/>
                    <w:szCs w:val="20"/>
                  </w:rPr>
                  <w:t>☐</w:t>
                </w:r>
              </w:sdtContent>
            </w:sdt>
            <w:r>
              <w:rPr>
                <w:strike/>
                <w:sz w:val="20"/>
                <w:szCs w:val="20"/>
              </w:rPr>
              <w:t xml:space="preserve"> Retired</w:t>
            </w:r>
          </w:p>
        </w:tc>
      </w:tr>
      <w:tr w:rsidR="009944C8" w14:paraId="7D622848" w14:textId="77777777">
        <w:tc>
          <w:tcPr>
            <w:tcW w:w="2146" w:type="dxa"/>
          </w:tcPr>
          <w:p w14:paraId="1ECF03F1" w14:textId="77777777" w:rsidR="009944C8" w:rsidRDefault="0092383C">
            <w:pPr>
              <w:rPr>
                <w:strike/>
                <w:sz w:val="20"/>
                <w:szCs w:val="20"/>
              </w:rPr>
            </w:pPr>
            <w:r>
              <w:rPr>
                <w:strike/>
                <w:sz w:val="20"/>
                <w:szCs w:val="20"/>
              </w:rPr>
              <w:t>Care responsibility as the main activity</w:t>
            </w:r>
          </w:p>
        </w:tc>
        <w:tc>
          <w:tcPr>
            <w:tcW w:w="7294" w:type="dxa"/>
          </w:tcPr>
          <w:p w14:paraId="06D6E6D5" w14:textId="77777777" w:rsidR="009944C8" w:rsidRDefault="0092383C">
            <w:pPr>
              <w:rPr>
                <w:strike/>
                <w:sz w:val="20"/>
                <w:szCs w:val="20"/>
              </w:rPr>
            </w:pPr>
            <w:sdt>
              <w:sdtPr>
                <w:tag w:val="goog_rdk_80"/>
                <w:id w:val="-1544304955"/>
              </w:sdtPr>
              <w:sdtEndPr/>
              <w:sdtContent>
                <w:r>
                  <w:rPr>
                    <w:rFonts w:ascii="Arial Unicode MS" w:eastAsia="Arial Unicode MS" w:hAnsi="Arial Unicode MS" w:cs="Arial Unicode MS"/>
                    <w:strike/>
                    <w:sz w:val="20"/>
                    <w:szCs w:val="20"/>
                  </w:rPr>
                  <w:t>☐</w:t>
                </w:r>
              </w:sdtContent>
            </w:sdt>
            <w:r>
              <w:rPr>
                <w:strike/>
                <w:sz w:val="20"/>
                <w:szCs w:val="20"/>
              </w:rPr>
              <w:t xml:space="preserve"> Yes, remunerated  </w:t>
            </w:r>
            <w:sdt>
              <w:sdtPr>
                <w:tag w:val="goog_rdk_81"/>
                <w:id w:val="1165613777"/>
              </w:sdtPr>
              <w:sdtEndPr/>
              <w:sdtContent>
                <w:r>
                  <w:rPr>
                    <w:rFonts w:ascii="Arial Unicode MS" w:eastAsia="Arial Unicode MS" w:hAnsi="Arial Unicode MS" w:cs="Arial Unicode MS"/>
                    <w:strike/>
                    <w:sz w:val="20"/>
                    <w:szCs w:val="20"/>
                  </w:rPr>
                  <w:t>☐</w:t>
                </w:r>
              </w:sdtContent>
            </w:sdt>
            <w:r>
              <w:rPr>
                <w:strike/>
                <w:sz w:val="20"/>
                <w:szCs w:val="20"/>
              </w:rPr>
              <w:t xml:space="preserve"> Yes, non-remunerated  </w:t>
            </w:r>
            <w:sdt>
              <w:sdtPr>
                <w:tag w:val="goog_rdk_82"/>
                <w:id w:val="494933693"/>
              </w:sdtPr>
              <w:sdtEndPr/>
              <w:sdtContent>
                <w:r>
                  <w:rPr>
                    <w:rFonts w:ascii="Arial Unicode MS" w:eastAsia="Arial Unicode MS" w:hAnsi="Arial Unicode MS" w:cs="Arial Unicode MS"/>
                    <w:strike/>
                    <w:sz w:val="20"/>
                    <w:szCs w:val="20"/>
                  </w:rPr>
                  <w:t>☐</w:t>
                </w:r>
              </w:sdtContent>
            </w:sdt>
            <w:r>
              <w:rPr>
                <w:strike/>
                <w:sz w:val="20"/>
                <w:szCs w:val="20"/>
              </w:rPr>
              <w:t xml:space="preserve"> No</w:t>
            </w:r>
          </w:p>
        </w:tc>
      </w:tr>
      <w:tr w:rsidR="009944C8" w14:paraId="6F77F760" w14:textId="77777777">
        <w:tc>
          <w:tcPr>
            <w:tcW w:w="2146" w:type="dxa"/>
          </w:tcPr>
          <w:p w14:paraId="39B0471F" w14:textId="77777777" w:rsidR="009944C8" w:rsidRDefault="0092383C">
            <w:pPr>
              <w:rPr>
                <w:strike/>
                <w:sz w:val="20"/>
                <w:szCs w:val="20"/>
              </w:rPr>
            </w:pPr>
            <w:r>
              <w:rPr>
                <w:strike/>
                <w:sz w:val="20"/>
                <w:szCs w:val="20"/>
              </w:rPr>
              <w:t>EU citizenship</w:t>
            </w:r>
          </w:p>
        </w:tc>
        <w:tc>
          <w:tcPr>
            <w:tcW w:w="7294" w:type="dxa"/>
          </w:tcPr>
          <w:p w14:paraId="3AA53891" w14:textId="77777777" w:rsidR="009944C8" w:rsidRDefault="0092383C">
            <w:pPr>
              <w:rPr>
                <w:strike/>
                <w:sz w:val="20"/>
                <w:szCs w:val="20"/>
              </w:rPr>
            </w:pPr>
            <w:sdt>
              <w:sdtPr>
                <w:tag w:val="goog_rdk_83"/>
                <w:id w:val="-889518573"/>
              </w:sdtPr>
              <w:sdtEndPr/>
              <w:sdtContent>
                <w:r>
                  <w:rPr>
                    <w:rFonts w:ascii="Arial Unicode MS" w:eastAsia="Arial Unicode MS" w:hAnsi="Arial Unicode MS" w:cs="Arial Unicode MS"/>
                    <w:strike/>
                    <w:sz w:val="20"/>
                    <w:szCs w:val="20"/>
                  </w:rPr>
                  <w:t>☐</w:t>
                </w:r>
              </w:sdtContent>
            </w:sdt>
            <w:r>
              <w:rPr>
                <w:strike/>
                <w:sz w:val="20"/>
                <w:szCs w:val="20"/>
              </w:rPr>
              <w:t xml:space="preserve"> Yes  </w:t>
            </w:r>
            <w:sdt>
              <w:sdtPr>
                <w:tag w:val="goog_rdk_84"/>
                <w:id w:val="-34005040"/>
              </w:sdtPr>
              <w:sdtEndPr/>
              <w:sdtContent>
                <w:r>
                  <w:rPr>
                    <w:rFonts w:ascii="Arial Unicode MS" w:eastAsia="Arial Unicode MS" w:hAnsi="Arial Unicode MS" w:cs="Arial Unicode MS"/>
                    <w:strike/>
                    <w:sz w:val="20"/>
                    <w:szCs w:val="20"/>
                  </w:rPr>
                  <w:t>☐</w:t>
                </w:r>
              </w:sdtContent>
            </w:sdt>
            <w:r>
              <w:rPr>
                <w:strike/>
                <w:sz w:val="20"/>
                <w:szCs w:val="20"/>
              </w:rPr>
              <w:t xml:space="preserve"> No</w:t>
            </w:r>
          </w:p>
        </w:tc>
      </w:tr>
      <w:tr w:rsidR="009944C8" w14:paraId="33544773" w14:textId="77777777">
        <w:tc>
          <w:tcPr>
            <w:tcW w:w="2146" w:type="dxa"/>
          </w:tcPr>
          <w:p w14:paraId="685A22DF" w14:textId="77777777" w:rsidR="009944C8" w:rsidRDefault="0092383C">
            <w:pPr>
              <w:rPr>
                <w:strike/>
                <w:sz w:val="20"/>
                <w:szCs w:val="20"/>
              </w:rPr>
            </w:pPr>
            <w:r>
              <w:rPr>
                <w:strike/>
                <w:sz w:val="20"/>
                <w:szCs w:val="20"/>
              </w:rPr>
              <w:t>Disability or long-term condition</w:t>
            </w:r>
          </w:p>
        </w:tc>
        <w:tc>
          <w:tcPr>
            <w:tcW w:w="7294" w:type="dxa"/>
          </w:tcPr>
          <w:p w14:paraId="64F8AEBC" w14:textId="77777777" w:rsidR="009944C8" w:rsidRDefault="0092383C">
            <w:pPr>
              <w:rPr>
                <w:strike/>
                <w:sz w:val="20"/>
                <w:szCs w:val="20"/>
              </w:rPr>
            </w:pPr>
            <w:sdt>
              <w:sdtPr>
                <w:tag w:val="goog_rdk_85"/>
                <w:id w:val="-376943061"/>
              </w:sdtPr>
              <w:sdtEndPr/>
              <w:sdtContent>
                <w:r>
                  <w:rPr>
                    <w:rFonts w:ascii="Arial Unicode MS" w:eastAsia="Arial Unicode MS" w:hAnsi="Arial Unicode MS" w:cs="Arial Unicode MS"/>
                    <w:strike/>
                    <w:sz w:val="20"/>
                    <w:szCs w:val="20"/>
                  </w:rPr>
                  <w:t>☐</w:t>
                </w:r>
              </w:sdtContent>
            </w:sdt>
            <w:r>
              <w:rPr>
                <w:strike/>
                <w:sz w:val="20"/>
                <w:szCs w:val="20"/>
              </w:rPr>
              <w:t xml:space="preserve"> Yes  </w:t>
            </w:r>
            <w:sdt>
              <w:sdtPr>
                <w:tag w:val="goog_rdk_86"/>
                <w:id w:val="2130159833"/>
              </w:sdtPr>
              <w:sdtEndPr/>
              <w:sdtContent>
                <w:r>
                  <w:rPr>
                    <w:rFonts w:ascii="Arial Unicode MS" w:eastAsia="Arial Unicode MS" w:hAnsi="Arial Unicode MS" w:cs="Arial Unicode MS"/>
                    <w:strike/>
                    <w:sz w:val="20"/>
                    <w:szCs w:val="20"/>
                  </w:rPr>
                  <w:t>☐</w:t>
                </w:r>
              </w:sdtContent>
            </w:sdt>
            <w:r>
              <w:rPr>
                <w:strike/>
                <w:sz w:val="20"/>
                <w:szCs w:val="20"/>
              </w:rPr>
              <w:t xml:space="preserve"> No</w:t>
            </w:r>
          </w:p>
        </w:tc>
      </w:tr>
      <w:tr w:rsidR="009944C8" w14:paraId="4CAA0EE7" w14:textId="77777777">
        <w:tc>
          <w:tcPr>
            <w:tcW w:w="2146" w:type="dxa"/>
          </w:tcPr>
          <w:p w14:paraId="4345E8DC" w14:textId="77777777" w:rsidR="009944C8" w:rsidRDefault="0092383C">
            <w:pPr>
              <w:rPr>
                <w:strike/>
                <w:sz w:val="20"/>
                <w:szCs w:val="20"/>
              </w:rPr>
            </w:pPr>
            <w:r>
              <w:rPr>
                <w:strike/>
                <w:sz w:val="20"/>
                <w:szCs w:val="20"/>
              </w:rPr>
              <w:t>Level of income</w:t>
            </w:r>
          </w:p>
        </w:tc>
        <w:tc>
          <w:tcPr>
            <w:tcW w:w="7294" w:type="dxa"/>
          </w:tcPr>
          <w:p w14:paraId="6C0310D8" w14:textId="77777777" w:rsidR="009944C8" w:rsidRDefault="0092383C">
            <w:pPr>
              <w:rPr>
                <w:strike/>
                <w:sz w:val="20"/>
                <w:szCs w:val="20"/>
              </w:rPr>
            </w:pPr>
            <w:sdt>
              <w:sdtPr>
                <w:tag w:val="goog_rdk_87"/>
                <w:id w:val="1579398251"/>
              </w:sdtPr>
              <w:sdtEndPr/>
              <w:sdtContent>
                <w:r>
                  <w:rPr>
                    <w:rFonts w:ascii="Arial Unicode MS" w:eastAsia="Arial Unicode MS" w:hAnsi="Arial Unicode MS" w:cs="Arial Unicode MS"/>
                    <w:strike/>
                    <w:sz w:val="20"/>
                    <w:szCs w:val="20"/>
                  </w:rPr>
                  <w:t>☐</w:t>
                </w:r>
              </w:sdtContent>
            </w:sdt>
            <w:r>
              <w:rPr>
                <w:strike/>
                <w:sz w:val="20"/>
                <w:szCs w:val="20"/>
              </w:rPr>
              <w:t xml:space="preserve"> Low income  </w:t>
            </w:r>
            <w:sdt>
              <w:sdtPr>
                <w:tag w:val="goog_rdk_88"/>
                <w:id w:val="2075043366"/>
              </w:sdtPr>
              <w:sdtEndPr/>
              <w:sdtContent>
                <w:r>
                  <w:rPr>
                    <w:rFonts w:ascii="Arial Unicode MS" w:eastAsia="Arial Unicode MS" w:hAnsi="Arial Unicode MS" w:cs="Arial Unicode MS"/>
                    <w:strike/>
                    <w:sz w:val="20"/>
                    <w:szCs w:val="20"/>
                  </w:rPr>
                  <w:t>☐</w:t>
                </w:r>
              </w:sdtContent>
            </w:sdt>
            <w:r>
              <w:rPr>
                <w:strike/>
                <w:sz w:val="20"/>
                <w:szCs w:val="20"/>
              </w:rPr>
              <w:t xml:space="preserve"> Medium income  </w:t>
            </w:r>
            <w:sdt>
              <w:sdtPr>
                <w:tag w:val="goog_rdk_89"/>
                <w:id w:val="128517979"/>
              </w:sdtPr>
              <w:sdtEndPr/>
              <w:sdtContent>
                <w:r>
                  <w:rPr>
                    <w:rFonts w:ascii="Arial Unicode MS" w:eastAsia="Arial Unicode MS" w:hAnsi="Arial Unicode MS" w:cs="Arial Unicode MS"/>
                    <w:strike/>
                    <w:sz w:val="20"/>
                    <w:szCs w:val="20"/>
                  </w:rPr>
                  <w:t>☐</w:t>
                </w:r>
              </w:sdtContent>
            </w:sdt>
            <w:r>
              <w:rPr>
                <w:strike/>
                <w:sz w:val="20"/>
                <w:szCs w:val="20"/>
              </w:rPr>
              <w:t xml:space="preserve"> High income</w:t>
            </w:r>
          </w:p>
        </w:tc>
      </w:tr>
      <w:tr w:rsidR="009944C8" w14:paraId="499C18E1" w14:textId="77777777">
        <w:tc>
          <w:tcPr>
            <w:tcW w:w="2146" w:type="dxa"/>
          </w:tcPr>
          <w:p w14:paraId="330A8511" w14:textId="77777777" w:rsidR="009944C8" w:rsidRDefault="0092383C">
            <w:pPr>
              <w:rPr>
                <w:strike/>
                <w:sz w:val="20"/>
                <w:szCs w:val="20"/>
              </w:rPr>
            </w:pPr>
            <w:r>
              <w:rPr>
                <w:strike/>
                <w:sz w:val="20"/>
                <w:szCs w:val="20"/>
              </w:rPr>
              <w:t>Tenancy status</w:t>
            </w:r>
          </w:p>
        </w:tc>
        <w:tc>
          <w:tcPr>
            <w:tcW w:w="7294" w:type="dxa"/>
          </w:tcPr>
          <w:p w14:paraId="359FAC27" w14:textId="77777777" w:rsidR="009944C8" w:rsidRDefault="0092383C">
            <w:pPr>
              <w:rPr>
                <w:strike/>
                <w:sz w:val="20"/>
                <w:szCs w:val="20"/>
              </w:rPr>
            </w:pPr>
            <w:sdt>
              <w:sdtPr>
                <w:tag w:val="goog_rdk_90"/>
                <w:id w:val="-2025679986"/>
              </w:sdtPr>
              <w:sdtEndPr/>
              <w:sdtContent>
                <w:r>
                  <w:rPr>
                    <w:rFonts w:ascii="Arial Unicode MS" w:eastAsia="Arial Unicode MS" w:hAnsi="Arial Unicode MS" w:cs="Arial Unicode MS"/>
                    <w:strike/>
                    <w:sz w:val="20"/>
                    <w:szCs w:val="20"/>
                  </w:rPr>
                  <w:t>☐</w:t>
                </w:r>
              </w:sdtContent>
            </w:sdt>
            <w:r>
              <w:rPr>
                <w:strike/>
                <w:sz w:val="20"/>
                <w:szCs w:val="20"/>
              </w:rPr>
              <w:t xml:space="preserve"> Homeowner  </w:t>
            </w:r>
            <w:sdt>
              <w:sdtPr>
                <w:tag w:val="goog_rdk_91"/>
                <w:id w:val="-542174509"/>
              </w:sdtPr>
              <w:sdtEndPr/>
              <w:sdtContent>
                <w:r>
                  <w:rPr>
                    <w:rFonts w:ascii="Arial Unicode MS" w:eastAsia="Arial Unicode MS" w:hAnsi="Arial Unicode MS" w:cs="Arial Unicode MS"/>
                    <w:strike/>
                    <w:sz w:val="20"/>
                    <w:szCs w:val="20"/>
                  </w:rPr>
                  <w:t>☐</w:t>
                </w:r>
              </w:sdtContent>
            </w:sdt>
            <w:r>
              <w:rPr>
                <w:strike/>
                <w:sz w:val="20"/>
                <w:szCs w:val="20"/>
              </w:rPr>
              <w:t xml:space="preserve"> Tenant</w:t>
            </w:r>
          </w:p>
        </w:tc>
      </w:tr>
      <w:tr w:rsidR="009944C8" w14:paraId="2BC15876" w14:textId="77777777">
        <w:tc>
          <w:tcPr>
            <w:tcW w:w="2146" w:type="dxa"/>
          </w:tcPr>
          <w:p w14:paraId="047338DF" w14:textId="77777777" w:rsidR="009944C8" w:rsidRDefault="0092383C">
            <w:pPr>
              <w:rPr>
                <w:strike/>
                <w:sz w:val="20"/>
                <w:szCs w:val="20"/>
              </w:rPr>
            </w:pPr>
            <w:r>
              <w:rPr>
                <w:strike/>
                <w:sz w:val="20"/>
                <w:szCs w:val="20"/>
              </w:rPr>
              <w:t>Location of residency</w:t>
            </w:r>
          </w:p>
        </w:tc>
        <w:tc>
          <w:tcPr>
            <w:tcW w:w="7294" w:type="dxa"/>
          </w:tcPr>
          <w:p w14:paraId="53598147" w14:textId="77777777" w:rsidR="009944C8" w:rsidRDefault="0092383C">
            <w:pPr>
              <w:rPr>
                <w:strike/>
                <w:sz w:val="20"/>
                <w:szCs w:val="20"/>
              </w:rPr>
            </w:pPr>
            <w:sdt>
              <w:sdtPr>
                <w:tag w:val="goog_rdk_92"/>
                <w:id w:val="1853954776"/>
              </w:sdtPr>
              <w:sdtEndPr/>
              <w:sdtContent>
                <w:r>
                  <w:rPr>
                    <w:rFonts w:ascii="Arial Unicode MS" w:eastAsia="Arial Unicode MS" w:hAnsi="Arial Unicode MS" w:cs="Arial Unicode MS"/>
                    <w:strike/>
                    <w:sz w:val="20"/>
                    <w:szCs w:val="20"/>
                  </w:rPr>
                  <w:t>☐</w:t>
                </w:r>
              </w:sdtContent>
            </w:sdt>
            <w:r>
              <w:rPr>
                <w:strike/>
                <w:sz w:val="20"/>
                <w:szCs w:val="20"/>
              </w:rPr>
              <w:t xml:space="preserve"> Rural  </w:t>
            </w:r>
            <w:sdt>
              <w:sdtPr>
                <w:tag w:val="goog_rdk_93"/>
                <w:id w:val="-1731345768"/>
              </w:sdtPr>
              <w:sdtEndPr/>
              <w:sdtContent>
                <w:r>
                  <w:rPr>
                    <w:rFonts w:ascii="Arial Unicode MS" w:eastAsia="Arial Unicode MS" w:hAnsi="Arial Unicode MS" w:cs="Arial Unicode MS"/>
                    <w:strike/>
                    <w:sz w:val="20"/>
                    <w:szCs w:val="20"/>
                  </w:rPr>
                  <w:t>☐</w:t>
                </w:r>
              </w:sdtContent>
            </w:sdt>
            <w:r>
              <w:rPr>
                <w:strike/>
                <w:sz w:val="20"/>
                <w:szCs w:val="20"/>
              </w:rPr>
              <w:t xml:space="preserve"> Urban  </w:t>
            </w:r>
            <w:sdt>
              <w:sdtPr>
                <w:tag w:val="goog_rdk_94"/>
                <w:id w:val="428566142"/>
              </w:sdtPr>
              <w:sdtEndPr/>
              <w:sdtContent>
                <w:r>
                  <w:rPr>
                    <w:rFonts w:ascii="Arial Unicode MS" w:eastAsia="Arial Unicode MS" w:hAnsi="Arial Unicode MS" w:cs="Arial Unicode MS"/>
                    <w:strike/>
                    <w:sz w:val="20"/>
                    <w:szCs w:val="20"/>
                  </w:rPr>
                  <w:t>☐</w:t>
                </w:r>
              </w:sdtContent>
            </w:sdt>
            <w:r>
              <w:rPr>
                <w:strike/>
                <w:sz w:val="20"/>
                <w:szCs w:val="20"/>
              </w:rPr>
              <w:t xml:space="preserve"> Suburban</w:t>
            </w:r>
          </w:p>
        </w:tc>
      </w:tr>
      <w:tr w:rsidR="009944C8" w14:paraId="2BA37AE3" w14:textId="77777777">
        <w:tc>
          <w:tcPr>
            <w:tcW w:w="2146" w:type="dxa"/>
          </w:tcPr>
          <w:p w14:paraId="336B6E46" w14:textId="77777777" w:rsidR="009944C8" w:rsidRDefault="0092383C">
            <w:pPr>
              <w:rPr>
                <w:strike/>
                <w:sz w:val="20"/>
                <w:szCs w:val="20"/>
              </w:rPr>
            </w:pPr>
            <w:r>
              <w:rPr>
                <w:b/>
                <w:bCs/>
                <w:strike/>
                <w:sz w:val="20"/>
                <w:szCs w:val="20"/>
              </w:rPr>
              <w:t>Systemic focus</w:t>
            </w:r>
          </w:p>
        </w:tc>
        <w:tc>
          <w:tcPr>
            <w:tcW w:w="7294" w:type="dxa"/>
            <w:vAlign w:val="center"/>
          </w:tcPr>
          <w:p w14:paraId="3B72513E" w14:textId="77777777" w:rsidR="009944C8" w:rsidRDefault="0092383C">
            <w:pPr>
              <w:rPr>
                <w:strike/>
                <w:color w:val="000000"/>
                <w:sz w:val="20"/>
                <w:szCs w:val="20"/>
              </w:rPr>
            </w:pPr>
            <w:r>
              <w:rPr>
                <w:strike/>
                <w:color w:val="000000"/>
                <w:sz w:val="20"/>
                <w:szCs w:val="20"/>
              </w:rPr>
              <w:t>Which dimensions of the system does it act on? (environment, society &amp; culture, economy &amp; finance, science/tech/infrastructure, policy/governance).</w:t>
            </w:r>
          </w:p>
        </w:tc>
      </w:tr>
      <w:tr w:rsidR="009944C8" w14:paraId="4828BD96" w14:textId="77777777">
        <w:tc>
          <w:tcPr>
            <w:tcW w:w="2146" w:type="dxa"/>
          </w:tcPr>
          <w:p w14:paraId="39AE1541" w14:textId="77777777" w:rsidR="009944C8" w:rsidRDefault="0092383C">
            <w:pPr>
              <w:rPr>
                <w:strike/>
                <w:sz w:val="20"/>
                <w:szCs w:val="20"/>
              </w:rPr>
            </w:pPr>
            <w:r>
              <w:rPr>
                <w:b/>
                <w:bCs/>
                <w:strike/>
                <w:sz w:val="20"/>
                <w:szCs w:val="20"/>
              </w:rPr>
              <w:lastRenderedPageBreak/>
              <w:t>Potential risks/barriers</w:t>
            </w:r>
          </w:p>
        </w:tc>
        <w:tc>
          <w:tcPr>
            <w:tcW w:w="7294" w:type="dxa"/>
            <w:vAlign w:val="center"/>
          </w:tcPr>
          <w:p w14:paraId="667240B1" w14:textId="77777777" w:rsidR="009944C8" w:rsidRDefault="0092383C">
            <w:pPr>
              <w:rPr>
                <w:strike/>
                <w:color w:val="000000"/>
                <w:sz w:val="20"/>
                <w:szCs w:val="20"/>
              </w:rPr>
            </w:pPr>
            <w:r>
              <w:rPr>
                <w:strike/>
                <w:color w:val="000000"/>
                <w:sz w:val="20"/>
                <w:szCs w:val="20"/>
              </w:rPr>
              <w:t>What factors or actors could block or limit this policy? (political resistance, funding gaps, technology access, etc.)</w:t>
            </w:r>
          </w:p>
        </w:tc>
      </w:tr>
      <w:tr w:rsidR="009944C8" w14:paraId="39E79BFE" w14:textId="77777777">
        <w:tc>
          <w:tcPr>
            <w:tcW w:w="2146" w:type="dxa"/>
          </w:tcPr>
          <w:p w14:paraId="5DFE03EC" w14:textId="77777777" w:rsidR="009944C8" w:rsidRDefault="0092383C">
            <w:pPr>
              <w:rPr>
                <w:strike/>
                <w:sz w:val="20"/>
                <w:szCs w:val="20"/>
              </w:rPr>
            </w:pPr>
            <w:r>
              <w:rPr>
                <w:b/>
                <w:bCs/>
                <w:strike/>
                <w:sz w:val="20"/>
                <w:szCs w:val="20"/>
              </w:rPr>
              <w:t>Drivers/enablers</w:t>
            </w:r>
          </w:p>
        </w:tc>
        <w:tc>
          <w:tcPr>
            <w:tcW w:w="7294" w:type="dxa"/>
            <w:vAlign w:val="center"/>
          </w:tcPr>
          <w:p w14:paraId="74E96C2B" w14:textId="77777777" w:rsidR="009944C8" w:rsidRDefault="0092383C">
            <w:pPr>
              <w:rPr>
                <w:strike/>
                <w:color w:val="000000"/>
                <w:sz w:val="20"/>
                <w:szCs w:val="20"/>
              </w:rPr>
            </w:pPr>
            <w:r>
              <w:rPr>
                <w:strike/>
                <w:color w:val="000000"/>
                <w:sz w:val="20"/>
                <w:szCs w:val="20"/>
              </w:rPr>
              <w:t xml:space="preserve">What factors or actors could support this policy? (existing </w:t>
            </w:r>
            <w:proofErr w:type="spellStart"/>
            <w:r>
              <w:rPr>
                <w:strike/>
                <w:color w:val="000000"/>
                <w:sz w:val="20"/>
                <w:szCs w:val="20"/>
              </w:rPr>
              <w:t>programmes</w:t>
            </w:r>
            <w:proofErr w:type="spellEnd"/>
            <w:r>
              <w:rPr>
                <w:strike/>
                <w:color w:val="000000"/>
                <w:sz w:val="20"/>
                <w:szCs w:val="20"/>
              </w:rPr>
              <w:t>, strong social demand, available technology, etc.)</w:t>
            </w:r>
          </w:p>
        </w:tc>
      </w:tr>
      <w:tr w:rsidR="009944C8" w14:paraId="7DBD525A" w14:textId="77777777">
        <w:tc>
          <w:tcPr>
            <w:tcW w:w="2146" w:type="dxa"/>
          </w:tcPr>
          <w:p w14:paraId="0558282F" w14:textId="77777777" w:rsidR="009944C8" w:rsidRDefault="0092383C">
            <w:pPr>
              <w:rPr>
                <w:strike/>
                <w:sz w:val="20"/>
                <w:szCs w:val="20"/>
              </w:rPr>
            </w:pPr>
            <w:r>
              <w:rPr>
                <w:b/>
                <w:bCs/>
                <w:strike/>
                <w:sz w:val="20"/>
                <w:szCs w:val="20"/>
              </w:rPr>
              <w:t>Time horizon</w:t>
            </w:r>
          </w:p>
        </w:tc>
        <w:tc>
          <w:tcPr>
            <w:tcW w:w="7294" w:type="dxa"/>
            <w:vAlign w:val="center"/>
          </w:tcPr>
          <w:p w14:paraId="220A3C70" w14:textId="77777777" w:rsidR="009944C8" w:rsidRDefault="0092383C">
            <w:pPr>
              <w:rPr>
                <w:strike/>
                <w:color w:val="000000"/>
                <w:sz w:val="20"/>
                <w:szCs w:val="20"/>
              </w:rPr>
            </w:pPr>
            <w:r>
              <w:rPr>
                <w:strike/>
                <w:color w:val="000000"/>
                <w:sz w:val="20"/>
                <w:szCs w:val="20"/>
              </w:rPr>
              <w:t>What is the implementation time horizon?</w:t>
            </w:r>
          </w:p>
        </w:tc>
      </w:tr>
      <w:tr w:rsidR="009944C8" w14:paraId="5E6ECFBD" w14:textId="77777777">
        <w:tc>
          <w:tcPr>
            <w:tcW w:w="2146" w:type="dxa"/>
          </w:tcPr>
          <w:p w14:paraId="630D3357" w14:textId="77777777" w:rsidR="009944C8" w:rsidRDefault="0092383C">
            <w:pPr>
              <w:rPr>
                <w:strike/>
                <w:sz w:val="20"/>
                <w:szCs w:val="20"/>
              </w:rPr>
            </w:pPr>
            <w:r>
              <w:rPr>
                <w:b/>
                <w:bCs/>
                <w:strike/>
                <w:sz w:val="20"/>
                <w:szCs w:val="20"/>
              </w:rPr>
              <w:t>Feasibility &amp; resources</w:t>
            </w:r>
          </w:p>
        </w:tc>
        <w:tc>
          <w:tcPr>
            <w:tcW w:w="7294" w:type="dxa"/>
            <w:vAlign w:val="center"/>
          </w:tcPr>
          <w:p w14:paraId="0C777922" w14:textId="77777777" w:rsidR="009944C8" w:rsidRDefault="0092383C">
            <w:pPr>
              <w:rPr>
                <w:strike/>
                <w:color w:val="000000"/>
                <w:sz w:val="20"/>
                <w:szCs w:val="20"/>
              </w:rPr>
            </w:pPr>
            <w:r>
              <w:rPr>
                <w:strike/>
                <w:color w:val="000000"/>
                <w:sz w:val="20"/>
                <w:szCs w:val="20"/>
              </w:rPr>
              <w:t>What is required for implementation (financial, instit</w:t>
            </w:r>
            <w:r>
              <w:rPr>
                <w:strike/>
                <w:color w:val="000000"/>
                <w:sz w:val="20"/>
                <w:szCs w:val="20"/>
              </w:rPr>
              <w:t>utional, technological)? How feasible it is considered to be?</w:t>
            </w:r>
          </w:p>
        </w:tc>
      </w:tr>
    </w:tbl>
    <w:p w14:paraId="5C245CF3" w14:textId="77777777" w:rsidR="009944C8" w:rsidRDefault="009944C8">
      <w:pPr>
        <w:jc w:val="both"/>
        <w:sectPr w:rsidR="009944C8">
          <w:pgSz w:w="11906" w:h="16838"/>
          <w:pgMar w:top="1417" w:right="1196" w:bottom="1417" w:left="1260" w:header="708" w:footer="708" w:gutter="0"/>
          <w:cols w:space="720"/>
          <w:titlePg/>
        </w:sectPr>
      </w:pPr>
    </w:p>
    <w:p w14:paraId="7A0EC791" w14:textId="77777777" w:rsidR="009944C8" w:rsidRDefault="009944C8"/>
    <w:p w14:paraId="240AF818" w14:textId="77777777" w:rsidR="009944C8" w:rsidRDefault="0092383C">
      <w:pPr>
        <w:pStyle w:val="Heading1"/>
        <w:numPr>
          <w:ilvl w:val="0"/>
          <w:numId w:val="9"/>
        </w:numPr>
      </w:pPr>
      <w:r>
        <w:t>Transformative potential of policies</w:t>
      </w:r>
    </w:p>
    <w:p w14:paraId="53DC7248" w14:textId="77777777" w:rsidR="009944C8" w:rsidRDefault="0092383C">
      <w:pPr>
        <w:pBdr>
          <w:top w:val="nil"/>
          <w:left w:val="nil"/>
          <w:bottom w:val="nil"/>
          <w:right w:val="nil"/>
          <w:between w:val="nil"/>
        </w:pBdr>
        <w:spacing w:line="240" w:lineRule="auto"/>
        <w:jc w:val="both"/>
        <w:rPr>
          <w:color w:val="000000"/>
        </w:rPr>
      </w:pPr>
      <w:r>
        <w:rPr>
          <w:color w:val="000000"/>
        </w:rPr>
        <w:t xml:space="preserve">Report the results of the agenda slot 12:15-12:45 </w:t>
      </w:r>
      <w:r>
        <w:rPr>
          <w:i/>
          <w:iCs/>
          <w:color w:val="000000"/>
        </w:rPr>
        <w:t>Scoring the policies as transformative</w:t>
      </w:r>
      <w:r>
        <w:rPr>
          <w:color w:val="000000"/>
        </w:rPr>
        <w:t xml:space="preserve"> of the third lab (see slides 48-50 of the methodological guidelines (</w:t>
      </w:r>
      <w:hyperlink r:id="rId15">
        <w:r>
          <w:rPr>
            <w:rFonts w:ascii="Times New Roman" w:eastAsia="Times New Roman" w:hAnsi="Times New Roman" w:cs="Times New Roman"/>
            <w:color w:val="0000FF"/>
            <w:sz w:val="24"/>
            <w:szCs w:val="24"/>
            <w:u w:val="single"/>
          </w:rPr>
          <w:t>Guidelines 2nd set v6 26-11-25.pptx</w:t>
        </w:r>
      </w:hyperlink>
      <w:r>
        <w:rPr>
          <w:color w:val="000000"/>
        </w:rPr>
        <w:t xml:space="preserve"> as a re</w:t>
      </w:r>
      <w:r>
        <w:rPr>
          <w:color w:val="000000"/>
        </w:rPr>
        <w:t>ference). On Table 3, for each policy proposal, report the following:</w:t>
      </w:r>
    </w:p>
    <w:p w14:paraId="4B190B86" w14:textId="77777777" w:rsidR="009944C8" w:rsidRDefault="0092383C">
      <w:pPr>
        <w:numPr>
          <w:ilvl w:val="0"/>
          <w:numId w:val="8"/>
        </w:numPr>
        <w:pBdr>
          <w:top w:val="nil"/>
          <w:left w:val="nil"/>
          <w:bottom w:val="nil"/>
          <w:right w:val="nil"/>
          <w:between w:val="nil"/>
        </w:pBdr>
        <w:spacing w:line="240" w:lineRule="auto"/>
        <w:jc w:val="both"/>
        <w:rPr>
          <w:color w:val="000000"/>
        </w:rPr>
      </w:pPr>
      <w:r>
        <w:rPr>
          <w:color w:val="000000"/>
        </w:rPr>
        <w:t xml:space="preserve">The </w:t>
      </w:r>
      <w:r>
        <w:rPr>
          <w:b/>
          <w:bCs/>
          <w:color w:val="000000"/>
        </w:rPr>
        <w:t>total number of votes</w:t>
      </w:r>
      <w:r>
        <w:rPr>
          <w:color w:val="000000"/>
        </w:rPr>
        <w:t xml:space="preserve"> received for each score (1–5);</w:t>
      </w:r>
    </w:p>
    <w:p w14:paraId="1ADBE594" w14:textId="77777777" w:rsidR="009944C8" w:rsidRDefault="0092383C">
      <w:pPr>
        <w:numPr>
          <w:ilvl w:val="0"/>
          <w:numId w:val="8"/>
        </w:numPr>
        <w:pBdr>
          <w:top w:val="nil"/>
          <w:left w:val="nil"/>
          <w:bottom w:val="nil"/>
          <w:right w:val="nil"/>
          <w:between w:val="nil"/>
        </w:pBdr>
        <w:spacing w:line="240" w:lineRule="auto"/>
        <w:jc w:val="both"/>
        <w:rPr>
          <w:color w:val="000000"/>
        </w:rPr>
      </w:pPr>
      <w:r>
        <w:rPr>
          <w:color w:val="000000"/>
        </w:rPr>
        <w:t xml:space="preserve">The </w:t>
      </w:r>
      <w:r>
        <w:rPr>
          <w:b/>
          <w:bCs/>
          <w:color w:val="000000"/>
        </w:rPr>
        <w:t>policy category</w:t>
      </w:r>
      <w:r>
        <w:rPr>
          <w:color w:val="000000"/>
        </w:rPr>
        <w:t xml:space="preserve"> assigned by the group — </w:t>
      </w:r>
      <w:r>
        <w:rPr>
          <w:i/>
          <w:iCs/>
          <w:color w:val="000000"/>
        </w:rPr>
        <w:t>quick wins, transformative bets, short-term stabilisers, structural shifts,</w:t>
      </w:r>
      <w:r>
        <w:rPr>
          <w:color w:val="000000"/>
        </w:rPr>
        <w:t xml:space="preserve"> or </w:t>
      </w:r>
      <w:r>
        <w:rPr>
          <w:i/>
          <w:iCs/>
          <w:color w:val="000000"/>
        </w:rPr>
        <w:t>non-starters</w:t>
      </w:r>
      <w:r>
        <w:rPr>
          <w:color w:val="000000"/>
        </w:rPr>
        <w:t>;</w:t>
      </w:r>
    </w:p>
    <w:p w14:paraId="010326B3" w14:textId="77777777" w:rsidR="009944C8" w:rsidRDefault="0092383C">
      <w:pPr>
        <w:numPr>
          <w:ilvl w:val="0"/>
          <w:numId w:val="8"/>
        </w:numPr>
        <w:pBdr>
          <w:top w:val="nil"/>
          <w:left w:val="nil"/>
          <w:bottom w:val="nil"/>
          <w:right w:val="nil"/>
          <w:between w:val="nil"/>
        </w:pBdr>
        <w:spacing w:line="240" w:lineRule="auto"/>
        <w:jc w:val="both"/>
        <w:rPr>
          <w:color w:val="000000"/>
        </w:rPr>
      </w:pPr>
      <w:r>
        <w:rPr>
          <w:color w:val="000000"/>
        </w:rPr>
        <w:t xml:space="preserve">The </w:t>
      </w:r>
      <w:r>
        <w:rPr>
          <w:b/>
          <w:bCs/>
          <w:color w:val="000000"/>
        </w:rPr>
        <w:t>reasons</w:t>
      </w:r>
      <w:r>
        <w:rPr>
          <w:color w:val="000000"/>
        </w:rPr>
        <w:t xml:space="preserve"> behind this categorisation, to be detailed in the last column. Consider the different elements provided in the template for the discussion:</w:t>
      </w:r>
    </w:p>
    <w:p w14:paraId="70F062E3" w14:textId="77777777" w:rsidR="009944C8" w:rsidRDefault="0092383C">
      <w:pPr>
        <w:numPr>
          <w:ilvl w:val="1"/>
          <w:numId w:val="8"/>
        </w:numPr>
        <w:pBdr>
          <w:top w:val="nil"/>
          <w:left w:val="nil"/>
          <w:bottom w:val="nil"/>
          <w:right w:val="nil"/>
          <w:between w:val="nil"/>
        </w:pBdr>
        <w:spacing w:line="240" w:lineRule="auto"/>
        <w:jc w:val="both"/>
        <w:rPr>
          <w:color w:val="000000"/>
        </w:rPr>
      </w:pPr>
      <w:r>
        <w:rPr>
          <w:color w:val="000000"/>
        </w:rPr>
        <w:t>Impact</w:t>
      </w:r>
    </w:p>
    <w:p w14:paraId="510E91B4" w14:textId="77777777" w:rsidR="009944C8" w:rsidRDefault="0092383C">
      <w:pPr>
        <w:numPr>
          <w:ilvl w:val="2"/>
          <w:numId w:val="8"/>
        </w:numPr>
        <w:pBdr>
          <w:top w:val="nil"/>
          <w:left w:val="nil"/>
          <w:bottom w:val="nil"/>
          <w:right w:val="nil"/>
          <w:between w:val="nil"/>
        </w:pBdr>
        <w:spacing w:after="0"/>
        <w:rPr>
          <w:i/>
          <w:iCs/>
          <w:color w:val="000000"/>
        </w:rPr>
      </w:pPr>
      <w:r>
        <w:rPr>
          <w:i/>
          <w:iCs/>
          <w:color w:val="000000"/>
        </w:rPr>
        <w:t>Systemic effects → Does it generate wider impacts? In what domains?</w:t>
      </w:r>
    </w:p>
    <w:p w14:paraId="36F899B5" w14:textId="77777777" w:rsidR="009944C8" w:rsidRDefault="0092383C">
      <w:pPr>
        <w:numPr>
          <w:ilvl w:val="2"/>
          <w:numId w:val="8"/>
        </w:numPr>
        <w:pBdr>
          <w:top w:val="nil"/>
          <w:left w:val="nil"/>
          <w:bottom w:val="nil"/>
          <w:right w:val="nil"/>
          <w:between w:val="nil"/>
        </w:pBdr>
        <w:spacing w:after="0"/>
        <w:rPr>
          <w:i/>
          <w:iCs/>
          <w:color w:val="000000"/>
        </w:rPr>
      </w:pPr>
      <w:r>
        <w:rPr>
          <w:i/>
          <w:iCs/>
          <w:color w:val="000000"/>
        </w:rPr>
        <w:t>Rules of the game → Does it reshape institutions/regulations?</w:t>
      </w:r>
    </w:p>
    <w:p w14:paraId="7A2D7D22" w14:textId="77777777" w:rsidR="009944C8" w:rsidRDefault="0092383C">
      <w:pPr>
        <w:numPr>
          <w:ilvl w:val="2"/>
          <w:numId w:val="8"/>
        </w:numPr>
        <w:pBdr>
          <w:top w:val="nil"/>
          <w:left w:val="nil"/>
          <w:bottom w:val="nil"/>
          <w:right w:val="nil"/>
          <w:between w:val="nil"/>
        </w:pBdr>
        <w:spacing w:after="0"/>
        <w:rPr>
          <w:i/>
          <w:iCs/>
          <w:color w:val="000000"/>
        </w:rPr>
      </w:pPr>
      <w:r>
        <w:rPr>
          <w:i/>
          <w:iCs/>
          <w:color w:val="000000"/>
        </w:rPr>
        <w:t>Paradigms &amp; attitudes → Can it shift political priorities?</w:t>
      </w:r>
    </w:p>
    <w:p w14:paraId="3E266D06" w14:textId="77777777" w:rsidR="009944C8" w:rsidRDefault="0092383C">
      <w:pPr>
        <w:numPr>
          <w:ilvl w:val="2"/>
          <w:numId w:val="8"/>
        </w:numPr>
        <w:pBdr>
          <w:top w:val="nil"/>
          <w:left w:val="nil"/>
          <w:bottom w:val="nil"/>
          <w:right w:val="nil"/>
          <w:between w:val="nil"/>
        </w:pBdr>
        <w:spacing w:after="0"/>
        <w:rPr>
          <w:color w:val="000000"/>
        </w:rPr>
      </w:pPr>
      <w:r>
        <w:rPr>
          <w:i/>
          <w:iCs/>
          <w:color w:val="000000"/>
        </w:rPr>
        <w:t>Equity dimension → Does it reduce inequalities in the green/digital</w:t>
      </w:r>
      <w:r>
        <w:rPr>
          <w:i/>
          <w:iCs/>
          <w:color w:val="000000"/>
        </w:rPr>
        <w:t xml:space="preserve"> transition?</w:t>
      </w:r>
    </w:p>
    <w:p w14:paraId="633159C4" w14:textId="77777777" w:rsidR="009944C8" w:rsidRDefault="0092383C">
      <w:pPr>
        <w:numPr>
          <w:ilvl w:val="1"/>
          <w:numId w:val="8"/>
        </w:numPr>
        <w:pBdr>
          <w:top w:val="nil"/>
          <w:left w:val="nil"/>
          <w:bottom w:val="nil"/>
          <w:right w:val="nil"/>
          <w:between w:val="nil"/>
        </w:pBdr>
        <w:spacing w:after="0"/>
        <w:rPr>
          <w:color w:val="000000"/>
        </w:rPr>
      </w:pPr>
      <w:r>
        <w:rPr>
          <w:color w:val="000000"/>
        </w:rPr>
        <w:t>Feasibility</w:t>
      </w:r>
    </w:p>
    <w:p w14:paraId="774DA531" w14:textId="77777777" w:rsidR="009944C8" w:rsidRDefault="0092383C">
      <w:pPr>
        <w:numPr>
          <w:ilvl w:val="2"/>
          <w:numId w:val="8"/>
        </w:numPr>
        <w:pBdr>
          <w:top w:val="nil"/>
          <w:left w:val="nil"/>
          <w:bottom w:val="nil"/>
          <w:right w:val="nil"/>
          <w:between w:val="nil"/>
        </w:pBdr>
        <w:spacing w:after="0"/>
        <w:rPr>
          <w:i/>
          <w:iCs/>
          <w:color w:val="000000"/>
        </w:rPr>
      </w:pPr>
      <w:r>
        <w:rPr>
          <w:i/>
          <w:iCs/>
          <w:color w:val="000000"/>
        </w:rPr>
        <w:t>Barriers → Are there political, cultural, or financial obstacles?</w:t>
      </w:r>
    </w:p>
    <w:p w14:paraId="78C745B4" w14:textId="77777777" w:rsidR="009944C8" w:rsidRDefault="0092383C">
      <w:pPr>
        <w:numPr>
          <w:ilvl w:val="2"/>
          <w:numId w:val="8"/>
        </w:numPr>
        <w:pBdr>
          <w:top w:val="nil"/>
          <w:left w:val="nil"/>
          <w:bottom w:val="nil"/>
          <w:right w:val="nil"/>
          <w:between w:val="nil"/>
        </w:pBdr>
        <w:rPr>
          <w:color w:val="000000"/>
        </w:rPr>
      </w:pPr>
      <w:r>
        <w:rPr>
          <w:i/>
          <w:iCs/>
          <w:color w:val="000000"/>
        </w:rPr>
        <w:t>Timing → Can it be implemented now, or does it require preparation?</w:t>
      </w:r>
    </w:p>
    <w:p w14:paraId="0FCA02CE" w14:textId="77777777" w:rsidR="009944C8" w:rsidRDefault="0092383C">
      <w:pPr>
        <w:pBdr>
          <w:top w:val="nil"/>
          <w:left w:val="nil"/>
          <w:bottom w:val="nil"/>
          <w:right w:val="nil"/>
          <w:between w:val="nil"/>
        </w:pBdr>
        <w:spacing w:line="240" w:lineRule="auto"/>
        <w:rPr>
          <w:color w:val="000000"/>
        </w:rPr>
      </w:pPr>
      <w:r>
        <w:rPr>
          <w:color w:val="000000"/>
        </w:rPr>
        <w:t>Be as detailed as possible when explaining the rationale for each classification.</w:t>
      </w:r>
    </w:p>
    <w:p w14:paraId="53DA486A" w14:textId="77777777" w:rsidR="009944C8" w:rsidRDefault="009944C8">
      <w:pPr>
        <w:pBdr>
          <w:top w:val="nil"/>
          <w:left w:val="nil"/>
          <w:bottom w:val="nil"/>
          <w:right w:val="nil"/>
          <w:between w:val="nil"/>
        </w:pBdr>
        <w:spacing w:line="240" w:lineRule="auto"/>
      </w:pPr>
    </w:p>
    <w:p w14:paraId="7818F175" w14:textId="77777777" w:rsidR="009944C8" w:rsidRDefault="0092383C">
      <w:pPr>
        <w:pBdr>
          <w:top w:val="nil"/>
          <w:left w:val="nil"/>
          <w:bottom w:val="nil"/>
          <w:right w:val="nil"/>
          <w:between w:val="nil"/>
        </w:pBdr>
        <w:spacing w:line="240" w:lineRule="auto"/>
        <w:rPr>
          <w:highlight w:val="green"/>
        </w:rPr>
      </w:pPr>
      <w:r>
        <w:rPr>
          <w:highlight w:val="green"/>
        </w:rPr>
        <w:t>The below values are the product of a discussion with engaged stakeholders at the third in-person meeting organised by us. The values reflect a consensus opinion reached bet</w:t>
      </w:r>
      <w:r>
        <w:rPr>
          <w:highlight w:val="green"/>
        </w:rPr>
        <w:t>ween the group. (Given the relatively small number of participants this could be achieved easily in most cases.)</w:t>
      </w:r>
    </w:p>
    <w:p w14:paraId="6FF4055F" w14:textId="77777777" w:rsidR="009944C8" w:rsidRDefault="009944C8">
      <w:pPr>
        <w:pBdr>
          <w:top w:val="nil"/>
          <w:left w:val="nil"/>
          <w:bottom w:val="nil"/>
          <w:right w:val="nil"/>
          <w:between w:val="nil"/>
        </w:pBdr>
        <w:spacing w:line="240" w:lineRule="auto"/>
      </w:pPr>
    </w:p>
    <w:tbl>
      <w:tblPr>
        <w:tblStyle w:val="af1"/>
        <w:tblW w:w="148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7"/>
        <w:gridCol w:w="420"/>
        <w:gridCol w:w="420"/>
        <w:gridCol w:w="420"/>
        <w:gridCol w:w="420"/>
        <w:gridCol w:w="420"/>
        <w:gridCol w:w="420"/>
        <w:gridCol w:w="420"/>
        <w:gridCol w:w="420"/>
        <w:gridCol w:w="420"/>
        <w:gridCol w:w="420"/>
        <w:gridCol w:w="2100"/>
        <w:gridCol w:w="6854"/>
      </w:tblGrid>
      <w:tr w:rsidR="009944C8" w14:paraId="71FCFFBA" w14:textId="77777777">
        <w:trPr>
          <w:trHeight w:val="1120"/>
          <w:jc w:val="center"/>
        </w:trPr>
        <w:tc>
          <w:tcPr>
            <w:tcW w:w="1727" w:type="dxa"/>
            <w:vAlign w:val="center"/>
          </w:tcPr>
          <w:p w14:paraId="7F7EEEB1" w14:textId="77777777" w:rsidR="009944C8" w:rsidRDefault="0092383C">
            <w:pPr>
              <w:jc w:val="center"/>
              <w:rPr>
                <w:color w:val="000000"/>
              </w:rPr>
            </w:pPr>
            <w:r>
              <w:rPr>
                <w:color w:val="000000"/>
              </w:rPr>
              <w:t>Policies</w:t>
            </w:r>
          </w:p>
        </w:tc>
        <w:tc>
          <w:tcPr>
            <w:tcW w:w="2100" w:type="dxa"/>
            <w:gridSpan w:val="5"/>
            <w:vAlign w:val="center"/>
          </w:tcPr>
          <w:p w14:paraId="4397ECC5" w14:textId="77777777" w:rsidR="009944C8" w:rsidRDefault="0092383C">
            <w:pPr>
              <w:jc w:val="center"/>
              <w:rPr>
                <w:color w:val="000000"/>
              </w:rPr>
            </w:pPr>
            <w:r>
              <w:rPr>
                <w:color w:val="000000"/>
              </w:rPr>
              <w:t>Scoring the transformative potential</w:t>
            </w:r>
          </w:p>
        </w:tc>
        <w:tc>
          <w:tcPr>
            <w:tcW w:w="2100" w:type="dxa"/>
            <w:gridSpan w:val="5"/>
            <w:vAlign w:val="center"/>
          </w:tcPr>
          <w:p w14:paraId="36630DC5" w14:textId="77777777" w:rsidR="009944C8" w:rsidRDefault="0092383C">
            <w:pPr>
              <w:jc w:val="center"/>
              <w:rPr>
                <w:color w:val="000000"/>
              </w:rPr>
            </w:pPr>
            <w:r>
              <w:rPr>
                <w:color w:val="000000"/>
              </w:rPr>
              <w:t>Scoring feasibility (in each number fill the number of votes)</w:t>
            </w:r>
          </w:p>
        </w:tc>
        <w:tc>
          <w:tcPr>
            <w:tcW w:w="2100" w:type="dxa"/>
            <w:vMerge w:val="restart"/>
            <w:vAlign w:val="center"/>
          </w:tcPr>
          <w:p w14:paraId="11140DFE" w14:textId="77777777" w:rsidR="009944C8" w:rsidRDefault="0092383C">
            <w:pPr>
              <w:jc w:val="center"/>
              <w:rPr>
                <w:color w:val="000000"/>
              </w:rPr>
            </w:pPr>
            <w:r>
              <w:rPr>
                <w:color w:val="000000"/>
              </w:rPr>
              <w:t>Policy category (name the category)</w:t>
            </w:r>
          </w:p>
        </w:tc>
        <w:tc>
          <w:tcPr>
            <w:tcW w:w="6854" w:type="dxa"/>
            <w:vMerge w:val="restart"/>
            <w:vAlign w:val="center"/>
          </w:tcPr>
          <w:p w14:paraId="4969916E" w14:textId="77777777" w:rsidR="009944C8" w:rsidRDefault="0092383C">
            <w:pPr>
              <w:jc w:val="center"/>
              <w:rPr>
                <w:color w:val="000000"/>
              </w:rPr>
            </w:pPr>
            <w:r>
              <w:rPr>
                <w:color w:val="000000"/>
              </w:rPr>
              <w:t>Detail why the group classified the policy as such</w:t>
            </w:r>
          </w:p>
        </w:tc>
      </w:tr>
      <w:tr w:rsidR="009944C8" w14:paraId="443C501D" w14:textId="77777777">
        <w:trPr>
          <w:trHeight w:val="320"/>
          <w:jc w:val="center"/>
        </w:trPr>
        <w:tc>
          <w:tcPr>
            <w:tcW w:w="1727" w:type="dxa"/>
          </w:tcPr>
          <w:p w14:paraId="11EB6973" w14:textId="77777777" w:rsidR="009944C8" w:rsidRDefault="0092383C">
            <w:pPr>
              <w:rPr>
                <w:b/>
                <w:bCs/>
                <w:color w:val="000000"/>
              </w:rPr>
            </w:pPr>
            <w:r>
              <w:rPr>
                <w:b/>
                <w:bCs/>
                <w:color w:val="000000"/>
              </w:rPr>
              <w:t>Policies</w:t>
            </w:r>
          </w:p>
        </w:tc>
        <w:tc>
          <w:tcPr>
            <w:tcW w:w="420" w:type="dxa"/>
          </w:tcPr>
          <w:p w14:paraId="0F392364" w14:textId="77777777" w:rsidR="009944C8" w:rsidRDefault="0092383C">
            <w:pPr>
              <w:jc w:val="right"/>
              <w:rPr>
                <w:color w:val="000000"/>
              </w:rPr>
            </w:pPr>
            <w:r>
              <w:rPr>
                <w:color w:val="000000"/>
              </w:rPr>
              <w:t>1</w:t>
            </w:r>
          </w:p>
        </w:tc>
        <w:tc>
          <w:tcPr>
            <w:tcW w:w="420" w:type="dxa"/>
          </w:tcPr>
          <w:p w14:paraId="1E0F792A" w14:textId="77777777" w:rsidR="009944C8" w:rsidRDefault="0092383C">
            <w:pPr>
              <w:jc w:val="right"/>
              <w:rPr>
                <w:color w:val="000000"/>
              </w:rPr>
            </w:pPr>
            <w:r>
              <w:rPr>
                <w:color w:val="000000"/>
              </w:rPr>
              <w:t>2</w:t>
            </w:r>
          </w:p>
        </w:tc>
        <w:tc>
          <w:tcPr>
            <w:tcW w:w="420" w:type="dxa"/>
          </w:tcPr>
          <w:p w14:paraId="52A7FED2" w14:textId="77777777" w:rsidR="009944C8" w:rsidRDefault="0092383C">
            <w:pPr>
              <w:jc w:val="right"/>
              <w:rPr>
                <w:color w:val="000000"/>
              </w:rPr>
            </w:pPr>
            <w:r>
              <w:rPr>
                <w:color w:val="000000"/>
              </w:rPr>
              <w:t>3</w:t>
            </w:r>
          </w:p>
        </w:tc>
        <w:tc>
          <w:tcPr>
            <w:tcW w:w="420" w:type="dxa"/>
          </w:tcPr>
          <w:p w14:paraId="11E7B1D5" w14:textId="77777777" w:rsidR="009944C8" w:rsidRDefault="0092383C">
            <w:pPr>
              <w:jc w:val="right"/>
              <w:rPr>
                <w:color w:val="000000"/>
              </w:rPr>
            </w:pPr>
            <w:r>
              <w:rPr>
                <w:color w:val="000000"/>
              </w:rPr>
              <w:t>4</w:t>
            </w:r>
          </w:p>
        </w:tc>
        <w:tc>
          <w:tcPr>
            <w:tcW w:w="420" w:type="dxa"/>
            <w:tcBorders>
              <w:right w:val="single" w:sz="12" w:space="0" w:color="000000"/>
            </w:tcBorders>
          </w:tcPr>
          <w:p w14:paraId="009DEF4E" w14:textId="77777777" w:rsidR="009944C8" w:rsidRDefault="0092383C">
            <w:pPr>
              <w:jc w:val="right"/>
              <w:rPr>
                <w:color w:val="000000"/>
              </w:rPr>
            </w:pPr>
            <w:r>
              <w:rPr>
                <w:color w:val="000000"/>
              </w:rPr>
              <w:t>5</w:t>
            </w:r>
          </w:p>
        </w:tc>
        <w:tc>
          <w:tcPr>
            <w:tcW w:w="420" w:type="dxa"/>
            <w:tcBorders>
              <w:left w:val="single" w:sz="12" w:space="0" w:color="000000"/>
            </w:tcBorders>
          </w:tcPr>
          <w:p w14:paraId="45F23C48" w14:textId="77777777" w:rsidR="009944C8" w:rsidRDefault="0092383C">
            <w:pPr>
              <w:jc w:val="right"/>
              <w:rPr>
                <w:color w:val="000000"/>
              </w:rPr>
            </w:pPr>
            <w:r>
              <w:rPr>
                <w:color w:val="000000"/>
              </w:rPr>
              <w:t>1</w:t>
            </w:r>
          </w:p>
        </w:tc>
        <w:tc>
          <w:tcPr>
            <w:tcW w:w="420" w:type="dxa"/>
          </w:tcPr>
          <w:p w14:paraId="78FF71CB" w14:textId="77777777" w:rsidR="009944C8" w:rsidRDefault="0092383C">
            <w:pPr>
              <w:jc w:val="right"/>
              <w:rPr>
                <w:color w:val="000000"/>
              </w:rPr>
            </w:pPr>
            <w:r>
              <w:rPr>
                <w:color w:val="000000"/>
              </w:rPr>
              <w:t>2</w:t>
            </w:r>
          </w:p>
        </w:tc>
        <w:tc>
          <w:tcPr>
            <w:tcW w:w="420" w:type="dxa"/>
          </w:tcPr>
          <w:p w14:paraId="7ABD63AA" w14:textId="77777777" w:rsidR="009944C8" w:rsidRDefault="0092383C">
            <w:pPr>
              <w:jc w:val="right"/>
              <w:rPr>
                <w:color w:val="000000"/>
              </w:rPr>
            </w:pPr>
            <w:r>
              <w:rPr>
                <w:color w:val="000000"/>
              </w:rPr>
              <w:t>3</w:t>
            </w:r>
          </w:p>
        </w:tc>
        <w:tc>
          <w:tcPr>
            <w:tcW w:w="420" w:type="dxa"/>
          </w:tcPr>
          <w:p w14:paraId="4EA578C1" w14:textId="77777777" w:rsidR="009944C8" w:rsidRDefault="0092383C">
            <w:pPr>
              <w:jc w:val="right"/>
              <w:rPr>
                <w:color w:val="000000"/>
              </w:rPr>
            </w:pPr>
            <w:r>
              <w:rPr>
                <w:color w:val="000000"/>
              </w:rPr>
              <w:t>4</w:t>
            </w:r>
          </w:p>
        </w:tc>
        <w:tc>
          <w:tcPr>
            <w:tcW w:w="420" w:type="dxa"/>
          </w:tcPr>
          <w:p w14:paraId="3D1651AA" w14:textId="77777777" w:rsidR="009944C8" w:rsidRDefault="0092383C">
            <w:pPr>
              <w:jc w:val="right"/>
              <w:rPr>
                <w:color w:val="000000"/>
              </w:rPr>
            </w:pPr>
            <w:r>
              <w:rPr>
                <w:color w:val="000000"/>
              </w:rPr>
              <w:t>5</w:t>
            </w:r>
          </w:p>
        </w:tc>
        <w:tc>
          <w:tcPr>
            <w:tcW w:w="2100" w:type="dxa"/>
            <w:vMerge/>
            <w:vAlign w:val="center"/>
          </w:tcPr>
          <w:p w14:paraId="1C47C086" w14:textId="77777777" w:rsidR="009944C8" w:rsidRDefault="009944C8">
            <w:pPr>
              <w:widowControl w:val="0"/>
              <w:pBdr>
                <w:top w:val="nil"/>
                <w:left w:val="nil"/>
                <w:bottom w:val="nil"/>
                <w:right w:val="nil"/>
                <w:between w:val="nil"/>
              </w:pBdr>
              <w:spacing w:line="276" w:lineRule="auto"/>
              <w:rPr>
                <w:color w:val="000000"/>
              </w:rPr>
            </w:pPr>
          </w:p>
        </w:tc>
        <w:tc>
          <w:tcPr>
            <w:tcW w:w="6854" w:type="dxa"/>
            <w:vMerge/>
            <w:vAlign w:val="center"/>
          </w:tcPr>
          <w:p w14:paraId="07B19F63" w14:textId="77777777" w:rsidR="009944C8" w:rsidRDefault="009944C8">
            <w:pPr>
              <w:widowControl w:val="0"/>
              <w:pBdr>
                <w:top w:val="nil"/>
                <w:left w:val="nil"/>
                <w:bottom w:val="nil"/>
                <w:right w:val="nil"/>
                <w:between w:val="nil"/>
              </w:pBdr>
              <w:spacing w:line="276" w:lineRule="auto"/>
              <w:rPr>
                <w:color w:val="000000"/>
              </w:rPr>
            </w:pPr>
          </w:p>
        </w:tc>
      </w:tr>
      <w:tr w:rsidR="009944C8" w14:paraId="7C0F68EB" w14:textId="77777777">
        <w:trPr>
          <w:trHeight w:val="3566"/>
          <w:jc w:val="center"/>
        </w:trPr>
        <w:tc>
          <w:tcPr>
            <w:tcW w:w="1727" w:type="dxa"/>
          </w:tcPr>
          <w:p w14:paraId="58DA3662" w14:textId="77777777" w:rsidR="009944C8" w:rsidRDefault="0092383C">
            <w:pPr>
              <w:rPr>
                <w:color w:val="000000"/>
              </w:rPr>
            </w:pPr>
            <w:r>
              <w:lastRenderedPageBreak/>
              <w:t xml:space="preserve">Home refurbishment </w:t>
            </w:r>
            <w:proofErr w:type="spellStart"/>
            <w:r>
              <w:t>programme</w:t>
            </w:r>
            <w:proofErr w:type="spellEnd"/>
            <w:r>
              <w:t xml:space="preserve"> (with dedicated rural funds)</w:t>
            </w:r>
          </w:p>
        </w:tc>
        <w:tc>
          <w:tcPr>
            <w:tcW w:w="420" w:type="dxa"/>
          </w:tcPr>
          <w:p w14:paraId="4665433D" w14:textId="77777777" w:rsidR="009944C8" w:rsidRDefault="0092383C">
            <w:pPr>
              <w:rPr>
                <w:color w:val="000000"/>
              </w:rPr>
            </w:pPr>
            <w:r>
              <w:rPr>
                <w:color w:val="000000"/>
              </w:rPr>
              <w:t> </w:t>
            </w:r>
          </w:p>
        </w:tc>
        <w:tc>
          <w:tcPr>
            <w:tcW w:w="420" w:type="dxa"/>
          </w:tcPr>
          <w:p w14:paraId="35D15BBE" w14:textId="77777777" w:rsidR="009944C8" w:rsidRDefault="0092383C">
            <w:pPr>
              <w:rPr>
                <w:color w:val="000000"/>
              </w:rPr>
            </w:pPr>
            <w:r>
              <w:rPr>
                <w:color w:val="000000"/>
              </w:rPr>
              <w:t> </w:t>
            </w:r>
          </w:p>
        </w:tc>
        <w:tc>
          <w:tcPr>
            <w:tcW w:w="420" w:type="dxa"/>
          </w:tcPr>
          <w:p w14:paraId="3BB96708" w14:textId="77777777" w:rsidR="009944C8" w:rsidRDefault="0092383C">
            <w:pPr>
              <w:rPr>
                <w:color w:val="000000"/>
              </w:rPr>
            </w:pPr>
            <w:r>
              <w:rPr>
                <w:color w:val="000000"/>
              </w:rPr>
              <w:t> </w:t>
            </w:r>
          </w:p>
        </w:tc>
        <w:tc>
          <w:tcPr>
            <w:tcW w:w="420" w:type="dxa"/>
          </w:tcPr>
          <w:p w14:paraId="52B28408" w14:textId="77777777" w:rsidR="009944C8" w:rsidRDefault="0092383C">
            <w:pPr>
              <w:rPr>
                <w:color w:val="000000"/>
              </w:rPr>
            </w:pPr>
            <w:r>
              <w:rPr>
                <w:color w:val="000000"/>
              </w:rPr>
              <w:t> x</w:t>
            </w:r>
          </w:p>
        </w:tc>
        <w:tc>
          <w:tcPr>
            <w:tcW w:w="420" w:type="dxa"/>
            <w:tcBorders>
              <w:right w:val="single" w:sz="12" w:space="0" w:color="000000"/>
            </w:tcBorders>
          </w:tcPr>
          <w:p w14:paraId="258016DA" w14:textId="77777777" w:rsidR="009944C8" w:rsidRDefault="0092383C">
            <w:pPr>
              <w:rPr>
                <w:color w:val="000000"/>
              </w:rPr>
            </w:pPr>
            <w:r>
              <w:rPr>
                <w:color w:val="000000"/>
              </w:rPr>
              <w:t> </w:t>
            </w:r>
          </w:p>
        </w:tc>
        <w:tc>
          <w:tcPr>
            <w:tcW w:w="420" w:type="dxa"/>
            <w:tcBorders>
              <w:left w:val="single" w:sz="12" w:space="0" w:color="000000"/>
            </w:tcBorders>
          </w:tcPr>
          <w:p w14:paraId="3DF96AE8" w14:textId="77777777" w:rsidR="009944C8" w:rsidRDefault="0092383C">
            <w:pPr>
              <w:rPr>
                <w:color w:val="000000"/>
              </w:rPr>
            </w:pPr>
            <w:r>
              <w:rPr>
                <w:color w:val="000000"/>
              </w:rPr>
              <w:t> </w:t>
            </w:r>
          </w:p>
        </w:tc>
        <w:tc>
          <w:tcPr>
            <w:tcW w:w="420" w:type="dxa"/>
          </w:tcPr>
          <w:p w14:paraId="24872B96" w14:textId="77777777" w:rsidR="009944C8" w:rsidRDefault="0092383C">
            <w:pPr>
              <w:rPr>
                <w:color w:val="000000"/>
              </w:rPr>
            </w:pPr>
            <w:r>
              <w:rPr>
                <w:color w:val="000000"/>
              </w:rPr>
              <w:t> </w:t>
            </w:r>
          </w:p>
        </w:tc>
        <w:tc>
          <w:tcPr>
            <w:tcW w:w="420" w:type="dxa"/>
          </w:tcPr>
          <w:p w14:paraId="709FE325" w14:textId="77777777" w:rsidR="009944C8" w:rsidRDefault="0092383C">
            <w:pPr>
              <w:rPr>
                <w:color w:val="000000"/>
              </w:rPr>
            </w:pPr>
            <w:r>
              <w:t>x</w:t>
            </w:r>
            <w:r>
              <w:rPr>
                <w:color w:val="000000"/>
              </w:rPr>
              <w:t> </w:t>
            </w:r>
          </w:p>
        </w:tc>
        <w:tc>
          <w:tcPr>
            <w:tcW w:w="420" w:type="dxa"/>
          </w:tcPr>
          <w:p w14:paraId="40D9F17C" w14:textId="77777777" w:rsidR="009944C8" w:rsidRDefault="0092383C">
            <w:pPr>
              <w:rPr>
                <w:color w:val="000000"/>
              </w:rPr>
            </w:pPr>
            <w:r>
              <w:rPr>
                <w:color w:val="000000"/>
              </w:rPr>
              <w:t> </w:t>
            </w:r>
          </w:p>
        </w:tc>
        <w:tc>
          <w:tcPr>
            <w:tcW w:w="420" w:type="dxa"/>
          </w:tcPr>
          <w:p w14:paraId="04120362" w14:textId="77777777" w:rsidR="009944C8" w:rsidRDefault="0092383C">
            <w:pPr>
              <w:rPr>
                <w:color w:val="000000"/>
              </w:rPr>
            </w:pPr>
            <w:r>
              <w:rPr>
                <w:color w:val="000000"/>
              </w:rPr>
              <w:t> </w:t>
            </w:r>
          </w:p>
        </w:tc>
        <w:tc>
          <w:tcPr>
            <w:tcW w:w="2100" w:type="dxa"/>
          </w:tcPr>
          <w:p w14:paraId="42187834" w14:textId="24BB0B60" w:rsidR="009944C8" w:rsidRDefault="0092383C">
            <w:pPr>
              <w:rPr>
                <w:color w:val="000000"/>
              </w:rPr>
            </w:pPr>
            <w:r>
              <w:rPr>
                <w:rFonts w:ascii="AppleSystemUIFont" w:hAnsi="AppleSystemUIFont" w:cs="AppleSystemUIFont"/>
                <w:sz w:val="26"/>
                <w:szCs w:val="26"/>
              </w:rPr>
              <w:t>quick wins</w:t>
            </w:r>
          </w:p>
        </w:tc>
        <w:tc>
          <w:tcPr>
            <w:tcW w:w="6854" w:type="dxa"/>
          </w:tcPr>
          <w:p w14:paraId="3FC8462C" w14:textId="77777777" w:rsidR="009944C8" w:rsidRDefault="0092383C">
            <w:r>
              <w:t>The adjustment would reshape the current regulations as we’d like to introduce a (yearly) benchmark (e.g. number of citizens receiving the subsidy) - with this the possibility to secure funding channels on a long term is enhanced. The subsidy would come fr</w:t>
            </w:r>
            <w:r>
              <w:t>om a central budget - from the government/state - but the local municipalities would be the ones deciding who should receive it (as they’d be more familiar with the local circumstances/needs). This aspect may not cause a significant  shift in political pri</w:t>
            </w:r>
            <w:r>
              <w:t xml:space="preserve">orities, since the ultimate goal of the </w:t>
            </w:r>
            <w:proofErr w:type="spellStart"/>
            <w:r>
              <w:t>programme</w:t>
            </w:r>
            <w:proofErr w:type="spellEnd"/>
            <w:r>
              <w:t xml:space="preserve"> would not change only the route through which the funding reaches the citizens (through local authorities/municipalities). With the changes inequalities in the twin transitions may decrease, cause subsidies</w:t>
            </w:r>
            <w:r>
              <w:t xml:space="preserve"> given out by local forces can - and would - target the poorest groups of people intentionally. </w:t>
            </w:r>
          </w:p>
          <w:p w14:paraId="0138D351" w14:textId="77777777" w:rsidR="009944C8" w:rsidRDefault="0092383C">
            <w:r>
              <w:t>As for the feasibility, financial and political obstacles will arise: (a) the limit of the main budget is already overstepped and (b) central authorities won’t</w:t>
            </w:r>
            <w:r>
              <w:t xml:space="preserve"> like the idea of giving the power over decisions out of their hands (jurisdiction). On the other hand the changes can be implemented without any drastic preparations: it’d only require an administrative change in the route of decision-making. </w:t>
            </w:r>
          </w:p>
        </w:tc>
      </w:tr>
      <w:tr w:rsidR="009944C8" w14:paraId="48CBE266" w14:textId="77777777">
        <w:trPr>
          <w:trHeight w:val="320"/>
          <w:jc w:val="center"/>
        </w:trPr>
        <w:tc>
          <w:tcPr>
            <w:tcW w:w="1727" w:type="dxa"/>
          </w:tcPr>
          <w:p w14:paraId="7638FCCD" w14:textId="77777777" w:rsidR="009944C8" w:rsidRDefault="0092383C">
            <w:r>
              <w:t xml:space="preserve">EV incentive and subsidy </w:t>
            </w:r>
            <w:proofErr w:type="spellStart"/>
            <w:r>
              <w:t>programme</w:t>
            </w:r>
            <w:proofErr w:type="spellEnd"/>
            <w:r>
              <w:t xml:space="preserve">  </w:t>
            </w:r>
          </w:p>
        </w:tc>
        <w:tc>
          <w:tcPr>
            <w:tcW w:w="420" w:type="dxa"/>
          </w:tcPr>
          <w:p w14:paraId="03472C67" w14:textId="77777777" w:rsidR="009944C8" w:rsidRDefault="0092383C">
            <w:pPr>
              <w:rPr>
                <w:color w:val="000000"/>
              </w:rPr>
            </w:pPr>
            <w:r>
              <w:rPr>
                <w:color w:val="000000"/>
              </w:rPr>
              <w:t> </w:t>
            </w:r>
          </w:p>
        </w:tc>
        <w:tc>
          <w:tcPr>
            <w:tcW w:w="420" w:type="dxa"/>
          </w:tcPr>
          <w:p w14:paraId="5C7F1C7F" w14:textId="77777777" w:rsidR="009944C8" w:rsidRDefault="0092383C">
            <w:pPr>
              <w:rPr>
                <w:color w:val="000000"/>
              </w:rPr>
            </w:pPr>
            <w:r>
              <w:rPr>
                <w:color w:val="000000"/>
              </w:rPr>
              <w:t> x</w:t>
            </w:r>
          </w:p>
        </w:tc>
        <w:tc>
          <w:tcPr>
            <w:tcW w:w="420" w:type="dxa"/>
          </w:tcPr>
          <w:p w14:paraId="13750D02" w14:textId="77777777" w:rsidR="009944C8" w:rsidRDefault="0092383C">
            <w:pPr>
              <w:rPr>
                <w:color w:val="000000"/>
              </w:rPr>
            </w:pPr>
            <w:r>
              <w:rPr>
                <w:color w:val="000000"/>
              </w:rPr>
              <w:t> </w:t>
            </w:r>
          </w:p>
        </w:tc>
        <w:tc>
          <w:tcPr>
            <w:tcW w:w="420" w:type="dxa"/>
          </w:tcPr>
          <w:p w14:paraId="0C80BA2E" w14:textId="77777777" w:rsidR="009944C8" w:rsidRDefault="0092383C">
            <w:pPr>
              <w:rPr>
                <w:color w:val="000000"/>
              </w:rPr>
            </w:pPr>
            <w:r>
              <w:rPr>
                <w:color w:val="000000"/>
              </w:rPr>
              <w:t> </w:t>
            </w:r>
          </w:p>
        </w:tc>
        <w:tc>
          <w:tcPr>
            <w:tcW w:w="420" w:type="dxa"/>
            <w:tcBorders>
              <w:right w:val="single" w:sz="12" w:space="0" w:color="000000"/>
            </w:tcBorders>
          </w:tcPr>
          <w:p w14:paraId="41732FE2" w14:textId="77777777" w:rsidR="009944C8" w:rsidRDefault="0092383C">
            <w:pPr>
              <w:rPr>
                <w:color w:val="000000"/>
              </w:rPr>
            </w:pPr>
            <w:r>
              <w:rPr>
                <w:color w:val="000000"/>
              </w:rPr>
              <w:t> </w:t>
            </w:r>
          </w:p>
        </w:tc>
        <w:tc>
          <w:tcPr>
            <w:tcW w:w="420" w:type="dxa"/>
            <w:tcBorders>
              <w:left w:val="single" w:sz="12" w:space="0" w:color="000000"/>
            </w:tcBorders>
          </w:tcPr>
          <w:p w14:paraId="7B00BB47" w14:textId="77777777" w:rsidR="009944C8" w:rsidRDefault="0092383C">
            <w:pPr>
              <w:rPr>
                <w:color w:val="000000"/>
              </w:rPr>
            </w:pPr>
            <w:r>
              <w:rPr>
                <w:color w:val="000000"/>
              </w:rPr>
              <w:t> </w:t>
            </w:r>
          </w:p>
        </w:tc>
        <w:tc>
          <w:tcPr>
            <w:tcW w:w="420" w:type="dxa"/>
          </w:tcPr>
          <w:p w14:paraId="661D8C40" w14:textId="77777777" w:rsidR="009944C8" w:rsidRDefault="0092383C">
            <w:pPr>
              <w:rPr>
                <w:color w:val="000000"/>
              </w:rPr>
            </w:pPr>
            <w:r>
              <w:rPr>
                <w:color w:val="000000"/>
              </w:rPr>
              <w:t> </w:t>
            </w:r>
          </w:p>
        </w:tc>
        <w:tc>
          <w:tcPr>
            <w:tcW w:w="420" w:type="dxa"/>
          </w:tcPr>
          <w:p w14:paraId="169A5E07" w14:textId="77777777" w:rsidR="009944C8" w:rsidRDefault="0092383C">
            <w:pPr>
              <w:rPr>
                <w:color w:val="000000"/>
              </w:rPr>
            </w:pPr>
            <w:r>
              <w:rPr>
                <w:color w:val="000000"/>
              </w:rPr>
              <w:t> x</w:t>
            </w:r>
          </w:p>
        </w:tc>
        <w:tc>
          <w:tcPr>
            <w:tcW w:w="420" w:type="dxa"/>
          </w:tcPr>
          <w:p w14:paraId="3B15DFCD" w14:textId="77777777" w:rsidR="009944C8" w:rsidRDefault="0092383C">
            <w:pPr>
              <w:rPr>
                <w:color w:val="000000"/>
              </w:rPr>
            </w:pPr>
            <w:r>
              <w:rPr>
                <w:color w:val="000000"/>
              </w:rPr>
              <w:t> </w:t>
            </w:r>
          </w:p>
        </w:tc>
        <w:tc>
          <w:tcPr>
            <w:tcW w:w="420" w:type="dxa"/>
          </w:tcPr>
          <w:p w14:paraId="51378A39" w14:textId="77777777" w:rsidR="009944C8" w:rsidRDefault="0092383C">
            <w:pPr>
              <w:rPr>
                <w:color w:val="000000"/>
              </w:rPr>
            </w:pPr>
            <w:r>
              <w:rPr>
                <w:color w:val="000000"/>
              </w:rPr>
              <w:t> </w:t>
            </w:r>
          </w:p>
        </w:tc>
        <w:tc>
          <w:tcPr>
            <w:tcW w:w="2100" w:type="dxa"/>
          </w:tcPr>
          <w:p w14:paraId="5ABE82E0" w14:textId="1FCAA5DB" w:rsidR="009944C8" w:rsidRDefault="0092383C">
            <w:pPr>
              <w:rPr>
                <w:color w:val="000000"/>
              </w:rPr>
            </w:pPr>
            <w:r>
              <w:rPr>
                <w:rFonts w:ascii="AppleSystemUIFont" w:hAnsi="AppleSystemUIFont" w:cs="AppleSystemUIFont"/>
                <w:sz w:val="26"/>
                <w:szCs w:val="26"/>
              </w:rPr>
              <w:t>quick wins</w:t>
            </w:r>
          </w:p>
        </w:tc>
        <w:tc>
          <w:tcPr>
            <w:tcW w:w="6854" w:type="dxa"/>
          </w:tcPr>
          <w:p w14:paraId="59AFA0DE" w14:textId="77777777" w:rsidR="009944C8" w:rsidRDefault="0092383C">
            <w:r>
              <w:t xml:space="preserve">We expect that the changes would generate a wider impact since the market of used-cars are more significant in the country, hence more people would be able to take advantage of the </w:t>
            </w:r>
            <w:proofErr w:type="spellStart"/>
            <w:r>
              <w:t>programme</w:t>
            </w:r>
            <w:proofErr w:type="spellEnd"/>
            <w:r>
              <w:t>. It w</w:t>
            </w:r>
            <w:r>
              <w:t xml:space="preserve">ould, of course, reshape the current regulation entirely: instead of the current approach, which revolves around companies purchasing new cars, we’d focus on private people and used cars – also reducing inequalities in the process. </w:t>
            </w:r>
          </w:p>
          <w:p w14:paraId="41BB4827" w14:textId="77777777" w:rsidR="009944C8" w:rsidRDefault="0092383C">
            <w:pPr>
              <w:rPr>
                <w:color w:val="000000"/>
              </w:rPr>
            </w:pPr>
            <w:r>
              <w:t>Our main proposal is: w</w:t>
            </w:r>
            <w:r>
              <w:t xml:space="preserve">e’d advise reallocating budget resources, this way there is no need to introduce new financial sources which would take a huge burden off from the central budget. </w:t>
            </w:r>
          </w:p>
        </w:tc>
      </w:tr>
      <w:tr w:rsidR="009944C8" w14:paraId="1A724575" w14:textId="77777777">
        <w:trPr>
          <w:trHeight w:val="320"/>
          <w:jc w:val="center"/>
        </w:trPr>
        <w:tc>
          <w:tcPr>
            <w:tcW w:w="1727" w:type="dxa"/>
          </w:tcPr>
          <w:p w14:paraId="50B941EA" w14:textId="77777777" w:rsidR="009944C8" w:rsidRDefault="0092383C">
            <w:r>
              <w:t xml:space="preserve">Digital devices </w:t>
            </w:r>
            <w:proofErr w:type="spellStart"/>
            <w:r>
              <w:t>programme</w:t>
            </w:r>
            <w:proofErr w:type="spellEnd"/>
          </w:p>
        </w:tc>
        <w:tc>
          <w:tcPr>
            <w:tcW w:w="420" w:type="dxa"/>
          </w:tcPr>
          <w:p w14:paraId="6E228632" w14:textId="77777777" w:rsidR="009944C8" w:rsidRDefault="0092383C">
            <w:pPr>
              <w:rPr>
                <w:color w:val="000000"/>
              </w:rPr>
            </w:pPr>
            <w:r>
              <w:rPr>
                <w:color w:val="000000"/>
              </w:rPr>
              <w:t> </w:t>
            </w:r>
          </w:p>
        </w:tc>
        <w:tc>
          <w:tcPr>
            <w:tcW w:w="420" w:type="dxa"/>
          </w:tcPr>
          <w:p w14:paraId="3D832459" w14:textId="77777777" w:rsidR="009944C8" w:rsidRDefault="0092383C">
            <w:pPr>
              <w:rPr>
                <w:color w:val="000000"/>
              </w:rPr>
            </w:pPr>
            <w:r>
              <w:rPr>
                <w:color w:val="000000"/>
              </w:rPr>
              <w:t> </w:t>
            </w:r>
          </w:p>
        </w:tc>
        <w:tc>
          <w:tcPr>
            <w:tcW w:w="420" w:type="dxa"/>
          </w:tcPr>
          <w:p w14:paraId="6B1651A8" w14:textId="77777777" w:rsidR="009944C8" w:rsidRDefault="0092383C">
            <w:pPr>
              <w:rPr>
                <w:color w:val="000000"/>
              </w:rPr>
            </w:pPr>
            <w:r>
              <w:rPr>
                <w:color w:val="000000"/>
              </w:rPr>
              <w:t> x</w:t>
            </w:r>
          </w:p>
        </w:tc>
        <w:tc>
          <w:tcPr>
            <w:tcW w:w="420" w:type="dxa"/>
          </w:tcPr>
          <w:p w14:paraId="52478660" w14:textId="77777777" w:rsidR="009944C8" w:rsidRDefault="0092383C">
            <w:pPr>
              <w:rPr>
                <w:color w:val="000000"/>
              </w:rPr>
            </w:pPr>
            <w:r>
              <w:rPr>
                <w:color w:val="000000"/>
              </w:rPr>
              <w:t> </w:t>
            </w:r>
          </w:p>
        </w:tc>
        <w:tc>
          <w:tcPr>
            <w:tcW w:w="420" w:type="dxa"/>
            <w:tcBorders>
              <w:right w:val="single" w:sz="12" w:space="0" w:color="000000"/>
            </w:tcBorders>
          </w:tcPr>
          <w:p w14:paraId="1CFB03E4" w14:textId="77777777" w:rsidR="009944C8" w:rsidRDefault="0092383C">
            <w:pPr>
              <w:rPr>
                <w:color w:val="000000"/>
              </w:rPr>
            </w:pPr>
            <w:r>
              <w:rPr>
                <w:color w:val="000000"/>
              </w:rPr>
              <w:t> </w:t>
            </w:r>
          </w:p>
        </w:tc>
        <w:tc>
          <w:tcPr>
            <w:tcW w:w="420" w:type="dxa"/>
            <w:tcBorders>
              <w:left w:val="single" w:sz="12" w:space="0" w:color="000000"/>
            </w:tcBorders>
          </w:tcPr>
          <w:p w14:paraId="64D114B2" w14:textId="77777777" w:rsidR="009944C8" w:rsidRDefault="0092383C">
            <w:pPr>
              <w:rPr>
                <w:color w:val="000000"/>
              </w:rPr>
            </w:pPr>
            <w:r>
              <w:rPr>
                <w:color w:val="000000"/>
              </w:rPr>
              <w:t> </w:t>
            </w:r>
          </w:p>
        </w:tc>
        <w:tc>
          <w:tcPr>
            <w:tcW w:w="420" w:type="dxa"/>
          </w:tcPr>
          <w:p w14:paraId="4413ECD2" w14:textId="77777777" w:rsidR="009944C8" w:rsidRDefault="0092383C">
            <w:pPr>
              <w:rPr>
                <w:color w:val="000000"/>
              </w:rPr>
            </w:pPr>
            <w:r>
              <w:rPr>
                <w:color w:val="000000"/>
              </w:rPr>
              <w:t> </w:t>
            </w:r>
          </w:p>
        </w:tc>
        <w:tc>
          <w:tcPr>
            <w:tcW w:w="420" w:type="dxa"/>
          </w:tcPr>
          <w:p w14:paraId="4B710D4E" w14:textId="77777777" w:rsidR="009944C8" w:rsidRDefault="0092383C">
            <w:pPr>
              <w:rPr>
                <w:color w:val="000000"/>
              </w:rPr>
            </w:pPr>
            <w:r>
              <w:rPr>
                <w:color w:val="000000"/>
              </w:rPr>
              <w:t> </w:t>
            </w:r>
          </w:p>
        </w:tc>
        <w:tc>
          <w:tcPr>
            <w:tcW w:w="420" w:type="dxa"/>
          </w:tcPr>
          <w:p w14:paraId="4B183B15" w14:textId="77777777" w:rsidR="009944C8" w:rsidRDefault="0092383C">
            <w:pPr>
              <w:rPr>
                <w:color w:val="000000"/>
              </w:rPr>
            </w:pPr>
            <w:r>
              <w:rPr>
                <w:color w:val="000000"/>
              </w:rPr>
              <w:t> </w:t>
            </w:r>
          </w:p>
        </w:tc>
        <w:tc>
          <w:tcPr>
            <w:tcW w:w="420" w:type="dxa"/>
          </w:tcPr>
          <w:p w14:paraId="7B9F74FC" w14:textId="77777777" w:rsidR="009944C8" w:rsidRDefault="0092383C">
            <w:pPr>
              <w:rPr>
                <w:color w:val="000000"/>
              </w:rPr>
            </w:pPr>
            <w:r>
              <w:rPr>
                <w:color w:val="000000"/>
              </w:rPr>
              <w:t> x</w:t>
            </w:r>
          </w:p>
        </w:tc>
        <w:tc>
          <w:tcPr>
            <w:tcW w:w="2100" w:type="dxa"/>
          </w:tcPr>
          <w:p w14:paraId="2F57D804" w14:textId="6C2A8772" w:rsidR="009944C8" w:rsidRDefault="0092383C">
            <w:pPr>
              <w:rPr>
                <w:color w:val="000000"/>
              </w:rPr>
            </w:pPr>
            <w:r>
              <w:rPr>
                <w:rFonts w:ascii="AppleSystemUIFont" w:hAnsi="AppleSystemUIFont" w:cs="AppleSystemUIFont"/>
                <w:sz w:val="26"/>
                <w:szCs w:val="26"/>
              </w:rPr>
              <w:t>structural shifts</w:t>
            </w:r>
          </w:p>
        </w:tc>
        <w:tc>
          <w:tcPr>
            <w:tcW w:w="6854" w:type="dxa"/>
          </w:tcPr>
          <w:p w14:paraId="5806DDA7" w14:textId="77777777" w:rsidR="009944C8" w:rsidRDefault="0092383C">
            <w:pPr>
              <w:rPr>
                <w:color w:val="000000"/>
              </w:rPr>
            </w:pPr>
            <w:r>
              <w:t xml:space="preserve">Feasibility is not an issue, the government actively supports the </w:t>
            </w:r>
            <w:proofErr w:type="spellStart"/>
            <w:r>
              <w:t>programme</w:t>
            </w:r>
            <w:proofErr w:type="spellEnd"/>
            <w:r>
              <w:t xml:space="preserve"> even now. The regulations do not require reshaping, only extensions: we propose a social threshold based on a family’s income (or similar measures). A student whose family is under</w:t>
            </w:r>
            <w:r>
              <w:t xml:space="preserve"> this threshold would become eligible for receiving the devices automatically. However, families in a better financial situation are not excluded entirely, but their needs would be moved back. In short: the new </w:t>
            </w:r>
            <w:proofErr w:type="spellStart"/>
            <w:r>
              <w:t>programme</w:t>
            </w:r>
            <w:proofErr w:type="spellEnd"/>
            <w:r>
              <w:t xml:space="preserve"> would  prioritize </w:t>
            </w:r>
            <w:r>
              <w:lastRenderedPageBreak/>
              <w:t>vulnerability and</w:t>
            </w:r>
            <w:r>
              <w:t xml:space="preserve"> necessity over the idea of “everyone gets a device who applies for it”. </w:t>
            </w:r>
          </w:p>
        </w:tc>
      </w:tr>
      <w:tr w:rsidR="009944C8" w14:paraId="41BED48D" w14:textId="77777777">
        <w:trPr>
          <w:trHeight w:val="320"/>
          <w:jc w:val="center"/>
        </w:trPr>
        <w:tc>
          <w:tcPr>
            <w:tcW w:w="1727" w:type="dxa"/>
          </w:tcPr>
          <w:p w14:paraId="2CDF61A9" w14:textId="77777777" w:rsidR="009944C8" w:rsidRDefault="0092383C">
            <w:r>
              <w:lastRenderedPageBreak/>
              <w:t xml:space="preserve">Wind turbines </w:t>
            </w:r>
          </w:p>
        </w:tc>
        <w:tc>
          <w:tcPr>
            <w:tcW w:w="420" w:type="dxa"/>
          </w:tcPr>
          <w:p w14:paraId="10B2672A" w14:textId="77777777" w:rsidR="009944C8" w:rsidRDefault="009944C8">
            <w:pPr>
              <w:rPr>
                <w:color w:val="000000"/>
              </w:rPr>
            </w:pPr>
          </w:p>
        </w:tc>
        <w:tc>
          <w:tcPr>
            <w:tcW w:w="420" w:type="dxa"/>
          </w:tcPr>
          <w:p w14:paraId="272C76C6" w14:textId="77777777" w:rsidR="009944C8" w:rsidRDefault="0092383C">
            <w:pPr>
              <w:rPr>
                <w:color w:val="000000"/>
              </w:rPr>
            </w:pPr>
            <w:r>
              <w:t>x</w:t>
            </w:r>
          </w:p>
        </w:tc>
        <w:tc>
          <w:tcPr>
            <w:tcW w:w="420" w:type="dxa"/>
          </w:tcPr>
          <w:p w14:paraId="6FD54C77" w14:textId="77777777" w:rsidR="009944C8" w:rsidRDefault="009944C8">
            <w:pPr>
              <w:rPr>
                <w:color w:val="000000"/>
              </w:rPr>
            </w:pPr>
          </w:p>
        </w:tc>
        <w:tc>
          <w:tcPr>
            <w:tcW w:w="420" w:type="dxa"/>
          </w:tcPr>
          <w:p w14:paraId="64E35675" w14:textId="77777777" w:rsidR="009944C8" w:rsidRDefault="009944C8">
            <w:pPr>
              <w:rPr>
                <w:color w:val="000000"/>
              </w:rPr>
            </w:pPr>
          </w:p>
        </w:tc>
        <w:tc>
          <w:tcPr>
            <w:tcW w:w="420" w:type="dxa"/>
            <w:tcBorders>
              <w:right w:val="single" w:sz="12" w:space="0" w:color="000000"/>
            </w:tcBorders>
          </w:tcPr>
          <w:p w14:paraId="0078AFA2" w14:textId="77777777" w:rsidR="009944C8" w:rsidRDefault="009944C8">
            <w:pPr>
              <w:rPr>
                <w:color w:val="000000"/>
              </w:rPr>
            </w:pPr>
          </w:p>
        </w:tc>
        <w:tc>
          <w:tcPr>
            <w:tcW w:w="420" w:type="dxa"/>
            <w:tcBorders>
              <w:left w:val="single" w:sz="12" w:space="0" w:color="000000"/>
            </w:tcBorders>
          </w:tcPr>
          <w:p w14:paraId="30F68742" w14:textId="77777777" w:rsidR="009944C8" w:rsidRDefault="009944C8">
            <w:pPr>
              <w:rPr>
                <w:color w:val="000000"/>
              </w:rPr>
            </w:pPr>
          </w:p>
        </w:tc>
        <w:tc>
          <w:tcPr>
            <w:tcW w:w="420" w:type="dxa"/>
          </w:tcPr>
          <w:p w14:paraId="7CAFCBA9" w14:textId="77777777" w:rsidR="009944C8" w:rsidRDefault="009944C8">
            <w:pPr>
              <w:rPr>
                <w:color w:val="000000"/>
              </w:rPr>
            </w:pPr>
          </w:p>
        </w:tc>
        <w:tc>
          <w:tcPr>
            <w:tcW w:w="420" w:type="dxa"/>
          </w:tcPr>
          <w:p w14:paraId="7F25122E" w14:textId="77777777" w:rsidR="009944C8" w:rsidRDefault="009944C8">
            <w:pPr>
              <w:rPr>
                <w:color w:val="000000"/>
              </w:rPr>
            </w:pPr>
          </w:p>
        </w:tc>
        <w:tc>
          <w:tcPr>
            <w:tcW w:w="420" w:type="dxa"/>
          </w:tcPr>
          <w:p w14:paraId="4C377A01" w14:textId="77777777" w:rsidR="009944C8" w:rsidRDefault="0092383C">
            <w:pPr>
              <w:rPr>
                <w:color w:val="000000"/>
              </w:rPr>
            </w:pPr>
            <w:r>
              <w:t>x</w:t>
            </w:r>
          </w:p>
        </w:tc>
        <w:tc>
          <w:tcPr>
            <w:tcW w:w="420" w:type="dxa"/>
          </w:tcPr>
          <w:p w14:paraId="0750459E" w14:textId="77777777" w:rsidR="009944C8" w:rsidRDefault="009944C8">
            <w:pPr>
              <w:rPr>
                <w:color w:val="000000"/>
              </w:rPr>
            </w:pPr>
          </w:p>
        </w:tc>
        <w:tc>
          <w:tcPr>
            <w:tcW w:w="2100" w:type="dxa"/>
          </w:tcPr>
          <w:p w14:paraId="2D8B7C4A" w14:textId="25108323" w:rsidR="009944C8" w:rsidRDefault="0092383C">
            <w:pPr>
              <w:rPr>
                <w:color w:val="000000"/>
              </w:rPr>
            </w:pPr>
            <w:r>
              <w:rPr>
                <w:rFonts w:ascii="AppleSystemUIFont" w:hAnsi="AppleSystemUIFont" w:cs="AppleSystemUIFont"/>
                <w:sz w:val="26"/>
                <w:szCs w:val="26"/>
              </w:rPr>
              <w:t>non-starters</w:t>
            </w:r>
          </w:p>
        </w:tc>
        <w:tc>
          <w:tcPr>
            <w:tcW w:w="6854" w:type="dxa"/>
          </w:tcPr>
          <w:p w14:paraId="5B2BFE12" w14:textId="77777777" w:rsidR="009944C8" w:rsidRDefault="0092383C">
            <w:pPr>
              <w:rPr>
                <w:color w:val="000000"/>
              </w:rPr>
            </w:pPr>
            <w:r>
              <w:t xml:space="preserve">Low transformative potential: we expect that the government won’t call for public proposals even if the changes go through. Or even if it does, the competition may be influenced by the ones close to the central power. Nonetheless, the </w:t>
            </w:r>
            <w:proofErr w:type="spellStart"/>
            <w:r>
              <w:t>programme</w:t>
            </w:r>
            <w:proofErr w:type="spellEnd"/>
            <w:r>
              <w:t xml:space="preserve"> would be fe</w:t>
            </w:r>
            <w:r>
              <w:t xml:space="preserve">asible even if the political obstacles would still be there.  </w:t>
            </w:r>
          </w:p>
        </w:tc>
      </w:tr>
      <w:tr w:rsidR="009944C8" w14:paraId="0D05302D" w14:textId="77777777">
        <w:trPr>
          <w:trHeight w:val="320"/>
          <w:jc w:val="center"/>
        </w:trPr>
        <w:tc>
          <w:tcPr>
            <w:tcW w:w="1727" w:type="dxa"/>
          </w:tcPr>
          <w:p w14:paraId="50ED0129" w14:textId="77777777" w:rsidR="009944C8" w:rsidRDefault="0092383C">
            <w:pPr>
              <w:rPr>
                <w:color w:val="000000"/>
              </w:rPr>
            </w:pPr>
            <w:r>
              <w:t>Digital citizenship app(s) (DÁP)</w:t>
            </w:r>
          </w:p>
        </w:tc>
        <w:tc>
          <w:tcPr>
            <w:tcW w:w="420" w:type="dxa"/>
          </w:tcPr>
          <w:p w14:paraId="2F5256DD" w14:textId="77777777" w:rsidR="009944C8" w:rsidRDefault="009944C8">
            <w:pPr>
              <w:rPr>
                <w:color w:val="000000"/>
              </w:rPr>
            </w:pPr>
          </w:p>
        </w:tc>
        <w:tc>
          <w:tcPr>
            <w:tcW w:w="420" w:type="dxa"/>
          </w:tcPr>
          <w:p w14:paraId="04DB3561" w14:textId="77777777" w:rsidR="009944C8" w:rsidRDefault="009944C8">
            <w:pPr>
              <w:rPr>
                <w:color w:val="000000"/>
              </w:rPr>
            </w:pPr>
          </w:p>
        </w:tc>
        <w:tc>
          <w:tcPr>
            <w:tcW w:w="420" w:type="dxa"/>
          </w:tcPr>
          <w:p w14:paraId="689B7C97" w14:textId="77777777" w:rsidR="009944C8" w:rsidRDefault="0092383C">
            <w:pPr>
              <w:rPr>
                <w:color w:val="000000"/>
              </w:rPr>
            </w:pPr>
            <w:r>
              <w:t>x</w:t>
            </w:r>
          </w:p>
        </w:tc>
        <w:tc>
          <w:tcPr>
            <w:tcW w:w="420" w:type="dxa"/>
          </w:tcPr>
          <w:p w14:paraId="30078918" w14:textId="77777777" w:rsidR="009944C8" w:rsidRDefault="009944C8">
            <w:pPr>
              <w:rPr>
                <w:color w:val="000000"/>
              </w:rPr>
            </w:pPr>
          </w:p>
        </w:tc>
        <w:tc>
          <w:tcPr>
            <w:tcW w:w="420" w:type="dxa"/>
            <w:tcBorders>
              <w:right w:val="single" w:sz="12" w:space="0" w:color="000000"/>
            </w:tcBorders>
          </w:tcPr>
          <w:p w14:paraId="2C232833" w14:textId="77777777" w:rsidR="009944C8" w:rsidRDefault="009944C8">
            <w:pPr>
              <w:rPr>
                <w:color w:val="000000"/>
              </w:rPr>
            </w:pPr>
          </w:p>
        </w:tc>
        <w:tc>
          <w:tcPr>
            <w:tcW w:w="420" w:type="dxa"/>
            <w:tcBorders>
              <w:left w:val="single" w:sz="12" w:space="0" w:color="000000"/>
            </w:tcBorders>
          </w:tcPr>
          <w:p w14:paraId="5BC9F522" w14:textId="77777777" w:rsidR="009944C8" w:rsidRDefault="009944C8">
            <w:pPr>
              <w:rPr>
                <w:color w:val="000000"/>
              </w:rPr>
            </w:pPr>
          </w:p>
        </w:tc>
        <w:tc>
          <w:tcPr>
            <w:tcW w:w="420" w:type="dxa"/>
          </w:tcPr>
          <w:p w14:paraId="6DCDF390" w14:textId="77777777" w:rsidR="009944C8" w:rsidRDefault="009944C8">
            <w:pPr>
              <w:rPr>
                <w:color w:val="000000"/>
              </w:rPr>
            </w:pPr>
          </w:p>
        </w:tc>
        <w:tc>
          <w:tcPr>
            <w:tcW w:w="420" w:type="dxa"/>
          </w:tcPr>
          <w:p w14:paraId="1105CFD4" w14:textId="77777777" w:rsidR="009944C8" w:rsidRDefault="0092383C">
            <w:pPr>
              <w:rPr>
                <w:color w:val="000000"/>
              </w:rPr>
            </w:pPr>
            <w:r>
              <w:t>x</w:t>
            </w:r>
          </w:p>
        </w:tc>
        <w:tc>
          <w:tcPr>
            <w:tcW w:w="420" w:type="dxa"/>
          </w:tcPr>
          <w:p w14:paraId="2702BCE0" w14:textId="77777777" w:rsidR="009944C8" w:rsidRDefault="009944C8">
            <w:pPr>
              <w:rPr>
                <w:color w:val="000000"/>
              </w:rPr>
            </w:pPr>
          </w:p>
        </w:tc>
        <w:tc>
          <w:tcPr>
            <w:tcW w:w="420" w:type="dxa"/>
          </w:tcPr>
          <w:p w14:paraId="2F14B471" w14:textId="77777777" w:rsidR="009944C8" w:rsidRDefault="009944C8">
            <w:pPr>
              <w:rPr>
                <w:color w:val="000000"/>
              </w:rPr>
            </w:pPr>
          </w:p>
        </w:tc>
        <w:tc>
          <w:tcPr>
            <w:tcW w:w="2100" w:type="dxa"/>
          </w:tcPr>
          <w:p w14:paraId="485B2F70" w14:textId="224CCD50" w:rsidR="009944C8" w:rsidRDefault="0092383C">
            <w:pPr>
              <w:rPr>
                <w:color w:val="000000"/>
              </w:rPr>
            </w:pPr>
            <w:r>
              <w:rPr>
                <w:rFonts w:ascii="AppleSystemUIFont" w:hAnsi="AppleSystemUIFont" w:cs="AppleSystemUIFont"/>
                <w:sz w:val="26"/>
                <w:szCs w:val="26"/>
              </w:rPr>
              <w:t>non-starters</w:t>
            </w:r>
          </w:p>
        </w:tc>
        <w:tc>
          <w:tcPr>
            <w:tcW w:w="6854" w:type="dxa"/>
          </w:tcPr>
          <w:p w14:paraId="6D37B41A" w14:textId="77777777" w:rsidR="009944C8" w:rsidRDefault="0092383C">
            <w:pPr>
              <w:rPr>
                <w:color w:val="000000"/>
              </w:rPr>
            </w:pPr>
            <w:r>
              <w:t>Data security of the app(s) can be problematic, cybersecurity is a continuously evolving sector and attackers might adapt to the changes in security. Citizens’ trust in the government is essential (they share their data based on that). Transformational pot</w:t>
            </w:r>
            <w:r>
              <w:t>ential is medium: apps like this (DÁP) already exist, but they can be advanced. Human factors must be considered (one person hacks the system and the whole might crumble).</w:t>
            </w:r>
          </w:p>
        </w:tc>
      </w:tr>
      <w:tr w:rsidR="009944C8" w14:paraId="095A6056" w14:textId="77777777">
        <w:trPr>
          <w:trHeight w:val="320"/>
          <w:jc w:val="center"/>
        </w:trPr>
        <w:tc>
          <w:tcPr>
            <w:tcW w:w="1727" w:type="dxa"/>
          </w:tcPr>
          <w:p w14:paraId="1B15E306" w14:textId="77777777" w:rsidR="009944C8" w:rsidRDefault="0092383C">
            <w:pPr>
              <w:rPr>
                <w:color w:val="000000"/>
              </w:rPr>
            </w:pPr>
            <w:r>
              <w:t>Planetary boundaries based education system (inc. adult education)</w:t>
            </w:r>
          </w:p>
        </w:tc>
        <w:tc>
          <w:tcPr>
            <w:tcW w:w="420" w:type="dxa"/>
          </w:tcPr>
          <w:p w14:paraId="31B32B42" w14:textId="77777777" w:rsidR="009944C8" w:rsidRDefault="009944C8">
            <w:pPr>
              <w:rPr>
                <w:color w:val="000000"/>
              </w:rPr>
            </w:pPr>
          </w:p>
        </w:tc>
        <w:tc>
          <w:tcPr>
            <w:tcW w:w="420" w:type="dxa"/>
          </w:tcPr>
          <w:p w14:paraId="418F40CB" w14:textId="77777777" w:rsidR="009944C8" w:rsidRDefault="009944C8">
            <w:pPr>
              <w:rPr>
                <w:color w:val="000000"/>
              </w:rPr>
            </w:pPr>
          </w:p>
        </w:tc>
        <w:tc>
          <w:tcPr>
            <w:tcW w:w="420" w:type="dxa"/>
          </w:tcPr>
          <w:p w14:paraId="2FB57FF8" w14:textId="77777777" w:rsidR="009944C8" w:rsidRDefault="009944C8">
            <w:pPr>
              <w:rPr>
                <w:color w:val="000000"/>
              </w:rPr>
            </w:pPr>
          </w:p>
        </w:tc>
        <w:tc>
          <w:tcPr>
            <w:tcW w:w="420" w:type="dxa"/>
          </w:tcPr>
          <w:p w14:paraId="60FB06DD" w14:textId="77777777" w:rsidR="009944C8" w:rsidRDefault="009944C8">
            <w:pPr>
              <w:rPr>
                <w:color w:val="000000"/>
              </w:rPr>
            </w:pPr>
          </w:p>
        </w:tc>
        <w:tc>
          <w:tcPr>
            <w:tcW w:w="420" w:type="dxa"/>
            <w:tcBorders>
              <w:right w:val="single" w:sz="12" w:space="0" w:color="000000"/>
            </w:tcBorders>
          </w:tcPr>
          <w:p w14:paraId="194327DA" w14:textId="77777777" w:rsidR="009944C8" w:rsidRDefault="0092383C">
            <w:pPr>
              <w:rPr>
                <w:color w:val="000000"/>
              </w:rPr>
            </w:pPr>
            <w:r>
              <w:t>x</w:t>
            </w:r>
          </w:p>
        </w:tc>
        <w:tc>
          <w:tcPr>
            <w:tcW w:w="420" w:type="dxa"/>
            <w:tcBorders>
              <w:left w:val="single" w:sz="12" w:space="0" w:color="000000"/>
            </w:tcBorders>
          </w:tcPr>
          <w:p w14:paraId="405C8853" w14:textId="77777777" w:rsidR="009944C8" w:rsidRDefault="009944C8">
            <w:pPr>
              <w:rPr>
                <w:color w:val="000000"/>
              </w:rPr>
            </w:pPr>
          </w:p>
        </w:tc>
        <w:tc>
          <w:tcPr>
            <w:tcW w:w="420" w:type="dxa"/>
          </w:tcPr>
          <w:p w14:paraId="38E69F7C" w14:textId="77777777" w:rsidR="009944C8" w:rsidRDefault="009944C8">
            <w:pPr>
              <w:rPr>
                <w:color w:val="000000"/>
              </w:rPr>
            </w:pPr>
          </w:p>
        </w:tc>
        <w:tc>
          <w:tcPr>
            <w:tcW w:w="420" w:type="dxa"/>
          </w:tcPr>
          <w:p w14:paraId="02812EE5" w14:textId="77777777" w:rsidR="009944C8" w:rsidRDefault="0092383C">
            <w:pPr>
              <w:rPr>
                <w:color w:val="000000"/>
              </w:rPr>
            </w:pPr>
            <w:r>
              <w:t>x</w:t>
            </w:r>
          </w:p>
        </w:tc>
        <w:tc>
          <w:tcPr>
            <w:tcW w:w="420" w:type="dxa"/>
          </w:tcPr>
          <w:p w14:paraId="30F0A850" w14:textId="77777777" w:rsidR="009944C8" w:rsidRDefault="009944C8">
            <w:pPr>
              <w:rPr>
                <w:color w:val="000000"/>
              </w:rPr>
            </w:pPr>
          </w:p>
        </w:tc>
        <w:tc>
          <w:tcPr>
            <w:tcW w:w="420" w:type="dxa"/>
          </w:tcPr>
          <w:p w14:paraId="1B75C37C" w14:textId="77777777" w:rsidR="009944C8" w:rsidRDefault="009944C8">
            <w:pPr>
              <w:rPr>
                <w:color w:val="000000"/>
              </w:rPr>
            </w:pPr>
          </w:p>
        </w:tc>
        <w:tc>
          <w:tcPr>
            <w:tcW w:w="2100" w:type="dxa"/>
          </w:tcPr>
          <w:p w14:paraId="0FD91BEE" w14:textId="31FF0362" w:rsidR="009944C8" w:rsidRDefault="0092383C">
            <w:pPr>
              <w:rPr>
                <w:color w:val="000000"/>
              </w:rPr>
            </w:pPr>
            <w:r>
              <w:rPr>
                <w:rFonts w:ascii="AppleSystemUIFont" w:hAnsi="AppleSystemUIFont" w:cs="AppleSystemUIFont"/>
                <w:sz w:val="26"/>
                <w:szCs w:val="26"/>
              </w:rPr>
              <w:t>structural shifts</w:t>
            </w:r>
          </w:p>
        </w:tc>
        <w:tc>
          <w:tcPr>
            <w:tcW w:w="6854" w:type="dxa"/>
          </w:tcPr>
          <w:p w14:paraId="17112F90" w14:textId="77777777" w:rsidR="009944C8" w:rsidRDefault="0092383C">
            <w:pPr>
              <w:rPr>
                <w:color w:val="000000"/>
              </w:rPr>
            </w:pPr>
            <w:r>
              <w:t xml:space="preserve">Wider impacts would be achieved through ensuring that the knowledge around environment protection is introduced to the future generation in schools as part of the curriculum. Adult education would be encouraged as well - in this regard social events would </w:t>
            </w:r>
            <w:r>
              <w:t xml:space="preserve">be organized locally, making participation appealing to the wider public (e.g. free food, heated areas). The transformative potential of the </w:t>
            </w:r>
            <w:proofErr w:type="spellStart"/>
            <w:r>
              <w:t>programme</w:t>
            </w:r>
            <w:proofErr w:type="spellEnd"/>
            <w:r>
              <w:t xml:space="preserve"> would be determined by the timeframe (e.g. how many occasions, how long would they be) and the intensity </w:t>
            </w:r>
            <w:r>
              <w:t>(</w:t>
            </w:r>
            <w:proofErr w:type="spellStart"/>
            <w:r>
              <w:t>e.g</w:t>
            </w:r>
            <w:proofErr w:type="spellEnd"/>
            <w:r>
              <w:t xml:space="preserve"> are the participants willing to learn or actively be a part of the discussion) of the social events - especially regarding educating the adult audience. </w:t>
            </w:r>
          </w:p>
        </w:tc>
      </w:tr>
      <w:tr w:rsidR="009944C8" w14:paraId="1001AD92" w14:textId="77777777">
        <w:trPr>
          <w:trHeight w:val="320"/>
          <w:jc w:val="center"/>
        </w:trPr>
        <w:tc>
          <w:tcPr>
            <w:tcW w:w="1727" w:type="dxa"/>
          </w:tcPr>
          <w:p w14:paraId="6B2E7F7B" w14:textId="77777777" w:rsidR="009944C8" w:rsidRDefault="0092383C">
            <w:pPr>
              <w:rPr>
                <w:color w:val="000000"/>
              </w:rPr>
            </w:pPr>
            <w:r>
              <w:t xml:space="preserve">ESG based company / investment valuation approach (inc. Green National Champions GNC </w:t>
            </w:r>
            <w:proofErr w:type="spellStart"/>
            <w:r>
              <w:t>Programme</w:t>
            </w:r>
            <w:proofErr w:type="spellEnd"/>
            <w:r>
              <w:t xml:space="preserve"> </w:t>
            </w:r>
          </w:p>
        </w:tc>
        <w:tc>
          <w:tcPr>
            <w:tcW w:w="420" w:type="dxa"/>
          </w:tcPr>
          <w:p w14:paraId="71DD9362" w14:textId="77777777" w:rsidR="009944C8" w:rsidRDefault="009944C8">
            <w:pPr>
              <w:rPr>
                <w:color w:val="000000"/>
              </w:rPr>
            </w:pPr>
          </w:p>
        </w:tc>
        <w:tc>
          <w:tcPr>
            <w:tcW w:w="420" w:type="dxa"/>
          </w:tcPr>
          <w:p w14:paraId="5C6C00A0" w14:textId="77777777" w:rsidR="009944C8" w:rsidRDefault="009944C8">
            <w:pPr>
              <w:rPr>
                <w:color w:val="000000"/>
              </w:rPr>
            </w:pPr>
          </w:p>
        </w:tc>
        <w:tc>
          <w:tcPr>
            <w:tcW w:w="420" w:type="dxa"/>
          </w:tcPr>
          <w:p w14:paraId="3660D4DD" w14:textId="77777777" w:rsidR="009944C8" w:rsidRDefault="009944C8">
            <w:pPr>
              <w:rPr>
                <w:color w:val="000000"/>
              </w:rPr>
            </w:pPr>
          </w:p>
        </w:tc>
        <w:tc>
          <w:tcPr>
            <w:tcW w:w="420" w:type="dxa"/>
          </w:tcPr>
          <w:p w14:paraId="3BD2FADA" w14:textId="77777777" w:rsidR="009944C8" w:rsidRDefault="009944C8">
            <w:pPr>
              <w:rPr>
                <w:color w:val="000000"/>
              </w:rPr>
            </w:pPr>
          </w:p>
        </w:tc>
        <w:tc>
          <w:tcPr>
            <w:tcW w:w="420" w:type="dxa"/>
            <w:tcBorders>
              <w:right w:val="single" w:sz="12" w:space="0" w:color="000000"/>
            </w:tcBorders>
          </w:tcPr>
          <w:p w14:paraId="27EE4B7F" w14:textId="77777777" w:rsidR="009944C8" w:rsidRDefault="0092383C">
            <w:pPr>
              <w:rPr>
                <w:color w:val="000000"/>
              </w:rPr>
            </w:pPr>
            <w:r>
              <w:t>x</w:t>
            </w:r>
          </w:p>
        </w:tc>
        <w:tc>
          <w:tcPr>
            <w:tcW w:w="420" w:type="dxa"/>
            <w:tcBorders>
              <w:left w:val="single" w:sz="12" w:space="0" w:color="000000"/>
            </w:tcBorders>
          </w:tcPr>
          <w:p w14:paraId="7BD319DB" w14:textId="77777777" w:rsidR="009944C8" w:rsidRDefault="009944C8">
            <w:pPr>
              <w:rPr>
                <w:color w:val="000000"/>
              </w:rPr>
            </w:pPr>
          </w:p>
        </w:tc>
        <w:tc>
          <w:tcPr>
            <w:tcW w:w="420" w:type="dxa"/>
          </w:tcPr>
          <w:p w14:paraId="6C93D4C7" w14:textId="77777777" w:rsidR="009944C8" w:rsidRDefault="009944C8">
            <w:pPr>
              <w:rPr>
                <w:color w:val="000000"/>
              </w:rPr>
            </w:pPr>
          </w:p>
        </w:tc>
        <w:tc>
          <w:tcPr>
            <w:tcW w:w="420" w:type="dxa"/>
          </w:tcPr>
          <w:p w14:paraId="7E56B79F" w14:textId="77777777" w:rsidR="009944C8" w:rsidRDefault="0092383C">
            <w:pPr>
              <w:rPr>
                <w:color w:val="000000"/>
              </w:rPr>
            </w:pPr>
            <w:r>
              <w:t>x</w:t>
            </w:r>
          </w:p>
        </w:tc>
        <w:tc>
          <w:tcPr>
            <w:tcW w:w="420" w:type="dxa"/>
          </w:tcPr>
          <w:p w14:paraId="5FCF4D2A" w14:textId="77777777" w:rsidR="009944C8" w:rsidRDefault="009944C8">
            <w:pPr>
              <w:rPr>
                <w:color w:val="000000"/>
              </w:rPr>
            </w:pPr>
          </w:p>
        </w:tc>
        <w:tc>
          <w:tcPr>
            <w:tcW w:w="420" w:type="dxa"/>
          </w:tcPr>
          <w:p w14:paraId="2ED02E95" w14:textId="77777777" w:rsidR="009944C8" w:rsidRDefault="009944C8">
            <w:pPr>
              <w:rPr>
                <w:color w:val="000000"/>
              </w:rPr>
            </w:pPr>
          </w:p>
        </w:tc>
        <w:tc>
          <w:tcPr>
            <w:tcW w:w="2100" w:type="dxa"/>
          </w:tcPr>
          <w:p w14:paraId="0397DA4E" w14:textId="4CCB2D65" w:rsidR="009944C8" w:rsidRDefault="0092383C">
            <w:pPr>
              <w:rPr>
                <w:color w:val="000000"/>
              </w:rPr>
            </w:pPr>
            <w:r>
              <w:rPr>
                <w:rFonts w:ascii="AppleSystemUIFont" w:hAnsi="AppleSystemUIFont" w:cs="AppleSystemUIFont"/>
                <w:sz w:val="26"/>
                <w:szCs w:val="26"/>
              </w:rPr>
              <w:t>structural shifts</w:t>
            </w:r>
          </w:p>
        </w:tc>
        <w:tc>
          <w:tcPr>
            <w:tcW w:w="6854" w:type="dxa"/>
          </w:tcPr>
          <w:p w14:paraId="739EA372" w14:textId="77777777" w:rsidR="009944C8" w:rsidRDefault="0092383C">
            <w:r>
              <w:t xml:space="preserve">GNC should include this holistic ESG-based valuation method, while improving the transparency of the </w:t>
            </w:r>
            <w:proofErr w:type="spellStart"/>
            <w:r>
              <w:t>programme</w:t>
            </w:r>
            <w:proofErr w:type="spellEnd"/>
            <w:r>
              <w:t xml:space="preserve"> to curtail corruption.</w:t>
            </w:r>
          </w:p>
          <w:p w14:paraId="27F146B3" w14:textId="77777777" w:rsidR="009944C8" w:rsidRDefault="0092383C">
            <w:r>
              <w:t>If governmental decisions can be influenced by the companies affected negatively by the policy, then its feas</w:t>
            </w:r>
            <w:r>
              <w:t xml:space="preserve">ibility is questionable as the change would reshape institutional models and regulations. </w:t>
            </w:r>
          </w:p>
          <w:p w14:paraId="6E320549" w14:textId="77777777" w:rsidR="009944C8" w:rsidRDefault="0092383C">
            <w:r>
              <w:t xml:space="preserve">Transformative potential is high on the other hand, </w:t>
            </w:r>
            <w:r>
              <w:rPr>
                <w:b/>
                <w:bCs/>
                <w:i/>
                <w:iCs/>
              </w:rPr>
              <w:t xml:space="preserve">if </w:t>
            </w:r>
            <w:r>
              <w:t xml:space="preserve">the </w:t>
            </w:r>
            <w:proofErr w:type="spellStart"/>
            <w:r>
              <w:t>programme</w:t>
            </w:r>
            <w:proofErr w:type="spellEnd"/>
            <w:r>
              <w:t xml:space="preserve"> can be pulled through successfully. </w:t>
            </w:r>
          </w:p>
        </w:tc>
      </w:tr>
      <w:tr w:rsidR="009944C8" w14:paraId="1D9C7685" w14:textId="77777777">
        <w:trPr>
          <w:trHeight w:val="320"/>
          <w:jc w:val="center"/>
        </w:trPr>
        <w:tc>
          <w:tcPr>
            <w:tcW w:w="1727" w:type="dxa"/>
          </w:tcPr>
          <w:p w14:paraId="2B6C6AD2" w14:textId="77777777" w:rsidR="009944C8" w:rsidRDefault="0092383C">
            <w:pPr>
              <w:rPr>
                <w:color w:val="000000"/>
              </w:rPr>
            </w:pPr>
            <w:r>
              <w:t>Nature-based holistic welfare minimum</w:t>
            </w:r>
          </w:p>
        </w:tc>
        <w:tc>
          <w:tcPr>
            <w:tcW w:w="420" w:type="dxa"/>
          </w:tcPr>
          <w:p w14:paraId="794AB747" w14:textId="77777777" w:rsidR="009944C8" w:rsidRDefault="009944C8">
            <w:pPr>
              <w:rPr>
                <w:color w:val="000000"/>
              </w:rPr>
            </w:pPr>
          </w:p>
        </w:tc>
        <w:tc>
          <w:tcPr>
            <w:tcW w:w="420" w:type="dxa"/>
          </w:tcPr>
          <w:p w14:paraId="42661973" w14:textId="77777777" w:rsidR="009944C8" w:rsidRDefault="009944C8">
            <w:pPr>
              <w:rPr>
                <w:color w:val="000000"/>
              </w:rPr>
            </w:pPr>
          </w:p>
        </w:tc>
        <w:tc>
          <w:tcPr>
            <w:tcW w:w="420" w:type="dxa"/>
          </w:tcPr>
          <w:p w14:paraId="61EB37F4" w14:textId="77777777" w:rsidR="009944C8" w:rsidRDefault="009944C8">
            <w:pPr>
              <w:rPr>
                <w:color w:val="000000"/>
              </w:rPr>
            </w:pPr>
          </w:p>
        </w:tc>
        <w:tc>
          <w:tcPr>
            <w:tcW w:w="420" w:type="dxa"/>
          </w:tcPr>
          <w:p w14:paraId="17CE6A0E" w14:textId="77777777" w:rsidR="009944C8" w:rsidRDefault="0092383C">
            <w:pPr>
              <w:rPr>
                <w:color w:val="000000"/>
              </w:rPr>
            </w:pPr>
            <w:r>
              <w:t>x</w:t>
            </w:r>
          </w:p>
        </w:tc>
        <w:tc>
          <w:tcPr>
            <w:tcW w:w="420" w:type="dxa"/>
            <w:tcBorders>
              <w:right w:val="single" w:sz="12" w:space="0" w:color="000000"/>
            </w:tcBorders>
          </w:tcPr>
          <w:p w14:paraId="64C74977" w14:textId="77777777" w:rsidR="009944C8" w:rsidRDefault="009944C8">
            <w:pPr>
              <w:rPr>
                <w:color w:val="000000"/>
              </w:rPr>
            </w:pPr>
          </w:p>
        </w:tc>
        <w:tc>
          <w:tcPr>
            <w:tcW w:w="420" w:type="dxa"/>
            <w:tcBorders>
              <w:left w:val="single" w:sz="12" w:space="0" w:color="000000"/>
            </w:tcBorders>
          </w:tcPr>
          <w:p w14:paraId="4C5A44C7" w14:textId="77777777" w:rsidR="009944C8" w:rsidRDefault="009944C8">
            <w:pPr>
              <w:rPr>
                <w:color w:val="000000"/>
              </w:rPr>
            </w:pPr>
          </w:p>
        </w:tc>
        <w:tc>
          <w:tcPr>
            <w:tcW w:w="420" w:type="dxa"/>
          </w:tcPr>
          <w:p w14:paraId="3E0D6B5F" w14:textId="77777777" w:rsidR="009944C8" w:rsidRDefault="009944C8">
            <w:pPr>
              <w:rPr>
                <w:color w:val="000000"/>
              </w:rPr>
            </w:pPr>
          </w:p>
        </w:tc>
        <w:tc>
          <w:tcPr>
            <w:tcW w:w="420" w:type="dxa"/>
          </w:tcPr>
          <w:p w14:paraId="23DCF6A0" w14:textId="77777777" w:rsidR="009944C8" w:rsidRDefault="0092383C">
            <w:pPr>
              <w:rPr>
                <w:color w:val="000000"/>
              </w:rPr>
            </w:pPr>
            <w:r>
              <w:t>x</w:t>
            </w:r>
          </w:p>
        </w:tc>
        <w:tc>
          <w:tcPr>
            <w:tcW w:w="420" w:type="dxa"/>
          </w:tcPr>
          <w:p w14:paraId="6EEE2D2B" w14:textId="77777777" w:rsidR="009944C8" w:rsidRDefault="009944C8">
            <w:pPr>
              <w:rPr>
                <w:color w:val="000000"/>
              </w:rPr>
            </w:pPr>
          </w:p>
        </w:tc>
        <w:tc>
          <w:tcPr>
            <w:tcW w:w="420" w:type="dxa"/>
          </w:tcPr>
          <w:p w14:paraId="4247AAAE" w14:textId="77777777" w:rsidR="009944C8" w:rsidRDefault="009944C8">
            <w:pPr>
              <w:rPr>
                <w:color w:val="000000"/>
              </w:rPr>
            </w:pPr>
          </w:p>
        </w:tc>
        <w:tc>
          <w:tcPr>
            <w:tcW w:w="2100" w:type="dxa"/>
          </w:tcPr>
          <w:p w14:paraId="526BA9F4" w14:textId="7D69F1EF" w:rsidR="009944C8" w:rsidRDefault="0092383C">
            <w:pPr>
              <w:rPr>
                <w:color w:val="000000"/>
              </w:rPr>
            </w:pPr>
            <w:r>
              <w:rPr>
                <w:rFonts w:ascii="AppleSystemUIFont" w:hAnsi="AppleSystemUIFont" w:cs="AppleSystemUIFont"/>
                <w:sz w:val="26"/>
                <w:szCs w:val="26"/>
              </w:rPr>
              <w:t>structural shifts</w:t>
            </w:r>
          </w:p>
        </w:tc>
        <w:tc>
          <w:tcPr>
            <w:tcW w:w="6854" w:type="dxa"/>
          </w:tcPr>
          <w:p w14:paraId="0763E031" w14:textId="77777777" w:rsidR="009944C8" w:rsidRDefault="0092383C">
            <w:pPr>
              <w:rPr>
                <w:color w:val="000000"/>
              </w:rPr>
            </w:pPr>
            <w:r>
              <w:t>Hardships around its  feasibility might arise, caused by political or industrial obstacles. However, after resolving them, defining numerical indicators for a welfare minimum (by experts) wouldn’t be a dif</w:t>
            </w:r>
            <w:r>
              <w:t xml:space="preserve">ficult task </w:t>
            </w:r>
            <w:r>
              <w:lastRenderedPageBreak/>
              <w:t>(e.g. above X level of income). The transformative potential is relatively high, since such a minimum would help define questions later on (e.g. if building a factory beside a settlement would decrease citizens’ welfare below the minimum, the c</w:t>
            </w:r>
            <w:r>
              <w:t>onstructor must pay a higher amount).</w:t>
            </w:r>
          </w:p>
        </w:tc>
      </w:tr>
      <w:tr w:rsidR="009944C8" w14:paraId="326847E5" w14:textId="77777777">
        <w:trPr>
          <w:trHeight w:val="320"/>
          <w:jc w:val="center"/>
        </w:trPr>
        <w:tc>
          <w:tcPr>
            <w:tcW w:w="1727" w:type="dxa"/>
          </w:tcPr>
          <w:p w14:paraId="167B8112" w14:textId="77777777" w:rsidR="009944C8" w:rsidRDefault="0092383C">
            <w:pPr>
              <w:rPr>
                <w:color w:val="000000"/>
              </w:rPr>
            </w:pPr>
            <w:r>
              <w:lastRenderedPageBreak/>
              <w:t>Sustainable water management (retention)</w:t>
            </w:r>
          </w:p>
        </w:tc>
        <w:tc>
          <w:tcPr>
            <w:tcW w:w="420" w:type="dxa"/>
          </w:tcPr>
          <w:p w14:paraId="1B133E39" w14:textId="77777777" w:rsidR="009944C8" w:rsidRDefault="009944C8">
            <w:pPr>
              <w:rPr>
                <w:color w:val="000000"/>
              </w:rPr>
            </w:pPr>
          </w:p>
        </w:tc>
        <w:tc>
          <w:tcPr>
            <w:tcW w:w="420" w:type="dxa"/>
          </w:tcPr>
          <w:p w14:paraId="4C46CA67" w14:textId="77777777" w:rsidR="009944C8" w:rsidRDefault="009944C8">
            <w:pPr>
              <w:rPr>
                <w:color w:val="000000"/>
              </w:rPr>
            </w:pPr>
          </w:p>
        </w:tc>
        <w:tc>
          <w:tcPr>
            <w:tcW w:w="420" w:type="dxa"/>
          </w:tcPr>
          <w:p w14:paraId="52CFA603" w14:textId="77777777" w:rsidR="009944C8" w:rsidRDefault="009944C8">
            <w:pPr>
              <w:rPr>
                <w:color w:val="000000"/>
              </w:rPr>
            </w:pPr>
          </w:p>
        </w:tc>
        <w:tc>
          <w:tcPr>
            <w:tcW w:w="420" w:type="dxa"/>
          </w:tcPr>
          <w:p w14:paraId="03209DB5" w14:textId="77777777" w:rsidR="009944C8" w:rsidRDefault="009944C8">
            <w:pPr>
              <w:rPr>
                <w:color w:val="000000"/>
              </w:rPr>
            </w:pPr>
          </w:p>
        </w:tc>
        <w:tc>
          <w:tcPr>
            <w:tcW w:w="420" w:type="dxa"/>
            <w:tcBorders>
              <w:right w:val="single" w:sz="12" w:space="0" w:color="000000"/>
            </w:tcBorders>
          </w:tcPr>
          <w:p w14:paraId="154EC95A" w14:textId="77777777" w:rsidR="009944C8" w:rsidRDefault="0092383C">
            <w:pPr>
              <w:rPr>
                <w:color w:val="000000"/>
              </w:rPr>
            </w:pPr>
            <w:r>
              <w:t>x</w:t>
            </w:r>
          </w:p>
        </w:tc>
        <w:tc>
          <w:tcPr>
            <w:tcW w:w="420" w:type="dxa"/>
            <w:tcBorders>
              <w:left w:val="single" w:sz="12" w:space="0" w:color="000000"/>
            </w:tcBorders>
          </w:tcPr>
          <w:p w14:paraId="0A8F35B4" w14:textId="77777777" w:rsidR="009944C8" w:rsidRDefault="009944C8">
            <w:pPr>
              <w:rPr>
                <w:color w:val="000000"/>
              </w:rPr>
            </w:pPr>
          </w:p>
        </w:tc>
        <w:tc>
          <w:tcPr>
            <w:tcW w:w="420" w:type="dxa"/>
          </w:tcPr>
          <w:p w14:paraId="330BE0C1" w14:textId="77777777" w:rsidR="009944C8" w:rsidRDefault="009944C8">
            <w:pPr>
              <w:rPr>
                <w:color w:val="000000"/>
              </w:rPr>
            </w:pPr>
          </w:p>
        </w:tc>
        <w:tc>
          <w:tcPr>
            <w:tcW w:w="420" w:type="dxa"/>
          </w:tcPr>
          <w:p w14:paraId="69BA25F3" w14:textId="77777777" w:rsidR="009944C8" w:rsidRDefault="0092383C">
            <w:pPr>
              <w:rPr>
                <w:color w:val="000000"/>
              </w:rPr>
            </w:pPr>
            <w:r>
              <w:t>x</w:t>
            </w:r>
          </w:p>
        </w:tc>
        <w:tc>
          <w:tcPr>
            <w:tcW w:w="420" w:type="dxa"/>
          </w:tcPr>
          <w:p w14:paraId="254ED350" w14:textId="77777777" w:rsidR="009944C8" w:rsidRDefault="009944C8">
            <w:pPr>
              <w:rPr>
                <w:color w:val="000000"/>
              </w:rPr>
            </w:pPr>
          </w:p>
        </w:tc>
        <w:tc>
          <w:tcPr>
            <w:tcW w:w="420" w:type="dxa"/>
          </w:tcPr>
          <w:p w14:paraId="5C0D7D73" w14:textId="77777777" w:rsidR="009944C8" w:rsidRDefault="009944C8">
            <w:pPr>
              <w:rPr>
                <w:color w:val="000000"/>
              </w:rPr>
            </w:pPr>
          </w:p>
        </w:tc>
        <w:tc>
          <w:tcPr>
            <w:tcW w:w="2100" w:type="dxa"/>
          </w:tcPr>
          <w:p w14:paraId="0C92995F" w14:textId="36C8DCDD" w:rsidR="009944C8" w:rsidRDefault="0092383C">
            <w:pPr>
              <w:rPr>
                <w:color w:val="000000"/>
              </w:rPr>
            </w:pPr>
            <w:r>
              <w:rPr>
                <w:rFonts w:ascii="AppleSystemUIFont" w:hAnsi="AppleSystemUIFont" w:cs="AppleSystemUIFont"/>
                <w:sz w:val="26"/>
                <w:szCs w:val="26"/>
              </w:rPr>
              <w:t>structural shifts</w:t>
            </w:r>
          </w:p>
        </w:tc>
        <w:tc>
          <w:tcPr>
            <w:tcW w:w="6854" w:type="dxa"/>
          </w:tcPr>
          <w:p w14:paraId="6F1276E6" w14:textId="77777777" w:rsidR="009944C8" w:rsidRDefault="0092383C">
            <w:pPr>
              <w:rPr>
                <w:color w:val="000000"/>
              </w:rPr>
            </w:pPr>
            <w:r>
              <w:t>The policy would be difficult to implement, because (a) the industrial sector utilizes a lot of water and (b) the general level of humidity in the country is rather low. Nonetheless, if it goes through, agriculture would take a great advantage of it. Also,</w:t>
            </w:r>
            <w:r>
              <w:t xml:space="preserve"> the public and private water supply system should be renovated within this </w:t>
            </w:r>
            <w:proofErr w:type="spellStart"/>
            <w:r>
              <w:t>programme</w:t>
            </w:r>
            <w:proofErr w:type="spellEnd"/>
            <w:r>
              <w:t xml:space="preserve">. </w:t>
            </w:r>
          </w:p>
        </w:tc>
      </w:tr>
      <w:tr w:rsidR="009944C8" w14:paraId="0D176784" w14:textId="77777777">
        <w:trPr>
          <w:trHeight w:val="320"/>
          <w:jc w:val="center"/>
        </w:trPr>
        <w:tc>
          <w:tcPr>
            <w:tcW w:w="1727" w:type="dxa"/>
          </w:tcPr>
          <w:p w14:paraId="659AFD39" w14:textId="77777777" w:rsidR="009944C8" w:rsidRDefault="0092383C">
            <w:pPr>
              <w:rPr>
                <w:color w:val="000000"/>
              </w:rPr>
            </w:pPr>
            <w:r>
              <w:t>Priority of alternative and public transportation</w:t>
            </w:r>
          </w:p>
        </w:tc>
        <w:tc>
          <w:tcPr>
            <w:tcW w:w="420" w:type="dxa"/>
          </w:tcPr>
          <w:p w14:paraId="05F1562B" w14:textId="77777777" w:rsidR="009944C8" w:rsidRDefault="009944C8">
            <w:pPr>
              <w:rPr>
                <w:color w:val="000000"/>
              </w:rPr>
            </w:pPr>
          </w:p>
        </w:tc>
        <w:tc>
          <w:tcPr>
            <w:tcW w:w="420" w:type="dxa"/>
          </w:tcPr>
          <w:p w14:paraId="168356A9" w14:textId="77777777" w:rsidR="009944C8" w:rsidRDefault="009944C8">
            <w:pPr>
              <w:rPr>
                <w:color w:val="000000"/>
              </w:rPr>
            </w:pPr>
          </w:p>
        </w:tc>
        <w:tc>
          <w:tcPr>
            <w:tcW w:w="420" w:type="dxa"/>
          </w:tcPr>
          <w:p w14:paraId="47A05D39" w14:textId="77777777" w:rsidR="009944C8" w:rsidRDefault="009944C8">
            <w:pPr>
              <w:rPr>
                <w:color w:val="000000"/>
              </w:rPr>
            </w:pPr>
          </w:p>
        </w:tc>
        <w:tc>
          <w:tcPr>
            <w:tcW w:w="420" w:type="dxa"/>
          </w:tcPr>
          <w:p w14:paraId="6E2526A6" w14:textId="77777777" w:rsidR="009944C8" w:rsidRDefault="0092383C">
            <w:pPr>
              <w:rPr>
                <w:color w:val="000000"/>
              </w:rPr>
            </w:pPr>
            <w:r>
              <w:t>x</w:t>
            </w:r>
          </w:p>
        </w:tc>
        <w:tc>
          <w:tcPr>
            <w:tcW w:w="420" w:type="dxa"/>
            <w:tcBorders>
              <w:right w:val="single" w:sz="12" w:space="0" w:color="000000"/>
            </w:tcBorders>
          </w:tcPr>
          <w:p w14:paraId="2248B16E" w14:textId="77777777" w:rsidR="009944C8" w:rsidRDefault="009944C8">
            <w:pPr>
              <w:rPr>
                <w:color w:val="000000"/>
              </w:rPr>
            </w:pPr>
          </w:p>
        </w:tc>
        <w:tc>
          <w:tcPr>
            <w:tcW w:w="420" w:type="dxa"/>
            <w:tcBorders>
              <w:left w:val="single" w:sz="12" w:space="0" w:color="000000"/>
            </w:tcBorders>
          </w:tcPr>
          <w:p w14:paraId="59CB9E01" w14:textId="77777777" w:rsidR="009944C8" w:rsidRDefault="009944C8">
            <w:pPr>
              <w:rPr>
                <w:color w:val="000000"/>
              </w:rPr>
            </w:pPr>
          </w:p>
        </w:tc>
        <w:tc>
          <w:tcPr>
            <w:tcW w:w="420" w:type="dxa"/>
          </w:tcPr>
          <w:p w14:paraId="73796C6B" w14:textId="77777777" w:rsidR="009944C8" w:rsidRDefault="009944C8">
            <w:pPr>
              <w:rPr>
                <w:color w:val="000000"/>
              </w:rPr>
            </w:pPr>
          </w:p>
        </w:tc>
        <w:tc>
          <w:tcPr>
            <w:tcW w:w="420" w:type="dxa"/>
          </w:tcPr>
          <w:p w14:paraId="14413FD5" w14:textId="77777777" w:rsidR="009944C8" w:rsidRDefault="0092383C">
            <w:pPr>
              <w:rPr>
                <w:color w:val="000000"/>
              </w:rPr>
            </w:pPr>
            <w:r>
              <w:t>x</w:t>
            </w:r>
          </w:p>
        </w:tc>
        <w:tc>
          <w:tcPr>
            <w:tcW w:w="420" w:type="dxa"/>
          </w:tcPr>
          <w:p w14:paraId="263A84B4" w14:textId="77777777" w:rsidR="009944C8" w:rsidRDefault="009944C8">
            <w:pPr>
              <w:rPr>
                <w:color w:val="000000"/>
              </w:rPr>
            </w:pPr>
          </w:p>
        </w:tc>
        <w:tc>
          <w:tcPr>
            <w:tcW w:w="420" w:type="dxa"/>
          </w:tcPr>
          <w:p w14:paraId="2E01BB51" w14:textId="77777777" w:rsidR="009944C8" w:rsidRDefault="009944C8">
            <w:pPr>
              <w:rPr>
                <w:color w:val="000000"/>
              </w:rPr>
            </w:pPr>
          </w:p>
        </w:tc>
        <w:tc>
          <w:tcPr>
            <w:tcW w:w="2100" w:type="dxa"/>
          </w:tcPr>
          <w:p w14:paraId="137BE8AC" w14:textId="3D4B6D1A" w:rsidR="009944C8" w:rsidRDefault="0092383C">
            <w:pPr>
              <w:rPr>
                <w:color w:val="000000"/>
              </w:rPr>
            </w:pPr>
            <w:r>
              <w:rPr>
                <w:rFonts w:ascii="AppleSystemUIFont" w:hAnsi="AppleSystemUIFont" w:cs="AppleSystemUIFont"/>
                <w:sz w:val="26"/>
                <w:szCs w:val="26"/>
              </w:rPr>
              <w:t>transformative bets</w:t>
            </w:r>
          </w:p>
        </w:tc>
        <w:tc>
          <w:tcPr>
            <w:tcW w:w="6854" w:type="dxa"/>
          </w:tcPr>
          <w:p w14:paraId="1399C496" w14:textId="77777777" w:rsidR="009944C8" w:rsidRDefault="0092383C">
            <w:pPr>
              <w:rPr>
                <w:color w:val="000000"/>
              </w:rPr>
            </w:pPr>
            <w:r>
              <w:t>Transformative potential is relatively high, as it’d improve the quality of the air (especially in larger cities) by reducing the number of people relying on cars in everyday life (decreasing car-dependency). Also, introducing sustainable settlements’ size</w:t>
            </w:r>
            <w:r>
              <w:t xml:space="preserve">s is an important step (e.g. distances reachable with bikes, local buses). Feasibility is medium, because of financial and cultural (car-dependency) obstacles. </w:t>
            </w:r>
          </w:p>
        </w:tc>
      </w:tr>
      <w:tr w:rsidR="009944C8" w14:paraId="77AD6401" w14:textId="77777777">
        <w:trPr>
          <w:trHeight w:val="320"/>
          <w:jc w:val="center"/>
        </w:trPr>
        <w:tc>
          <w:tcPr>
            <w:tcW w:w="1727" w:type="dxa"/>
          </w:tcPr>
          <w:p w14:paraId="55EAEF32" w14:textId="77777777" w:rsidR="009944C8" w:rsidRDefault="0092383C">
            <w:pPr>
              <w:rPr>
                <w:color w:val="000000"/>
              </w:rPr>
            </w:pPr>
            <w:r>
              <w:t>Future generations’ Commissioner (long-term planning)</w:t>
            </w:r>
          </w:p>
        </w:tc>
        <w:tc>
          <w:tcPr>
            <w:tcW w:w="420" w:type="dxa"/>
          </w:tcPr>
          <w:p w14:paraId="30E72C81" w14:textId="77777777" w:rsidR="009944C8" w:rsidRDefault="009944C8">
            <w:pPr>
              <w:rPr>
                <w:color w:val="000000"/>
              </w:rPr>
            </w:pPr>
          </w:p>
        </w:tc>
        <w:tc>
          <w:tcPr>
            <w:tcW w:w="420" w:type="dxa"/>
          </w:tcPr>
          <w:p w14:paraId="2FA31473" w14:textId="77777777" w:rsidR="009944C8" w:rsidRDefault="009944C8">
            <w:pPr>
              <w:rPr>
                <w:color w:val="000000"/>
              </w:rPr>
            </w:pPr>
          </w:p>
        </w:tc>
        <w:tc>
          <w:tcPr>
            <w:tcW w:w="420" w:type="dxa"/>
          </w:tcPr>
          <w:p w14:paraId="1E54537A" w14:textId="77777777" w:rsidR="009944C8" w:rsidRDefault="009944C8">
            <w:pPr>
              <w:rPr>
                <w:color w:val="000000"/>
              </w:rPr>
            </w:pPr>
          </w:p>
        </w:tc>
        <w:tc>
          <w:tcPr>
            <w:tcW w:w="420" w:type="dxa"/>
          </w:tcPr>
          <w:p w14:paraId="24131EAD" w14:textId="77777777" w:rsidR="009944C8" w:rsidRDefault="0092383C">
            <w:pPr>
              <w:rPr>
                <w:color w:val="000000"/>
              </w:rPr>
            </w:pPr>
            <w:r>
              <w:t>x</w:t>
            </w:r>
          </w:p>
        </w:tc>
        <w:tc>
          <w:tcPr>
            <w:tcW w:w="420" w:type="dxa"/>
            <w:tcBorders>
              <w:right w:val="single" w:sz="12" w:space="0" w:color="000000"/>
            </w:tcBorders>
          </w:tcPr>
          <w:p w14:paraId="0C8CA4E6" w14:textId="77777777" w:rsidR="009944C8" w:rsidRDefault="009944C8">
            <w:pPr>
              <w:rPr>
                <w:color w:val="000000"/>
              </w:rPr>
            </w:pPr>
          </w:p>
        </w:tc>
        <w:tc>
          <w:tcPr>
            <w:tcW w:w="420" w:type="dxa"/>
            <w:tcBorders>
              <w:left w:val="single" w:sz="12" w:space="0" w:color="000000"/>
            </w:tcBorders>
          </w:tcPr>
          <w:p w14:paraId="0A9EBB10" w14:textId="77777777" w:rsidR="009944C8" w:rsidRDefault="009944C8">
            <w:pPr>
              <w:rPr>
                <w:color w:val="000000"/>
              </w:rPr>
            </w:pPr>
          </w:p>
        </w:tc>
        <w:tc>
          <w:tcPr>
            <w:tcW w:w="420" w:type="dxa"/>
          </w:tcPr>
          <w:p w14:paraId="067B0E70" w14:textId="77777777" w:rsidR="009944C8" w:rsidRDefault="0092383C">
            <w:pPr>
              <w:rPr>
                <w:color w:val="000000"/>
              </w:rPr>
            </w:pPr>
            <w:r>
              <w:t>x</w:t>
            </w:r>
          </w:p>
        </w:tc>
        <w:tc>
          <w:tcPr>
            <w:tcW w:w="420" w:type="dxa"/>
          </w:tcPr>
          <w:p w14:paraId="39E585F3" w14:textId="77777777" w:rsidR="009944C8" w:rsidRDefault="009944C8">
            <w:pPr>
              <w:rPr>
                <w:color w:val="000000"/>
              </w:rPr>
            </w:pPr>
          </w:p>
        </w:tc>
        <w:tc>
          <w:tcPr>
            <w:tcW w:w="420" w:type="dxa"/>
          </w:tcPr>
          <w:p w14:paraId="35509C03" w14:textId="77777777" w:rsidR="009944C8" w:rsidRDefault="009944C8">
            <w:pPr>
              <w:rPr>
                <w:color w:val="000000"/>
              </w:rPr>
            </w:pPr>
          </w:p>
        </w:tc>
        <w:tc>
          <w:tcPr>
            <w:tcW w:w="420" w:type="dxa"/>
          </w:tcPr>
          <w:p w14:paraId="707DE5AB" w14:textId="77777777" w:rsidR="009944C8" w:rsidRDefault="009944C8">
            <w:pPr>
              <w:rPr>
                <w:color w:val="000000"/>
              </w:rPr>
            </w:pPr>
          </w:p>
        </w:tc>
        <w:tc>
          <w:tcPr>
            <w:tcW w:w="2100" w:type="dxa"/>
          </w:tcPr>
          <w:p w14:paraId="28E0D55F" w14:textId="0FB454A2" w:rsidR="009944C8" w:rsidRDefault="0092383C">
            <w:pPr>
              <w:rPr>
                <w:color w:val="000000"/>
              </w:rPr>
            </w:pPr>
            <w:r>
              <w:rPr>
                <w:rFonts w:ascii="AppleSystemUIFont" w:hAnsi="AppleSystemUIFont" w:cs="AppleSystemUIFont"/>
                <w:sz w:val="26"/>
                <w:szCs w:val="26"/>
              </w:rPr>
              <w:t>structural shifts</w:t>
            </w:r>
          </w:p>
        </w:tc>
        <w:tc>
          <w:tcPr>
            <w:tcW w:w="6854" w:type="dxa"/>
          </w:tcPr>
          <w:p w14:paraId="546667EA" w14:textId="77777777" w:rsidR="009944C8" w:rsidRDefault="0092383C">
            <w:pPr>
              <w:rPr>
                <w:color w:val="000000"/>
              </w:rPr>
            </w:pPr>
            <w:r>
              <w:t xml:space="preserve">Long-term sustainability can be improved through this </w:t>
            </w:r>
            <w:proofErr w:type="spellStart"/>
            <w:r>
              <w:t>programme</w:t>
            </w:r>
            <w:proofErr w:type="spellEnd"/>
            <w:r>
              <w:t xml:space="preserve">. There is  a similar commissioner right now in Hungary. We propose to expand its jurisdiction and strengthen the autonomy around its position. However, given the current political atmosphere, </w:t>
            </w:r>
            <w:r>
              <w:t xml:space="preserve">it’d be difficult to pull through such a change. </w:t>
            </w:r>
          </w:p>
        </w:tc>
      </w:tr>
      <w:tr w:rsidR="009944C8" w14:paraId="2849215B" w14:textId="77777777">
        <w:trPr>
          <w:trHeight w:val="320"/>
          <w:jc w:val="center"/>
        </w:trPr>
        <w:tc>
          <w:tcPr>
            <w:tcW w:w="1727" w:type="dxa"/>
          </w:tcPr>
          <w:p w14:paraId="51E27F0F" w14:textId="77777777" w:rsidR="009944C8" w:rsidRDefault="0092383C">
            <w:pPr>
              <w:rPr>
                <w:color w:val="000000"/>
              </w:rPr>
            </w:pPr>
            <w:r>
              <w:t xml:space="preserve">Improving participatory government (Citizens’ Assembly Method) </w:t>
            </w:r>
          </w:p>
        </w:tc>
        <w:tc>
          <w:tcPr>
            <w:tcW w:w="420" w:type="dxa"/>
          </w:tcPr>
          <w:p w14:paraId="793156A9" w14:textId="77777777" w:rsidR="009944C8" w:rsidRDefault="009944C8">
            <w:pPr>
              <w:rPr>
                <w:color w:val="000000"/>
              </w:rPr>
            </w:pPr>
          </w:p>
        </w:tc>
        <w:tc>
          <w:tcPr>
            <w:tcW w:w="420" w:type="dxa"/>
          </w:tcPr>
          <w:p w14:paraId="74D68707" w14:textId="77777777" w:rsidR="009944C8" w:rsidRDefault="009944C8">
            <w:pPr>
              <w:rPr>
                <w:color w:val="000000"/>
              </w:rPr>
            </w:pPr>
          </w:p>
        </w:tc>
        <w:tc>
          <w:tcPr>
            <w:tcW w:w="420" w:type="dxa"/>
          </w:tcPr>
          <w:p w14:paraId="65071EA3" w14:textId="77777777" w:rsidR="009944C8" w:rsidRDefault="009944C8">
            <w:pPr>
              <w:rPr>
                <w:color w:val="000000"/>
              </w:rPr>
            </w:pPr>
          </w:p>
        </w:tc>
        <w:tc>
          <w:tcPr>
            <w:tcW w:w="420" w:type="dxa"/>
          </w:tcPr>
          <w:p w14:paraId="5D2F403C" w14:textId="77777777" w:rsidR="009944C8" w:rsidRDefault="0092383C">
            <w:pPr>
              <w:rPr>
                <w:color w:val="000000"/>
              </w:rPr>
            </w:pPr>
            <w:r>
              <w:t>x</w:t>
            </w:r>
          </w:p>
        </w:tc>
        <w:tc>
          <w:tcPr>
            <w:tcW w:w="420" w:type="dxa"/>
            <w:tcBorders>
              <w:right w:val="single" w:sz="12" w:space="0" w:color="000000"/>
            </w:tcBorders>
          </w:tcPr>
          <w:p w14:paraId="78C022A6" w14:textId="77777777" w:rsidR="009944C8" w:rsidRDefault="009944C8">
            <w:pPr>
              <w:rPr>
                <w:color w:val="000000"/>
              </w:rPr>
            </w:pPr>
          </w:p>
        </w:tc>
        <w:tc>
          <w:tcPr>
            <w:tcW w:w="420" w:type="dxa"/>
            <w:tcBorders>
              <w:left w:val="single" w:sz="12" w:space="0" w:color="000000"/>
            </w:tcBorders>
          </w:tcPr>
          <w:p w14:paraId="7DFE26DF" w14:textId="77777777" w:rsidR="009944C8" w:rsidRDefault="009944C8">
            <w:pPr>
              <w:rPr>
                <w:color w:val="000000"/>
              </w:rPr>
            </w:pPr>
          </w:p>
        </w:tc>
        <w:tc>
          <w:tcPr>
            <w:tcW w:w="420" w:type="dxa"/>
          </w:tcPr>
          <w:p w14:paraId="1A2640DC" w14:textId="77777777" w:rsidR="009944C8" w:rsidRDefault="009944C8">
            <w:pPr>
              <w:rPr>
                <w:color w:val="000000"/>
              </w:rPr>
            </w:pPr>
          </w:p>
        </w:tc>
        <w:tc>
          <w:tcPr>
            <w:tcW w:w="420" w:type="dxa"/>
          </w:tcPr>
          <w:p w14:paraId="4892F789" w14:textId="77777777" w:rsidR="009944C8" w:rsidRDefault="0092383C">
            <w:pPr>
              <w:rPr>
                <w:color w:val="000000"/>
              </w:rPr>
            </w:pPr>
            <w:r>
              <w:t>x</w:t>
            </w:r>
          </w:p>
        </w:tc>
        <w:tc>
          <w:tcPr>
            <w:tcW w:w="420" w:type="dxa"/>
          </w:tcPr>
          <w:p w14:paraId="492F24C7" w14:textId="77777777" w:rsidR="009944C8" w:rsidRDefault="009944C8">
            <w:pPr>
              <w:rPr>
                <w:color w:val="000000"/>
              </w:rPr>
            </w:pPr>
          </w:p>
        </w:tc>
        <w:tc>
          <w:tcPr>
            <w:tcW w:w="420" w:type="dxa"/>
          </w:tcPr>
          <w:p w14:paraId="30A2B040" w14:textId="77777777" w:rsidR="009944C8" w:rsidRDefault="009944C8">
            <w:pPr>
              <w:rPr>
                <w:color w:val="000000"/>
              </w:rPr>
            </w:pPr>
          </w:p>
        </w:tc>
        <w:tc>
          <w:tcPr>
            <w:tcW w:w="2100" w:type="dxa"/>
          </w:tcPr>
          <w:p w14:paraId="6C504570" w14:textId="195D75BF" w:rsidR="009944C8" w:rsidRDefault="0092383C">
            <w:pPr>
              <w:rPr>
                <w:color w:val="000000"/>
              </w:rPr>
            </w:pPr>
            <w:r>
              <w:rPr>
                <w:rFonts w:ascii="AppleSystemUIFont" w:hAnsi="AppleSystemUIFont" w:cs="AppleSystemUIFont"/>
                <w:sz w:val="26"/>
                <w:szCs w:val="26"/>
              </w:rPr>
              <w:t>structural shifts</w:t>
            </w:r>
          </w:p>
        </w:tc>
        <w:tc>
          <w:tcPr>
            <w:tcW w:w="6854" w:type="dxa"/>
          </w:tcPr>
          <w:p w14:paraId="5E84D0BF" w14:textId="77777777" w:rsidR="009944C8" w:rsidRDefault="0092383C">
            <w:pPr>
              <w:rPr>
                <w:color w:val="000000"/>
              </w:rPr>
            </w:pPr>
            <w:r>
              <w:t>We propose to involve a so-called Citizens’ Assembly in the process of decision-making: a representative group of citizens whose</w:t>
            </w:r>
            <w:r>
              <w:t xml:space="preserve"> opinion will be considered on higher levels. It’d reduce inequalities and reshape the current institutional models. The implementation, however, would take a little bit more time. Also,  getting familiar with a new method of decision-making can be challen</w:t>
            </w:r>
            <w:r>
              <w:t>ging.</w:t>
            </w:r>
          </w:p>
        </w:tc>
      </w:tr>
    </w:tbl>
    <w:p w14:paraId="18915E1A" w14:textId="77777777" w:rsidR="009944C8" w:rsidRDefault="0092383C">
      <w:pPr>
        <w:pBdr>
          <w:top w:val="nil"/>
          <w:left w:val="nil"/>
          <w:bottom w:val="nil"/>
          <w:right w:val="nil"/>
          <w:between w:val="nil"/>
        </w:pBdr>
        <w:spacing w:after="200" w:line="240" w:lineRule="auto"/>
        <w:jc w:val="center"/>
        <w:rPr>
          <w:i/>
          <w:iCs/>
          <w:color w:val="0E2841"/>
          <w:sz w:val="18"/>
          <w:szCs w:val="18"/>
        </w:rPr>
        <w:sectPr w:rsidR="009944C8">
          <w:pgSz w:w="16838" w:h="11906" w:orient="landscape"/>
          <w:pgMar w:top="1196" w:right="1417" w:bottom="1260" w:left="1417" w:header="708" w:footer="708" w:gutter="0"/>
          <w:cols w:space="720"/>
          <w:titlePg/>
        </w:sectPr>
      </w:pPr>
      <w:bookmarkStart w:id="0" w:name="_heading=h.xwj0zbq6abmh" w:colFirst="0" w:colLast="0"/>
      <w:bookmarkEnd w:id="0"/>
      <w:r>
        <w:rPr>
          <w:i/>
          <w:iCs/>
          <w:color w:val="0E2841"/>
          <w:sz w:val="18"/>
          <w:szCs w:val="18"/>
        </w:rPr>
        <w:t>Table 4: Scoring of policy proposals according to their transformative potential</w:t>
      </w:r>
    </w:p>
    <w:p w14:paraId="1BD3CE35" w14:textId="77777777" w:rsidR="009944C8" w:rsidRDefault="0092383C">
      <w:pPr>
        <w:pStyle w:val="Heading1"/>
        <w:numPr>
          <w:ilvl w:val="0"/>
          <w:numId w:val="9"/>
        </w:numPr>
      </w:pPr>
      <w:r>
        <w:lastRenderedPageBreak/>
        <w:t>Feedback on the co-creation methodology</w:t>
      </w:r>
    </w:p>
    <w:p w14:paraId="279A9B07" w14:textId="77777777" w:rsidR="009944C8" w:rsidRDefault="0092383C">
      <w:r>
        <w:t>Please reply to the following questions, providing as many details as possible and making references to the specific lab sessions:</w:t>
      </w:r>
    </w:p>
    <w:p w14:paraId="713A11DD" w14:textId="77777777" w:rsidR="009944C8" w:rsidRDefault="0092383C">
      <w:pPr>
        <w:rPr>
          <w:i/>
          <w:iCs/>
        </w:rPr>
      </w:pPr>
      <w:r>
        <w:rPr>
          <w:i/>
          <w:iCs/>
        </w:rPr>
        <w:t>Regarding stakeholder engagement:</w:t>
      </w:r>
    </w:p>
    <w:p w14:paraId="5BCC3F93" w14:textId="77777777" w:rsidR="009944C8" w:rsidRDefault="0092383C">
      <w:pPr>
        <w:numPr>
          <w:ilvl w:val="0"/>
          <w:numId w:val="6"/>
        </w:numPr>
        <w:pBdr>
          <w:top w:val="nil"/>
          <w:left w:val="nil"/>
          <w:bottom w:val="nil"/>
          <w:right w:val="nil"/>
          <w:between w:val="nil"/>
        </w:pBdr>
        <w:spacing w:after="0"/>
        <w:rPr>
          <w:color w:val="000000"/>
        </w:rPr>
      </w:pPr>
      <w:r>
        <w:rPr>
          <w:color w:val="000000"/>
        </w:rPr>
        <w:t>Wha</w:t>
      </w:r>
      <w:r>
        <w:rPr>
          <w:color w:val="000000"/>
          <w:shd w:val="clear" w:color="auto" w:fill="FF9900"/>
        </w:rPr>
        <w:t>t was t</w:t>
      </w:r>
      <w:r>
        <w:rPr>
          <w:color w:val="000000"/>
        </w:rPr>
        <w:t>he most challenging aspects of the labs in terms of stakeholder engagement</w:t>
      </w:r>
      <w:r>
        <w:t>?</w:t>
      </w:r>
    </w:p>
    <w:p w14:paraId="45AFC0A5" w14:textId="77777777" w:rsidR="009944C8" w:rsidRDefault="0092383C">
      <w:pPr>
        <w:pBdr>
          <w:top w:val="nil"/>
          <w:left w:val="nil"/>
          <w:bottom w:val="nil"/>
          <w:right w:val="nil"/>
          <w:between w:val="nil"/>
        </w:pBdr>
        <w:spacing w:after="0"/>
      </w:pPr>
      <w:r>
        <w:t>One o</w:t>
      </w:r>
      <w:r>
        <w:t>f the most challenging aspects of stakeholder engagement during the labs was bridging the gap between high-level policy objectives and the practical realities of marginalized groups. A significant barrier identified was the exclusion of poorer households f</w:t>
      </w:r>
      <w:r>
        <w:t>rom renewable energy transitions and the deepening urban-rural divide caused by prioritizing electric vehicles over public infrastructure. Additionally, labs faced difficulties in navigating partisan political logic and regulatory inconsistencies, which of</w:t>
      </w:r>
      <w:r>
        <w:t>ten discouraged long-term innovation and led to a lack of trust among stakeholders.</w:t>
      </w:r>
    </w:p>
    <w:p w14:paraId="027E5668" w14:textId="77777777" w:rsidR="009944C8" w:rsidRDefault="0092383C">
      <w:pPr>
        <w:numPr>
          <w:ilvl w:val="0"/>
          <w:numId w:val="6"/>
        </w:numPr>
        <w:pBdr>
          <w:top w:val="nil"/>
          <w:left w:val="nil"/>
          <w:bottom w:val="nil"/>
          <w:right w:val="nil"/>
          <w:between w:val="nil"/>
        </w:pBdr>
        <w:rPr>
          <w:color w:val="000000"/>
        </w:rPr>
      </w:pPr>
      <w:r>
        <w:rPr>
          <w:color w:val="000000"/>
        </w:rPr>
        <w:t>Did your organisation implement any specific incentives for stakeholder engagement?</w:t>
      </w:r>
    </w:p>
    <w:p w14:paraId="43C58CCD" w14:textId="77777777" w:rsidR="009944C8" w:rsidRDefault="0092383C">
      <w:pPr>
        <w:pBdr>
          <w:top w:val="nil"/>
          <w:left w:val="nil"/>
          <w:bottom w:val="nil"/>
          <w:right w:val="nil"/>
          <w:between w:val="nil"/>
        </w:pBdr>
      </w:pPr>
      <w:r>
        <w:t xml:space="preserve">Yes, we did provide gifts for vulnerable people who </w:t>
      </w:r>
      <w:proofErr w:type="spellStart"/>
      <w:r>
        <w:t>participőated</w:t>
      </w:r>
      <w:proofErr w:type="spellEnd"/>
      <w:r>
        <w:t xml:space="preserve"> and coffee and sandwiches for the experts.</w:t>
      </w:r>
    </w:p>
    <w:p w14:paraId="0CB77716" w14:textId="77777777" w:rsidR="009944C8" w:rsidRDefault="0092383C">
      <w:pPr>
        <w:rPr>
          <w:i/>
          <w:iCs/>
        </w:rPr>
      </w:pPr>
      <w:r>
        <w:rPr>
          <w:i/>
          <w:iCs/>
        </w:rPr>
        <w:t>Regarding the methodology of the co-creation path:</w:t>
      </w:r>
    </w:p>
    <w:p w14:paraId="75602C9A" w14:textId="77777777" w:rsidR="009944C8" w:rsidRDefault="0092383C">
      <w:pPr>
        <w:numPr>
          <w:ilvl w:val="0"/>
          <w:numId w:val="6"/>
        </w:numPr>
        <w:pBdr>
          <w:top w:val="nil"/>
          <w:left w:val="nil"/>
          <w:bottom w:val="nil"/>
          <w:right w:val="nil"/>
          <w:between w:val="nil"/>
        </w:pBdr>
        <w:spacing w:after="0"/>
        <w:rPr>
          <w:color w:val="000000"/>
        </w:rPr>
      </w:pPr>
      <w:r>
        <w:rPr>
          <w:color w:val="000000"/>
        </w:rPr>
        <w:t>According to your perspective, what aspects of the methodology were the most suitable for achiev</w:t>
      </w:r>
      <w:r>
        <w:rPr>
          <w:color w:val="000000"/>
        </w:rPr>
        <w:t>ing the expected outcomes?</w:t>
      </w:r>
    </w:p>
    <w:p w14:paraId="059C1732" w14:textId="77777777" w:rsidR="009944C8" w:rsidRDefault="009944C8">
      <w:pPr>
        <w:pBdr>
          <w:top w:val="nil"/>
          <w:left w:val="nil"/>
          <w:bottom w:val="nil"/>
          <w:right w:val="nil"/>
          <w:between w:val="nil"/>
        </w:pBdr>
        <w:spacing w:after="0"/>
      </w:pPr>
    </w:p>
    <w:p w14:paraId="50328765" w14:textId="77777777" w:rsidR="009944C8" w:rsidRDefault="0092383C">
      <w:pPr>
        <w:pBdr>
          <w:top w:val="nil"/>
          <w:left w:val="nil"/>
          <w:bottom w:val="nil"/>
          <w:right w:val="nil"/>
          <w:between w:val="nil"/>
        </w:pBdr>
        <w:spacing w:after="0"/>
      </w:pPr>
      <w:r>
        <w:tab/>
        <w:t>The system maps and the scoring activities for example.</w:t>
      </w:r>
    </w:p>
    <w:p w14:paraId="3D810A4E" w14:textId="77777777" w:rsidR="009944C8" w:rsidRDefault="009944C8">
      <w:pPr>
        <w:pBdr>
          <w:top w:val="nil"/>
          <w:left w:val="nil"/>
          <w:bottom w:val="nil"/>
          <w:right w:val="nil"/>
          <w:between w:val="nil"/>
        </w:pBdr>
        <w:spacing w:after="0"/>
      </w:pPr>
    </w:p>
    <w:p w14:paraId="1A75194C" w14:textId="77777777" w:rsidR="009944C8" w:rsidRDefault="0092383C">
      <w:pPr>
        <w:numPr>
          <w:ilvl w:val="0"/>
          <w:numId w:val="6"/>
        </w:numPr>
        <w:pBdr>
          <w:top w:val="nil"/>
          <w:left w:val="nil"/>
          <w:bottom w:val="nil"/>
          <w:right w:val="nil"/>
          <w:between w:val="nil"/>
        </w:pBdr>
        <w:spacing w:after="0"/>
        <w:rPr>
          <w:color w:val="000000"/>
          <w:sz w:val="24"/>
          <w:szCs w:val="24"/>
        </w:rPr>
      </w:pPr>
      <w:r>
        <w:rPr>
          <w:color w:val="000000"/>
        </w:rPr>
        <w:t>What</w:t>
      </w:r>
      <w:r>
        <w:rPr>
          <w:color w:val="000000"/>
          <w:shd w:val="clear" w:color="auto" w:fill="FF9900"/>
        </w:rPr>
        <w:t xml:space="preserve"> was </w:t>
      </w:r>
      <w:r>
        <w:rPr>
          <w:color w:val="000000"/>
        </w:rPr>
        <w:t>the most challenging aspects of the methodology?</w:t>
      </w:r>
    </w:p>
    <w:p w14:paraId="19582C9D" w14:textId="77777777" w:rsidR="009944C8" w:rsidRDefault="009944C8">
      <w:pPr>
        <w:pBdr>
          <w:top w:val="nil"/>
          <w:left w:val="nil"/>
          <w:bottom w:val="nil"/>
          <w:right w:val="nil"/>
          <w:between w:val="nil"/>
        </w:pBdr>
        <w:spacing w:after="0"/>
      </w:pPr>
    </w:p>
    <w:p w14:paraId="66B438C2" w14:textId="77777777" w:rsidR="009944C8" w:rsidRDefault="0092383C">
      <w:pPr>
        <w:pBdr>
          <w:top w:val="nil"/>
          <w:left w:val="nil"/>
          <w:bottom w:val="nil"/>
          <w:right w:val="nil"/>
          <w:between w:val="nil"/>
        </w:pBdr>
        <w:spacing w:after="0"/>
      </w:pPr>
      <w:r>
        <w:tab/>
      </w:r>
      <w:r>
        <w:t xml:space="preserve">It required much more effort compared to the estimations we provided previously and the mismatch regarding the start of the activities. </w:t>
      </w:r>
    </w:p>
    <w:p w14:paraId="2AF24D62" w14:textId="77777777" w:rsidR="009944C8" w:rsidRDefault="009944C8">
      <w:pPr>
        <w:pBdr>
          <w:top w:val="nil"/>
          <w:left w:val="nil"/>
          <w:bottom w:val="nil"/>
          <w:right w:val="nil"/>
          <w:between w:val="nil"/>
        </w:pBdr>
        <w:spacing w:after="0"/>
      </w:pPr>
    </w:p>
    <w:p w14:paraId="2C8F7973" w14:textId="77777777" w:rsidR="009944C8" w:rsidRDefault="0092383C">
      <w:pPr>
        <w:numPr>
          <w:ilvl w:val="0"/>
          <w:numId w:val="6"/>
        </w:numPr>
        <w:pBdr>
          <w:top w:val="nil"/>
          <w:left w:val="nil"/>
          <w:bottom w:val="nil"/>
          <w:right w:val="nil"/>
          <w:between w:val="nil"/>
        </w:pBdr>
        <w:spacing w:after="0"/>
        <w:rPr>
          <w:color w:val="000000"/>
        </w:rPr>
      </w:pPr>
      <w:r>
        <w:rPr>
          <w:color w:val="000000"/>
        </w:rPr>
        <w:t>What aspect</w:t>
      </w:r>
      <w:r>
        <w:rPr>
          <w:color w:val="000000"/>
          <w:shd w:val="clear" w:color="auto" w:fill="FF9900"/>
        </w:rPr>
        <w:t xml:space="preserve">s could be have </w:t>
      </w:r>
      <w:r>
        <w:rPr>
          <w:color w:val="000000"/>
        </w:rPr>
        <w:t>been improved in the methodology?</w:t>
      </w:r>
    </w:p>
    <w:p w14:paraId="17330A3F" w14:textId="77777777" w:rsidR="009944C8" w:rsidRDefault="009944C8">
      <w:pPr>
        <w:pBdr>
          <w:top w:val="nil"/>
          <w:left w:val="nil"/>
          <w:bottom w:val="nil"/>
          <w:right w:val="nil"/>
          <w:between w:val="nil"/>
        </w:pBdr>
        <w:spacing w:after="0"/>
      </w:pPr>
    </w:p>
    <w:p w14:paraId="1C1CC1B8" w14:textId="77777777" w:rsidR="009944C8" w:rsidRDefault="0092383C">
      <w:pPr>
        <w:pBdr>
          <w:top w:val="nil"/>
          <w:left w:val="nil"/>
          <w:bottom w:val="nil"/>
          <w:right w:val="nil"/>
          <w:between w:val="nil"/>
        </w:pBdr>
        <w:spacing w:after="0"/>
      </w:pPr>
      <w:r>
        <w:tab/>
        <w:t>I think there could have been an element of co-creation</w:t>
      </w:r>
      <w:r>
        <w:t xml:space="preserve"> regarding the methodology where we all could have co-created the methods. This would have ensured better understanding and ownership of the process by national labs.</w:t>
      </w:r>
    </w:p>
    <w:p w14:paraId="1640777A" w14:textId="77777777" w:rsidR="009944C8" w:rsidRDefault="009944C8">
      <w:pPr>
        <w:pBdr>
          <w:top w:val="nil"/>
          <w:left w:val="nil"/>
          <w:bottom w:val="nil"/>
          <w:right w:val="nil"/>
          <w:between w:val="nil"/>
        </w:pBdr>
        <w:spacing w:after="0"/>
      </w:pPr>
    </w:p>
    <w:p w14:paraId="42344FAC" w14:textId="77777777" w:rsidR="009944C8" w:rsidRDefault="0092383C">
      <w:pPr>
        <w:numPr>
          <w:ilvl w:val="0"/>
          <w:numId w:val="6"/>
        </w:numPr>
        <w:pBdr>
          <w:top w:val="nil"/>
          <w:left w:val="nil"/>
          <w:bottom w:val="nil"/>
          <w:right w:val="nil"/>
          <w:between w:val="nil"/>
        </w:pBdr>
        <w:rPr>
          <w:color w:val="000000"/>
        </w:rPr>
      </w:pPr>
      <w:r>
        <w:rPr>
          <w:color w:val="000000"/>
        </w:rPr>
        <w:t>Please add any additional comments or suggestions</w:t>
      </w:r>
    </w:p>
    <w:p w14:paraId="6BE156D8" w14:textId="77777777" w:rsidR="009944C8" w:rsidRDefault="0092383C">
      <w:pPr>
        <w:rPr>
          <w:i/>
          <w:iCs/>
        </w:rPr>
      </w:pPr>
      <w:r>
        <w:rPr>
          <w:i/>
          <w:iCs/>
        </w:rPr>
        <w:t>Feedback by participants</w:t>
      </w:r>
    </w:p>
    <w:p w14:paraId="3ECD82BF" w14:textId="77777777" w:rsidR="009944C8" w:rsidRDefault="0092383C">
      <w:pPr>
        <w:numPr>
          <w:ilvl w:val="0"/>
          <w:numId w:val="7"/>
        </w:numPr>
        <w:pBdr>
          <w:top w:val="nil"/>
          <w:left w:val="nil"/>
          <w:bottom w:val="nil"/>
          <w:right w:val="nil"/>
          <w:between w:val="nil"/>
        </w:pBdr>
        <w:spacing w:after="0"/>
        <w:rPr>
          <w:color w:val="000000"/>
        </w:rPr>
      </w:pPr>
      <w:r>
        <w:rPr>
          <w:color w:val="000000"/>
        </w:rPr>
        <w:t>What were the most valued aspects by participants in the lab sessions? Make references to the feedback questionnaire.</w:t>
      </w:r>
    </w:p>
    <w:p w14:paraId="6D1DB0FA" w14:textId="77777777" w:rsidR="009944C8" w:rsidRDefault="0092383C">
      <w:pPr>
        <w:numPr>
          <w:ilvl w:val="0"/>
          <w:numId w:val="7"/>
        </w:numPr>
        <w:pBdr>
          <w:top w:val="nil"/>
          <w:left w:val="nil"/>
          <w:bottom w:val="nil"/>
          <w:right w:val="nil"/>
          <w:between w:val="nil"/>
        </w:pBdr>
        <w:rPr>
          <w:color w:val="000000"/>
        </w:rPr>
      </w:pPr>
      <w:r>
        <w:rPr>
          <w:color w:val="000000"/>
        </w:rPr>
        <w:t>What aspects of the methodology were not fully understood</w:t>
      </w:r>
      <w:r>
        <w:rPr>
          <w:color w:val="000000"/>
          <w:shd w:val="clear" w:color="auto" w:fill="FF9900"/>
        </w:rPr>
        <w:t xml:space="preserve"> o difficult </w:t>
      </w:r>
      <w:r>
        <w:rPr>
          <w:color w:val="000000"/>
        </w:rPr>
        <w:t>to implement?</w:t>
      </w:r>
    </w:p>
    <w:p w14:paraId="271B4DA0" w14:textId="77777777" w:rsidR="009944C8" w:rsidRDefault="0092383C">
      <w:r>
        <w:t>They appreciated the opportunity to voice their opinio</w:t>
      </w:r>
      <w:r>
        <w:t xml:space="preserve">ns but also expressed a lack of belief that these opinions would get anywhere eventually or motivate any meaningful change. </w:t>
      </w:r>
    </w:p>
    <w:sectPr w:rsidR="009944C8">
      <w:pgSz w:w="11906" w:h="16838"/>
      <w:pgMar w:top="1417" w:right="1196" w:bottom="1417" w:left="1260" w:header="708" w:footer="708"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embedRegular r:id="rId1" w:fontKey="{ADC28D38-DA42-4D4D-A43B-5BC5F838E302}"/>
  </w:font>
  <w:font w:name="Courier New">
    <w:panose1 w:val="02070309020205020404"/>
    <w:charset w:val="00"/>
    <w:family w:val="modern"/>
    <w:pitch w:val="fixed"/>
    <w:sig w:usb0="E0002AFF" w:usb1="C0007843" w:usb2="00000009" w:usb3="00000000" w:csb0="000001FF" w:csb1="00000000"/>
    <w:embedRegular r:id="rId2" w:fontKey="{83BBEF73-9B7D-0444-89FF-12EE1A5D528E}"/>
  </w:font>
  <w:font w:name="Times New Roman">
    <w:panose1 w:val="02020603050405020304"/>
    <w:charset w:val="00"/>
    <w:family w:val="roman"/>
    <w:pitch w:val="variable"/>
    <w:sig w:usb0="E0002EFF" w:usb1="C000785B" w:usb2="00000009" w:usb3="00000000" w:csb0="000001FF" w:csb1="00000000"/>
    <w:embedRegular r:id="rId3" w:fontKey="{3E4E4556-51ED-5E46-9B2B-CD2695CC6D7F}"/>
    <w:embedBold r:id="rId4" w:fontKey="{263EBD9E-E4E4-7F41-A3E7-2B729C5CAD14}"/>
    <w:embedItalic r:id="rId5" w:fontKey="{418FF60F-283A-4941-811E-318D9DB1DBF1}"/>
  </w:font>
  <w:font w:name="Calibri">
    <w:panose1 w:val="020F0502020204030204"/>
    <w:charset w:val="00"/>
    <w:family w:val="swiss"/>
    <w:pitch w:val="variable"/>
    <w:sig w:usb0="E0002AFF" w:usb1="C000ACFF" w:usb2="00000009" w:usb3="00000000" w:csb0="000001FF" w:csb1="00000000"/>
    <w:embedRegular r:id="rId6" w:fontKey="{F009BB2A-942D-1E4D-A64E-A525E9055626}"/>
    <w:embedBold r:id="rId7" w:fontKey="{C7497C3C-9583-C74E-9FF4-816B4536B9F6}"/>
    <w:embedItalic r:id="rId8" w:fontKey="{0B8ECBA9-6E3D-BC40-A1D2-C23F7CE17BCE}"/>
    <w:embedBoldItalic r:id="rId9" w:fontKey="{41BFECA9-043E-E14E-B779-F3FD1BE989F4}"/>
  </w:font>
  <w:font w:name="Play">
    <w:charset w:val="00"/>
    <w:family w:val="auto"/>
    <w:pitch w:val="default"/>
    <w:embedRegular r:id="rId10" w:fontKey="{EDB0FC3A-CB06-7B4B-A165-D95BA63E3383}"/>
  </w:font>
  <w:font w:name="Aptos Display">
    <w:panose1 w:val="020B0004020202020204"/>
    <w:charset w:val="00"/>
    <w:family w:val="swiss"/>
    <w:pitch w:val="variable"/>
    <w:sig w:usb0="20000287" w:usb1="00000003" w:usb2="00000000" w:usb3="00000000" w:csb0="0000019F" w:csb1="00000000"/>
    <w:embedRegular r:id="rId11" w:fontKey="{E6969E92-7327-4743-AAF0-A25EC59EA54C}"/>
  </w:font>
  <w:font w:name="Tahoma">
    <w:panose1 w:val="020B0604030504040204"/>
    <w:charset w:val="00"/>
    <w:family w:val="swiss"/>
    <w:pitch w:val="variable"/>
    <w:sig w:usb0="E1002EFF" w:usb1="C000605B" w:usb2="00000029" w:usb3="00000000" w:csb0="000101FF" w:csb1="00000000"/>
    <w:embedRegular r:id="rId12" w:fontKey="{9EB5B241-E06A-7D45-BE66-B35EE1134754}"/>
  </w:font>
  <w:font w:name="Arial">
    <w:panose1 w:val="020B0604020202020204"/>
    <w:charset w:val="00"/>
    <w:family w:val="swiss"/>
    <w:pitch w:val="variable"/>
    <w:sig w:usb0="E0002AFF" w:usb1="C0007843" w:usb2="00000009" w:usb3="00000000" w:csb0="000001FF" w:csb1="00000000"/>
    <w:embedRegular r:id="rId13" w:fontKey="{5B9931C8-0946-C845-AFF8-560E3F696236}"/>
  </w:font>
  <w:font w:name="Arimo">
    <w:panose1 w:val="020B0604020202020204"/>
    <w:charset w:val="00"/>
    <w:family w:val="auto"/>
    <w:pitch w:val="default"/>
    <w:embedRegular r:id="rId14" w:fontKey="{50BE88EC-6985-8B41-B54A-9068D0EB4EF0}"/>
  </w:font>
  <w:font w:name="Arial Unicode MS">
    <w:panose1 w:val="020B0604020202020204"/>
    <w:charset w:val="80"/>
    <w:family w:val="swiss"/>
    <w:pitch w:val="variable"/>
    <w:sig w:usb0="F7FFAFFF" w:usb1="E9DFFFFF" w:usb2="0000003F" w:usb3="00000000" w:csb0="003F01FF" w:csb1="00000000"/>
    <w:embedRegular r:id="rId15" w:subsetted="1" w:fontKey="{15DFD571-B017-F446-8B1B-A90B3D5CD717}"/>
  </w:font>
  <w:font w:name="Quattrocento Sans">
    <w:panose1 w:val="020B0502050000020003"/>
    <w:charset w:val="00"/>
    <w:family w:val="swiss"/>
    <w:pitch w:val="variable"/>
    <w:sig w:usb0="800000BF" w:usb1="4000005B" w:usb2="00000000" w:usb3="00000000" w:csb0="00000001" w:csb1="00000000"/>
    <w:embedRegular r:id="rId16" w:fontKey="{4C729B01-A8BC-2748-AB94-9949B4DA1BD9}"/>
  </w:font>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embedRegular r:id="rId18" w:fontKey="{AD3721D0-D3AD-8345-8959-108B7B4137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2169"/>
    <w:multiLevelType w:val="multilevel"/>
    <w:tmpl w:val="CEA89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6A2B69"/>
    <w:multiLevelType w:val="multilevel"/>
    <w:tmpl w:val="23AAB8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FC0EAB"/>
    <w:multiLevelType w:val="multilevel"/>
    <w:tmpl w:val="AD227D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5457C3"/>
    <w:multiLevelType w:val="multilevel"/>
    <w:tmpl w:val="5D9C9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561F0F"/>
    <w:multiLevelType w:val="multilevel"/>
    <w:tmpl w:val="56E02FB4"/>
    <w:lvl w:ilvl="0">
      <w:start w:val="1"/>
      <w:numFmt w:val="bullet"/>
      <w:lvlText w:val="●"/>
      <w:lvlJc w:val="left"/>
      <w:pPr>
        <w:ind w:left="767" w:hanging="360"/>
      </w:pPr>
      <w:rPr>
        <w:rFonts w:ascii="Noto Sans Symbols" w:eastAsia="Noto Sans Symbols" w:hAnsi="Noto Sans Symbols" w:cs="Noto Sans Symbols"/>
      </w:rPr>
    </w:lvl>
    <w:lvl w:ilvl="1">
      <w:start w:val="1"/>
      <w:numFmt w:val="bullet"/>
      <w:lvlText w:val="o"/>
      <w:lvlJc w:val="left"/>
      <w:pPr>
        <w:ind w:left="1487" w:hanging="360"/>
      </w:pPr>
      <w:rPr>
        <w:rFonts w:ascii="Courier New" w:eastAsia="Courier New" w:hAnsi="Courier New" w:cs="Courier New"/>
      </w:rPr>
    </w:lvl>
    <w:lvl w:ilvl="2">
      <w:start w:val="1"/>
      <w:numFmt w:val="bullet"/>
      <w:lvlText w:val="▪"/>
      <w:lvlJc w:val="left"/>
      <w:pPr>
        <w:ind w:left="2207" w:hanging="360"/>
      </w:pPr>
      <w:rPr>
        <w:rFonts w:ascii="Noto Sans Symbols" w:eastAsia="Noto Sans Symbols" w:hAnsi="Noto Sans Symbols" w:cs="Noto Sans Symbols"/>
      </w:rPr>
    </w:lvl>
    <w:lvl w:ilvl="3">
      <w:start w:val="1"/>
      <w:numFmt w:val="bullet"/>
      <w:lvlText w:val="●"/>
      <w:lvlJc w:val="left"/>
      <w:pPr>
        <w:ind w:left="2927" w:hanging="360"/>
      </w:pPr>
      <w:rPr>
        <w:rFonts w:ascii="Noto Sans Symbols" w:eastAsia="Noto Sans Symbols" w:hAnsi="Noto Sans Symbols" w:cs="Noto Sans Symbols"/>
      </w:rPr>
    </w:lvl>
    <w:lvl w:ilvl="4">
      <w:start w:val="1"/>
      <w:numFmt w:val="bullet"/>
      <w:lvlText w:val="o"/>
      <w:lvlJc w:val="left"/>
      <w:pPr>
        <w:ind w:left="3647" w:hanging="360"/>
      </w:pPr>
      <w:rPr>
        <w:rFonts w:ascii="Courier New" w:eastAsia="Courier New" w:hAnsi="Courier New" w:cs="Courier New"/>
      </w:rPr>
    </w:lvl>
    <w:lvl w:ilvl="5">
      <w:start w:val="1"/>
      <w:numFmt w:val="bullet"/>
      <w:lvlText w:val="▪"/>
      <w:lvlJc w:val="left"/>
      <w:pPr>
        <w:ind w:left="4367" w:hanging="360"/>
      </w:pPr>
      <w:rPr>
        <w:rFonts w:ascii="Noto Sans Symbols" w:eastAsia="Noto Sans Symbols" w:hAnsi="Noto Sans Symbols" w:cs="Noto Sans Symbols"/>
      </w:rPr>
    </w:lvl>
    <w:lvl w:ilvl="6">
      <w:start w:val="1"/>
      <w:numFmt w:val="bullet"/>
      <w:lvlText w:val="●"/>
      <w:lvlJc w:val="left"/>
      <w:pPr>
        <w:ind w:left="5087" w:hanging="360"/>
      </w:pPr>
      <w:rPr>
        <w:rFonts w:ascii="Noto Sans Symbols" w:eastAsia="Noto Sans Symbols" w:hAnsi="Noto Sans Symbols" w:cs="Noto Sans Symbols"/>
      </w:rPr>
    </w:lvl>
    <w:lvl w:ilvl="7">
      <w:start w:val="1"/>
      <w:numFmt w:val="bullet"/>
      <w:lvlText w:val="o"/>
      <w:lvlJc w:val="left"/>
      <w:pPr>
        <w:ind w:left="5807" w:hanging="360"/>
      </w:pPr>
      <w:rPr>
        <w:rFonts w:ascii="Courier New" w:eastAsia="Courier New" w:hAnsi="Courier New" w:cs="Courier New"/>
      </w:rPr>
    </w:lvl>
    <w:lvl w:ilvl="8">
      <w:start w:val="1"/>
      <w:numFmt w:val="bullet"/>
      <w:lvlText w:val="▪"/>
      <w:lvlJc w:val="left"/>
      <w:pPr>
        <w:ind w:left="6527" w:hanging="360"/>
      </w:pPr>
      <w:rPr>
        <w:rFonts w:ascii="Noto Sans Symbols" w:eastAsia="Noto Sans Symbols" w:hAnsi="Noto Sans Symbols" w:cs="Noto Sans Symbols"/>
      </w:rPr>
    </w:lvl>
  </w:abstractNum>
  <w:abstractNum w:abstractNumId="5" w15:restartNumberingAfterBreak="0">
    <w:nsid w:val="2C796246"/>
    <w:multiLevelType w:val="multilevel"/>
    <w:tmpl w:val="B4AA76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A733E9"/>
    <w:multiLevelType w:val="multilevel"/>
    <w:tmpl w:val="62BA15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464271"/>
    <w:multiLevelType w:val="multilevel"/>
    <w:tmpl w:val="702A9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60710A"/>
    <w:multiLevelType w:val="multilevel"/>
    <w:tmpl w:val="A440A8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F800AC"/>
    <w:multiLevelType w:val="multilevel"/>
    <w:tmpl w:val="E8F838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A152EBF"/>
    <w:multiLevelType w:val="multilevel"/>
    <w:tmpl w:val="43021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5900576"/>
    <w:multiLevelType w:val="multilevel"/>
    <w:tmpl w:val="786A17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ACA0EA4"/>
    <w:multiLevelType w:val="multilevel"/>
    <w:tmpl w:val="B4B283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9C3045B"/>
    <w:multiLevelType w:val="multilevel"/>
    <w:tmpl w:val="790A0FD8"/>
    <w:lvl w:ilvl="0">
      <w:start w:val="1"/>
      <w:numFmt w:val="bullet"/>
      <w:lvlText w:val="●"/>
      <w:lvlJc w:val="left"/>
      <w:pPr>
        <w:ind w:left="764" w:hanging="359"/>
      </w:pPr>
      <w:rPr>
        <w:rFonts w:ascii="Noto Sans Symbols" w:eastAsia="Noto Sans Symbols" w:hAnsi="Noto Sans Symbols" w:cs="Noto Sans Symbols"/>
      </w:rPr>
    </w:lvl>
    <w:lvl w:ilvl="1">
      <w:start w:val="1"/>
      <w:numFmt w:val="bullet"/>
      <w:lvlText w:val="o"/>
      <w:lvlJc w:val="left"/>
      <w:pPr>
        <w:ind w:left="1484" w:hanging="360"/>
      </w:pPr>
      <w:rPr>
        <w:rFonts w:ascii="Courier New" w:eastAsia="Courier New" w:hAnsi="Courier New" w:cs="Courier New"/>
      </w:rPr>
    </w:lvl>
    <w:lvl w:ilvl="2">
      <w:start w:val="1"/>
      <w:numFmt w:val="bullet"/>
      <w:lvlText w:val="▪"/>
      <w:lvlJc w:val="left"/>
      <w:pPr>
        <w:ind w:left="2204" w:hanging="360"/>
      </w:pPr>
      <w:rPr>
        <w:rFonts w:ascii="Noto Sans Symbols" w:eastAsia="Noto Sans Symbols" w:hAnsi="Noto Sans Symbols" w:cs="Noto Sans Symbols"/>
      </w:rPr>
    </w:lvl>
    <w:lvl w:ilvl="3">
      <w:start w:val="1"/>
      <w:numFmt w:val="bullet"/>
      <w:lvlText w:val="●"/>
      <w:lvlJc w:val="left"/>
      <w:pPr>
        <w:ind w:left="2924" w:hanging="360"/>
      </w:pPr>
      <w:rPr>
        <w:rFonts w:ascii="Noto Sans Symbols" w:eastAsia="Noto Sans Symbols" w:hAnsi="Noto Sans Symbols" w:cs="Noto Sans Symbols"/>
      </w:rPr>
    </w:lvl>
    <w:lvl w:ilvl="4">
      <w:start w:val="1"/>
      <w:numFmt w:val="bullet"/>
      <w:lvlText w:val="o"/>
      <w:lvlJc w:val="left"/>
      <w:pPr>
        <w:ind w:left="3644" w:hanging="360"/>
      </w:pPr>
      <w:rPr>
        <w:rFonts w:ascii="Courier New" w:eastAsia="Courier New" w:hAnsi="Courier New" w:cs="Courier New"/>
      </w:rPr>
    </w:lvl>
    <w:lvl w:ilvl="5">
      <w:start w:val="1"/>
      <w:numFmt w:val="bullet"/>
      <w:lvlText w:val="▪"/>
      <w:lvlJc w:val="left"/>
      <w:pPr>
        <w:ind w:left="4364" w:hanging="360"/>
      </w:pPr>
      <w:rPr>
        <w:rFonts w:ascii="Noto Sans Symbols" w:eastAsia="Noto Sans Symbols" w:hAnsi="Noto Sans Symbols" w:cs="Noto Sans Symbols"/>
      </w:rPr>
    </w:lvl>
    <w:lvl w:ilvl="6">
      <w:start w:val="1"/>
      <w:numFmt w:val="bullet"/>
      <w:lvlText w:val="●"/>
      <w:lvlJc w:val="left"/>
      <w:pPr>
        <w:ind w:left="5084" w:hanging="360"/>
      </w:pPr>
      <w:rPr>
        <w:rFonts w:ascii="Noto Sans Symbols" w:eastAsia="Noto Sans Symbols" w:hAnsi="Noto Sans Symbols" w:cs="Noto Sans Symbols"/>
      </w:rPr>
    </w:lvl>
    <w:lvl w:ilvl="7">
      <w:start w:val="1"/>
      <w:numFmt w:val="bullet"/>
      <w:lvlText w:val="o"/>
      <w:lvlJc w:val="left"/>
      <w:pPr>
        <w:ind w:left="5804" w:hanging="360"/>
      </w:pPr>
      <w:rPr>
        <w:rFonts w:ascii="Courier New" w:eastAsia="Courier New" w:hAnsi="Courier New" w:cs="Courier New"/>
      </w:rPr>
    </w:lvl>
    <w:lvl w:ilvl="8">
      <w:start w:val="1"/>
      <w:numFmt w:val="bullet"/>
      <w:lvlText w:val="▪"/>
      <w:lvlJc w:val="left"/>
      <w:pPr>
        <w:ind w:left="6524" w:hanging="360"/>
      </w:pPr>
      <w:rPr>
        <w:rFonts w:ascii="Noto Sans Symbols" w:eastAsia="Noto Sans Symbols" w:hAnsi="Noto Sans Symbols" w:cs="Noto Sans Symbols"/>
      </w:rPr>
    </w:lvl>
  </w:abstractNum>
  <w:abstractNum w:abstractNumId="14" w15:restartNumberingAfterBreak="0">
    <w:nsid w:val="7A2C4D3E"/>
    <w:multiLevelType w:val="multilevel"/>
    <w:tmpl w:val="0D2487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7"/>
  </w:num>
  <w:num w:numId="2">
    <w:abstractNumId w:val="11"/>
  </w:num>
  <w:num w:numId="3">
    <w:abstractNumId w:val="2"/>
  </w:num>
  <w:num w:numId="4">
    <w:abstractNumId w:val="13"/>
  </w:num>
  <w:num w:numId="5">
    <w:abstractNumId w:val="5"/>
  </w:num>
  <w:num w:numId="6">
    <w:abstractNumId w:val="4"/>
  </w:num>
  <w:num w:numId="7">
    <w:abstractNumId w:val="8"/>
  </w:num>
  <w:num w:numId="8">
    <w:abstractNumId w:val="0"/>
  </w:num>
  <w:num w:numId="9">
    <w:abstractNumId w:val="6"/>
  </w:num>
  <w:num w:numId="10">
    <w:abstractNumId w:val="12"/>
  </w:num>
  <w:num w:numId="11">
    <w:abstractNumId w:val="10"/>
  </w:num>
  <w:num w:numId="12">
    <w:abstractNumId w:val="9"/>
  </w:num>
  <w:num w:numId="13">
    <w:abstractNumId w:val="1"/>
  </w:num>
  <w:num w:numId="14">
    <w:abstractNumId w:val="3"/>
  </w:num>
  <w:num w:numId="15">
    <w:abstractNumId w:val="14"/>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4C8"/>
    <w:rsid w:val="008D438B"/>
    <w:rsid w:val="0092383C"/>
    <w:rsid w:val="009944C8"/>
    <w:rsid w:val="009F5DF1"/>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12D88379"/>
  <w15:docId w15:val="{6C3735CC-312C-F34D-AF26-38D1963CF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83C"/>
  </w:style>
  <w:style w:type="paragraph" w:styleId="Heading1">
    <w:name w:val="heading 1"/>
    <w:basedOn w:val="Normal"/>
    <w:next w:val="Normal"/>
    <w:uiPriority w:val="9"/>
    <w:qFormat/>
    <w:pPr>
      <w:keepNext/>
      <w:keepLines/>
      <w:tabs>
        <w:tab w:val="left" w:pos="360"/>
      </w:tabs>
      <w:spacing w:before="240" w:after="240"/>
      <w:ind w:left="360" w:hanging="360"/>
      <w:jc w:val="both"/>
      <w:outlineLvl w:val="0"/>
    </w:pPr>
    <w:rPr>
      <w:b/>
      <w:bCs/>
      <w:color w:val="1F3864"/>
      <w:sz w:val="32"/>
      <w:szCs w:val="32"/>
    </w:rPr>
  </w:style>
  <w:style w:type="paragraph" w:styleId="Heading2">
    <w:name w:val="heading 2"/>
    <w:basedOn w:val="Normal"/>
    <w:next w:val="Normal"/>
    <w:uiPriority w:val="9"/>
    <w:unhideWhenUsed/>
    <w:qFormat/>
    <w:pPr>
      <w:keepNext/>
      <w:keepLines/>
      <w:tabs>
        <w:tab w:val="left" w:pos="360"/>
      </w:tabs>
      <w:spacing w:before="240" w:after="240"/>
      <w:ind w:left="360" w:hanging="360"/>
      <w:jc w:val="both"/>
      <w:outlineLvl w:val="1"/>
    </w:pPr>
    <w:rPr>
      <w:b/>
      <w:bCs/>
      <w:color w:val="C00000"/>
      <w:sz w:val="32"/>
      <w:szCs w:val="32"/>
    </w:rPr>
  </w:style>
  <w:style w:type="paragraph" w:styleId="Heading3">
    <w:name w:val="heading 3"/>
    <w:basedOn w:val="Normal"/>
    <w:next w:val="Normal"/>
    <w:uiPriority w:val="9"/>
    <w:unhideWhenUsed/>
    <w:qFormat/>
    <w:pPr>
      <w:keepNext/>
      <w:keepLines/>
      <w:tabs>
        <w:tab w:val="left" w:pos="360"/>
      </w:tabs>
      <w:spacing w:before="240" w:after="240"/>
      <w:ind w:left="360" w:hanging="360"/>
      <w:jc w:val="both"/>
      <w:outlineLvl w:val="2"/>
    </w:pPr>
    <w:rPr>
      <w:b/>
      <w:bCs/>
      <w:color w:val="000000"/>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8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DefaultParagraphFont"/>
    <w:uiPriority w:val="9"/>
    <w:rsid w:val="006317E8"/>
    <w:rPr>
      <w:rFonts w:ascii="Calibri" w:eastAsia="Calibri" w:hAnsi="Calibri" w:cs="Calibri"/>
      <w:b/>
      <w:color w:val="1F3864"/>
      <w:kern w:val="0"/>
      <w:sz w:val="32"/>
      <w:szCs w:val="32"/>
      <w:lang w:val="en-GB" w:eastAsia="es-ES_tradnl"/>
    </w:rPr>
  </w:style>
  <w:style w:type="character" w:customStyle="1" w:styleId="Ttulo2Car">
    <w:name w:val="Título 2 Car"/>
    <w:basedOn w:val="DefaultParagraphFont"/>
    <w:uiPriority w:val="9"/>
    <w:rsid w:val="006317E8"/>
    <w:rPr>
      <w:rFonts w:ascii="Calibri" w:eastAsia="Calibri" w:hAnsi="Calibri" w:cs="Calibri"/>
      <w:b/>
      <w:color w:val="C00000"/>
      <w:kern w:val="0"/>
      <w:sz w:val="32"/>
      <w:szCs w:val="32"/>
      <w:lang w:val="en-GB" w:eastAsia="es-ES_tradnl"/>
    </w:rPr>
  </w:style>
  <w:style w:type="character" w:customStyle="1" w:styleId="Ttulo3Car">
    <w:name w:val="Título 3 Car"/>
    <w:basedOn w:val="DefaultParagraphFont"/>
    <w:uiPriority w:val="9"/>
    <w:rsid w:val="006317E8"/>
    <w:rPr>
      <w:rFonts w:ascii="Calibri" w:eastAsia="Calibri" w:hAnsi="Calibri" w:cs="Calibri"/>
      <w:b/>
      <w:color w:val="000000" w:themeColor="text1"/>
      <w:kern w:val="0"/>
      <w:sz w:val="28"/>
      <w:szCs w:val="28"/>
      <w:lang w:val="en-GB" w:eastAsia="en-GB"/>
    </w:rPr>
  </w:style>
  <w:style w:type="character" w:customStyle="1" w:styleId="Ttulo4Car">
    <w:name w:val="Título 4 Car"/>
    <w:basedOn w:val="DefaultParagraphFont"/>
    <w:rsid w:val="00D83E97"/>
    <w:rPr>
      <w:rFonts w:eastAsiaTheme="majorEastAsia" w:cstheme="majorBidi"/>
      <w:i/>
      <w:iCs/>
      <w:color w:val="0F4761" w:themeColor="accent1" w:themeShade="BF"/>
    </w:rPr>
  </w:style>
  <w:style w:type="character" w:customStyle="1" w:styleId="Ttulo5Car">
    <w:name w:val="Título 5 Car"/>
    <w:basedOn w:val="DefaultParagraphFont"/>
    <w:rsid w:val="00D83E97"/>
    <w:rPr>
      <w:rFonts w:eastAsiaTheme="majorEastAsia" w:cstheme="majorBidi"/>
      <w:color w:val="0F4761" w:themeColor="accent1" w:themeShade="BF"/>
    </w:rPr>
  </w:style>
  <w:style w:type="character" w:customStyle="1" w:styleId="Ttulo6Car">
    <w:name w:val="Título 6 Car"/>
    <w:basedOn w:val="DefaultParagraphFont"/>
    <w:rsid w:val="00D8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E97"/>
    <w:rPr>
      <w:rFonts w:eastAsiaTheme="majorEastAsia" w:cstheme="majorBidi"/>
      <w:color w:val="272727" w:themeColor="text1" w:themeTint="D8"/>
    </w:rPr>
  </w:style>
  <w:style w:type="character" w:customStyle="1" w:styleId="TtuloCar">
    <w:name w:val="Título Car"/>
    <w:aliases w:val="PLD_FRONT_TITLE Car"/>
    <w:basedOn w:val="DefaultParagraphFont"/>
    <w:uiPriority w:val="10"/>
    <w:rsid w:val="00D83E97"/>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D83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E97"/>
    <w:pPr>
      <w:spacing w:before="160"/>
      <w:jc w:val="center"/>
    </w:pPr>
    <w:rPr>
      <w:i/>
      <w:iCs/>
      <w:color w:val="404040" w:themeColor="text1" w:themeTint="BF"/>
    </w:rPr>
  </w:style>
  <w:style w:type="character" w:customStyle="1" w:styleId="QuoteChar">
    <w:name w:val="Quote Char"/>
    <w:basedOn w:val="DefaultParagraphFont"/>
    <w:link w:val="Quote"/>
    <w:uiPriority w:val="29"/>
    <w:rsid w:val="00D83E97"/>
    <w:rPr>
      <w:i/>
      <w:iCs/>
      <w:color w:val="404040" w:themeColor="text1" w:themeTint="BF"/>
    </w:rPr>
  </w:style>
  <w:style w:type="paragraph" w:styleId="ListParagraph">
    <w:name w:val="List Paragraph"/>
    <w:basedOn w:val="Normal"/>
    <w:uiPriority w:val="34"/>
    <w:qFormat/>
    <w:rsid w:val="00D83E97"/>
    <w:pPr>
      <w:ind w:left="720"/>
      <w:contextualSpacing/>
    </w:pPr>
  </w:style>
  <w:style w:type="character" w:styleId="IntenseEmphasis">
    <w:name w:val="Intense Emphasis"/>
    <w:basedOn w:val="DefaultParagraphFont"/>
    <w:uiPriority w:val="21"/>
    <w:qFormat/>
    <w:rsid w:val="00D83E97"/>
    <w:rPr>
      <w:i/>
      <w:iCs/>
      <w:color w:val="0F4761" w:themeColor="accent1" w:themeShade="BF"/>
    </w:rPr>
  </w:style>
  <w:style w:type="paragraph" w:styleId="IntenseQuote">
    <w:name w:val="Intense Quote"/>
    <w:basedOn w:val="Normal"/>
    <w:next w:val="Normal"/>
    <w:link w:val="IntenseQuoteChar"/>
    <w:uiPriority w:val="30"/>
    <w:qFormat/>
    <w:rsid w:val="00D8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E97"/>
    <w:rPr>
      <w:i/>
      <w:iCs/>
      <w:color w:val="0F4761" w:themeColor="accent1" w:themeShade="BF"/>
    </w:rPr>
  </w:style>
  <w:style w:type="character" w:styleId="IntenseReference">
    <w:name w:val="Intense Reference"/>
    <w:basedOn w:val="DefaultParagraphFont"/>
    <w:uiPriority w:val="32"/>
    <w:qFormat/>
    <w:rsid w:val="00D83E97"/>
    <w:rPr>
      <w:b/>
      <w:bCs/>
      <w:smallCaps/>
      <w:color w:val="0F4761" w:themeColor="accent1" w:themeShade="BF"/>
      <w:spacing w:val="5"/>
    </w:rPr>
  </w:style>
  <w:style w:type="table" w:customStyle="1" w:styleId="TableNormal1">
    <w:name w:val="TableNormal"/>
    <w:rsid w:val="00D83E97"/>
    <w:rPr>
      <w:lang w:val="en" w:eastAsia="es-ES_tradnl"/>
    </w:rPr>
    <w:tblPr>
      <w:tblCellMar>
        <w:top w:w="100" w:type="dxa"/>
        <w:left w:w="100" w:type="dxa"/>
        <w:bottom w:w="100" w:type="dxa"/>
        <w:right w:w="100" w:type="dxa"/>
      </w:tblCellMar>
    </w:tblPr>
  </w:style>
  <w:style w:type="paragraph" w:styleId="Header">
    <w:name w:val="header"/>
    <w:basedOn w:val="Normal"/>
    <w:link w:val="HeaderChar"/>
    <w:uiPriority w:val="99"/>
    <w:unhideWhenUsed/>
    <w:rsid w:val="00D83E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E97"/>
    <w:rPr>
      <w:rFonts w:ascii="Calibri" w:eastAsia="Calibri" w:hAnsi="Calibri" w:cs="Calibri"/>
      <w:kern w:val="0"/>
      <w:sz w:val="22"/>
      <w:szCs w:val="22"/>
      <w:lang w:val="en" w:eastAsia="es-ES_tradnl"/>
    </w:rPr>
  </w:style>
  <w:style w:type="paragraph" w:styleId="Footer">
    <w:name w:val="footer"/>
    <w:basedOn w:val="Normal"/>
    <w:link w:val="FooterChar"/>
    <w:uiPriority w:val="99"/>
    <w:unhideWhenUsed/>
    <w:rsid w:val="00D83E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E97"/>
    <w:rPr>
      <w:rFonts w:ascii="Calibri" w:eastAsia="Calibri" w:hAnsi="Calibri" w:cs="Calibri"/>
      <w:kern w:val="0"/>
      <w:sz w:val="22"/>
      <w:szCs w:val="22"/>
      <w:lang w:val="en" w:eastAsia="es-ES_tradnl"/>
    </w:rPr>
  </w:style>
  <w:style w:type="paragraph" w:styleId="BalloonText">
    <w:name w:val="Balloon Text"/>
    <w:basedOn w:val="Normal"/>
    <w:link w:val="BalloonTextChar"/>
    <w:uiPriority w:val="99"/>
    <w:semiHidden/>
    <w:unhideWhenUsed/>
    <w:rsid w:val="00D83E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E97"/>
    <w:rPr>
      <w:rFonts w:ascii="Tahoma" w:eastAsia="Calibri" w:hAnsi="Tahoma" w:cs="Tahoma"/>
      <w:kern w:val="0"/>
      <w:sz w:val="16"/>
      <w:szCs w:val="16"/>
      <w:lang w:val="en" w:eastAsia="es-ES_tradnl"/>
    </w:rPr>
  </w:style>
  <w:style w:type="paragraph" w:styleId="NormalWeb">
    <w:name w:val="Normal (Web)"/>
    <w:basedOn w:val="Normal"/>
    <w:uiPriority w:val="99"/>
    <w:unhideWhenUsed/>
    <w:rsid w:val="00D83E97"/>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D83E97"/>
    <w:pPr>
      <w:spacing w:after="0" w:line="240" w:lineRule="auto"/>
    </w:pPr>
    <w:rPr>
      <w:lang w:val="en"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next w:val="Normal"/>
    <w:uiPriority w:val="39"/>
    <w:unhideWhenUsed/>
    <w:qFormat/>
    <w:rsid w:val="00D83E97"/>
    <w:pPr>
      <w:spacing w:line="276" w:lineRule="auto"/>
    </w:pPr>
    <w:rPr>
      <w:lang w:val="en" w:eastAsia="es-ES_tradnl"/>
    </w:rPr>
  </w:style>
  <w:style w:type="paragraph" w:styleId="TOC2">
    <w:name w:val="toc 2"/>
    <w:basedOn w:val="Normal"/>
    <w:next w:val="Normal"/>
    <w:autoRedefine/>
    <w:uiPriority w:val="39"/>
    <w:semiHidden/>
    <w:unhideWhenUsed/>
    <w:qFormat/>
    <w:rsid w:val="00D83E97"/>
    <w:pPr>
      <w:spacing w:after="100" w:line="276" w:lineRule="auto"/>
      <w:ind w:left="220"/>
    </w:pPr>
    <w:rPr>
      <w:rFonts w:eastAsiaTheme="minorEastAsia"/>
      <w:lang w:val="en-US"/>
    </w:rPr>
  </w:style>
  <w:style w:type="paragraph" w:styleId="TOC1">
    <w:name w:val="toc 1"/>
    <w:basedOn w:val="Normal"/>
    <w:next w:val="Normal"/>
    <w:autoRedefine/>
    <w:uiPriority w:val="39"/>
    <w:semiHidden/>
    <w:unhideWhenUsed/>
    <w:qFormat/>
    <w:rsid w:val="00D83E97"/>
    <w:pPr>
      <w:spacing w:after="100" w:line="276" w:lineRule="auto"/>
    </w:pPr>
    <w:rPr>
      <w:rFonts w:eastAsiaTheme="minorEastAsia"/>
      <w:lang w:val="en-US"/>
    </w:rPr>
  </w:style>
  <w:style w:type="paragraph" w:styleId="TOC3">
    <w:name w:val="toc 3"/>
    <w:basedOn w:val="Normal"/>
    <w:next w:val="Normal"/>
    <w:autoRedefine/>
    <w:uiPriority w:val="39"/>
    <w:semiHidden/>
    <w:unhideWhenUsed/>
    <w:qFormat/>
    <w:rsid w:val="00D83E97"/>
    <w:pPr>
      <w:spacing w:after="100" w:line="276" w:lineRule="auto"/>
      <w:ind w:left="440"/>
    </w:pPr>
    <w:rPr>
      <w:rFonts w:eastAsiaTheme="minorEastAsia"/>
      <w:lang w:val="en-US"/>
    </w:rPr>
  </w:style>
  <w:style w:type="table" w:customStyle="1" w:styleId="Style1">
    <w:name w:val="Style1"/>
    <w:basedOn w:val="TableNormal"/>
    <w:uiPriority w:val="99"/>
    <w:qFormat/>
    <w:rsid w:val="00D83E97"/>
    <w:pPr>
      <w:spacing w:after="0" w:line="240" w:lineRule="auto"/>
    </w:pPr>
    <w:rPr>
      <w:lang w:val="en" w:eastAsia="es-ES_tradnl"/>
    </w:rPr>
    <w:tblPr/>
  </w:style>
  <w:style w:type="table" w:customStyle="1" w:styleId="Style2">
    <w:name w:val="Style2"/>
    <w:basedOn w:val="TableNormal"/>
    <w:uiPriority w:val="99"/>
    <w:qFormat/>
    <w:rsid w:val="00D83E97"/>
    <w:pPr>
      <w:spacing w:after="0" w:line="240" w:lineRule="auto"/>
    </w:pPr>
    <w:rPr>
      <w:lang w:val="en" w:eastAsia="es-ES_tradnl"/>
    </w:rPr>
    <w:tblPr/>
    <w:tcPr>
      <w:shd w:val="clear" w:color="auto" w:fill="3692A8"/>
    </w:tcPr>
  </w:style>
  <w:style w:type="paragraph" w:styleId="FootnoteText">
    <w:name w:val="footnote text"/>
    <w:basedOn w:val="Normal"/>
    <w:link w:val="FootnoteTextChar"/>
    <w:uiPriority w:val="99"/>
    <w:unhideWhenUsed/>
    <w:rsid w:val="00D83E97"/>
    <w:pPr>
      <w:spacing w:after="0" w:line="240" w:lineRule="auto"/>
      <w:jc w:val="both"/>
    </w:pPr>
    <w:rPr>
      <w:sz w:val="20"/>
      <w:szCs w:val="20"/>
    </w:rPr>
  </w:style>
  <w:style w:type="character" w:customStyle="1" w:styleId="FootnoteTextChar">
    <w:name w:val="Footnote Text Char"/>
    <w:basedOn w:val="DefaultParagraphFont"/>
    <w:link w:val="FootnoteText"/>
    <w:uiPriority w:val="99"/>
    <w:rsid w:val="00D83E97"/>
    <w:rPr>
      <w:rFonts w:ascii="Calibri" w:eastAsia="Calibri" w:hAnsi="Calibri" w:cs="Calibri"/>
      <w:kern w:val="0"/>
      <w:sz w:val="20"/>
      <w:szCs w:val="20"/>
      <w:lang w:val="en-GB" w:eastAsia="es-ES_tradnl"/>
    </w:rPr>
  </w:style>
  <w:style w:type="character" w:styleId="FootnoteReference">
    <w:name w:val="footnote reference"/>
    <w:basedOn w:val="DefaultParagraphFont"/>
    <w:uiPriority w:val="99"/>
    <w:semiHidden/>
    <w:unhideWhenUsed/>
    <w:rsid w:val="00D83E97"/>
    <w:rPr>
      <w:vertAlign w:val="superscript"/>
    </w:rPr>
  </w:style>
  <w:style w:type="paragraph" w:customStyle="1" w:styleId="paragraph">
    <w:name w:val="paragraph"/>
    <w:basedOn w:val="Normal"/>
    <w:rsid w:val="00D83E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D83E97"/>
  </w:style>
  <w:style w:type="character" w:customStyle="1" w:styleId="eop">
    <w:name w:val="eop"/>
    <w:basedOn w:val="DefaultParagraphFont"/>
    <w:rsid w:val="00D83E97"/>
  </w:style>
  <w:style w:type="table" w:styleId="LightList-Accent2">
    <w:name w:val="Light List Accent 2"/>
    <w:basedOn w:val="TableNormal"/>
    <w:uiPriority w:val="61"/>
    <w:rsid w:val="00D83E97"/>
    <w:pPr>
      <w:spacing w:after="0" w:line="240" w:lineRule="auto"/>
    </w:pPr>
    <w:rPr>
      <w:lang w:val="en" w:eastAsia="es-ES_tradnl"/>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
    <w:name w:val="Light List"/>
    <w:basedOn w:val="TableNormal"/>
    <w:uiPriority w:val="61"/>
    <w:rsid w:val="00D83E97"/>
    <w:pPr>
      <w:spacing w:after="0" w:line="240" w:lineRule="auto"/>
    </w:pPr>
    <w:rPr>
      <w:lang w:val="en" w:eastAsia="es-ES_trad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83E97"/>
    <w:pPr>
      <w:spacing w:after="0" w:line="240" w:lineRule="auto"/>
    </w:pPr>
    <w:rPr>
      <w:lang w:val="en" w:eastAsia="es-ES_tradnl"/>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numbering" w:customStyle="1" w:styleId="Style3">
    <w:name w:val="Style3"/>
    <w:uiPriority w:val="99"/>
    <w:rsid w:val="00D83E97"/>
  </w:style>
  <w:style w:type="numbering" w:customStyle="1" w:styleId="Style4">
    <w:name w:val="Style4"/>
    <w:uiPriority w:val="99"/>
    <w:rsid w:val="00D83E97"/>
  </w:style>
  <w:style w:type="character" w:styleId="CommentReference">
    <w:name w:val="annotation reference"/>
    <w:basedOn w:val="DefaultParagraphFont"/>
    <w:uiPriority w:val="99"/>
    <w:semiHidden/>
    <w:unhideWhenUsed/>
    <w:rsid w:val="00D83E97"/>
    <w:rPr>
      <w:sz w:val="16"/>
      <w:szCs w:val="16"/>
    </w:rPr>
  </w:style>
  <w:style w:type="paragraph" w:styleId="CommentText">
    <w:name w:val="annotation text"/>
    <w:basedOn w:val="Normal"/>
    <w:link w:val="CommentTextChar"/>
    <w:uiPriority w:val="99"/>
    <w:semiHidden/>
    <w:unhideWhenUsed/>
    <w:rsid w:val="00D83E97"/>
    <w:pPr>
      <w:spacing w:line="240" w:lineRule="auto"/>
    </w:pPr>
    <w:rPr>
      <w:sz w:val="20"/>
      <w:szCs w:val="20"/>
    </w:rPr>
  </w:style>
  <w:style w:type="character" w:customStyle="1" w:styleId="CommentTextChar">
    <w:name w:val="Comment Text Char"/>
    <w:basedOn w:val="DefaultParagraphFont"/>
    <w:link w:val="CommentText"/>
    <w:uiPriority w:val="99"/>
    <w:semiHidden/>
    <w:rsid w:val="00D83E97"/>
    <w:rPr>
      <w:rFonts w:ascii="Calibri" w:eastAsia="Calibri" w:hAnsi="Calibri" w:cs="Calibri"/>
      <w:kern w:val="0"/>
      <w:sz w:val="20"/>
      <w:szCs w:val="20"/>
      <w:lang w:val="en" w:eastAsia="es-ES_tradnl"/>
    </w:rPr>
  </w:style>
  <w:style w:type="paragraph" w:styleId="CommentSubject">
    <w:name w:val="annotation subject"/>
    <w:basedOn w:val="CommentText"/>
    <w:next w:val="CommentText"/>
    <w:link w:val="CommentSubjectChar"/>
    <w:uiPriority w:val="99"/>
    <w:semiHidden/>
    <w:unhideWhenUsed/>
    <w:rsid w:val="00D83E97"/>
    <w:rPr>
      <w:b/>
      <w:bCs/>
    </w:rPr>
  </w:style>
  <w:style w:type="character" w:customStyle="1" w:styleId="CommentSubjectChar">
    <w:name w:val="Comment Subject Char"/>
    <w:basedOn w:val="CommentTextChar"/>
    <w:link w:val="CommentSubject"/>
    <w:uiPriority w:val="99"/>
    <w:semiHidden/>
    <w:rsid w:val="00D83E97"/>
    <w:rPr>
      <w:rFonts w:ascii="Calibri" w:eastAsia="Calibri" w:hAnsi="Calibri" w:cs="Calibri"/>
      <w:b/>
      <w:bCs/>
      <w:kern w:val="0"/>
      <w:sz w:val="20"/>
      <w:szCs w:val="20"/>
      <w:lang w:val="en" w:eastAsia="es-ES_tradnl"/>
    </w:rPr>
  </w:style>
  <w:style w:type="paragraph" w:styleId="Caption">
    <w:name w:val="caption"/>
    <w:basedOn w:val="Normal"/>
    <w:next w:val="Normal"/>
    <w:uiPriority w:val="35"/>
    <w:unhideWhenUsed/>
    <w:qFormat/>
    <w:rsid w:val="00D83E97"/>
    <w:pPr>
      <w:spacing w:after="200" w:line="240" w:lineRule="auto"/>
    </w:pPr>
    <w:rPr>
      <w:i/>
      <w:iCs/>
      <w:color w:val="0E2841" w:themeColor="text2"/>
      <w:sz w:val="18"/>
      <w:szCs w:val="18"/>
    </w:rPr>
  </w:style>
  <w:style w:type="character" w:styleId="Strong">
    <w:name w:val="Strong"/>
    <w:basedOn w:val="DefaultParagraphFont"/>
    <w:uiPriority w:val="22"/>
    <w:qFormat/>
    <w:rsid w:val="00D83E97"/>
    <w:rPr>
      <w:b/>
      <w:bCs/>
    </w:rPr>
  </w:style>
  <w:style w:type="character" w:styleId="Hyperlink">
    <w:name w:val="Hyperlink"/>
    <w:basedOn w:val="DefaultParagraphFont"/>
    <w:uiPriority w:val="99"/>
    <w:unhideWhenUsed/>
    <w:rsid w:val="00D83E97"/>
    <w:rPr>
      <w:color w:val="0000FF"/>
      <w:u w:val="single"/>
    </w:rPr>
  </w:style>
  <w:style w:type="paragraph" w:styleId="Revision">
    <w:name w:val="Revision"/>
    <w:hidden/>
    <w:uiPriority w:val="99"/>
    <w:semiHidden/>
    <w:rsid w:val="00D83E97"/>
    <w:pPr>
      <w:spacing w:after="0" w:line="240" w:lineRule="auto"/>
    </w:pPr>
    <w:rPr>
      <w:lang w:val="en" w:eastAsia="es-ES_tradnl"/>
    </w:rPr>
  </w:style>
  <w:style w:type="character" w:styleId="UnresolvedMention">
    <w:name w:val="Unresolved Mention"/>
    <w:basedOn w:val="DefaultParagraphFont"/>
    <w:uiPriority w:val="99"/>
    <w:semiHidden/>
    <w:unhideWhenUsed/>
    <w:rsid w:val="00D83E97"/>
    <w:rPr>
      <w:color w:val="605E5C"/>
      <w:shd w:val="clear" w:color="auto" w:fill="E1DFDD"/>
    </w:rPr>
  </w:style>
  <w:style w:type="character" w:styleId="FollowedHyperlink">
    <w:name w:val="FollowedHyperlink"/>
    <w:basedOn w:val="DefaultParagraphFont"/>
    <w:uiPriority w:val="99"/>
    <w:semiHidden/>
    <w:unhideWhenUsed/>
    <w:rsid w:val="00D83E97"/>
    <w:rPr>
      <w:color w:val="96607D" w:themeColor="followedHyperlink"/>
      <w:u w:val="single"/>
    </w:rPr>
  </w:style>
  <w:style w:type="paragraph" w:styleId="NoSpacing">
    <w:name w:val="No Spacing"/>
    <w:uiPriority w:val="1"/>
    <w:qFormat/>
    <w:rsid w:val="00D83E97"/>
    <w:pPr>
      <w:spacing w:after="0" w:line="240" w:lineRule="auto"/>
    </w:pPr>
    <w:rPr>
      <w:lang w:val="bg-BG"/>
    </w:rPr>
  </w:style>
  <w:style w:type="character" w:styleId="Emphasis">
    <w:name w:val="Emphasis"/>
    <w:basedOn w:val="DefaultParagraphFont"/>
    <w:uiPriority w:val="20"/>
    <w:qFormat/>
    <w:rsid w:val="00D83E97"/>
    <w:rPr>
      <w:i/>
      <w:iCs/>
    </w:rPr>
  </w:style>
  <w:style w:type="paragraph" w:styleId="Subtitle">
    <w:name w:val="Subtitle"/>
    <w:basedOn w:val="Normal"/>
    <w:next w:val="Normal"/>
    <w:uiPriority w:val="11"/>
    <w:qFormat/>
    <w:rPr>
      <w:color w:val="595959"/>
      <w:sz w:val="28"/>
      <w:szCs w:val="28"/>
    </w:r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13" Type="http://schemas.openxmlformats.org/officeDocument/2006/relationships/hyperlink" Target="https://net.jogtar.hu/jogszabaly?docid=a2300103.tv"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net.jogtar.hu/jogszabaly?docid=a2400389.ko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5" Type="http://schemas.openxmlformats.org/officeDocument/2006/relationships/webSettings" Target="webSettings.xml"/><Relationship Id="rId15"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10" Type="http://schemas.openxmlformats.org/officeDocument/2006/relationships/hyperlink" Target="https://tudublin.sharepoint.com/:w:/r/sites/FITTER/Shared%20Documents/General/WP4-%20Inequalities%20risk%20assessment%20and%20intersectional%20mitigation%20plans/T4.2%20Co-creating%20intersectional%20mitigation%20plans/3.%20Second%20set%20of%20guidelines%2008-10/Table%20to%20identify%20target%20population.docx?d=w2ae3c43bbd794ea6b59e3d67475d96fd&amp;csf=1&amp;web=1&amp;e=coEaRW"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14" Type="http://schemas.openxmlformats.org/officeDocument/2006/relationships/hyperlink" Target="https://2015-2019.kormany.hu/download/3/a8/10000/Nemzeti%20K%C3%B6zleked%C3%A9si%20Infrastrukt%C3%BAra-fejleszt%C3%A9si%20Strat%C3%A9gia.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s395kJQsxTejLCAY3hm53gfJA==">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6" ma:contentTypeDescription="Create a new document." ma:contentTypeScope="" ma:versionID="5ce2b57d56137a3b926183a8b994d9a4">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d899fb1fb64d2cd650ec88973c20463e"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7E5FABD-8065-4BA7-AA02-59A1B968858F}"/>
</file>

<file path=customXml/itemProps3.xml><?xml version="1.0" encoding="utf-8"?>
<ds:datastoreItem xmlns:ds="http://schemas.openxmlformats.org/officeDocument/2006/customXml" ds:itemID="{8A3D88AA-3B38-4325-BEE0-5B77EC26C6DC}"/>
</file>

<file path=customXml/itemProps4.xml><?xml version="1.0" encoding="utf-8"?>
<ds:datastoreItem xmlns:ds="http://schemas.openxmlformats.org/officeDocument/2006/customXml" ds:itemID="{EC0F52B4-5EF1-48F4-A0F5-1BF45B0A2983}"/>
</file>

<file path=docProps/app.xml><?xml version="1.0" encoding="utf-8"?>
<Properties xmlns="http://schemas.openxmlformats.org/officeDocument/2006/extended-properties" xmlns:vt="http://schemas.openxmlformats.org/officeDocument/2006/docPropsVTypes">
  <Template>Normal.dotm</Template>
  <TotalTime>12</TotalTime>
  <Pages>42</Pages>
  <Words>15292</Words>
  <Characters>87171</Characters>
  <Application>Microsoft Office Word</Application>
  <DocSecurity>0</DocSecurity>
  <Lines>726</Lines>
  <Paragraphs>204</Paragraphs>
  <ScaleCrop>false</ScaleCrop>
  <Company/>
  <LinksUpToDate>false</LinksUpToDate>
  <CharactersWithSpaces>102259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 Venice Team</dc:creator>
  <cp:lastModifiedBy>Juhász Bence</cp:lastModifiedBy>
  <cp:revision>4</cp:revision>
  <dcterms:created xsi:type="dcterms:W3CDTF">2025-11-25T16:47:00Z</dcterms:created>
  <dcterms:modified xsi:type="dcterms:W3CDTF">2026-01-31T14:22:00Z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