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B172" w14:textId="77777777" w:rsidR="00851FEA" w:rsidRDefault="00851FEA">
      <w:pPr>
        <w:pStyle w:val="Standard"/>
        <w:rPr>
          <w:rFonts w:ascii="Carlito" w:hAnsi="Carlito" w:hint="eastAsia"/>
        </w:rPr>
      </w:pPr>
    </w:p>
    <w:p w14:paraId="20734DCA" w14:textId="77777777" w:rsidR="00851FEA" w:rsidRDefault="00851FEA">
      <w:pPr>
        <w:pStyle w:val="Standard"/>
        <w:rPr>
          <w:rFonts w:ascii="Carlito" w:hAnsi="Carlito" w:hint="eastAsia"/>
        </w:rPr>
      </w:pPr>
    </w:p>
    <w:p w14:paraId="027BFD1A" w14:textId="77777777" w:rsidR="00851FEA" w:rsidRDefault="00851FEA">
      <w:pPr>
        <w:pStyle w:val="Standard"/>
        <w:rPr>
          <w:rFonts w:ascii="Carlito" w:hAnsi="Carlito" w:hint="eastAsia"/>
        </w:rPr>
      </w:pPr>
    </w:p>
    <w:p w14:paraId="69A98331" w14:textId="77777777" w:rsidR="00851FEA" w:rsidRDefault="00851FEA">
      <w:pPr>
        <w:pStyle w:val="Standard"/>
        <w:rPr>
          <w:rFonts w:ascii="Carlito" w:hAnsi="Carlito" w:hint="eastAsia"/>
        </w:rPr>
      </w:pPr>
    </w:p>
    <w:p w14:paraId="271AEA36" w14:textId="77777777" w:rsidR="00851FEA" w:rsidRDefault="00851FEA">
      <w:pPr>
        <w:pStyle w:val="Standard"/>
        <w:rPr>
          <w:rFonts w:ascii="Carlito" w:hAnsi="Carlito" w:hint="eastAsia"/>
        </w:rPr>
      </w:pPr>
    </w:p>
    <w:p w14:paraId="4E97EA50" w14:textId="77777777" w:rsidR="00851FEA" w:rsidRDefault="00851FEA">
      <w:pPr>
        <w:pStyle w:val="Standard"/>
        <w:rPr>
          <w:rFonts w:ascii="Carlito" w:hAnsi="Carlito" w:hint="eastAsia"/>
        </w:rPr>
      </w:pPr>
    </w:p>
    <w:p w14:paraId="3504F0F4" w14:textId="77777777" w:rsidR="00851FEA" w:rsidRDefault="00AC4CF1">
      <w:pPr>
        <w:pStyle w:val="Standard"/>
        <w:rPr>
          <w:rFonts w:ascii="Carlito" w:hAnsi="Carlito" w:hint="eastAsia"/>
        </w:rPr>
      </w:pPr>
      <w:r>
        <w:rPr>
          <w:rFonts w:ascii="Carlito" w:hAnsi="Carlito"/>
          <w:noProof/>
        </w:rPr>
        <w:drawing>
          <wp:anchor distT="0" distB="0" distL="114300" distR="114300" simplePos="0" relativeHeight="13" behindDoc="0" locked="0" layoutInCell="1" allowOverlap="1" wp14:anchorId="6E2C5C79" wp14:editId="36E48F0F">
            <wp:simplePos x="0" y="0"/>
            <wp:positionH relativeFrom="column">
              <wp:posOffset>1035740</wp:posOffset>
            </wp:positionH>
            <wp:positionV relativeFrom="paragraph">
              <wp:posOffset>26609</wp:posOffset>
            </wp:positionV>
            <wp:extent cx="4144700" cy="4510460"/>
            <wp:effectExtent l="0" t="0" r="8200" b="4390"/>
            <wp:wrapSquare wrapText="bothSides"/>
            <wp:docPr id="688261848"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4144700" cy="4510460"/>
                    </a:xfrm>
                    <a:prstGeom prst="rect">
                      <a:avLst/>
                    </a:prstGeom>
                  </pic:spPr>
                </pic:pic>
              </a:graphicData>
            </a:graphic>
          </wp:anchor>
        </w:drawing>
      </w:r>
    </w:p>
    <w:p w14:paraId="199C9E14" w14:textId="77777777" w:rsidR="00851FEA" w:rsidRDefault="00851FEA">
      <w:pPr>
        <w:pStyle w:val="Standard"/>
        <w:rPr>
          <w:rFonts w:ascii="Carlito" w:hAnsi="Carlito" w:hint="eastAsia"/>
        </w:rPr>
      </w:pPr>
    </w:p>
    <w:p w14:paraId="28692C26" w14:textId="77777777" w:rsidR="00851FEA" w:rsidRDefault="00851FEA">
      <w:pPr>
        <w:pStyle w:val="Standard"/>
        <w:rPr>
          <w:rFonts w:ascii="Carlito" w:hAnsi="Carlito" w:hint="eastAsia"/>
        </w:rPr>
      </w:pPr>
    </w:p>
    <w:p w14:paraId="65CF8133" w14:textId="77777777" w:rsidR="00851FEA" w:rsidRDefault="00851FEA">
      <w:pPr>
        <w:pStyle w:val="Standard"/>
        <w:rPr>
          <w:rFonts w:ascii="Carlito" w:hAnsi="Carlito" w:hint="eastAsia"/>
        </w:rPr>
      </w:pPr>
    </w:p>
    <w:p w14:paraId="649C61BC" w14:textId="77777777" w:rsidR="00851FEA" w:rsidRDefault="00851FEA">
      <w:pPr>
        <w:pStyle w:val="Standard"/>
        <w:rPr>
          <w:rFonts w:ascii="Carlito" w:hAnsi="Carlito" w:hint="eastAsia"/>
        </w:rPr>
      </w:pPr>
    </w:p>
    <w:p w14:paraId="5E5E4BD3" w14:textId="77777777" w:rsidR="00851FEA" w:rsidRDefault="00851FEA">
      <w:pPr>
        <w:pStyle w:val="Standard"/>
        <w:rPr>
          <w:rFonts w:ascii="Carlito" w:hAnsi="Carlito" w:hint="eastAsia"/>
        </w:rPr>
      </w:pPr>
    </w:p>
    <w:p w14:paraId="628FD862" w14:textId="77777777" w:rsidR="00851FEA" w:rsidRDefault="00851FEA">
      <w:pPr>
        <w:pStyle w:val="Standard"/>
        <w:rPr>
          <w:rFonts w:ascii="Carlito" w:hAnsi="Carlito" w:hint="eastAsia"/>
        </w:rPr>
      </w:pPr>
    </w:p>
    <w:p w14:paraId="436D15AC" w14:textId="77777777" w:rsidR="00851FEA" w:rsidRDefault="00851FEA">
      <w:pPr>
        <w:pStyle w:val="Standard"/>
        <w:rPr>
          <w:rFonts w:ascii="Carlito" w:hAnsi="Carlito" w:hint="eastAsia"/>
        </w:rPr>
      </w:pPr>
    </w:p>
    <w:p w14:paraId="4AE53ACE" w14:textId="77777777" w:rsidR="00851FEA" w:rsidRDefault="00851FEA">
      <w:pPr>
        <w:pStyle w:val="Standard"/>
        <w:rPr>
          <w:rFonts w:ascii="Carlito" w:hAnsi="Carlito" w:hint="eastAsia"/>
        </w:rPr>
      </w:pPr>
    </w:p>
    <w:p w14:paraId="570DCA13" w14:textId="77777777" w:rsidR="00851FEA" w:rsidRDefault="00851FEA">
      <w:pPr>
        <w:pStyle w:val="Standard"/>
        <w:rPr>
          <w:rFonts w:ascii="Carlito" w:hAnsi="Carlito" w:hint="eastAsia"/>
        </w:rPr>
      </w:pPr>
    </w:p>
    <w:p w14:paraId="470E218E" w14:textId="77777777" w:rsidR="00851FEA" w:rsidRDefault="00851FEA">
      <w:pPr>
        <w:pStyle w:val="Standard"/>
        <w:rPr>
          <w:rFonts w:ascii="Carlito" w:hAnsi="Carlito" w:hint="eastAsia"/>
        </w:rPr>
      </w:pPr>
    </w:p>
    <w:p w14:paraId="042A1896" w14:textId="77777777" w:rsidR="00851FEA" w:rsidRDefault="00851FEA">
      <w:pPr>
        <w:pStyle w:val="Standard"/>
        <w:rPr>
          <w:rFonts w:ascii="Carlito" w:hAnsi="Carlito" w:hint="eastAsia"/>
        </w:rPr>
      </w:pPr>
    </w:p>
    <w:p w14:paraId="5DFDD75B" w14:textId="77777777" w:rsidR="00851FEA" w:rsidRDefault="00851FEA">
      <w:pPr>
        <w:pStyle w:val="Standard"/>
        <w:rPr>
          <w:rFonts w:ascii="Carlito" w:hAnsi="Carlito" w:hint="eastAsia"/>
        </w:rPr>
      </w:pPr>
    </w:p>
    <w:p w14:paraId="6E3BA5FB" w14:textId="77777777" w:rsidR="00851FEA" w:rsidRDefault="00851FEA">
      <w:pPr>
        <w:pStyle w:val="Standard"/>
        <w:rPr>
          <w:rFonts w:ascii="Carlito" w:hAnsi="Carlito" w:hint="eastAsia"/>
        </w:rPr>
      </w:pPr>
    </w:p>
    <w:p w14:paraId="015B8BEB" w14:textId="77777777" w:rsidR="00851FEA" w:rsidRDefault="00851FEA">
      <w:pPr>
        <w:pStyle w:val="Standard"/>
        <w:rPr>
          <w:rFonts w:ascii="Carlito" w:hAnsi="Carlito" w:hint="eastAsia"/>
        </w:rPr>
      </w:pPr>
    </w:p>
    <w:p w14:paraId="301361E8" w14:textId="77777777" w:rsidR="00851FEA" w:rsidRDefault="00851FEA">
      <w:pPr>
        <w:pStyle w:val="Standard"/>
        <w:rPr>
          <w:rFonts w:ascii="Carlito" w:hAnsi="Carlito" w:hint="eastAsia"/>
        </w:rPr>
      </w:pPr>
    </w:p>
    <w:p w14:paraId="729FC936" w14:textId="77777777" w:rsidR="00851FEA" w:rsidRDefault="00851FEA">
      <w:pPr>
        <w:pStyle w:val="Standard"/>
        <w:rPr>
          <w:rFonts w:ascii="Carlito" w:hAnsi="Carlito" w:hint="eastAsia"/>
        </w:rPr>
      </w:pPr>
    </w:p>
    <w:p w14:paraId="76F71057" w14:textId="77777777" w:rsidR="00851FEA" w:rsidRDefault="00851FEA">
      <w:pPr>
        <w:pStyle w:val="Standard"/>
        <w:rPr>
          <w:rFonts w:ascii="Carlito" w:hAnsi="Carlito" w:hint="eastAsia"/>
        </w:rPr>
      </w:pPr>
    </w:p>
    <w:p w14:paraId="7F3ADB74" w14:textId="77777777" w:rsidR="00851FEA" w:rsidRDefault="00851FEA">
      <w:pPr>
        <w:pStyle w:val="Standard"/>
        <w:rPr>
          <w:rFonts w:ascii="Carlito" w:hAnsi="Carlito" w:hint="eastAsia"/>
        </w:rPr>
      </w:pPr>
    </w:p>
    <w:p w14:paraId="1001E91B" w14:textId="77777777" w:rsidR="00851FEA" w:rsidRDefault="00851FEA">
      <w:pPr>
        <w:pStyle w:val="Standard"/>
        <w:rPr>
          <w:rFonts w:ascii="Carlito" w:hAnsi="Carlito" w:hint="eastAsia"/>
        </w:rPr>
      </w:pPr>
    </w:p>
    <w:p w14:paraId="34585CF1" w14:textId="77777777" w:rsidR="00851FEA" w:rsidRDefault="00851FEA">
      <w:pPr>
        <w:pStyle w:val="Standard"/>
        <w:rPr>
          <w:rFonts w:ascii="Carlito" w:hAnsi="Carlito" w:hint="eastAsia"/>
        </w:rPr>
      </w:pPr>
    </w:p>
    <w:p w14:paraId="3CF262DE" w14:textId="77777777" w:rsidR="00851FEA" w:rsidRDefault="00851FEA">
      <w:pPr>
        <w:pStyle w:val="Standard"/>
        <w:rPr>
          <w:rFonts w:ascii="Carlito" w:hAnsi="Carlito" w:hint="eastAsia"/>
        </w:rPr>
      </w:pPr>
    </w:p>
    <w:p w14:paraId="39C7A5E8" w14:textId="77777777" w:rsidR="00851FEA" w:rsidRDefault="00851FEA">
      <w:pPr>
        <w:pStyle w:val="Standard"/>
        <w:rPr>
          <w:rFonts w:ascii="Carlito" w:hAnsi="Carlito" w:hint="eastAsia"/>
        </w:rPr>
      </w:pPr>
    </w:p>
    <w:p w14:paraId="3B348528" w14:textId="77777777" w:rsidR="00851FEA" w:rsidRDefault="00851FEA">
      <w:pPr>
        <w:pStyle w:val="Standard"/>
        <w:rPr>
          <w:rFonts w:ascii="Carlito" w:hAnsi="Carlito" w:hint="eastAsia"/>
        </w:rPr>
      </w:pPr>
    </w:p>
    <w:p w14:paraId="68E51B22" w14:textId="77777777" w:rsidR="00851FEA" w:rsidRDefault="00851FEA">
      <w:pPr>
        <w:pStyle w:val="Standard"/>
        <w:rPr>
          <w:rFonts w:ascii="Carlito" w:hAnsi="Carlito" w:hint="eastAsia"/>
        </w:rPr>
      </w:pPr>
    </w:p>
    <w:p w14:paraId="384ECBC2" w14:textId="77777777" w:rsidR="00851FEA" w:rsidRDefault="00851FEA">
      <w:pPr>
        <w:pStyle w:val="Standard"/>
        <w:rPr>
          <w:rFonts w:ascii="Carlito" w:hAnsi="Carlito" w:hint="eastAsia"/>
        </w:rPr>
      </w:pPr>
    </w:p>
    <w:p w14:paraId="41EB943D" w14:textId="77777777" w:rsidR="00851FEA" w:rsidRDefault="00851FEA">
      <w:pPr>
        <w:pStyle w:val="Standard"/>
        <w:rPr>
          <w:rFonts w:ascii="Carlito" w:hAnsi="Carlito" w:hint="eastAsia"/>
        </w:rPr>
      </w:pPr>
    </w:p>
    <w:p w14:paraId="05A2BBEF" w14:textId="77777777" w:rsidR="00851FEA" w:rsidRDefault="00851FEA">
      <w:pPr>
        <w:pStyle w:val="Standard"/>
        <w:rPr>
          <w:rFonts w:ascii="Carlito" w:hAnsi="Carlito" w:hint="eastAsia"/>
        </w:rPr>
      </w:pPr>
    </w:p>
    <w:p w14:paraId="4F107626" w14:textId="77777777" w:rsidR="00851FEA" w:rsidRDefault="00AC4CF1">
      <w:pPr>
        <w:pStyle w:val="Standard"/>
        <w:jc w:val="center"/>
        <w:rPr>
          <w:rFonts w:ascii="Carlito" w:hAnsi="Carlito" w:hint="eastAsia"/>
          <w:sz w:val="28"/>
          <w:szCs w:val="28"/>
        </w:rPr>
      </w:pPr>
      <w:r>
        <w:rPr>
          <w:rFonts w:ascii="Carlito" w:hAnsi="Carlito"/>
          <w:sz w:val="28"/>
          <w:szCs w:val="28"/>
        </w:rPr>
        <w:t>CYBERSTER INTERNSHIP</w:t>
      </w:r>
    </w:p>
    <w:p w14:paraId="45915DBB" w14:textId="77777777" w:rsidR="00851FEA" w:rsidRDefault="00AC4CF1">
      <w:pPr>
        <w:pStyle w:val="Standard"/>
        <w:jc w:val="center"/>
        <w:rPr>
          <w:rFonts w:ascii="Carlito" w:hAnsi="Carlito" w:hint="eastAsia"/>
          <w:sz w:val="28"/>
          <w:szCs w:val="28"/>
        </w:rPr>
      </w:pPr>
      <w:r>
        <w:rPr>
          <w:rFonts w:ascii="Carlito" w:hAnsi="Carlito"/>
          <w:sz w:val="28"/>
          <w:szCs w:val="28"/>
        </w:rPr>
        <w:t>PRUDENCE NTHENYA</w:t>
      </w:r>
    </w:p>
    <w:p w14:paraId="74C5A52C" w14:textId="77777777" w:rsidR="00851FEA" w:rsidRDefault="00AC4CF1">
      <w:pPr>
        <w:pStyle w:val="Standard"/>
        <w:jc w:val="center"/>
        <w:rPr>
          <w:rFonts w:ascii="Carlito" w:hAnsi="Carlito" w:hint="eastAsia"/>
          <w:sz w:val="28"/>
          <w:szCs w:val="28"/>
        </w:rPr>
      </w:pPr>
      <w:r>
        <w:rPr>
          <w:rFonts w:ascii="Carlito" w:hAnsi="Carlito"/>
          <w:sz w:val="28"/>
          <w:szCs w:val="28"/>
        </w:rPr>
        <w:t>BLUE TEAM</w:t>
      </w:r>
    </w:p>
    <w:p w14:paraId="5D5E8BCF" w14:textId="77777777" w:rsidR="00851FEA" w:rsidRDefault="00AC4CF1">
      <w:pPr>
        <w:pStyle w:val="Standard"/>
        <w:jc w:val="center"/>
        <w:rPr>
          <w:rFonts w:ascii="Carlito" w:hAnsi="Carlito" w:hint="eastAsia"/>
          <w:sz w:val="28"/>
          <w:szCs w:val="28"/>
        </w:rPr>
      </w:pPr>
      <w:r>
        <w:rPr>
          <w:rFonts w:ascii="Carlito" w:hAnsi="Carlito"/>
          <w:sz w:val="28"/>
          <w:szCs w:val="28"/>
        </w:rPr>
        <w:t>WEEK 8 TASK</w:t>
      </w:r>
    </w:p>
    <w:p w14:paraId="0F266396" w14:textId="77777777" w:rsidR="00851FEA" w:rsidRDefault="00851FEA">
      <w:pPr>
        <w:pStyle w:val="Standard"/>
        <w:jc w:val="center"/>
        <w:rPr>
          <w:rFonts w:ascii="Carlito" w:hAnsi="Carlito" w:hint="eastAsia"/>
          <w:sz w:val="28"/>
          <w:szCs w:val="28"/>
        </w:rPr>
      </w:pPr>
    </w:p>
    <w:p w14:paraId="4EC72DBC" w14:textId="77777777" w:rsidR="00851FEA" w:rsidRDefault="00851FEA">
      <w:pPr>
        <w:pStyle w:val="Standard"/>
        <w:rPr>
          <w:rFonts w:ascii="Carlito" w:hAnsi="Carlito" w:hint="eastAsia"/>
        </w:rPr>
      </w:pPr>
    </w:p>
    <w:p w14:paraId="4A3260A2" w14:textId="77777777" w:rsidR="00851FEA" w:rsidRDefault="00851FEA">
      <w:pPr>
        <w:pStyle w:val="Standard"/>
        <w:rPr>
          <w:rFonts w:ascii="Carlito" w:hAnsi="Carlito" w:hint="eastAsia"/>
        </w:rPr>
      </w:pPr>
    </w:p>
    <w:p w14:paraId="09B210CE" w14:textId="77777777" w:rsidR="00851FEA" w:rsidRDefault="00851FEA">
      <w:pPr>
        <w:pStyle w:val="Standard"/>
        <w:rPr>
          <w:rFonts w:ascii="Carlito" w:hAnsi="Carlito" w:hint="eastAsia"/>
        </w:rPr>
      </w:pPr>
    </w:p>
    <w:p w14:paraId="0F3B5C2C" w14:textId="77777777" w:rsidR="00851FEA" w:rsidRDefault="00851FEA">
      <w:pPr>
        <w:pStyle w:val="Standard"/>
        <w:rPr>
          <w:rFonts w:ascii="Carlito" w:hAnsi="Carlito" w:hint="eastAsia"/>
        </w:rPr>
      </w:pPr>
    </w:p>
    <w:p w14:paraId="734BB356" w14:textId="77777777" w:rsidR="00851FEA" w:rsidRDefault="00851FEA">
      <w:pPr>
        <w:pStyle w:val="Standard"/>
        <w:rPr>
          <w:rFonts w:ascii="Carlito" w:hAnsi="Carlito" w:hint="eastAsia"/>
        </w:rPr>
      </w:pPr>
    </w:p>
    <w:p w14:paraId="3A2BE2A7" w14:textId="77777777" w:rsidR="00851FEA" w:rsidRDefault="00851FEA">
      <w:pPr>
        <w:pStyle w:val="Standard"/>
        <w:rPr>
          <w:rFonts w:ascii="Carlito" w:hAnsi="Carlito" w:hint="eastAsia"/>
        </w:rPr>
      </w:pPr>
    </w:p>
    <w:p w14:paraId="40A2F69C" w14:textId="77777777" w:rsidR="00851FEA" w:rsidRDefault="00851FEA">
      <w:pPr>
        <w:pStyle w:val="Standard"/>
        <w:rPr>
          <w:rFonts w:ascii="Carlito" w:hAnsi="Carlito" w:hint="eastAsia"/>
        </w:rPr>
      </w:pPr>
    </w:p>
    <w:p w14:paraId="46DBA5A0" w14:textId="77777777" w:rsidR="00851FEA" w:rsidRDefault="00851FEA">
      <w:pPr>
        <w:pStyle w:val="Standard"/>
        <w:rPr>
          <w:rFonts w:ascii="Carlito" w:hAnsi="Carlito" w:hint="eastAsia"/>
        </w:rPr>
      </w:pPr>
    </w:p>
    <w:p w14:paraId="736DB4A0" w14:textId="77777777" w:rsidR="00851FEA" w:rsidRDefault="00851FEA">
      <w:pPr>
        <w:pStyle w:val="Standard"/>
        <w:rPr>
          <w:rFonts w:ascii="Carlito" w:hAnsi="Carlito" w:hint="eastAsia"/>
        </w:rPr>
      </w:pPr>
    </w:p>
    <w:p w14:paraId="52B76598" w14:textId="77777777" w:rsidR="00851FEA" w:rsidRDefault="00851FEA">
      <w:pPr>
        <w:pStyle w:val="Standard"/>
        <w:rPr>
          <w:rFonts w:ascii="Carlito" w:hAnsi="Carlito" w:hint="eastAsia"/>
        </w:rPr>
      </w:pPr>
    </w:p>
    <w:p w14:paraId="60C161A4" w14:textId="77777777" w:rsidR="00851FEA" w:rsidRDefault="00851FEA">
      <w:pPr>
        <w:pStyle w:val="Standard"/>
        <w:rPr>
          <w:rFonts w:ascii="Carlito" w:hAnsi="Carlito" w:hint="eastAsia"/>
        </w:rPr>
      </w:pPr>
    </w:p>
    <w:p w14:paraId="75CBC038" w14:textId="77777777" w:rsidR="00851FEA" w:rsidRDefault="00851FEA">
      <w:pPr>
        <w:pStyle w:val="Standard"/>
        <w:rPr>
          <w:rFonts w:ascii="Carlito" w:hAnsi="Carlito" w:hint="eastAsia"/>
        </w:rPr>
      </w:pPr>
    </w:p>
    <w:p w14:paraId="249A16E9" w14:textId="77777777" w:rsidR="00851FEA" w:rsidRDefault="00851FEA">
      <w:pPr>
        <w:pStyle w:val="Standard"/>
        <w:rPr>
          <w:rFonts w:ascii="Carlito" w:hAnsi="Carlito" w:hint="eastAsia"/>
        </w:rPr>
      </w:pPr>
    </w:p>
    <w:p w14:paraId="466DB825" w14:textId="77777777" w:rsidR="00851FEA" w:rsidRDefault="00851FEA">
      <w:pPr>
        <w:pStyle w:val="Standard"/>
        <w:rPr>
          <w:rFonts w:ascii="Carlito" w:hAnsi="Carlito" w:hint="eastAsia"/>
        </w:rPr>
      </w:pPr>
    </w:p>
    <w:p w14:paraId="7A3E3290" w14:textId="77777777" w:rsidR="00851FEA" w:rsidRDefault="00851FEA">
      <w:pPr>
        <w:pStyle w:val="Standard"/>
        <w:rPr>
          <w:rFonts w:ascii="Carlito" w:hAnsi="Carlito" w:hint="eastAsia"/>
        </w:rPr>
      </w:pPr>
    </w:p>
    <w:p w14:paraId="3F26B752" w14:textId="77777777" w:rsidR="00851FEA" w:rsidRDefault="00851FEA">
      <w:pPr>
        <w:pStyle w:val="Standard"/>
        <w:rPr>
          <w:rFonts w:ascii="Carlito" w:hAnsi="Carlito" w:hint="eastAsia"/>
        </w:rPr>
      </w:pPr>
    </w:p>
    <w:p w14:paraId="4B53AC1D" w14:textId="77777777" w:rsidR="00851FEA" w:rsidRDefault="00851FEA">
      <w:pPr>
        <w:pStyle w:val="Standard"/>
        <w:rPr>
          <w:rFonts w:ascii="Carlito" w:hAnsi="Carlito" w:hint="eastAsia"/>
        </w:rPr>
      </w:pPr>
    </w:p>
    <w:p w14:paraId="63FEC0E1" w14:textId="77777777" w:rsidR="00851FEA" w:rsidRDefault="00851FEA">
      <w:pPr>
        <w:pStyle w:val="Standard"/>
        <w:rPr>
          <w:rFonts w:ascii="Carlito" w:hAnsi="Carlito" w:hint="eastAsia"/>
        </w:rPr>
      </w:pPr>
    </w:p>
    <w:p w14:paraId="3F3A6A9B" w14:textId="77777777" w:rsidR="00851FEA" w:rsidRDefault="00851FEA">
      <w:pPr>
        <w:pStyle w:val="Standard"/>
        <w:rPr>
          <w:rFonts w:ascii="Carlito" w:hAnsi="Carlito" w:hint="eastAsia"/>
        </w:rPr>
      </w:pPr>
    </w:p>
    <w:p w14:paraId="3F18813E" w14:textId="77777777" w:rsidR="00851FEA" w:rsidRDefault="00851FEA">
      <w:pPr>
        <w:pStyle w:val="Standard"/>
        <w:rPr>
          <w:rFonts w:ascii="Carlito" w:hAnsi="Carlito" w:hint="eastAsia"/>
        </w:rPr>
      </w:pPr>
    </w:p>
    <w:p w14:paraId="2A23058F" w14:textId="77777777" w:rsidR="00851FEA" w:rsidRDefault="00851FEA">
      <w:pPr>
        <w:pStyle w:val="Standard"/>
        <w:rPr>
          <w:rFonts w:ascii="Carlito" w:hAnsi="Carlito" w:hint="eastAsia"/>
        </w:rPr>
      </w:pPr>
    </w:p>
    <w:p w14:paraId="1C991738" w14:textId="77777777" w:rsidR="00851FEA" w:rsidRDefault="00851FEA">
      <w:pPr>
        <w:pStyle w:val="Standard"/>
        <w:rPr>
          <w:rFonts w:ascii="Carlito" w:hAnsi="Carlito" w:hint="eastAsia"/>
        </w:rPr>
      </w:pPr>
    </w:p>
    <w:p w14:paraId="381C71C5" w14:textId="77777777" w:rsidR="00851FEA" w:rsidRDefault="00851FEA">
      <w:pPr>
        <w:pStyle w:val="Standard"/>
        <w:rPr>
          <w:rFonts w:ascii="Carlito" w:hAnsi="Carlito" w:hint="eastAsia"/>
        </w:rPr>
      </w:pPr>
    </w:p>
    <w:p w14:paraId="364575C6" w14:textId="77777777" w:rsidR="00851FEA" w:rsidRDefault="00851FEA">
      <w:pPr>
        <w:pStyle w:val="Standard"/>
        <w:rPr>
          <w:rFonts w:ascii="Carlito" w:hAnsi="Carlito" w:hint="eastAsia"/>
        </w:rPr>
      </w:pPr>
    </w:p>
    <w:p w14:paraId="21C3F34A" w14:textId="77777777" w:rsidR="00851FEA" w:rsidRDefault="00851FEA">
      <w:pPr>
        <w:pStyle w:val="Standard"/>
        <w:rPr>
          <w:rFonts w:ascii="Carlito" w:hAnsi="Carlito" w:hint="eastAsia"/>
        </w:rPr>
      </w:pPr>
    </w:p>
    <w:p w14:paraId="755926DC" w14:textId="77777777" w:rsidR="00851FEA" w:rsidRDefault="00851FEA">
      <w:pPr>
        <w:pStyle w:val="Standard"/>
        <w:rPr>
          <w:rFonts w:ascii="Carlito" w:hAnsi="Carlito" w:hint="eastAsia"/>
        </w:rPr>
      </w:pPr>
    </w:p>
    <w:p w14:paraId="7834C2F9" w14:textId="77777777" w:rsidR="00851FEA" w:rsidRDefault="00851FEA">
      <w:pPr>
        <w:pStyle w:val="Standard"/>
        <w:rPr>
          <w:rFonts w:ascii="Carlito" w:hAnsi="Carlito" w:hint="eastAsia"/>
        </w:rPr>
      </w:pPr>
    </w:p>
    <w:p w14:paraId="1B28D0CE" w14:textId="77777777" w:rsidR="00851FEA" w:rsidRDefault="00851FEA">
      <w:pPr>
        <w:pStyle w:val="Standard"/>
        <w:rPr>
          <w:rFonts w:ascii="Carlito" w:hAnsi="Carlito" w:hint="eastAsia"/>
          <w:sz w:val="28"/>
          <w:szCs w:val="28"/>
        </w:rPr>
      </w:pPr>
    </w:p>
    <w:p w14:paraId="07DF3C8A" w14:textId="77777777" w:rsidR="00851FEA" w:rsidRDefault="00AC4CF1">
      <w:pPr>
        <w:pStyle w:val="Standard"/>
        <w:rPr>
          <w:rFonts w:ascii="Carlito" w:hAnsi="Carlito" w:hint="eastAsia"/>
          <w:sz w:val="28"/>
          <w:szCs w:val="28"/>
        </w:rPr>
      </w:pPr>
      <w:r>
        <w:rPr>
          <w:rFonts w:ascii="Carlito" w:hAnsi="Carlito"/>
          <w:sz w:val="28"/>
          <w:szCs w:val="28"/>
        </w:rPr>
        <w:t>CYBERSTER INTERNSHIP: WEEK 8 ADVANCED FORENSIC ANALYSIS REPORT</w:t>
      </w:r>
    </w:p>
    <w:p w14:paraId="1A223B79" w14:textId="77777777" w:rsidR="00851FEA" w:rsidRDefault="00AC4CF1">
      <w:pPr>
        <w:pStyle w:val="Standard"/>
        <w:rPr>
          <w:rFonts w:ascii="Carlito" w:hAnsi="Carlito" w:hint="eastAsia"/>
          <w:sz w:val="28"/>
          <w:szCs w:val="28"/>
        </w:rPr>
      </w:pPr>
      <w:r>
        <w:rPr>
          <w:rFonts w:ascii="Carlito" w:hAnsi="Carlito"/>
          <w:sz w:val="28"/>
          <w:szCs w:val="28"/>
        </w:rPr>
        <w:t>​Date: April 26, 2026</w:t>
      </w:r>
    </w:p>
    <w:p w14:paraId="2E50536B" w14:textId="77777777" w:rsidR="00851FEA" w:rsidRDefault="00AC4CF1">
      <w:pPr>
        <w:pStyle w:val="Standard"/>
        <w:rPr>
          <w:rFonts w:ascii="Carlito" w:hAnsi="Carlito" w:hint="eastAsia"/>
          <w:sz w:val="28"/>
          <w:szCs w:val="28"/>
        </w:rPr>
      </w:pPr>
      <w:r>
        <w:rPr>
          <w:rFonts w:ascii="Carlito" w:hAnsi="Carlito"/>
          <w:sz w:val="28"/>
          <w:szCs w:val="28"/>
        </w:rPr>
        <w:t>Analyst: PRUDENCE NTHENYA</w:t>
      </w:r>
    </w:p>
    <w:p w14:paraId="5A9D0E21" w14:textId="77777777" w:rsidR="00851FEA" w:rsidRDefault="00AC4CF1">
      <w:pPr>
        <w:pStyle w:val="Standard"/>
        <w:rPr>
          <w:rFonts w:ascii="Carlito" w:hAnsi="Carlito" w:hint="eastAsia"/>
          <w:sz w:val="28"/>
          <w:szCs w:val="28"/>
        </w:rPr>
      </w:pPr>
      <w:r>
        <w:rPr>
          <w:rFonts w:ascii="Carlito" w:hAnsi="Carlito"/>
          <w:sz w:val="28"/>
          <w:szCs w:val="28"/>
        </w:rPr>
        <w:t xml:space="preserve">                CSI-B1-479</w:t>
      </w:r>
    </w:p>
    <w:p w14:paraId="5633F528" w14:textId="77777777" w:rsidR="00851FEA" w:rsidRDefault="00AC4CF1">
      <w:pPr>
        <w:pStyle w:val="Standard"/>
        <w:rPr>
          <w:rFonts w:ascii="Carlito" w:hAnsi="Carlito" w:hint="eastAsia"/>
          <w:sz w:val="28"/>
          <w:szCs w:val="28"/>
        </w:rPr>
      </w:pPr>
      <w:r>
        <w:rPr>
          <w:rFonts w:ascii="Carlito" w:hAnsi="Carlito"/>
          <w:sz w:val="28"/>
          <w:szCs w:val="28"/>
        </w:rPr>
        <w:t>Subject: Digital Forensic Examination of Host Artifacts and Activity Baselines</w:t>
      </w:r>
    </w:p>
    <w:p w14:paraId="2250F253" w14:textId="77777777" w:rsidR="00851FEA" w:rsidRDefault="00AC4CF1">
      <w:pPr>
        <w:pStyle w:val="Standard"/>
        <w:rPr>
          <w:rFonts w:ascii="Carlito" w:hAnsi="Carlito" w:hint="eastAsia"/>
          <w:sz w:val="28"/>
          <w:szCs w:val="28"/>
        </w:rPr>
      </w:pPr>
      <w:r>
        <w:rPr>
          <w:rFonts w:ascii="Carlito" w:hAnsi="Carlito"/>
          <w:sz w:val="28"/>
          <w:szCs w:val="28"/>
        </w:rPr>
        <w:t>Status: Week 8 Submission</w:t>
      </w:r>
    </w:p>
    <w:p w14:paraId="166D181F" w14:textId="77777777" w:rsidR="00851FEA" w:rsidRDefault="00AC4CF1">
      <w:pPr>
        <w:pStyle w:val="Standard"/>
        <w:rPr>
          <w:rFonts w:ascii="Carlito" w:hAnsi="Carlito" w:hint="eastAsia"/>
          <w:sz w:val="28"/>
          <w:szCs w:val="28"/>
        </w:rPr>
      </w:pPr>
      <w:r>
        <w:rPr>
          <w:rFonts w:ascii="Carlito" w:hAnsi="Carlito"/>
          <w:sz w:val="28"/>
          <w:szCs w:val="28"/>
        </w:rPr>
        <w:t>​</w:t>
      </w:r>
    </w:p>
    <w:p w14:paraId="7243190D" w14:textId="77777777" w:rsidR="00851FEA" w:rsidRDefault="00851FEA">
      <w:pPr>
        <w:pStyle w:val="Standard"/>
        <w:rPr>
          <w:rFonts w:ascii="Carlito" w:hAnsi="Carlito" w:hint="eastAsia"/>
        </w:rPr>
      </w:pPr>
    </w:p>
    <w:p w14:paraId="132505FB" w14:textId="77777777" w:rsidR="00851FEA" w:rsidRDefault="00851FEA">
      <w:pPr>
        <w:pStyle w:val="Standard"/>
        <w:rPr>
          <w:rFonts w:ascii="Carlito" w:hAnsi="Carlito" w:hint="eastAsia"/>
        </w:rPr>
      </w:pPr>
    </w:p>
    <w:p w14:paraId="0E632436" w14:textId="77777777" w:rsidR="00851FEA" w:rsidRDefault="00851FEA">
      <w:pPr>
        <w:pStyle w:val="Standard"/>
        <w:rPr>
          <w:rFonts w:ascii="Carlito" w:hAnsi="Carlito" w:hint="eastAsia"/>
        </w:rPr>
      </w:pPr>
    </w:p>
    <w:p w14:paraId="0C70DDAC" w14:textId="77777777" w:rsidR="00851FEA" w:rsidRDefault="00851FEA">
      <w:pPr>
        <w:pStyle w:val="Standard"/>
        <w:rPr>
          <w:rFonts w:ascii="Carlito" w:hAnsi="Carlito" w:hint="eastAsia"/>
        </w:rPr>
      </w:pPr>
    </w:p>
    <w:p w14:paraId="60F4CFD9" w14:textId="77777777" w:rsidR="00851FEA" w:rsidRDefault="00851FEA">
      <w:pPr>
        <w:pStyle w:val="Standard"/>
        <w:rPr>
          <w:rFonts w:ascii="Carlito" w:hAnsi="Carlito" w:hint="eastAsia"/>
        </w:rPr>
      </w:pPr>
    </w:p>
    <w:p w14:paraId="2AD692CC" w14:textId="77777777" w:rsidR="00851FEA" w:rsidRDefault="00851FEA">
      <w:pPr>
        <w:pStyle w:val="Standard"/>
        <w:rPr>
          <w:rFonts w:ascii="Carlito" w:hAnsi="Carlito" w:hint="eastAsia"/>
        </w:rPr>
      </w:pPr>
    </w:p>
    <w:p w14:paraId="04CA6338" w14:textId="77777777" w:rsidR="00851FEA" w:rsidRDefault="00851FEA">
      <w:pPr>
        <w:pStyle w:val="Standard"/>
        <w:rPr>
          <w:rFonts w:ascii="Carlito" w:hAnsi="Carlito" w:hint="eastAsia"/>
        </w:rPr>
      </w:pPr>
    </w:p>
    <w:p w14:paraId="634D1D47" w14:textId="77777777" w:rsidR="00851FEA" w:rsidRDefault="00851FEA">
      <w:pPr>
        <w:pStyle w:val="Standard"/>
        <w:rPr>
          <w:rFonts w:ascii="Carlito" w:hAnsi="Carlito" w:hint="eastAsia"/>
        </w:rPr>
      </w:pPr>
    </w:p>
    <w:p w14:paraId="20692701" w14:textId="77777777" w:rsidR="00851FEA" w:rsidRDefault="00851FEA">
      <w:pPr>
        <w:pStyle w:val="Standard"/>
        <w:rPr>
          <w:rFonts w:ascii="Carlito" w:hAnsi="Carlito" w:hint="eastAsia"/>
        </w:rPr>
      </w:pPr>
    </w:p>
    <w:p w14:paraId="7D0A0EA7" w14:textId="77777777" w:rsidR="00851FEA" w:rsidRDefault="00851FEA">
      <w:pPr>
        <w:pStyle w:val="Standard"/>
        <w:rPr>
          <w:rFonts w:ascii="Carlito" w:hAnsi="Carlito" w:hint="eastAsia"/>
        </w:rPr>
      </w:pPr>
    </w:p>
    <w:p w14:paraId="05E10CD7" w14:textId="77777777" w:rsidR="00851FEA" w:rsidRDefault="00851FEA">
      <w:pPr>
        <w:pStyle w:val="Standard"/>
        <w:rPr>
          <w:rFonts w:ascii="Carlito" w:hAnsi="Carlito" w:hint="eastAsia"/>
        </w:rPr>
      </w:pPr>
    </w:p>
    <w:p w14:paraId="25B64470" w14:textId="77777777" w:rsidR="00851FEA" w:rsidRDefault="00851FEA">
      <w:pPr>
        <w:pStyle w:val="Standard"/>
        <w:rPr>
          <w:rFonts w:ascii="Carlito" w:hAnsi="Carlito" w:hint="eastAsia"/>
        </w:rPr>
      </w:pPr>
    </w:p>
    <w:p w14:paraId="5C6C363B" w14:textId="77777777" w:rsidR="00851FEA" w:rsidRDefault="00851FEA">
      <w:pPr>
        <w:pStyle w:val="Standard"/>
        <w:rPr>
          <w:rFonts w:ascii="Carlito" w:hAnsi="Carlito" w:hint="eastAsia"/>
        </w:rPr>
      </w:pPr>
    </w:p>
    <w:p w14:paraId="3E696274" w14:textId="77777777" w:rsidR="00851FEA" w:rsidRDefault="00851FEA">
      <w:pPr>
        <w:pStyle w:val="Standard"/>
        <w:rPr>
          <w:rFonts w:ascii="Carlito" w:hAnsi="Carlito" w:hint="eastAsia"/>
        </w:rPr>
      </w:pPr>
    </w:p>
    <w:p w14:paraId="6BF2E0FE" w14:textId="77777777" w:rsidR="00851FEA" w:rsidRDefault="00851FEA">
      <w:pPr>
        <w:pStyle w:val="Standard"/>
        <w:rPr>
          <w:rFonts w:ascii="Carlito" w:hAnsi="Carlito" w:hint="eastAsia"/>
        </w:rPr>
      </w:pPr>
    </w:p>
    <w:p w14:paraId="5FAE5CD8" w14:textId="77777777" w:rsidR="00851FEA" w:rsidRDefault="00851FEA">
      <w:pPr>
        <w:pStyle w:val="Standard"/>
        <w:rPr>
          <w:rFonts w:ascii="Carlito" w:hAnsi="Carlito" w:hint="eastAsia"/>
        </w:rPr>
      </w:pPr>
    </w:p>
    <w:p w14:paraId="3F2CABF3" w14:textId="77777777" w:rsidR="00851FEA" w:rsidRDefault="00851FEA">
      <w:pPr>
        <w:pStyle w:val="Standard"/>
        <w:rPr>
          <w:rFonts w:ascii="Carlito" w:hAnsi="Carlito" w:hint="eastAsia"/>
        </w:rPr>
      </w:pPr>
    </w:p>
    <w:p w14:paraId="2FCD6F2E" w14:textId="77777777" w:rsidR="00851FEA" w:rsidRDefault="00851FEA">
      <w:pPr>
        <w:pStyle w:val="Standard"/>
        <w:rPr>
          <w:rFonts w:ascii="Carlito" w:hAnsi="Carlito" w:hint="eastAsia"/>
        </w:rPr>
      </w:pPr>
    </w:p>
    <w:p w14:paraId="772F12BF" w14:textId="77777777" w:rsidR="00851FEA" w:rsidRDefault="00851FEA">
      <w:pPr>
        <w:pStyle w:val="Standard"/>
        <w:rPr>
          <w:rFonts w:ascii="Carlito" w:hAnsi="Carlito" w:hint="eastAsia"/>
        </w:rPr>
      </w:pPr>
    </w:p>
    <w:p w14:paraId="63EF1DD3" w14:textId="77777777" w:rsidR="00851FEA" w:rsidRDefault="00851FEA">
      <w:pPr>
        <w:pStyle w:val="Standard"/>
        <w:rPr>
          <w:rFonts w:ascii="Carlito" w:hAnsi="Carlito" w:hint="eastAsia"/>
        </w:rPr>
      </w:pPr>
    </w:p>
    <w:p w14:paraId="67580BD4" w14:textId="77777777" w:rsidR="00851FEA" w:rsidRDefault="00851FEA">
      <w:pPr>
        <w:pStyle w:val="Standard"/>
        <w:rPr>
          <w:rFonts w:ascii="Carlito" w:hAnsi="Carlito" w:hint="eastAsia"/>
        </w:rPr>
      </w:pPr>
    </w:p>
    <w:p w14:paraId="37CABE99" w14:textId="77777777" w:rsidR="00851FEA" w:rsidRDefault="00851FEA">
      <w:pPr>
        <w:pStyle w:val="Standard"/>
        <w:rPr>
          <w:rFonts w:ascii="Carlito" w:hAnsi="Carlito" w:hint="eastAsia"/>
        </w:rPr>
      </w:pPr>
    </w:p>
    <w:p w14:paraId="77FED3B6" w14:textId="77777777" w:rsidR="00851FEA" w:rsidRDefault="00851FEA">
      <w:pPr>
        <w:pStyle w:val="Standard"/>
        <w:rPr>
          <w:rFonts w:ascii="Carlito" w:hAnsi="Carlito" w:hint="eastAsia"/>
        </w:rPr>
      </w:pPr>
    </w:p>
    <w:p w14:paraId="060CEF0C" w14:textId="77777777" w:rsidR="00851FEA" w:rsidRDefault="00851FEA">
      <w:pPr>
        <w:pStyle w:val="Standard"/>
        <w:rPr>
          <w:rFonts w:ascii="Carlito" w:hAnsi="Carlito" w:hint="eastAsia"/>
        </w:rPr>
      </w:pPr>
    </w:p>
    <w:p w14:paraId="393B517D" w14:textId="77777777" w:rsidR="00851FEA" w:rsidRDefault="00AC4CF1">
      <w:pPr>
        <w:pStyle w:val="Standard"/>
        <w:rPr>
          <w:rFonts w:ascii="Carlito" w:hAnsi="Carlito" w:hint="eastAsia"/>
          <w:sz w:val="26"/>
          <w:szCs w:val="26"/>
          <w:u w:val="single"/>
        </w:rPr>
      </w:pPr>
      <w:r>
        <w:rPr>
          <w:rFonts w:ascii="Carlito" w:hAnsi="Carlito"/>
          <w:sz w:val="26"/>
          <w:szCs w:val="26"/>
          <w:u w:val="single"/>
        </w:rPr>
        <w:t>PROJECT SCOPE &amp; OBJECTIVES</w:t>
      </w:r>
    </w:p>
    <w:p w14:paraId="33B1EFBE" w14:textId="77777777" w:rsidR="00851FEA" w:rsidRDefault="00851FEA">
      <w:pPr>
        <w:pStyle w:val="Standard"/>
        <w:rPr>
          <w:rFonts w:ascii="Carlito" w:hAnsi="Carlito" w:hint="eastAsia"/>
        </w:rPr>
      </w:pPr>
    </w:p>
    <w:p w14:paraId="4C4722DD" w14:textId="77777777" w:rsidR="00851FEA" w:rsidRDefault="00AC4CF1">
      <w:pPr>
        <w:pStyle w:val="Standard"/>
        <w:rPr>
          <w:rFonts w:ascii="Carlito" w:hAnsi="Carlito" w:hint="eastAsia"/>
        </w:rPr>
      </w:pPr>
      <w:r>
        <w:rPr>
          <w:rFonts w:ascii="Carlito" w:hAnsi="Carlito"/>
        </w:rPr>
        <w:t>​The objective of this investigation was to perform a targeted forensic audit of a Windows 10 workstation to establish a verifiable timeline of human activity. The scope included:</w:t>
      </w:r>
    </w:p>
    <w:p w14:paraId="60116621" w14:textId="77777777" w:rsidR="00851FEA" w:rsidRDefault="00AC4CF1">
      <w:pPr>
        <w:pStyle w:val="Standard"/>
        <w:rPr>
          <w:rFonts w:ascii="Carlito" w:hAnsi="Carlito" w:hint="eastAsia"/>
        </w:rPr>
      </w:pPr>
      <w:r>
        <w:rPr>
          <w:rFonts w:ascii="Carlito" w:hAnsi="Carlito"/>
        </w:rPr>
        <w:t>​Environment Hardening: Verification of the C:\Forensics directory and tool integrity.</w:t>
      </w:r>
    </w:p>
    <w:p w14:paraId="1687E4C5" w14:textId="77777777" w:rsidR="00851FEA" w:rsidRDefault="00AC4CF1">
      <w:pPr>
        <w:pStyle w:val="Standard"/>
        <w:rPr>
          <w:rFonts w:ascii="Carlito" w:hAnsi="Carlito" w:hint="eastAsia"/>
        </w:rPr>
      </w:pPr>
      <w:r>
        <w:rPr>
          <w:rFonts w:ascii="Carlito" w:hAnsi="Carlito"/>
        </w:rPr>
        <w:t>​Artifact Extraction: High-speed parsing of the Windows Security Event Log.</w:t>
      </w:r>
    </w:p>
    <w:p w14:paraId="766018CE" w14:textId="77777777" w:rsidR="00851FEA" w:rsidRDefault="00AC4CF1">
      <w:pPr>
        <w:pStyle w:val="Standard"/>
        <w:rPr>
          <w:rFonts w:ascii="Carlito" w:hAnsi="Carlito" w:hint="eastAsia"/>
        </w:rPr>
      </w:pPr>
      <w:r>
        <w:rPr>
          <w:rFonts w:ascii="Carlito" w:hAnsi="Carlito"/>
        </w:rPr>
        <w:t>​Human Baseline Establishment: Distinguishing between system-automated logons and interactive user sessions.</w:t>
      </w:r>
    </w:p>
    <w:p w14:paraId="5FA47C5D" w14:textId="77777777" w:rsidR="00851FEA" w:rsidRDefault="00AC4CF1">
      <w:pPr>
        <w:pStyle w:val="Standard"/>
        <w:rPr>
          <w:rFonts w:ascii="Carlito" w:hAnsi="Carlito" w:hint="eastAsia"/>
        </w:rPr>
      </w:pPr>
      <w:r>
        <w:rPr>
          <w:rFonts w:ascii="Carlito" w:hAnsi="Carlito"/>
        </w:rPr>
        <w:t xml:space="preserve">​Configuration Audit: Investigating the state of the </w:t>
      </w:r>
      <w:proofErr w:type="spellStart"/>
      <w:r>
        <w:rPr>
          <w:rFonts w:ascii="Carlito" w:hAnsi="Carlito"/>
        </w:rPr>
        <w:t>SysMain</w:t>
      </w:r>
      <w:proofErr w:type="spellEnd"/>
      <w:r>
        <w:rPr>
          <w:rFonts w:ascii="Carlito" w:hAnsi="Carlito"/>
        </w:rPr>
        <w:t xml:space="preserve"> service to explain discrepancies in application execution artifacts.</w:t>
      </w:r>
    </w:p>
    <w:p w14:paraId="4443DA6B" w14:textId="77777777" w:rsidR="00851FEA" w:rsidRDefault="00AC4CF1">
      <w:pPr>
        <w:pStyle w:val="Standard"/>
        <w:rPr>
          <w:rFonts w:ascii="Carlito" w:hAnsi="Carlito" w:hint="eastAsia"/>
        </w:rPr>
      </w:pPr>
      <w:r>
        <w:rPr>
          <w:rFonts w:ascii="Carlito" w:hAnsi="Carlito"/>
        </w:rPr>
        <w:t>​</w:t>
      </w:r>
    </w:p>
    <w:p w14:paraId="7A1F2484" w14:textId="77777777" w:rsidR="00851FEA" w:rsidRDefault="00851FEA">
      <w:pPr>
        <w:pStyle w:val="Standard"/>
        <w:rPr>
          <w:rFonts w:ascii="Carlito" w:hAnsi="Carlito" w:hint="eastAsia"/>
        </w:rPr>
      </w:pPr>
    </w:p>
    <w:p w14:paraId="17C8E081" w14:textId="77777777" w:rsidR="00851FEA" w:rsidRDefault="00851FEA">
      <w:pPr>
        <w:pStyle w:val="Standard"/>
        <w:rPr>
          <w:rFonts w:ascii="Carlito" w:hAnsi="Carlito" w:hint="eastAsia"/>
        </w:rPr>
      </w:pPr>
    </w:p>
    <w:p w14:paraId="105974C8" w14:textId="77777777" w:rsidR="00851FEA" w:rsidRDefault="00851FEA">
      <w:pPr>
        <w:pStyle w:val="Standard"/>
        <w:rPr>
          <w:rFonts w:ascii="Carlito" w:hAnsi="Carlito" w:hint="eastAsia"/>
        </w:rPr>
      </w:pPr>
    </w:p>
    <w:p w14:paraId="52E1CDCF" w14:textId="77777777" w:rsidR="00851FEA" w:rsidRDefault="00851FEA">
      <w:pPr>
        <w:pStyle w:val="Standard"/>
        <w:rPr>
          <w:rFonts w:ascii="Carlito" w:hAnsi="Carlito" w:hint="eastAsia"/>
        </w:rPr>
      </w:pPr>
    </w:p>
    <w:p w14:paraId="3BA15E08" w14:textId="77777777" w:rsidR="00851FEA" w:rsidRDefault="00851FEA">
      <w:pPr>
        <w:pStyle w:val="Standard"/>
        <w:rPr>
          <w:rFonts w:ascii="Carlito" w:hAnsi="Carlito" w:hint="eastAsia"/>
        </w:rPr>
      </w:pPr>
    </w:p>
    <w:p w14:paraId="38A13EF6" w14:textId="77777777" w:rsidR="00851FEA" w:rsidRDefault="00851FEA">
      <w:pPr>
        <w:pStyle w:val="Standard"/>
        <w:rPr>
          <w:rFonts w:ascii="Carlito" w:hAnsi="Carlito" w:hint="eastAsia"/>
        </w:rPr>
      </w:pPr>
    </w:p>
    <w:p w14:paraId="1CF925FB" w14:textId="77777777" w:rsidR="00851FEA" w:rsidRDefault="00851FEA">
      <w:pPr>
        <w:pStyle w:val="Standard"/>
        <w:rPr>
          <w:rFonts w:ascii="Carlito" w:hAnsi="Carlito" w:hint="eastAsia"/>
        </w:rPr>
      </w:pPr>
    </w:p>
    <w:p w14:paraId="1D32D405" w14:textId="77777777" w:rsidR="00851FEA" w:rsidRDefault="00851FEA">
      <w:pPr>
        <w:pStyle w:val="Standard"/>
        <w:rPr>
          <w:rFonts w:ascii="Carlito" w:hAnsi="Carlito" w:hint="eastAsia"/>
        </w:rPr>
      </w:pPr>
    </w:p>
    <w:p w14:paraId="41FC8262" w14:textId="77777777" w:rsidR="00851FEA" w:rsidRDefault="00851FEA">
      <w:pPr>
        <w:pStyle w:val="Standard"/>
        <w:rPr>
          <w:rFonts w:ascii="Carlito" w:hAnsi="Carlito" w:hint="eastAsia"/>
        </w:rPr>
      </w:pPr>
    </w:p>
    <w:p w14:paraId="0F22B6C8" w14:textId="77777777" w:rsidR="00851FEA" w:rsidRDefault="00851FEA">
      <w:pPr>
        <w:pStyle w:val="Standard"/>
        <w:rPr>
          <w:rFonts w:ascii="Carlito" w:hAnsi="Carlito" w:hint="eastAsia"/>
        </w:rPr>
      </w:pPr>
    </w:p>
    <w:p w14:paraId="41CACD94" w14:textId="77777777" w:rsidR="00851FEA" w:rsidRDefault="00851FEA">
      <w:pPr>
        <w:pStyle w:val="Standard"/>
        <w:rPr>
          <w:rFonts w:ascii="Carlito" w:hAnsi="Carlito" w:hint="eastAsia"/>
        </w:rPr>
      </w:pPr>
    </w:p>
    <w:p w14:paraId="1C3D8614" w14:textId="77777777" w:rsidR="00851FEA" w:rsidRDefault="00851FEA">
      <w:pPr>
        <w:pStyle w:val="Standard"/>
        <w:rPr>
          <w:rFonts w:ascii="Carlito" w:hAnsi="Carlito" w:hint="eastAsia"/>
        </w:rPr>
      </w:pPr>
    </w:p>
    <w:p w14:paraId="7F4D6289" w14:textId="77777777" w:rsidR="00851FEA" w:rsidRDefault="00851FEA">
      <w:pPr>
        <w:pStyle w:val="Standard"/>
        <w:rPr>
          <w:rFonts w:ascii="Carlito" w:hAnsi="Carlito" w:hint="eastAsia"/>
        </w:rPr>
      </w:pPr>
    </w:p>
    <w:p w14:paraId="56CA2797" w14:textId="77777777" w:rsidR="00851FEA" w:rsidRDefault="00851FEA">
      <w:pPr>
        <w:pStyle w:val="Standard"/>
        <w:rPr>
          <w:rFonts w:ascii="Carlito" w:hAnsi="Carlito" w:hint="eastAsia"/>
        </w:rPr>
      </w:pPr>
    </w:p>
    <w:p w14:paraId="245DB56E" w14:textId="77777777" w:rsidR="00851FEA" w:rsidRDefault="00851FEA">
      <w:pPr>
        <w:pStyle w:val="Standard"/>
        <w:rPr>
          <w:rFonts w:ascii="Carlito" w:hAnsi="Carlito" w:hint="eastAsia"/>
        </w:rPr>
      </w:pPr>
    </w:p>
    <w:p w14:paraId="3A06142E" w14:textId="77777777" w:rsidR="00851FEA" w:rsidRDefault="00851FEA">
      <w:pPr>
        <w:pStyle w:val="Standard"/>
        <w:rPr>
          <w:rFonts w:ascii="Carlito" w:hAnsi="Carlito" w:hint="eastAsia"/>
        </w:rPr>
      </w:pPr>
    </w:p>
    <w:p w14:paraId="1640ECAC" w14:textId="77777777" w:rsidR="00851FEA" w:rsidRDefault="00851FEA">
      <w:pPr>
        <w:pStyle w:val="Standard"/>
        <w:rPr>
          <w:rFonts w:ascii="Carlito" w:hAnsi="Carlito" w:hint="eastAsia"/>
        </w:rPr>
      </w:pPr>
    </w:p>
    <w:p w14:paraId="53C452A8" w14:textId="77777777" w:rsidR="00851FEA" w:rsidRDefault="00851FEA">
      <w:pPr>
        <w:pStyle w:val="Standard"/>
        <w:rPr>
          <w:rFonts w:ascii="Carlito" w:hAnsi="Carlito" w:hint="eastAsia"/>
        </w:rPr>
      </w:pPr>
    </w:p>
    <w:p w14:paraId="2DA3DE82" w14:textId="77777777" w:rsidR="00851FEA" w:rsidRDefault="00851FEA">
      <w:pPr>
        <w:pStyle w:val="Standard"/>
        <w:rPr>
          <w:rFonts w:ascii="Carlito" w:hAnsi="Carlito" w:hint="eastAsia"/>
        </w:rPr>
      </w:pPr>
    </w:p>
    <w:p w14:paraId="029BF526" w14:textId="77777777" w:rsidR="00851FEA" w:rsidRDefault="00851FEA">
      <w:pPr>
        <w:pStyle w:val="Standard"/>
        <w:rPr>
          <w:rFonts w:ascii="Carlito" w:hAnsi="Carlito" w:hint="eastAsia"/>
        </w:rPr>
      </w:pPr>
    </w:p>
    <w:p w14:paraId="34187711" w14:textId="77777777" w:rsidR="00851FEA" w:rsidRDefault="00851FEA">
      <w:pPr>
        <w:pStyle w:val="Standard"/>
        <w:rPr>
          <w:rFonts w:ascii="Carlito" w:hAnsi="Carlito" w:hint="eastAsia"/>
        </w:rPr>
      </w:pPr>
    </w:p>
    <w:p w14:paraId="299C8CDD" w14:textId="77777777" w:rsidR="00851FEA" w:rsidRDefault="00851FEA">
      <w:pPr>
        <w:pStyle w:val="Standard"/>
        <w:rPr>
          <w:rFonts w:ascii="Carlito" w:hAnsi="Carlito" w:hint="eastAsia"/>
        </w:rPr>
      </w:pPr>
    </w:p>
    <w:p w14:paraId="75D4C1EA" w14:textId="77777777" w:rsidR="00851FEA" w:rsidRDefault="00851FEA">
      <w:pPr>
        <w:pStyle w:val="Standard"/>
        <w:rPr>
          <w:rFonts w:ascii="Carlito" w:hAnsi="Carlito" w:hint="eastAsia"/>
        </w:rPr>
      </w:pPr>
    </w:p>
    <w:p w14:paraId="7E2020B8" w14:textId="77777777" w:rsidR="00851FEA" w:rsidRDefault="00851FEA">
      <w:pPr>
        <w:pStyle w:val="Standard"/>
        <w:rPr>
          <w:rFonts w:ascii="Carlito" w:hAnsi="Carlito" w:hint="eastAsia"/>
        </w:rPr>
      </w:pPr>
    </w:p>
    <w:p w14:paraId="319436A5" w14:textId="77777777" w:rsidR="00851FEA" w:rsidRDefault="00851FEA">
      <w:pPr>
        <w:pStyle w:val="Standard"/>
        <w:rPr>
          <w:rFonts w:ascii="Carlito" w:hAnsi="Carlito" w:hint="eastAsia"/>
        </w:rPr>
      </w:pPr>
    </w:p>
    <w:p w14:paraId="1E011EE7" w14:textId="77777777" w:rsidR="00851FEA" w:rsidRDefault="00851FEA">
      <w:pPr>
        <w:pStyle w:val="Standard"/>
        <w:rPr>
          <w:rFonts w:ascii="Carlito" w:hAnsi="Carlito" w:hint="eastAsia"/>
        </w:rPr>
      </w:pPr>
    </w:p>
    <w:p w14:paraId="2C0B37EB" w14:textId="77777777" w:rsidR="00851FEA" w:rsidRDefault="00851FEA">
      <w:pPr>
        <w:pStyle w:val="Standard"/>
        <w:rPr>
          <w:rFonts w:ascii="Carlito" w:hAnsi="Carlito" w:hint="eastAsia"/>
        </w:rPr>
      </w:pPr>
    </w:p>
    <w:p w14:paraId="456D0E75" w14:textId="77777777" w:rsidR="00851FEA" w:rsidRDefault="00851FEA">
      <w:pPr>
        <w:pStyle w:val="Standard"/>
        <w:rPr>
          <w:rFonts w:ascii="Carlito" w:hAnsi="Carlito" w:hint="eastAsia"/>
        </w:rPr>
      </w:pPr>
    </w:p>
    <w:p w14:paraId="03D0816A" w14:textId="77777777" w:rsidR="00851FEA" w:rsidRDefault="00851FEA">
      <w:pPr>
        <w:pStyle w:val="Standard"/>
        <w:rPr>
          <w:rFonts w:ascii="Carlito" w:hAnsi="Carlito" w:hint="eastAsia"/>
        </w:rPr>
      </w:pPr>
    </w:p>
    <w:p w14:paraId="710169FD" w14:textId="77777777" w:rsidR="00851FEA" w:rsidRDefault="00851FEA">
      <w:pPr>
        <w:pStyle w:val="Standard"/>
        <w:rPr>
          <w:rFonts w:ascii="Carlito" w:hAnsi="Carlito" w:hint="eastAsia"/>
        </w:rPr>
      </w:pPr>
    </w:p>
    <w:p w14:paraId="5E4C0EBC" w14:textId="77777777" w:rsidR="00851FEA" w:rsidRDefault="00851FEA">
      <w:pPr>
        <w:pStyle w:val="Standard"/>
        <w:rPr>
          <w:rFonts w:ascii="Carlito" w:hAnsi="Carlito" w:hint="eastAsia"/>
        </w:rPr>
      </w:pPr>
    </w:p>
    <w:p w14:paraId="26DE3DDB" w14:textId="77777777" w:rsidR="00851FEA" w:rsidRDefault="00851FEA">
      <w:pPr>
        <w:pStyle w:val="Standard"/>
        <w:rPr>
          <w:rFonts w:ascii="Carlito" w:hAnsi="Carlito" w:hint="eastAsia"/>
        </w:rPr>
      </w:pPr>
    </w:p>
    <w:p w14:paraId="36F7C231" w14:textId="77777777" w:rsidR="00851FEA" w:rsidRDefault="00851FEA">
      <w:pPr>
        <w:pStyle w:val="Standard"/>
        <w:rPr>
          <w:rFonts w:ascii="Carlito" w:hAnsi="Carlito" w:hint="eastAsia"/>
        </w:rPr>
      </w:pPr>
    </w:p>
    <w:p w14:paraId="59E19E27" w14:textId="77777777" w:rsidR="00851FEA" w:rsidRDefault="00851FEA">
      <w:pPr>
        <w:pStyle w:val="Standard"/>
        <w:rPr>
          <w:rFonts w:ascii="Carlito" w:hAnsi="Carlito" w:hint="eastAsia"/>
        </w:rPr>
      </w:pPr>
    </w:p>
    <w:p w14:paraId="3F7D1B87" w14:textId="77777777" w:rsidR="00851FEA" w:rsidRDefault="00851FEA">
      <w:pPr>
        <w:pStyle w:val="Standard"/>
        <w:rPr>
          <w:rFonts w:ascii="Carlito" w:hAnsi="Carlito" w:hint="eastAsia"/>
        </w:rPr>
      </w:pPr>
    </w:p>
    <w:p w14:paraId="3D95F052" w14:textId="77777777" w:rsidR="00851FEA" w:rsidRDefault="00851FEA">
      <w:pPr>
        <w:pStyle w:val="Standard"/>
        <w:rPr>
          <w:rFonts w:ascii="Carlito" w:hAnsi="Carlito" w:hint="eastAsia"/>
        </w:rPr>
      </w:pPr>
    </w:p>
    <w:p w14:paraId="3C31514E" w14:textId="77777777" w:rsidR="00851FEA" w:rsidRDefault="00851FEA">
      <w:pPr>
        <w:pStyle w:val="Standard"/>
        <w:rPr>
          <w:rFonts w:ascii="Carlito" w:hAnsi="Carlito" w:hint="eastAsia"/>
        </w:rPr>
      </w:pPr>
    </w:p>
    <w:p w14:paraId="4B08FD2B" w14:textId="77777777" w:rsidR="00851FEA" w:rsidRDefault="00851FEA">
      <w:pPr>
        <w:pStyle w:val="Standard"/>
        <w:rPr>
          <w:rFonts w:ascii="Carlito" w:hAnsi="Carlito" w:hint="eastAsia"/>
        </w:rPr>
      </w:pPr>
    </w:p>
    <w:p w14:paraId="32E540AD" w14:textId="77777777" w:rsidR="00851FEA" w:rsidRDefault="00851FEA">
      <w:pPr>
        <w:pStyle w:val="Standard"/>
        <w:rPr>
          <w:rFonts w:ascii="Carlito" w:hAnsi="Carlito" w:hint="eastAsia"/>
        </w:rPr>
      </w:pPr>
    </w:p>
    <w:p w14:paraId="1FEEEF76" w14:textId="77777777" w:rsidR="00851FEA" w:rsidRDefault="00AC4CF1">
      <w:pPr>
        <w:pStyle w:val="Standard"/>
        <w:rPr>
          <w:rFonts w:ascii="Carlito" w:hAnsi="Carlito" w:hint="eastAsia"/>
          <w:sz w:val="26"/>
          <w:szCs w:val="26"/>
          <w:u w:val="single"/>
        </w:rPr>
      </w:pPr>
      <w:r>
        <w:rPr>
          <w:rFonts w:ascii="Carlito" w:hAnsi="Carlito"/>
          <w:sz w:val="26"/>
          <w:szCs w:val="26"/>
          <w:u w:val="single"/>
        </w:rPr>
        <w:t>TECHNICAL METHODOLOGY</w:t>
      </w:r>
    </w:p>
    <w:p w14:paraId="2C6547B4" w14:textId="77777777" w:rsidR="00851FEA" w:rsidRDefault="00851FEA">
      <w:pPr>
        <w:pStyle w:val="Standard"/>
        <w:rPr>
          <w:rFonts w:ascii="Carlito" w:hAnsi="Carlito" w:hint="eastAsia"/>
          <w:sz w:val="26"/>
          <w:szCs w:val="26"/>
          <w:u w:val="single"/>
        </w:rPr>
      </w:pPr>
    </w:p>
    <w:p w14:paraId="447C82F5" w14:textId="77777777" w:rsidR="00851FEA" w:rsidRDefault="00851FEA">
      <w:pPr>
        <w:pStyle w:val="Standard"/>
        <w:rPr>
          <w:rFonts w:ascii="Carlito" w:hAnsi="Carlito" w:hint="eastAsia"/>
        </w:rPr>
      </w:pPr>
    </w:p>
    <w:p w14:paraId="77B8BE2D" w14:textId="77777777" w:rsidR="00851FEA" w:rsidRDefault="00851FEA">
      <w:pPr>
        <w:pStyle w:val="Standard"/>
        <w:rPr>
          <w:rFonts w:ascii="Carlito" w:hAnsi="Carlito" w:hint="eastAsia"/>
        </w:rPr>
      </w:pPr>
    </w:p>
    <w:p w14:paraId="0564C800" w14:textId="77777777" w:rsidR="00851FEA" w:rsidRDefault="00851FEA">
      <w:pPr>
        <w:pStyle w:val="Standard"/>
        <w:rPr>
          <w:rFonts w:ascii="Carlito" w:hAnsi="Carlito" w:hint="eastAsia"/>
        </w:rPr>
      </w:pPr>
    </w:p>
    <w:p w14:paraId="06596106" w14:textId="77777777" w:rsidR="00851FEA" w:rsidRDefault="00AC4CF1">
      <w:pPr>
        <w:pStyle w:val="Standard"/>
        <w:rPr>
          <w:rFonts w:ascii="Carlito" w:hAnsi="Carlito" w:hint="eastAsia"/>
          <w:i/>
          <w:iCs/>
          <w:sz w:val="26"/>
          <w:szCs w:val="26"/>
        </w:rPr>
      </w:pPr>
      <w:r>
        <w:rPr>
          <w:rFonts w:ascii="Carlito" w:hAnsi="Carlito"/>
          <w:i/>
          <w:iCs/>
          <w:sz w:val="26"/>
          <w:szCs w:val="26"/>
        </w:rPr>
        <w:t>A. Directory &amp; Tool Deployment</w:t>
      </w:r>
    </w:p>
    <w:p w14:paraId="2DEBDF6C" w14:textId="77777777" w:rsidR="00851FEA" w:rsidRDefault="00851FEA">
      <w:pPr>
        <w:pStyle w:val="Standard"/>
        <w:rPr>
          <w:rFonts w:ascii="Carlito" w:hAnsi="Carlito" w:hint="eastAsia"/>
        </w:rPr>
      </w:pPr>
    </w:p>
    <w:p w14:paraId="4CE70D92" w14:textId="77777777" w:rsidR="00851FEA" w:rsidRDefault="00AC4CF1">
      <w:pPr>
        <w:pStyle w:val="Standard"/>
        <w:rPr>
          <w:rFonts w:ascii="Carlito" w:hAnsi="Carlito" w:hint="eastAsia"/>
        </w:rPr>
      </w:pPr>
      <w:r>
        <w:rPr>
          <w:rFonts w:ascii="Carlito" w:hAnsi="Carlito"/>
        </w:rPr>
        <w:t>​The forensic workstation was configured with a dedicated directory structure at C:\Forensics. This ensures data isolation and prevents the overwriting of relevant system artifacts during the analysis process.</w:t>
      </w:r>
    </w:p>
    <w:p w14:paraId="570083FD" w14:textId="77777777" w:rsidR="00851FEA" w:rsidRDefault="00AC4CF1">
      <w:pPr>
        <w:pStyle w:val="Standard"/>
        <w:rPr>
          <w:rFonts w:ascii="Carlito" w:hAnsi="Carlito" w:hint="eastAsia"/>
        </w:rPr>
      </w:pPr>
      <w:r>
        <w:rPr>
          <w:rFonts w:ascii="Carlito" w:hAnsi="Carlito"/>
          <w:noProof/>
        </w:rPr>
        <w:drawing>
          <wp:anchor distT="0" distB="0" distL="114300" distR="114300" simplePos="0" relativeHeight="251658240" behindDoc="0" locked="0" layoutInCell="1" allowOverlap="1" wp14:anchorId="79510B16" wp14:editId="352346A0">
            <wp:simplePos x="0" y="0"/>
            <wp:positionH relativeFrom="column">
              <wp:align>center</wp:align>
            </wp:positionH>
            <wp:positionV relativeFrom="paragraph">
              <wp:align>top</wp:align>
            </wp:positionV>
            <wp:extent cx="6119987" cy="3575486"/>
            <wp:effectExtent l="0" t="0" r="0" b="5914"/>
            <wp:wrapSquare wrapText="bothSides"/>
            <wp:docPr id="346627754"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19987" cy="3575486"/>
                    </a:xfrm>
                    <a:prstGeom prst="rect">
                      <a:avLst/>
                    </a:prstGeom>
                  </pic:spPr>
                </pic:pic>
              </a:graphicData>
            </a:graphic>
          </wp:anchor>
        </w:drawing>
      </w:r>
    </w:p>
    <w:p w14:paraId="49D4549B" w14:textId="77777777" w:rsidR="00851FEA" w:rsidRDefault="00AC4CF1">
      <w:pPr>
        <w:pStyle w:val="Standard"/>
        <w:rPr>
          <w:rFonts w:ascii="Carlito" w:hAnsi="Carlito" w:hint="eastAsia"/>
        </w:rPr>
      </w:pPr>
      <w:r>
        <w:rPr>
          <w:rFonts w:ascii="Carlito" w:hAnsi="Carlito"/>
        </w:rPr>
        <w:t xml:space="preserve">​The primary tool utilized was Eric Zimmerman’s </w:t>
      </w:r>
      <w:proofErr w:type="spellStart"/>
      <w:r>
        <w:rPr>
          <w:rFonts w:ascii="Carlito" w:hAnsi="Carlito"/>
        </w:rPr>
        <w:t>EvtxECmd</w:t>
      </w:r>
      <w:proofErr w:type="spellEnd"/>
      <w:r>
        <w:rPr>
          <w:rFonts w:ascii="Carlito" w:hAnsi="Carlito"/>
        </w:rPr>
        <w:t>, a command-line utility designed to parse .</w:t>
      </w:r>
      <w:proofErr w:type="spellStart"/>
      <w:r>
        <w:rPr>
          <w:rFonts w:ascii="Carlito" w:hAnsi="Carlito"/>
        </w:rPr>
        <w:t>evtx</w:t>
      </w:r>
      <w:proofErr w:type="spellEnd"/>
      <w:r>
        <w:rPr>
          <w:rFonts w:ascii="Carlito" w:hAnsi="Carlito"/>
        </w:rPr>
        <w:t xml:space="preserve"> files and convert them into structured CSV formats for deep-dive analysis. This tool was chosen for its technical accuracy in handling "chunks" of event logs that standard viewers often misinterpret.</w:t>
      </w:r>
    </w:p>
    <w:p w14:paraId="71BE9406" w14:textId="77777777" w:rsidR="00851FEA" w:rsidRDefault="00AC4CF1">
      <w:pPr>
        <w:pStyle w:val="Standard"/>
        <w:rPr>
          <w:rFonts w:ascii="Carlito" w:hAnsi="Carlito" w:hint="eastAsia"/>
        </w:rPr>
      </w:pPr>
      <w:r>
        <w:rPr>
          <w:rFonts w:ascii="Carlito" w:hAnsi="Carlito"/>
          <w:noProof/>
        </w:rPr>
        <w:lastRenderedPageBreak/>
        <w:drawing>
          <wp:anchor distT="0" distB="0" distL="114300" distR="114300" simplePos="0" relativeHeight="251659264" behindDoc="0" locked="0" layoutInCell="1" allowOverlap="1" wp14:anchorId="255936BA" wp14:editId="6A9545CD">
            <wp:simplePos x="0" y="0"/>
            <wp:positionH relativeFrom="column">
              <wp:align>center</wp:align>
            </wp:positionH>
            <wp:positionV relativeFrom="paragraph">
              <wp:align>top</wp:align>
            </wp:positionV>
            <wp:extent cx="6119987" cy="3830421"/>
            <wp:effectExtent l="0" t="0" r="0" b="0"/>
            <wp:wrapSquare wrapText="bothSides"/>
            <wp:docPr id="257492793"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119987" cy="3830421"/>
                    </a:xfrm>
                    <a:prstGeom prst="rect">
                      <a:avLst/>
                    </a:prstGeom>
                  </pic:spPr>
                </pic:pic>
              </a:graphicData>
            </a:graphic>
          </wp:anchor>
        </w:drawing>
      </w:r>
      <w:r>
        <w:rPr>
          <w:rFonts w:ascii="Carlito" w:hAnsi="Carlito"/>
          <w:noProof/>
        </w:rPr>
        <w:drawing>
          <wp:anchor distT="0" distB="0" distL="114300" distR="114300" simplePos="0" relativeHeight="2" behindDoc="0" locked="0" layoutInCell="1" allowOverlap="1" wp14:anchorId="7BA3A734" wp14:editId="50527F02">
            <wp:simplePos x="0" y="0"/>
            <wp:positionH relativeFrom="column">
              <wp:posOffset>0</wp:posOffset>
            </wp:positionH>
            <wp:positionV relativeFrom="paragraph">
              <wp:posOffset>4589282</wp:posOffset>
            </wp:positionV>
            <wp:extent cx="6119987" cy="4051432"/>
            <wp:effectExtent l="0" t="0" r="0" b="6218"/>
            <wp:wrapSquare wrapText="bothSides"/>
            <wp:docPr id="1223119273"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19987" cy="4051432"/>
                    </a:xfrm>
                    <a:prstGeom prst="rect">
                      <a:avLst/>
                    </a:prstGeom>
                  </pic:spPr>
                </pic:pic>
              </a:graphicData>
            </a:graphic>
          </wp:anchor>
        </w:drawing>
      </w:r>
    </w:p>
    <w:p w14:paraId="3741A297" w14:textId="77777777" w:rsidR="00851FEA" w:rsidRDefault="00851FEA">
      <w:pPr>
        <w:pStyle w:val="Standard"/>
        <w:rPr>
          <w:rFonts w:ascii="Carlito" w:hAnsi="Carlito" w:hint="eastAsia"/>
        </w:rPr>
      </w:pPr>
    </w:p>
    <w:p w14:paraId="6C0750CC" w14:textId="77777777" w:rsidR="00851FEA" w:rsidRDefault="00AC4CF1">
      <w:pPr>
        <w:pStyle w:val="Standard"/>
        <w:rPr>
          <w:rFonts w:ascii="Carlito" w:hAnsi="Carlito" w:hint="eastAsia"/>
        </w:rPr>
      </w:pPr>
      <w:r>
        <w:rPr>
          <w:rFonts w:ascii="Carlito" w:hAnsi="Carlito"/>
        </w:rPr>
        <w:t>​</w:t>
      </w:r>
    </w:p>
    <w:p w14:paraId="6FB3890F" w14:textId="77777777" w:rsidR="00851FEA" w:rsidRDefault="00851FEA">
      <w:pPr>
        <w:pStyle w:val="Standard"/>
        <w:rPr>
          <w:rFonts w:ascii="Carlito" w:hAnsi="Carlito" w:hint="eastAsia"/>
        </w:rPr>
      </w:pPr>
    </w:p>
    <w:p w14:paraId="559DF451" w14:textId="77777777" w:rsidR="00851FEA" w:rsidRDefault="00851FEA">
      <w:pPr>
        <w:pStyle w:val="Standard"/>
        <w:rPr>
          <w:rFonts w:ascii="Carlito" w:hAnsi="Carlito" w:hint="eastAsia"/>
        </w:rPr>
      </w:pPr>
    </w:p>
    <w:p w14:paraId="27B2A89C" w14:textId="77777777" w:rsidR="00851FEA" w:rsidRDefault="00851FEA">
      <w:pPr>
        <w:pStyle w:val="Standard"/>
        <w:rPr>
          <w:rFonts w:ascii="Carlito" w:hAnsi="Carlito" w:hint="eastAsia"/>
        </w:rPr>
      </w:pPr>
    </w:p>
    <w:p w14:paraId="0BFB32B4" w14:textId="77777777" w:rsidR="00851FEA" w:rsidRDefault="00851FEA">
      <w:pPr>
        <w:pStyle w:val="Standard"/>
        <w:rPr>
          <w:rFonts w:ascii="Carlito" w:hAnsi="Carlito" w:hint="eastAsia"/>
        </w:rPr>
      </w:pPr>
    </w:p>
    <w:p w14:paraId="3ED4E88D" w14:textId="77777777" w:rsidR="00851FEA" w:rsidRDefault="00AC4CF1">
      <w:pPr>
        <w:pStyle w:val="Standard"/>
        <w:rPr>
          <w:rFonts w:ascii="Carlito" w:hAnsi="Carlito" w:hint="eastAsia"/>
          <w:i/>
          <w:iCs/>
          <w:sz w:val="26"/>
          <w:szCs w:val="26"/>
        </w:rPr>
      </w:pPr>
      <w:r>
        <w:rPr>
          <w:rFonts w:ascii="Carlito" w:hAnsi="Carlito"/>
          <w:i/>
          <w:iCs/>
          <w:sz w:val="26"/>
          <w:szCs w:val="26"/>
        </w:rPr>
        <w:lastRenderedPageBreak/>
        <w:t>B. Data Processing Strategy</w:t>
      </w:r>
    </w:p>
    <w:p w14:paraId="08EA35CE" w14:textId="77777777" w:rsidR="00851FEA" w:rsidRDefault="00AC4CF1">
      <w:pPr>
        <w:pStyle w:val="Standard"/>
        <w:rPr>
          <w:rFonts w:ascii="Carlito" w:hAnsi="Carlito" w:hint="eastAsia"/>
        </w:rPr>
      </w:pPr>
      <w:r>
        <w:rPr>
          <w:rFonts w:ascii="Carlito" w:hAnsi="Carlito"/>
        </w:rPr>
        <w:t>​Due to the absence of spreadsheet software (Excel/Sheets) on the analyst's machine, and notepad showing unreadable data as shown  a "Living off the Land" approach was adopted.</w:t>
      </w:r>
    </w:p>
    <w:p w14:paraId="1C1EC561" w14:textId="77777777" w:rsidR="00851FEA" w:rsidRDefault="00AC4CF1">
      <w:pPr>
        <w:pStyle w:val="Standard"/>
        <w:rPr>
          <w:rFonts w:ascii="Carlito" w:hAnsi="Carlito" w:hint="eastAsia"/>
        </w:rPr>
      </w:pPr>
      <w:r>
        <w:rPr>
          <w:rFonts w:ascii="Carlito" w:hAnsi="Carlito"/>
          <w:noProof/>
        </w:rPr>
        <w:drawing>
          <wp:anchor distT="0" distB="0" distL="114300" distR="114300" simplePos="0" relativeHeight="3" behindDoc="0" locked="0" layoutInCell="1" allowOverlap="1" wp14:anchorId="07DF5901" wp14:editId="1E6636B5">
            <wp:simplePos x="0" y="0"/>
            <wp:positionH relativeFrom="column">
              <wp:align>center</wp:align>
            </wp:positionH>
            <wp:positionV relativeFrom="paragraph">
              <wp:align>top</wp:align>
            </wp:positionV>
            <wp:extent cx="6119987" cy="3467862"/>
            <wp:effectExtent l="0" t="0" r="0" b="0"/>
            <wp:wrapSquare wrapText="bothSides"/>
            <wp:docPr id="1603654320"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19987" cy="3467862"/>
                    </a:xfrm>
                    <a:prstGeom prst="rect">
                      <a:avLst/>
                    </a:prstGeom>
                  </pic:spPr>
                </pic:pic>
              </a:graphicData>
            </a:graphic>
          </wp:anchor>
        </w:drawing>
      </w:r>
    </w:p>
    <w:p w14:paraId="6386CDC9" w14:textId="77777777" w:rsidR="00851FEA" w:rsidRDefault="00AC4CF1">
      <w:pPr>
        <w:pStyle w:val="Standard"/>
        <w:rPr>
          <w:rFonts w:ascii="Carlito" w:hAnsi="Carlito" w:hint="eastAsia"/>
        </w:rPr>
      </w:pPr>
      <w:r>
        <w:rPr>
          <w:rFonts w:ascii="Carlito" w:hAnsi="Carlito"/>
        </w:rPr>
        <w:t>PowerShell was utilized as the primary data engine. By leveraging the Import-Csv and Out-</w:t>
      </w:r>
      <w:proofErr w:type="spellStart"/>
      <w:r>
        <w:rPr>
          <w:rFonts w:ascii="Carlito" w:hAnsi="Carlito"/>
        </w:rPr>
        <w:t>GridView</w:t>
      </w:r>
      <w:proofErr w:type="spellEnd"/>
      <w:r>
        <w:rPr>
          <w:rFonts w:ascii="Carlito" w:hAnsi="Carlito"/>
        </w:rPr>
        <w:t xml:space="preserve"> </w:t>
      </w:r>
      <w:proofErr w:type="spellStart"/>
      <w:r>
        <w:rPr>
          <w:rFonts w:ascii="Carlito" w:hAnsi="Carlito"/>
        </w:rPr>
        <w:t>cmdlets</w:t>
      </w:r>
      <w:proofErr w:type="spellEnd"/>
      <w:r>
        <w:rPr>
          <w:rFonts w:ascii="Carlito" w:hAnsi="Carlito"/>
        </w:rPr>
        <w:t>, a virtualized, searchable table was created, allowing for granular filtering of thousands of log entries without a third-party GUI.</w:t>
      </w:r>
    </w:p>
    <w:p w14:paraId="45919706" w14:textId="77777777" w:rsidR="00851FEA" w:rsidRDefault="00AC4CF1">
      <w:pPr>
        <w:pStyle w:val="Standard"/>
        <w:rPr>
          <w:rFonts w:ascii="Carlito" w:hAnsi="Carlito" w:hint="eastAsia"/>
        </w:rPr>
      </w:pPr>
      <w:r>
        <w:rPr>
          <w:rFonts w:ascii="Carlito" w:hAnsi="Carlito"/>
          <w:noProof/>
        </w:rPr>
        <w:drawing>
          <wp:anchor distT="0" distB="0" distL="114300" distR="114300" simplePos="0" relativeHeight="4" behindDoc="0" locked="0" layoutInCell="1" allowOverlap="1" wp14:anchorId="524D9233" wp14:editId="04EE7D35">
            <wp:simplePos x="0" y="0"/>
            <wp:positionH relativeFrom="column">
              <wp:align>center</wp:align>
            </wp:positionH>
            <wp:positionV relativeFrom="paragraph">
              <wp:align>top</wp:align>
            </wp:positionV>
            <wp:extent cx="6119987" cy="4183562"/>
            <wp:effectExtent l="0" t="0" r="0" b="7438"/>
            <wp:wrapSquare wrapText="bothSides"/>
            <wp:docPr id="1111178807"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19987" cy="4183562"/>
                    </a:xfrm>
                    <a:prstGeom prst="rect">
                      <a:avLst/>
                    </a:prstGeom>
                  </pic:spPr>
                </pic:pic>
              </a:graphicData>
            </a:graphic>
          </wp:anchor>
        </w:drawing>
      </w:r>
    </w:p>
    <w:p w14:paraId="7D5B9672" w14:textId="77777777" w:rsidR="00851FEA" w:rsidRDefault="00AC4CF1">
      <w:pPr>
        <w:pStyle w:val="Standard"/>
        <w:rPr>
          <w:rFonts w:ascii="Carlito" w:hAnsi="Carlito" w:hint="eastAsia"/>
          <w:sz w:val="26"/>
          <w:szCs w:val="26"/>
          <w:u w:val="single"/>
        </w:rPr>
      </w:pPr>
      <w:r>
        <w:rPr>
          <w:rFonts w:ascii="Carlito" w:hAnsi="Carlito"/>
          <w:sz w:val="26"/>
          <w:szCs w:val="26"/>
          <w:u w:val="single"/>
        </w:rPr>
        <w:lastRenderedPageBreak/>
        <w:t>FORENSIC ANALYSIS &amp; FINDINGS</w:t>
      </w:r>
    </w:p>
    <w:p w14:paraId="3DA78861" w14:textId="77777777" w:rsidR="00851FEA" w:rsidRDefault="00851FEA">
      <w:pPr>
        <w:pStyle w:val="Standard"/>
        <w:rPr>
          <w:rFonts w:ascii="Carlito" w:hAnsi="Carlito" w:hint="eastAsia"/>
        </w:rPr>
      </w:pPr>
    </w:p>
    <w:p w14:paraId="5F27B98B" w14:textId="77777777" w:rsidR="00851FEA" w:rsidRDefault="00AC4CF1">
      <w:pPr>
        <w:pStyle w:val="Standard"/>
        <w:rPr>
          <w:rFonts w:ascii="Carlito" w:hAnsi="Carlito" w:hint="eastAsia"/>
        </w:rPr>
      </w:pPr>
      <w:r>
        <w:rPr>
          <w:rFonts w:ascii="Carlito" w:hAnsi="Carlito"/>
        </w:rPr>
        <w:t>​</w:t>
      </w:r>
      <w:r>
        <w:rPr>
          <w:rFonts w:ascii="Carlito" w:hAnsi="Carlito"/>
          <w:i/>
          <w:iCs/>
          <w:sz w:val="26"/>
          <w:szCs w:val="26"/>
        </w:rPr>
        <w:t>1. Human Activity Baseline (Event ID 4624)</w:t>
      </w:r>
    </w:p>
    <w:p w14:paraId="1205EE34" w14:textId="77777777" w:rsidR="00851FEA" w:rsidRDefault="00AC4CF1">
      <w:pPr>
        <w:pStyle w:val="Standard"/>
        <w:rPr>
          <w:rFonts w:ascii="Carlito" w:hAnsi="Carlito" w:hint="eastAsia"/>
        </w:rPr>
      </w:pPr>
      <w:r>
        <w:rPr>
          <w:rFonts w:ascii="Carlito" w:hAnsi="Carlito"/>
        </w:rPr>
        <w:t>​The core of this week's analysis was the identification of a Human Baseline. To achieve this, the Security Log was filtered specifically for Event ID 4624 (Successful Logon).</w:t>
      </w:r>
    </w:p>
    <w:p w14:paraId="088FF92A" w14:textId="77777777" w:rsidR="00851FEA" w:rsidRDefault="00AC4CF1">
      <w:pPr>
        <w:pStyle w:val="Standard"/>
        <w:rPr>
          <w:rFonts w:ascii="Carlito" w:hAnsi="Carlito" w:hint="eastAsia"/>
        </w:rPr>
      </w:pPr>
      <w:r>
        <w:rPr>
          <w:rFonts w:ascii="Carlito" w:hAnsi="Carlito"/>
          <w:noProof/>
        </w:rPr>
        <w:drawing>
          <wp:anchor distT="0" distB="0" distL="114300" distR="114300" simplePos="0" relativeHeight="5" behindDoc="0" locked="0" layoutInCell="1" allowOverlap="1" wp14:anchorId="4C460317" wp14:editId="34F162F9">
            <wp:simplePos x="0" y="0"/>
            <wp:positionH relativeFrom="column">
              <wp:align>center</wp:align>
            </wp:positionH>
            <wp:positionV relativeFrom="paragraph">
              <wp:align>top</wp:align>
            </wp:positionV>
            <wp:extent cx="6119987" cy="3605387"/>
            <wp:effectExtent l="0" t="0" r="0" b="0"/>
            <wp:wrapSquare wrapText="bothSides"/>
            <wp:docPr id="1752117563"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19987" cy="3605387"/>
                    </a:xfrm>
                    <a:prstGeom prst="rect">
                      <a:avLst/>
                    </a:prstGeom>
                  </pic:spPr>
                </pic:pic>
              </a:graphicData>
            </a:graphic>
          </wp:anchor>
        </w:drawing>
      </w:r>
    </w:p>
    <w:p w14:paraId="1656838C" w14:textId="77777777" w:rsidR="00851FEA" w:rsidRDefault="00AC4CF1">
      <w:pPr>
        <w:pStyle w:val="Standard"/>
        <w:rPr>
          <w:rFonts w:ascii="Carlito" w:hAnsi="Carlito" w:hint="eastAsia"/>
        </w:rPr>
      </w:pPr>
      <w:r>
        <w:rPr>
          <w:rFonts w:ascii="Carlito" w:hAnsi="Carlito"/>
        </w:rPr>
        <w:t>​Primary Evidence: Record ID 50</w:t>
      </w:r>
    </w:p>
    <w:p w14:paraId="100149AF" w14:textId="77777777" w:rsidR="00851FEA" w:rsidRDefault="00AC4CF1">
      <w:pPr>
        <w:pStyle w:val="Standard"/>
        <w:rPr>
          <w:rFonts w:ascii="Carlito" w:hAnsi="Carlito" w:hint="eastAsia"/>
        </w:rPr>
      </w:pPr>
      <w:r>
        <w:rPr>
          <w:rFonts w:ascii="Carlito" w:hAnsi="Carlito"/>
        </w:rPr>
        <w:t>​Timestamp: 2026-03-29 23:46:56 (System Time)</w:t>
      </w:r>
    </w:p>
    <w:p w14:paraId="1C747E6A" w14:textId="77777777" w:rsidR="00851FEA" w:rsidRDefault="00851FEA">
      <w:pPr>
        <w:pStyle w:val="Standard"/>
        <w:rPr>
          <w:rFonts w:ascii="Carlito" w:hAnsi="Carlito" w:hint="eastAsia"/>
        </w:rPr>
      </w:pPr>
    </w:p>
    <w:p w14:paraId="3C22790E" w14:textId="77777777" w:rsidR="00851FEA" w:rsidRDefault="00AC4CF1">
      <w:pPr>
        <w:pStyle w:val="Standard"/>
        <w:rPr>
          <w:rFonts w:ascii="Carlito" w:hAnsi="Carlito" w:hint="eastAsia"/>
        </w:rPr>
      </w:pPr>
      <w:r>
        <w:rPr>
          <w:rFonts w:ascii="Carlito" w:hAnsi="Carlito"/>
          <w:noProof/>
        </w:rPr>
        <w:drawing>
          <wp:anchor distT="0" distB="0" distL="114300" distR="114300" simplePos="0" relativeHeight="6" behindDoc="0" locked="0" layoutInCell="1" allowOverlap="1" wp14:anchorId="2B6EA73A" wp14:editId="4F121B76">
            <wp:simplePos x="0" y="0"/>
            <wp:positionH relativeFrom="column">
              <wp:posOffset>76352</wp:posOffset>
            </wp:positionH>
            <wp:positionV relativeFrom="paragraph">
              <wp:posOffset>55778</wp:posOffset>
            </wp:positionV>
            <wp:extent cx="6119987" cy="3683477"/>
            <wp:effectExtent l="0" t="0" r="0" b="0"/>
            <wp:wrapSquare wrapText="bothSides"/>
            <wp:docPr id="449765767"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19987" cy="3683477"/>
                    </a:xfrm>
                    <a:prstGeom prst="rect">
                      <a:avLst/>
                    </a:prstGeom>
                  </pic:spPr>
                </pic:pic>
              </a:graphicData>
            </a:graphic>
          </wp:anchor>
        </w:drawing>
      </w:r>
    </w:p>
    <w:p w14:paraId="118AF20B" w14:textId="77777777" w:rsidR="00851FEA" w:rsidRDefault="00AC4CF1">
      <w:pPr>
        <w:pStyle w:val="Standard"/>
        <w:rPr>
          <w:rFonts w:ascii="Carlito" w:hAnsi="Carlito" w:hint="eastAsia"/>
        </w:rPr>
      </w:pPr>
      <w:r>
        <w:rPr>
          <w:rFonts w:ascii="Carlito" w:hAnsi="Carlito"/>
        </w:rPr>
        <w:lastRenderedPageBreak/>
        <w:t>Critical Diagnostic: Logon Type 2</w:t>
      </w:r>
    </w:p>
    <w:p w14:paraId="1A744F50" w14:textId="77777777" w:rsidR="00851FEA" w:rsidRDefault="00851FEA">
      <w:pPr>
        <w:pStyle w:val="Standard"/>
        <w:rPr>
          <w:rFonts w:ascii="Carlito" w:hAnsi="Carlito" w:hint="eastAsia"/>
        </w:rPr>
      </w:pPr>
    </w:p>
    <w:p w14:paraId="7B137631" w14:textId="77777777" w:rsidR="00851FEA" w:rsidRDefault="00AC4CF1">
      <w:pPr>
        <w:pStyle w:val="Standard"/>
        <w:rPr>
          <w:rFonts w:ascii="Carlito" w:hAnsi="Carlito" w:hint="eastAsia"/>
        </w:rPr>
      </w:pPr>
      <w:r>
        <w:rPr>
          <w:rFonts w:ascii="Carlito" w:hAnsi="Carlito"/>
        </w:rPr>
        <w:t>​Forensic Significance: While the system logs hundreds of "Logon Type 5" (Service) and "Logon Type 0" events, Logon Type 2 is the forensic "smoking gun" for interactive activity. It confirms that a user was physically present and provided credentials at the keyboard. Record ID 50 marks the official start of the analyst's forensic session.</w:t>
      </w:r>
    </w:p>
    <w:p w14:paraId="34AA369B" w14:textId="77777777" w:rsidR="00851FEA" w:rsidRDefault="00AC4CF1">
      <w:pPr>
        <w:pStyle w:val="Standard"/>
        <w:rPr>
          <w:rFonts w:ascii="Carlito" w:hAnsi="Carlito" w:hint="eastAsia"/>
        </w:rPr>
      </w:pPr>
      <w:r>
        <w:rPr>
          <w:rFonts w:ascii="Carlito" w:hAnsi="Carlito"/>
          <w:noProof/>
        </w:rPr>
        <w:drawing>
          <wp:anchor distT="0" distB="0" distL="114300" distR="114300" simplePos="0" relativeHeight="7" behindDoc="0" locked="0" layoutInCell="1" allowOverlap="1" wp14:anchorId="04B44AF9" wp14:editId="13ACE26A">
            <wp:simplePos x="0" y="0"/>
            <wp:positionH relativeFrom="column">
              <wp:align>center</wp:align>
            </wp:positionH>
            <wp:positionV relativeFrom="paragraph">
              <wp:align>top</wp:align>
            </wp:positionV>
            <wp:extent cx="6119987" cy="3705880"/>
            <wp:effectExtent l="0" t="0" r="0" b="8870"/>
            <wp:wrapSquare wrapText="bothSides"/>
            <wp:docPr id="1269848475"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119987" cy="3705880"/>
                    </a:xfrm>
                    <a:prstGeom prst="rect">
                      <a:avLst/>
                    </a:prstGeom>
                  </pic:spPr>
                </pic:pic>
              </a:graphicData>
            </a:graphic>
          </wp:anchor>
        </w:drawing>
      </w:r>
    </w:p>
    <w:p w14:paraId="00FD9514" w14:textId="77777777" w:rsidR="00851FEA" w:rsidRDefault="00851FEA">
      <w:pPr>
        <w:pStyle w:val="Standard"/>
        <w:rPr>
          <w:rFonts w:ascii="Carlito" w:hAnsi="Carlito" w:hint="eastAsia"/>
        </w:rPr>
      </w:pPr>
    </w:p>
    <w:p w14:paraId="1B4CDFA8" w14:textId="77777777" w:rsidR="00851FEA" w:rsidRDefault="00AC4CF1">
      <w:pPr>
        <w:pStyle w:val="Standard"/>
        <w:rPr>
          <w:rFonts w:ascii="Carlito" w:hAnsi="Carlito" w:hint="eastAsia"/>
        </w:rPr>
      </w:pPr>
      <w:r>
        <w:rPr>
          <w:rFonts w:ascii="Carlito" w:hAnsi="Carlito"/>
        </w:rPr>
        <w:t>​</w:t>
      </w:r>
    </w:p>
    <w:p w14:paraId="6F2CFD22" w14:textId="77777777" w:rsidR="00851FEA" w:rsidRDefault="00851FEA">
      <w:pPr>
        <w:pStyle w:val="Standard"/>
        <w:rPr>
          <w:rFonts w:ascii="Carlito" w:hAnsi="Carlito" w:hint="eastAsia"/>
        </w:rPr>
      </w:pPr>
    </w:p>
    <w:p w14:paraId="2BF7E32C" w14:textId="77777777" w:rsidR="00851FEA" w:rsidRDefault="00851FEA">
      <w:pPr>
        <w:pStyle w:val="Standard"/>
        <w:rPr>
          <w:rFonts w:ascii="Carlito" w:hAnsi="Carlito" w:hint="eastAsia"/>
        </w:rPr>
      </w:pPr>
    </w:p>
    <w:p w14:paraId="5FD2DABC" w14:textId="77777777" w:rsidR="00851FEA" w:rsidRDefault="00851FEA">
      <w:pPr>
        <w:pStyle w:val="Standard"/>
        <w:rPr>
          <w:rFonts w:ascii="Carlito" w:hAnsi="Carlito" w:hint="eastAsia"/>
        </w:rPr>
      </w:pPr>
    </w:p>
    <w:p w14:paraId="371E50A3" w14:textId="77777777" w:rsidR="00851FEA" w:rsidRDefault="00851FEA">
      <w:pPr>
        <w:pStyle w:val="Standard"/>
        <w:rPr>
          <w:rFonts w:ascii="Carlito" w:hAnsi="Carlito" w:hint="eastAsia"/>
        </w:rPr>
      </w:pPr>
    </w:p>
    <w:p w14:paraId="21085E19" w14:textId="77777777" w:rsidR="00851FEA" w:rsidRDefault="00851FEA">
      <w:pPr>
        <w:pStyle w:val="Standard"/>
        <w:rPr>
          <w:rFonts w:ascii="Carlito" w:hAnsi="Carlito" w:hint="eastAsia"/>
        </w:rPr>
      </w:pPr>
    </w:p>
    <w:p w14:paraId="590EB99A" w14:textId="77777777" w:rsidR="00851FEA" w:rsidRDefault="00851FEA">
      <w:pPr>
        <w:pStyle w:val="Standard"/>
        <w:rPr>
          <w:rFonts w:ascii="Carlito" w:hAnsi="Carlito" w:hint="eastAsia"/>
        </w:rPr>
      </w:pPr>
    </w:p>
    <w:p w14:paraId="24F31E97" w14:textId="77777777" w:rsidR="00851FEA" w:rsidRDefault="00851FEA">
      <w:pPr>
        <w:pStyle w:val="Standard"/>
        <w:rPr>
          <w:rFonts w:ascii="Carlito" w:hAnsi="Carlito" w:hint="eastAsia"/>
        </w:rPr>
      </w:pPr>
    </w:p>
    <w:p w14:paraId="1DE951F0" w14:textId="77777777" w:rsidR="00851FEA" w:rsidRDefault="00851FEA">
      <w:pPr>
        <w:pStyle w:val="Standard"/>
        <w:rPr>
          <w:rFonts w:ascii="Carlito" w:hAnsi="Carlito" w:hint="eastAsia"/>
        </w:rPr>
      </w:pPr>
    </w:p>
    <w:p w14:paraId="1AF917D1" w14:textId="77777777" w:rsidR="00851FEA" w:rsidRDefault="00851FEA">
      <w:pPr>
        <w:pStyle w:val="Standard"/>
        <w:rPr>
          <w:rFonts w:ascii="Carlito" w:hAnsi="Carlito" w:hint="eastAsia"/>
        </w:rPr>
      </w:pPr>
    </w:p>
    <w:p w14:paraId="6113662B" w14:textId="77777777" w:rsidR="00851FEA" w:rsidRDefault="00851FEA">
      <w:pPr>
        <w:pStyle w:val="Standard"/>
        <w:rPr>
          <w:rFonts w:ascii="Carlito" w:hAnsi="Carlito" w:hint="eastAsia"/>
        </w:rPr>
      </w:pPr>
    </w:p>
    <w:p w14:paraId="40437722" w14:textId="77777777" w:rsidR="00851FEA" w:rsidRDefault="00851FEA">
      <w:pPr>
        <w:pStyle w:val="Standard"/>
        <w:rPr>
          <w:rFonts w:ascii="Carlito" w:hAnsi="Carlito" w:hint="eastAsia"/>
        </w:rPr>
      </w:pPr>
    </w:p>
    <w:p w14:paraId="773E2253" w14:textId="77777777" w:rsidR="00851FEA" w:rsidRDefault="00851FEA">
      <w:pPr>
        <w:pStyle w:val="Standard"/>
        <w:rPr>
          <w:rFonts w:ascii="Carlito" w:hAnsi="Carlito" w:hint="eastAsia"/>
        </w:rPr>
      </w:pPr>
    </w:p>
    <w:p w14:paraId="25B7B53A" w14:textId="77777777" w:rsidR="00851FEA" w:rsidRDefault="00851FEA">
      <w:pPr>
        <w:pStyle w:val="Standard"/>
        <w:rPr>
          <w:rFonts w:ascii="Carlito" w:hAnsi="Carlito" w:hint="eastAsia"/>
        </w:rPr>
      </w:pPr>
    </w:p>
    <w:p w14:paraId="13B03B47" w14:textId="77777777" w:rsidR="00851FEA" w:rsidRDefault="00851FEA">
      <w:pPr>
        <w:pStyle w:val="Standard"/>
        <w:rPr>
          <w:rFonts w:ascii="Carlito" w:hAnsi="Carlito" w:hint="eastAsia"/>
        </w:rPr>
      </w:pPr>
    </w:p>
    <w:p w14:paraId="6ADED806" w14:textId="77777777" w:rsidR="00851FEA" w:rsidRDefault="00851FEA">
      <w:pPr>
        <w:pStyle w:val="Standard"/>
        <w:rPr>
          <w:rFonts w:ascii="Carlito" w:hAnsi="Carlito" w:hint="eastAsia"/>
        </w:rPr>
      </w:pPr>
    </w:p>
    <w:p w14:paraId="02125818" w14:textId="77777777" w:rsidR="00851FEA" w:rsidRDefault="00851FEA">
      <w:pPr>
        <w:pStyle w:val="Standard"/>
        <w:rPr>
          <w:rFonts w:ascii="Carlito" w:hAnsi="Carlito" w:hint="eastAsia"/>
        </w:rPr>
      </w:pPr>
    </w:p>
    <w:p w14:paraId="14CA3237" w14:textId="77777777" w:rsidR="00851FEA" w:rsidRDefault="00851FEA">
      <w:pPr>
        <w:pStyle w:val="Standard"/>
        <w:rPr>
          <w:rFonts w:ascii="Carlito" w:hAnsi="Carlito" w:hint="eastAsia"/>
        </w:rPr>
      </w:pPr>
    </w:p>
    <w:p w14:paraId="2BF522E1" w14:textId="77777777" w:rsidR="00851FEA" w:rsidRDefault="00851FEA">
      <w:pPr>
        <w:pStyle w:val="Standard"/>
        <w:rPr>
          <w:rFonts w:ascii="Carlito" w:hAnsi="Carlito" w:hint="eastAsia"/>
        </w:rPr>
      </w:pPr>
    </w:p>
    <w:p w14:paraId="7647D35F" w14:textId="77777777" w:rsidR="00851FEA" w:rsidRDefault="00851FEA">
      <w:pPr>
        <w:pStyle w:val="Standard"/>
        <w:rPr>
          <w:rFonts w:ascii="Carlito" w:hAnsi="Carlito" w:hint="eastAsia"/>
        </w:rPr>
      </w:pPr>
    </w:p>
    <w:p w14:paraId="3C84E836" w14:textId="77777777" w:rsidR="00851FEA" w:rsidRDefault="00851FEA">
      <w:pPr>
        <w:pStyle w:val="Standard"/>
        <w:rPr>
          <w:rFonts w:ascii="Carlito" w:hAnsi="Carlito" w:hint="eastAsia"/>
        </w:rPr>
      </w:pPr>
    </w:p>
    <w:p w14:paraId="51CD2D78" w14:textId="77777777" w:rsidR="00851FEA" w:rsidRDefault="00851FEA">
      <w:pPr>
        <w:pStyle w:val="Standard"/>
        <w:rPr>
          <w:rFonts w:ascii="Carlito" w:hAnsi="Carlito" w:hint="eastAsia"/>
        </w:rPr>
      </w:pPr>
    </w:p>
    <w:p w14:paraId="475623DE" w14:textId="77777777" w:rsidR="00851FEA" w:rsidRDefault="00851FEA">
      <w:pPr>
        <w:pStyle w:val="Standard"/>
        <w:rPr>
          <w:rFonts w:ascii="Carlito" w:hAnsi="Carlito" w:hint="eastAsia"/>
        </w:rPr>
      </w:pPr>
    </w:p>
    <w:p w14:paraId="4EAADC3B" w14:textId="77777777" w:rsidR="00851FEA" w:rsidRDefault="00AC4CF1">
      <w:pPr>
        <w:pStyle w:val="Standard"/>
        <w:rPr>
          <w:rFonts w:ascii="Carlito" w:hAnsi="Carlito" w:hint="eastAsia"/>
          <w:i/>
          <w:iCs/>
          <w:sz w:val="26"/>
          <w:szCs w:val="26"/>
        </w:rPr>
      </w:pPr>
      <w:r>
        <w:rPr>
          <w:rFonts w:ascii="Carlito" w:hAnsi="Carlito"/>
          <w:i/>
          <w:iCs/>
          <w:sz w:val="26"/>
          <w:szCs w:val="26"/>
        </w:rPr>
        <w:t>2. Application Execution Artifacts (</w:t>
      </w:r>
      <w:proofErr w:type="spellStart"/>
      <w:r>
        <w:rPr>
          <w:rFonts w:ascii="Carlito" w:hAnsi="Carlito"/>
          <w:i/>
          <w:iCs/>
          <w:sz w:val="26"/>
          <w:szCs w:val="26"/>
        </w:rPr>
        <w:t>Prefetch</w:t>
      </w:r>
      <w:proofErr w:type="spellEnd"/>
      <w:r>
        <w:rPr>
          <w:rFonts w:ascii="Carlito" w:hAnsi="Carlito"/>
          <w:i/>
          <w:iCs/>
          <w:sz w:val="26"/>
          <w:szCs w:val="26"/>
        </w:rPr>
        <w:t xml:space="preserve"> Analysis)</w:t>
      </w:r>
    </w:p>
    <w:p w14:paraId="0BCFA272" w14:textId="77777777" w:rsidR="00851FEA" w:rsidRDefault="00851FEA">
      <w:pPr>
        <w:pStyle w:val="Standard"/>
        <w:rPr>
          <w:rFonts w:ascii="Carlito" w:hAnsi="Carlito" w:hint="eastAsia"/>
        </w:rPr>
      </w:pPr>
    </w:p>
    <w:p w14:paraId="3797AF2E" w14:textId="77777777" w:rsidR="00851FEA" w:rsidRDefault="00AC4CF1">
      <w:pPr>
        <w:pStyle w:val="Standard"/>
        <w:rPr>
          <w:rFonts w:ascii="Carlito" w:hAnsi="Carlito" w:hint="eastAsia"/>
        </w:rPr>
      </w:pPr>
      <w:r>
        <w:rPr>
          <w:rFonts w:ascii="Carlito" w:hAnsi="Carlito"/>
        </w:rPr>
        <w:t xml:space="preserve">​Following the establishment of the baseline, an analysis of the Windows </w:t>
      </w:r>
      <w:proofErr w:type="spellStart"/>
      <w:r>
        <w:rPr>
          <w:rFonts w:ascii="Carlito" w:hAnsi="Carlito"/>
        </w:rPr>
        <w:t>Prefetch</w:t>
      </w:r>
      <w:proofErr w:type="spellEnd"/>
      <w:r>
        <w:rPr>
          <w:rFonts w:ascii="Carlito" w:hAnsi="Carlito"/>
        </w:rPr>
        <w:t xml:space="preserve"> directory (C:\Windows\Prefetch) was conducted using PECmd.exe.</w:t>
      </w:r>
    </w:p>
    <w:p w14:paraId="5128414A" w14:textId="77777777" w:rsidR="00851FEA" w:rsidRDefault="00AC4CF1">
      <w:pPr>
        <w:pStyle w:val="Standard"/>
        <w:rPr>
          <w:rFonts w:ascii="Carlito" w:hAnsi="Carlito" w:hint="eastAsia"/>
        </w:rPr>
      </w:pPr>
      <w:r>
        <w:rPr>
          <w:rFonts w:ascii="Carlito" w:hAnsi="Carlito"/>
          <w:noProof/>
        </w:rPr>
        <w:drawing>
          <wp:anchor distT="0" distB="0" distL="114300" distR="114300" simplePos="0" relativeHeight="8" behindDoc="0" locked="0" layoutInCell="1" allowOverlap="1" wp14:anchorId="6A76B992" wp14:editId="67BA17AA">
            <wp:simplePos x="0" y="0"/>
            <wp:positionH relativeFrom="column">
              <wp:align>center</wp:align>
            </wp:positionH>
            <wp:positionV relativeFrom="paragraph">
              <wp:align>top</wp:align>
            </wp:positionV>
            <wp:extent cx="6119987" cy="4225350"/>
            <wp:effectExtent l="0" t="0" r="0" b="3750"/>
            <wp:wrapSquare wrapText="bothSides"/>
            <wp:docPr id="755421057"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119987" cy="4225350"/>
                    </a:xfrm>
                    <a:prstGeom prst="rect">
                      <a:avLst/>
                    </a:prstGeom>
                  </pic:spPr>
                </pic:pic>
              </a:graphicData>
            </a:graphic>
          </wp:anchor>
        </w:drawing>
      </w:r>
    </w:p>
    <w:p w14:paraId="105D9BF6" w14:textId="77777777" w:rsidR="00851FEA" w:rsidRDefault="00AC4CF1">
      <w:pPr>
        <w:pStyle w:val="Standard"/>
        <w:rPr>
          <w:rFonts w:ascii="Carlito" w:hAnsi="Carlito" w:hint="eastAsia"/>
        </w:rPr>
      </w:pPr>
      <w:r>
        <w:rPr>
          <w:rFonts w:ascii="Carlito" w:hAnsi="Carlito"/>
        </w:rPr>
        <w:t>​Finding: No recent execution artifacts were found for the current date (April 26, 2026).</w:t>
      </w:r>
    </w:p>
    <w:p w14:paraId="7234EB4E" w14:textId="77777777" w:rsidR="00851FEA" w:rsidRDefault="00AC4CF1">
      <w:pPr>
        <w:pStyle w:val="Standard"/>
        <w:rPr>
          <w:rFonts w:ascii="Carlito" w:hAnsi="Carlito" w:hint="eastAsia"/>
        </w:rPr>
      </w:pPr>
      <w:r>
        <w:rPr>
          <w:rFonts w:ascii="Carlito" w:hAnsi="Carlito"/>
          <w:noProof/>
        </w:rPr>
        <w:drawing>
          <wp:anchor distT="0" distB="0" distL="114300" distR="114300" simplePos="0" relativeHeight="9" behindDoc="0" locked="0" layoutInCell="1" allowOverlap="1" wp14:anchorId="692AB7BC" wp14:editId="26D7A57A">
            <wp:simplePos x="0" y="0"/>
            <wp:positionH relativeFrom="column">
              <wp:align>center</wp:align>
            </wp:positionH>
            <wp:positionV relativeFrom="paragraph">
              <wp:align>top</wp:align>
            </wp:positionV>
            <wp:extent cx="6119987" cy="3322472"/>
            <wp:effectExtent l="0" t="0" r="0" b="0"/>
            <wp:wrapSquare wrapText="bothSides"/>
            <wp:docPr id="885389996"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119987" cy="3322472"/>
                    </a:xfrm>
                    <a:prstGeom prst="rect">
                      <a:avLst/>
                    </a:prstGeom>
                  </pic:spPr>
                </pic:pic>
              </a:graphicData>
            </a:graphic>
          </wp:anchor>
        </w:drawing>
      </w:r>
    </w:p>
    <w:p w14:paraId="7333FF5A" w14:textId="77777777" w:rsidR="00851FEA" w:rsidRDefault="00AC4CF1">
      <w:pPr>
        <w:pStyle w:val="Standard"/>
        <w:rPr>
          <w:rFonts w:ascii="Carlito" w:hAnsi="Carlito" w:hint="eastAsia"/>
        </w:rPr>
      </w:pPr>
      <w:r>
        <w:rPr>
          <w:rFonts w:ascii="Carlito" w:hAnsi="Carlito"/>
        </w:rPr>
        <w:lastRenderedPageBreak/>
        <w:t>​</w:t>
      </w:r>
    </w:p>
    <w:p w14:paraId="2CD80ED1" w14:textId="77777777" w:rsidR="00851FEA" w:rsidRDefault="00AC4CF1">
      <w:pPr>
        <w:pStyle w:val="Standard"/>
        <w:rPr>
          <w:rFonts w:ascii="Carlito" w:hAnsi="Carlito" w:hint="eastAsia"/>
        </w:rPr>
      </w:pPr>
      <w:r>
        <w:rPr>
          <w:rFonts w:ascii="Carlito" w:hAnsi="Carlito"/>
        </w:rPr>
        <w:t xml:space="preserve">Investigation: A service audit was conducted via the command Get-Service -Name </w:t>
      </w:r>
      <w:proofErr w:type="spellStart"/>
      <w:r>
        <w:rPr>
          <w:rFonts w:ascii="Carlito" w:hAnsi="Carlito"/>
        </w:rPr>
        <w:t>SysMain</w:t>
      </w:r>
      <w:proofErr w:type="spellEnd"/>
      <w:r>
        <w:rPr>
          <w:rFonts w:ascii="Carlito" w:hAnsi="Carlito"/>
        </w:rPr>
        <w:t>.</w:t>
      </w:r>
    </w:p>
    <w:p w14:paraId="77BD29C9" w14:textId="77777777" w:rsidR="00851FEA" w:rsidRDefault="00AC4CF1">
      <w:pPr>
        <w:pStyle w:val="Standard"/>
        <w:rPr>
          <w:rFonts w:ascii="Carlito" w:hAnsi="Carlito" w:hint="eastAsia"/>
        </w:rPr>
      </w:pPr>
      <w:r>
        <w:rPr>
          <w:rFonts w:ascii="Carlito" w:hAnsi="Carlito"/>
        </w:rPr>
        <w:t xml:space="preserve">​Result: The </w:t>
      </w:r>
      <w:proofErr w:type="spellStart"/>
      <w:r>
        <w:rPr>
          <w:rFonts w:ascii="Carlito" w:hAnsi="Carlito"/>
        </w:rPr>
        <w:t>SysMain</w:t>
      </w:r>
      <w:proofErr w:type="spellEnd"/>
      <w:r>
        <w:rPr>
          <w:rFonts w:ascii="Carlito" w:hAnsi="Carlito"/>
        </w:rPr>
        <w:t xml:space="preserve"> service was confirmed to be in a Stopped state.</w:t>
      </w:r>
    </w:p>
    <w:p w14:paraId="2EF8F743" w14:textId="77777777" w:rsidR="00851FEA" w:rsidRDefault="00AC4CF1">
      <w:pPr>
        <w:pStyle w:val="Standard"/>
        <w:rPr>
          <w:rFonts w:ascii="Carlito" w:hAnsi="Carlito" w:hint="eastAsia"/>
        </w:rPr>
      </w:pPr>
      <w:r>
        <w:rPr>
          <w:rFonts w:ascii="Carlito" w:hAnsi="Carlito"/>
          <w:noProof/>
        </w:rPr>
        <w:drawing>
          <wp:anchor distT="0" distB="0" distL="114300" distR="114300" simplePos="0" relativeHeight="10" behindDoc="0" locked="0" layoutInCell="1" allowOverlap="1" wp14:anchorId="39F40EAA" wp14:editId="62E36553">
            <wp:simplePos x="0" y="0"/>
            <wp:positionH relativeFrom="column">
              <wp:align>center</wp:align>
            </wp:positionH>
            <wp:positionV relativeFrom="paragraph">
              <wp:align>top</wp:align>
            </wp:positionV>
            <wp:extent cx="6119987" cy="4121657"/>
            <wp:effectExtent l="0" t="0" r="0" b="0"/>
            <wp:wrapSquare wrapText="bothSides"/>
            <wp:docPr id="1129851008"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6119987" cy="4121657"/>
                    </a:xfrm>
                    <a:prstGeom prst="rect">
                      <a:avLst/>
                    </a:prstGeom>
                  </pic:spPr>
                </pic:pic>
              </a:graphicData>
            </a:graphic>
          </wp:anchor>
        </w:drawing>
      </w:r>
    </w:p>
    <w:p w14:paraId="203286C1" w14:textId="77777777" w:rsidR="00851FEA" w:rsidRDefault="00AC4CF1">
      <w:pPr>
        <w:pStyle w:val="Standard"/>
        <w:rPr>
          <w:rFonts w:ascii="Carlito" w:hAnsi="Carlito" w:hint="eastAsia"/>
        </w:rPr>
      </w:pPr>
      <w:r>
        <w:rPr>
          <w:rFonts w:ascii="Carlito" w:hAnsi="Carlito"/>
        </w:rPr>
        <w:t>​Root Cause Analysis: The analyst intentionally disabled the service to conserve disk space and system resources within the VM environment. Consequently, Windows ceased the generation of .pf files, explaining the "stale" metadata in the timeline.</w:t>
      </w:r>
    </w:p>
    <w:p w14:paraId="4D68638B" w14:textId="77777777" w:rsidR="00851FEA" w:rsidRDefault="00AC4CF1">
      <w:pPr>
        <w:pStyle w:val="Standard"/>
        <w:rPr>
          <w:rFonts w:ascii="Carlito" w:hAnsi="Carlito" w:hint="eastAsia"/>
        </w:rPr>
      </w:pPr>
      <w:r>
        <w:rPr>
          <w:rFonts w:ascii="Carlito" w:hAnsi="Carlito"/>
        </w:rPr>
        <w:t>​</w:t>
      </w:r>
    </w:p>
    <w:p w14:paraId="38BFA5A3" w14:textId="77777777" w:rsidR="00851FEA" w:rsidRDefault="00851FEA">
      <w:pPr>
        <w:pStyle w:val="Standard"/>
        <w:rPr>
          <w:rFonts w:ascii="Carlito" w:hAnsi="Carlito" w:hint="eastAsia"/>
        </w:rPr>
      </w:pPr>
    </w:p>
    <w:p w14:paraId="2B422566" w14:textId="77777777" w:rsidR="00851FEA" w:rsidRDefault="00851FEA">
      <w:pPr>
        <w:pStyle w:val="Standard"/>
        <w:rPr>
          <w:rFonts w:ascii="Carlito" w:hAnsi="Carlito" w:hint="eastAsia"/>
        </w:rPr>
      </w:pPr>
    </w:p>
    <w:p w14:paraId="23A182F6" w14:textId="77777777" w:rsidR="00851FEA" w:rsidRDefault="00851FEA">
      <w:pPr>
        <w:pStyle w:val="Standard"/>
        <w:rPr>
          <w:rFonts w:ascii="Carlito" w:hAnsi="Carlito" w:hint="eastAsia"/>
        </w:rPr>
      </w:pPr>
    </w:p>
    <w:p w14:paraId="0629E718" w14:textId="77777777" w:rsidR="00851FEA" w:rsidRDefault="00851FEA">
      <w:pPr>
        <w:pStyle w:val="Standard"/>
        <w:rPr>
          <w:rFonts w:ascii="Carlito" w:hAnsi="Carlito" w:hint="eastAsia"/>
        </w:rPr>
      </w:pPr>
    </w:p>
    <w:p w14:paraId="10934163" w14:textId="77777777" w:rsidR="00851FEA" w:rsidRDefault="00851FEA">
      <w:pPr>
        <w:pStyle w:val="Standard"/>
        <w:rPr>
          <w:rFonts w:ascii="Carlito" w:hAnsi="Carlito" w:hint="eastAsia"/>
        </w:rPr>
      </w:pPr>
    </w:p>
    <w:p w14:paraId="7C40393F" w14:textId="77777777" w:rsidR="00851FEA" w:rsidRDefault="00851FEA">
      <w:pPr>
        <w:pStyle w:val="Standard"/>
        <w:rPr>
          <w:rFonts w:ascii="Carlito" w:hAnsi="Carlito" w:hint="eastAsia"/>
        </w:rPr>
      </w:pPr>
    </w:p>
    <w:p w14:paraId="46E10E43" w14:textId="77777777" w:rsidR="00851FEA" w:rsidRDefault="00851FEA">
      <w:pPr>
        <w:pStyle w:val="Standard"/>
        <w:rPr>
          <w:rFonts w:ascii="Carlito" w:hAnsi="Carlito" w:hint="eastAsia"/>
        </w:rPr>
      </w:pPr>
    </w:p>
    <w:p w14:paraId="42ECFB3A" w14:textId="77777777" w:rsidR="00851FEA" w:rsidRDefault="00851FEA">
      <w:pPr>
        <w:pStyle w:val="Standard"/>
        <w:rPr>
          <w:rFonts w:ascii="Carlito" w:hAnsi="Carlito" w:hint="eastAsia"/>
        </w:rPr>
      </w:pPr>
    </w:p>
    <w:p w14:paraId="186EC693" w14:textId="77777777" w:rsidR="00851FEA" w:rsidRDefault="00851FEA">
      <w:pPr>
        <w:pStyle w:val="Standard"/>
        <w:rPr>
          <w:rFonts w:ascii="Carlito" w:hAnsi="Carlito" w:hint="eastAsia"/>
        </w:rPr>
      </w:pPr>
    </w:p>
    <w:p w14:paraId="6CC4BB75" w14:textId="77777777" w:rsidR="00851FEA" w:rsidRDefault="00851FEA">
      <w:pPr>
        <w:pStyle w:val="Standard"/>
        <w:rPr>
          <w:rFonts w:ascii="Carlito" w:hAnsi="Carlito" w:hint="eastAsia"/>
        </w:rPr>
      </w:pPr>
    </w:p>
    <w:p w14:paraId="52587156" w14:textId="77777777" w:rsidR="00851FEA" w:rsidRDefault="00851FEA">
      <w:pPr>
        <w:pStyle w:val="Standard"/>
        <w:rPr>
          <w:rFonts w:ascii="Carlito" w:hAnsi="Carlito" w:hint="eastAsia"/>
        </w:rPr>
      </w:pPr>
    </w:p>
    <w:p w14:paraId="2600D76C" w14:textId="77777777" w:rsidR="00851FEA" w:rsidRDefault="00851FEA">
      <w:pPr>
        <w:pStyle w:val="Standard"/>
        <w:rPr>
          <w:rFonts w:ascii="Carlito" w:hAnsi="Carlito" w:hint="eastAsia"/>
        </w:rPr>
      </w:pPr>
    </w:p>
    <w:p w14:paraId="09550249" w14:textId="77777777" w:rsidR="00851FEA" w:rsidRDefault="00851FEA">
      <w:pPr>
        <w:pStyle w:val="Standard"/>
        <w:rPr>
          <w:rFonts w:ascii="Carlito" w:hAnsi="Carlito" w:hint="eastAsia"/>
        </w:rPr>
      </w:pPr>
    </w:p>
    <w:p w14:paraId="1D4558E7" w14:textId="77777777" w:rsidR="00851FEA" w:rsidRDefault="00851FEA">
      <w:pPr>
        <w:pStyle w:val="Standard"/>
        <w:rPr>
          <w:rFonts w:ascii="Carlito" w:hAnsi="Carlito" w:hint="eastAsia"/>
        </w:rPr>
      </w:pPr>
    </w:p>
    <w:p w14:paraId="08705A1B" w14:textId="77777777" w:rsidR="00851FEA" w:rsidRDefault="00851FEA">
      <w:pPr>
        <w:pStyle w:val="Standard"/>
        <w:rPr>
          <w:rFonts w:ascii="Carlito" w:hAnsi="Carlito" w:hint="eastAsia"/>
        </w:rPr>
      </w:pPr>
    </w:p>
    <w:p w14:paraId="593D7C86" w14:textId="77777777" w:rsidR="00851FEA" w:rsidRDefault="00851FEA">
      <w:pPr>
        <w:pStyle w:val="Standard"/>
        <w:rPr>
          <w:rFonts w:ascii="Carlito" w:hAnsi="Carlito" w:hint="eastAsia"/>
        </w:rPr>
      </w:pPr>
    </w:p>
    <w:p w14:paraId="26DEFBCB" w14:textId="77777777" w:rsidR="00851FEA" w:rsidRDefault="00851FEA">
      <w:pPr>
        <w:pStyle w:val="Standard"/>
        <w:rPr>
          <w:rFonts w:ascii="Carlito" w:hAnsi="Carlito" w:hint="eastAsia"/>
        </w:rPr>
      </w:pPr>
    </w:p>
    <w:p w14:paraId="536E6FCA" w14:textId="77777777" w:rsidR="00851FEA" w:rsidRDefault="00851FEA">
      <w:pPr>
        <w:pStyle w:val="Standard"/>
        <w:rPr>
          <w:rFonts w:ascii="Carlito" w:hAnsi="Carlito" w:hint="eastAsia"/>
        </w:rPr>
      </w:pPr>
    </w:p>
    <w:p w14:paraId="4EC37871" w14:textId="77777777" w:rsidR="00851FEA" w:rsidRDefault="00851FEA">
      <w:pPr>
        <w:pStyle w:val="Standard"/>
        <w:rPr>
          <w:rFonts w:ascii="Carlito" w:hAnsi="Carlito" w:hint="eastAsia"/>
        </w:rPr>
      </w:pPr>
    </w:p>
    <w:p w14:paraId="3BF05BA5" w14:textId="77777777" w:rsidR="00851FEA" w:rsidRDefault="00851FEA">
      <w:pPr>
        <w:pStyle w:val="Standard"/>
        <w:rPr>
          <w:rFonts w:ascii="Carlito" w:hAnsi="Carlito" w:hint="eastAsia"/>
        </w:rPr>
      </w:pPr>
    </w:p>
    <w:p w14:paraId="0EF8A58E" w14:textId="77777777" w:rsidR="00851FEA" w:rsidRDefault="00AC4CF1">
      <w:pPr>
        <w:pStyle w:val="Standard"/>
        <w:rPr>
          <w:rFonts w:ascii="Carlito" w:hAnsi="Carlito" w:hint="eastAsia"/>
          <w:sz w:val="26"/>
          <w:szCs w:val="26"/>
          <w:u w:val="single"/>
        </w:rPr>
      </w:pPr>
      <w:r>
        <w:rPr>
          <w:rFonts w:ascii="Carlito" w:hAnsi="Carlito"/>
          <w:sz w:val="26"/>
          <w:szCs w:val="26"/>
          <w:u w:val="single"/>
        </w:rPr>
        <w:t>VERIFICATION OF TOOL EXECUTION</w:t>
      </w:r>
    </w:p>
    <w:p w14:paraId="73F3FF8A" w14:textId="77777777" w:rsidR="00851FEA" w:rsidRDefault="00851FEA">
      <w:pPr>
        <w:pStyle w:val="Standard"/>
        <w:rPr>
          <w:rFonts w:ascii="Carlito" w:hAnsi="Carlito" w:hint="eastAsia"/>
        </w:rPr>
      </w:pPr>
    </w:p>
    <w:p w14:paraId="729F51DB" w14:textId="77777777" w:rsidR="00851FEA" w:rsidRDefault="00AC4CF1">
      <w:pPr>
        <w:pStyle w:val="Standard"/>
        <w:rPr>
          <w:rFonts w:ascii="Carlito" w:hAnsi="Carlito" w:hint="eastAsia"/>
        </w:rPr>
      </w:pPr>
      <w:r>
        <w:rPr>
          <w:rFonts w:ascii="Carlito" w:hAnsi="Carlito"/>
        </w:rPr>
        <w:t xml:space="preserve">​In the absence of </w:t>
      </w:r>
      <w:proofErr w:type="spellStart"/>
      <w:r>
        <w:rPr>
          <w:rFonts w:ascii="Carlito" w:hAnsi="Carlito"/>
        </w:rPr>
        <w:t>Prefetch</w:t>
      </w:r>
      <w:proofErr w:type="spellEnd"/>
      <w:r>
        <w:rPr>
          <w:rFonts w:ascii="Carlito" w:hAnsi="Carlito"/>
        </w:rPr>
        <w:t xml:space="preserve"> artifacts, the analyst successfully cross-validated tool execution through alternate forensic markers:</w:t>
      </w:r>
    </w:p>
    <w:p w14:paraId="65144102" w14:textId="77777777" w:rsidR="00851FEA" w:rsidRDefault="00AC4CF1">
      <w:pPr>
        <w:pStyle w:val="Standard"/>
        <w:rPr>
          <w:rFonts w:ascii="Carlito" w:hAnsi="Carlito" w:hint="eastAsia"/>
        </w:rPr>
      </w:pPr>
      <w:r>
        <w:rPr>
          <w:rFonts w:ascii="Carlito" w:hAnsi="Carlito"/>
        </w:rPr>
        <w:t>​</w:t>
      </w:r>
      <w:proofErr w:type="spellStart"/>
      <w:r>
        <w:rPr>
          <w:rFonts w:ascii="Carlito" w:hAnsi="Carlito"/>
        </w:rPr>
        <w:t>EvtxECmd</w:t>
      </w:r>
      <w:proofErr w:type="spellEnd"/>
      <w:r>
        <w:rPr>
          <w:rFonts w:ascii="Carlito" w:hAnsi="Carlito"/>
        </w:rPr>
        <w:t xml:space="preserve"> Verification: Live console logs recorded the successful parsing of 1,024 security records across 93 data chunks.</w:t>
      </w:r>
    </w:p>
    <w:p w14:paraId="550ECCB5" w14:textId="77777777" w:rsidR="00851FEA" w:rsidRDefault="00AC4CF1">
      <w:pPr>
        <w:pStyle w:val="Standard"/>
        <w:rPr>
          <w:rFonts w:ascii="Carlito" w:hAnsi="Carlito" w:hint="eastAsia"/>
        </w:rPr>
      </w:pPr>
      <w:r>
        <w:rPr>
          <w:rFonts w:ascii="Carlito" w:hAnsi="Carlito"/>
          <w:noProof/>
        </w:rPr>
        <w:drawing>
          <wp:anchor distT="0" distB="0" distL="114300" distR="114300" simplePos="0" relativeHeight="11" behindDoc="0" locked="0" layoutInCell="1" allowOverlap="1" wp14:anchorId="48B30BA0" wp14:editId="17D1D73D">
            <wp:simplePos x="0" y="0"/>
            <wp:positionH relativeFrom="column">
              <wp:align>center</wp:align>
            </wp:positionH>
            <wp:positionV relativeFrom="paragraph">
              <wp:align>top</wp:align>
            </wp:positionV>
            <wp:extent cx="6119987" cy="3811310"/>
            <wp:effectExtent l="0" t="0" r="0" b="0"/>
            <wp:wrapSquare wrapText="bothSides"/>
            <wp:docPr id="2061582520"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6119987" cy="3811310"/>
                    </a:xfrm>
                    <a:prstGeom prst="rect">
                      <a:avLst/>
                    </a:prstGeom>
                  </pic:spPr>
                </pic:pic>
              </a:graphicData>
            </a:graphic>
          </wp:anchor>
        </w:drawing>
      </w:r>
    </w:p>
    <w:p w14:paraId="33D01392" w14:textId="77777777" w:rsidR="00851FEA" w:rsidRDefault="00AC4CF1">
      <w:pPr>
        <w:pStyle w:val="Standard"/>
        <w:rPr>
          <w:rFonts w:ascii="Carlito" w:hAnsi="Carlito" w:hint="eastAsia"/>
        </w:rPr>
      </w:pPr>
      <w:r>
        <w:rPr>
          <w:rFonts w:ascii="Carlito" w:hAnsi="Carlito"/>
        </w:rPr>
        <w:t>​</w:t>
      </w:r>
      <w:proofErr w:type="spellStart"/>
      <w:r>
        <w:rPr>
          <w:rFonts w:ascii="Carlito" w:hAnsi="Carlito"/>
        </w:rPr>
        <w:t>FileSystem</w:t>
      </w:r>
      <w:proofErr w:type="spellEnd"/>
      <w:r>
        <w:rPr>
          <w:rFonts w:ascii="Carlito" w:hAnsi="Carlito"/>
        </w:rPr>
        <w:t xml:space="preserve"> Verification: The existence of </w:t>
      </w:r>
      <w:proofErr w:type="spellStart"/>
      <w:r>
        <w:rPr>
          <w:rFonts w:ascii="Carlito" w:hAnsi="Carlito"/>
        </w:rPr>
        <w:t>Security_Parsed.csv</w:t>
      </w:r>
      <w:proofErr w:type="spellEnd"/>
      <w:r>
        <w:rPr>
          <w:rFonts w:ascii="Carlito" w:hAnsi="Carlito"/>
        </w:rPr>
        <w:t xml:space="preserve"> with a current file-system timestamp confirms the tool successfully wrote to the disk today.</w:t>
      </w:r>
    </w:p>
    <w:p w14:paraId="158DECC6" w14:textId="77777777" w:rsidR="007C337D" w:rsidRDefault="00AC4CF1">
      <w:pPr>
        <w:pStyle w:val="Standard"/>
        <w:rPr>
          <w:rFonts w:ascii="Carlito" w:hAnsi="Carlito"/>
        </w:rPr>
      </w:pPr>
      <w:r>
        <w:rPr>
          <w:rFonts w:ascii="Carlito" w:hAnsi="Carlito"/>
        </w:rPr>
        <w:lastRenderedPageBreak/>
        <w:t>​Process Correlation: The interactive nature of the Out-</w:t>
      </w:r>
      <w:proofErr w:type="spellStart"/>
      <w:r>
        <w:rPr>
          <w:rFonts w:ascii="Carlito" w:hAnsi="Carlito"/>
        </w:rPr>
        <w:t>GridView</w:t>
      </w:r>
      <w:proofErr w:type="spellEnd"/>
      <w:r>
        <w:rPr>
          <w:rFonts w:ascii="Carlito" w:hAnsi="Carlito"/>
        </w:rPr>
        <w:t xml:space="preserve"> sessions confirms that the analyst </w:t>
      </w:r>
      <w:r>
        <w:rPr>
          <w:rFonts w:ascii="Carlito" w:hAnsi="Carlito"/>
          <w:noProof/>
        </w:rPr>
        <w:drawing>
          <wp:anchor distT="0" distB="0" distL="114300" distR="114300" simplePos="0" relativeHeight="12" behindDoc="0" locked="0" layoutInCell="1" allowOverlap="1" wp14:anchorId="683AF807" wp14:editId="394A1F93">
            <wp:simplePos x="0" y="0"/>
            <wp:positionH relativeFrom="column">
              <wp:posOffset>-9326</wp:posOffset>
            </wp:positionH>
            <wp:positionV relativeFrom="paragraph">
              <wp:posOffset>767913</wp:posOffset>
            </wp:positionV>
            <wp:extent cx="6119987" cy="3713378"/>
            <wp:effectExtent l="0" t="0" r="0" b="1372"/>
            <wp:wrapSquare wrapText="bothSides"/>
            <wp:docPr id="2136421886"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19987" cy="3713378"/>
                    </a:xfrm>
                    <a:prstGeom prst="rect">
                      <a:avLst/>
                    </a:prstGeom>
                  </pic:spPr>
                </pic:pic>
              </a:graphicData>
            </a:graphic>
          </wp:anchor>
        </w:drawing>
      </w:r>
      <w:r>
        <w:rPr>
          <w:rFonts w:ascii="Carlito" w:hAnsi="Carlito"/>
        </w:rPr>
        <w:t>was actively processing the generated CSV data</w:t>
      </w:r>
    </w:p>
    <w:p w14:paraId="0B2877C0" w14:textId="77777777" w:rsidR="007C337D" w:rsidRDefault="007C337D">
      <w:pPr>
        <w:pStyle w:val="Standard"/>
        <w:rPr>
          <w:rFonts w:ascii="Carlito" w:hAnsi="Carlito"/>
        </w:rPr>
      </w:pPr>
    </w:p>
    <w:p w14:paraId="0D18EE1C" w14:textId="77777777" w:rsidR="007C337D" w:rsidRDefault="007C337D">
      <w:pPr>
        <w:pStyle w:val="Standard"/>
        <w:rPr>
          <w:rFonts w:ascii="Carlito" w:hAnsi="Carlito"/>
        </w:rPr>
      </w:pPr>
    </w:p>
    <w:p w14:paraId="342C9570" w14:textId="77777777" w:rsidR="007C337D" w:rsidRDefault="007C337D">
      <w:pPr>
        <w:pStyle w:val="Standard"/>
        <w:rPr>
          <w:rFonts w:ascii="Carlito" w:hAnsi="Carlito"/>
        </w:rPr>
      </w:pPr>
    </w:p>
    <w:p w14:paraId="6810E6D8" w14:textId="77777777" w:rsidR="007C337D" w:rsidRDefault="007C337D">
      <w:pPr>
        <w:pStyle w:val="Standard"/>
        <w:rPr>
          <w:rFonts w:ascii="Carlito" w:hAnsi="Carlito"/>
        </w:rPr>
      </w:pPr>
    </w:p>
    <w:p w14:paraId="7E81B172" w14:textId="77777777" w:rsidR="007C337D" w:rsidRDefault="007C337D">
      <w:pPr>
        <w:pStyle w:val="Standard"/>
        <w:rPr>
          <w:rFonts w:ascii="Carlito" w:hAnsi="Carlito"/>
        </w:rPr>
      </w:pPr>
    </w:p>
    <w:p w14:paraId="0F355333" w14:textId="77777777" w:rsidR="007C337D" w:rsidRDefault="007C337D">
      <w:pPr>
        <w:pStyle w:val="Standard"/>
        <w:rPr>
          <w:rFonts w:ascii="Carlito" w:hAnsi="Carlito"/>
        </w:rPr>
      </w:pPr>
    </w:p>
    <w:p w14:paraId="33F66BE8" w14:textId="77777777" w:rsidR="007C337D" w:rsidRDefault="007C337D">
      <w:pPr>
        <w:pStyle w:val="Standard"/>
        <w:rPr>
          <w:rFonts w:ascii="Carlito" w:hAnsi="Carlito"/>
        </w:rPr>
      </w:pPr>
    </w:p>
    <w:p w14:paraId="17F52659" w14:textId="77777777" w:rsidR="007C337D" w:rsidRDefault="007C337D">
      <w:pPr>
        <w:pStyle w:val="Standard"/>
        <w:rPr>
          <w:rFonts w:ascii="Carlito" w:hAnsi="Carlito"/>
        </w:rPr>
      </w:pPr>
    </w:p>
    <w:p w14:paraId="76E1D8FB" w14:textId="77777777" w:rsidR="007C337D" w:rsidRDefault="007C337D">
      <w:pPr>
        <w:pStyle w:val="Standard"/>
        <w:rPr>
          <w:rFonts w:ascii="Carlito" w:hAnsi="Carlito"/>
        </w:rPr>
      </w:pPr>
    </w:p>
    <w:p w14:paraId="3AFEEF7E" w14:textId="77777777" w:rsidR="007C337D" w:rsidRDefault="007C337D">
      <w:pPr>
        <w:pStyle w:val="Standard"/>
        <w:rPr>
          <w:rFonts w:ascii="Carlito" w:hAnsi="Carlito"/>
        </w:rPr>
      </w:pPr>
    </w:p>
    <w:p w14:paraId="033563CB" w14:textId="77777777" w:rsidR="007C337D" w:rsidRDefault="007C337D">
      <w:pPr>
        <w:pStyle w:val="Standard"/>
        <w:rPr>
          <w:rFonts w:ascii="Carlito" w:hAnsi="Carlito"/>
        </w:rPr>
      </w:pPr>
    </w:p>
    <w:p w14:paraId="29789B9F" w14:textId="77777777" w:rsidR="007C337D" w:rsidRDefault="007C337D">
      <w:pPr>
        <w:pStyle w:val="Standard"/>
        <w:rPr>
          <w:rFonts w:ascii="Carlito" w:hAnsi="Carlito"/>
        </w:rPr>
      </w:pPr>
    </w:p>
    <w:p w14:paraId="23A526E7" w14:textId="77777777" w:rsidR="007C337D" w:rsidRDefault="007C337D">
      <w:pPr>
        <w:pStyle w:val="Standard"/>
        <w:rPr>
          <w:rFonts w:ascii="Carlito" w:hAnsi="Carlito"/>
        </w:rPr>
      </w:pPr>
    </w:p>
    <w:p w14:paraId="46756711" w14:textId="77777777" w:rsidR="007C337D" w:rsidRDefault="007C337D">
      <w:pPr>
        <w:pStyle w:val="Standard"/>
        <w:rPr>
          <w:rFonts w:ascii="Carlito" w:hAnsi="Carlito"/>
        </w:rPr>
      </w:pPr>
    </w:p>
    <w:p w14:paraId="139D3A20" w14:textId="77777777" w:rsidR="007C337D" w:rsidRDefault="007C337D">
      <w:pPr>
        <w:pStyle w:val="Standard"/>
        <w:rPr>
          <w:rFonts w:ascii="Carlito" w:hAnsi="Carlito"/>
        </w:rPr>
      </w:pPr>
    </w:p>
    <w:p w14:paraId="49EC1FB8" w14:textId="77777777" w:rsidR="007C337D" w:rsidRDefault="007C337D">
      <w:pPr>
        <w:pStyle w:val="Standard"/>
        <w:rPr>
          <w:rFonts w:ascii="Carlito" w:hAnsi="Carlito"/>
        </w:rPr>
      </w:pPr>
    </w:p>
    <w:p w14:paraId="79140800" w14:textId="77777777" w:rsidR="007C337D" w:rsidRDefault="007C337D">
      <w:pPr>
        <w:pStyle w:val="Standard"/>
        <w:rPr>
          <w:rFonts w:ascii="Carlito" w:hAnsi="Carlito"/>
        </w:rPr>
      </w:pPr>
    </w:p>
    <w:p w14:paraId="2CA15BE6" w14:textId="77777777" w:rsidR="007C337D" w:rsidRDefault="007C337D">
      <w:pPr>
        <w:pStyle w:val="Standard"/>
        <w:rPr>
          <w:rFonts w:ascii="Carlito" w:hAnsi="Carlito"/>
        </w:rPr>
      </w:pPr>
    </w:p>
    <w:p w14:paraId="0EF00E5C" w14:textId="77777777" w:rsidR="007C337D" w:rsidRDefault="007C337D">
      <w:pPr>
        <w:pStyle w:val="Standard"/>
        <w:rPr>
          <w:rFonts w:ascii="Carlito" w:hAnsi="Carlito"/>
        </w:rPr>
      </w:pPr>
    </w:p>
    <w:p w14:paraId="4C5D0CD1" w14:textId="77777777" w:rsidR="007C337D" w:rsidRDefault="007C337D">
      <w:pPr>
        <w:pStyle w:val="Standard"/>
        <w:rPr>
          <w:rFonts w:ascii="Carlito" w:hAnsi="Carlito"/>
        </w:rPr>
      </w:pPr>
    </w:p>
    <w:p w14:paraId="23FDD651" w14:textId="77777777" w:rsidR="007C337D" w:rsidRDefault="007C337D">
      <w:pPr>
        <w:pStyle w:val="Standard"/>
        <w:rPr>
          <w:rFonts w:ascii="Carlito" w:hAnsi="Carlito"/>
        </w:rPr>
      </w:pPr>
    </w:p>
    <w:p w14:paraId="78637B25" w14:textId="77777777" w:rsidR="007C337D" w:rsidRDefault="007C337D">
      <w:pPr>
        <w:pStyle w:val="Standard"/>
        <w:rPr>
          <w:rFonts w:ascii="Carlito" w:hAnsi="Carlito"/>
        </w:rPr>
      </w:pPr>
    </w:p>
    <w:p w14:paraId="6C9FD26F" w14:textId="77777777" w:rsidR="007C337D" w:rsidRDefault="007C337D">
      <w:pPr>
        <w:pStyle w:val="Standard"/>
        <w:rPr>
          <w:rFonts w:ascii="Carlito" w:hAnsi="Carlito"/>
        </w:rPr>
      </w:pPr>
    </w:p>
    <w:p w14:paraId="4C57D82D" w14:textId="77777777" w:rsidR="007C337D" w:rsidRDefault="007C337D">
      <w:pPr>
        <w:pStyle w:val="Standard"/>
        <w:rPr>
          <w:rFonts w:ascii="Carlito" w:hAnsi="Carlito"/>
        </w:rPr>
      </w:pPr>
    </w:p>
    <w:p w14:paraId="4F9157D2" w14:textId="77777777" w:rsidR="007C337D" w:rsidRDefault="007C337D">
      <w:pPr>
        <w:pStyle w:val="Standard"/>
        <w:rPr>
          <w:rFonts w:ascii="Carlito" w:hAnsi="Carlito"/>
        </w:rPr>
      </w:pPr>
    </w:p>
    <w:p w14:paraId="3F8A2752" w14:textId="77777777" w:rsidR="007C337D" w:rsidRDefault="007C337D">
      <w:pPr>
        <w:pStyle w:val="Standard"/>
        <w:rPr>
          <w:rFonts w:ascii="Carlito" w:hAnsi="Carlito"/>
        </w:rPr>
      </w:pPr>
    </w:p>
    <w:p w14:paraId="2B4056B4" w14:textId="77777777" w:rsidR="007C337D" w:rsidRDefault="007C337D">
      <w:pPr>
        <w:pStyle w:val="Standard"/>
        <w:rPr>
          <w:rFonts w:ascii="Carlito" w:hAnsi="Carlito"/>
        </w:rPr>
      </w:pPr>
    </w:p>
    <w:p w14:paraId="7DECD81D" w14:textId="77777777" w:rsidR="007C337D" w:rsidRDefault="007C337D">
      <w:pPr>
        <w:pStyle w:val="Standard"/>
        <w:rPr>
          <w:rFonts w:ascii="Carlito" w:hAnsi="Carlito"/>
        </w:rPr>
      </w:pPr>
    </w:p>
    <w:p w14:paraId="6755446C" w14:textId="77777777" w:rsidR="007C337D" w:rsidRDefault="007C337D">
      <w:pPr>
        <w:pStyle w:val="Standard"/>
        <w:rPr>
          <w:rFonts w:ascii="Carlito" w:hAnsi="Carlito"/>
        </w:rPr>
      </w:pPr>
    </w:p>
    <w:p w14:paraId="31EF60D4" w14:textId="022BD9F5" w:rsidR="00851FEA" w:rsidRDefault="00AC4CF1">
      <w:pPr>
        <w:pStyle w:val="Standard"/>
        <w:rPr>
          <w:rFonts w:ascii="Carlito" w:hAnsi="Carlito" w:hint="eastAsia"/>
        </w:rPr>
      </w:pPr>
      <w:r>
        <w:rPr>
          <w:rFonts w:ascii="Carlito" w:hAnsi="Carlito"/>
          <w:sz w:val="26"/>
          <w:szCs w:val="26"/>
          <w:u w:val="single"/>
        </w:rPr>
        <w:t>CONCLUSION &amp; PROFESSIONAL SUMMARY</w:t>
      </w:r>
    </w:p>
    <w:p w14:paraId="47628440" w14:textId="77777777" w:rsidR="00851FEA" w:rsidRDefault="00851FEA">
      <w:pPr>
        <w:pStyle w:val="Standard"/>
        <w:rPr>
          <w:rFonts w:ascii="Carlito" w:hAnsi="Carlito" w:hint="eastAsia"/>
        </w:rPr>
      </w:pPr>
    </w:p>
    <w:p w14:paraId="29785FEC" w14:textId="77777777" w:rsidR="00851FEA" w:rsidRDefault="00AC4CF1">
      <w:pPr>
        <w:pStyle w:val="Standard"/>
        <w:rPr>
          <w:rFonts w:ascii="Carlito" w:hAnsi="Carlito" w:hint="eastAsia"/>
        </w:rPr>
      </w:pPr>
      <w:r>
        <w:rPr>
          <w:rFonts w:ascii="Carlito" w:hAnsi="Carlito"/>
        </w:rPr>
        <w:t xml:space="preserve">​In summary, the Week 8 forensic investigation successfully achieved its primary objective of establishing a verified human activity baseline. Despite the environmental limitation of an inactive </w:t>
      </w:r>
      <w:proofErr w:type="spellStart"/>
      <w:r>
        <w:rPr>
          <w:rFonts w:ascii="Carlito" w:hAnsi="Carlito"/>
        </w:rPr>
        <w:t>SysMain</w:t>
      </w:r>
      <w:proofErr w:type="spellEnd"/>
      <w:r>
        <w:rPr>
          <w:rFonts w:ascii="Carlito" w:hAnsi="Carlito"/>
        </w:rPr>
        <w:t xml:space="preserve"> service, the identification of Record ID 50 (Event 4624, Logon Type 2) provides irrefutable evidence of authorized interactive access. This lab serves as a critical reminder that forensic evidence must always be cross-validated; where one artifact (</w:t>
      </w:r>
      <w:proofErr w:type="spellStart"/>
      <w:r>
        <w:rPr>
          <w:rFonts w:ascii="Carlito" w:hAnsi="Carlito"/>
        </w:rPr>
        <w:t>Prefetch</w:t>
      </w:r>
      <w:proofErr w:type="spellEnd"/>
      <w:r>
        <w:rPr>
          <w:rFonts w:ascii="Carlito" w:hAnsi="Carlito"/>
        </w:rPr>
        <w:t>) is missing, another (Event Logs) must be used to tell the full story. The workstation is now prepared for advanced artifact analysis in the coming weeks.</w:t>
      </w:r>
    </w:p>
    <w:p w14:paraId="0A049DF4" w14:textId="77777777" w:rsidR="00851FEA" w:rsidRDefault="00AC4CF1">
      <w:pPr>
        <w:pStyle w:val="Standard"/>
        <w:rPr>
          <w:rFonts w:ascii="Carlito" w:hAnsi="Carlito" w:hint="eastAsia"/>
        </w:rPr>
      </w:pPr>
      <w:r>
        <w:rPr>
          <w:rFonts w:ascii="Carlito" w:hAnsi="Carlito"/>
        </w:rPr>
        <w:t>​</w:t>
      </w:r>
    </w:p>
    <w:sectPr w:rsidR="00851FEA">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ED695" w14:textId="77777777" w:rsidR="00AC4CF1" w:rsidRDefault="00AC4CF1">
      <w:pPr>
        <w:rPr>
          <w:rFonts w:hint="eastAsia"/>
        </w:rPr>
      </w:pPr>
      <w:r>
        <w:separator/>
      </w:r>
    </w:p>
  </w:endnote>
  <w:endnote w:type="continuationSeparator" w:id="0">
    <w:p w14:paraId="75C0D40A" w14:textId="77777777" w:rsidR="00AC4CF1" w:rsidRDefault="00AC4C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charset w:val="00"/>
    <w:family w:val="roman"/>
    <w:pitch w:val="variable"/>
  </w:font>
  <w:font w:name="Noto Serif CJK SC">
    <w:panose1 w:val="02020400000000000000"/>
    <w:charset w:val="80"/>
    <w:family w:val="roman"/>
    <w:pitch w:val="variable"/>
    <w:sig w:usb0="30000083" w:usb1="2BDF3C10" w:usb2="00000016" w:usb3="00000000" w:csb0="002E0107" w:csb1="00000000"/>
  </w:font>
  <w:font w:name="Noto Sans Devanagari">
    <w:panose1 w:val="00000000000000000000"/>
    <w:charset w:val="00"/>
    <w:family w:val="auto"/>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panose1 w:val="020B0200000000000000"/>
    <w:charset w:val="80"/>
    <w:family w:val="swiss"/>
    <w:pitch w:val="variable"/>
    <w:sig w:usb0="30000083" w:usb1="2BDF3C10" w:usb2="00000016" w:usb3="00000000" w:csb0="002E0107" w:csb1="00000000"/>
  </w:font>
  <w:font w:name="Carlito">
    <w:altName w:val="Calibri"/>
    <w:charset w:val="00"/>
    <w:family w:val="swiss"/>
    <w:pitch w:val="variable"/>
  </w:font>
  <w:font w:name="Yu Gothic Light">
    <w:altName w:val="游ゴシック Light"/>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08D57" w14:textId="77777777" w:rsidR="00AC4CF1" w:rsidRDefault="00AC4CF1">
      <w:pPr>
        <w:rPr>
          <w:rFonts w:hint="eastAsia"/>
        </w:rPr>
      </w:pPr>
      <w:r>
        <w:rPr>
          <w:color w:val="000000"/>
        </w:rPr>
        <w:separator/>
      </w:r>
    </w:p>
  </w:footnote>
  <w:footnote w:type="continuationSeparator" w:id="0">
    <w:p w14:paraId="4F411528" w14:textId="77777777" w:rsidR="00AC4CF1" w:rsidRDefault="00AC4C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FEA"/>
    <w:rsid w:val="00704BC1"/>
    <w:rsid w:val="007C337D"/>
    <w:rsid w:val="00851FEA"/>
    <w:rsid w:val="00992E17"/>
    <w:rsid w:val="009B0B9D"/>
    <w:rsid w:val="00AC4C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4D0F646"/>
  <w15:docId w15:val="{065D2263-488B-4EA7-AFD9-9A21478FB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3" Type="http://schemas.openxmlformats.org/officeDocument/2006/relationships/webSettings" Target="webSettings.xm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 Type="http://schemas.openxmlformats.org/officeDocument/2006/relationships/settings" Target="settings.xml" /><Relationship Id="rId16" Type="http://schemas.openxmlformats.org/officeDocument/2006/relationships/image" Target="media/image11.png" /><Relationship Id="rId20"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1.jpeg" /><Relationship Id="rId11" Type="http://schemas.openxmlformats.org/officeDocument/2006/relationships/image" Target="media/image6.png" /><Relationship Id="rId5" Type="http://schemas.openxmlformats.org/officeDocument/2006/relationships/endnotes" Target="endnotes.xml" /><Relationship Id="rId15" Type="http://schemas.openxmlformats.org/officeDocument/2006/relationships/image" Target="media/image10.png" /><Relationship Id="rId10" Type="http://schemas.openxmlformats.org/officeDocument/2006/relationships/image" Target="media/image5.png" /><Relationship Id="rId19"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image" Target="media/image4.png" /><Relationship Id="rId14"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718</Words>
  <Characters>4094</Characters>
  <Application>Microsoft Office Word</Application>
  <DocSecurity>0</DocSecurity>
  <Lines>34</Lines>
  <Paragraphs>9</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prudence nthenya</cp:lastModifiedBy>
  <cp:revision>2</cp:revision>
  <dcterms:created xsi:type="dcterms:W3CDTF">2026-04-26T10:04:00Z</dcterms:created>
  <dcterms:modified xsi:type="dcterms:W3CDTF">2026-04-26T10:04:00Z</dcterms:modified>
</cp:coreProperties>
</file>