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A97C09" w:rsidRDefault="004665CD" w:rsidP="00A401E5">
      <w:pPr>
        <w:ind w:left="426" w:hanging="426"/>
        <w:rPr>
          <w:rFonts w:asciiTheme="minorHAnsi" w:hAnsiTheme="minorHAnsi" w:cs="Arial"/>
          <w:b/>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bookmarkStart w:id="0" w:name="_GoBack"/>
    </w:p>
    <w:bookmarkEnd w:id="0"/>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1"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1"/>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2" w:name="OLE_LINK1"/>
      <w:bookmarkStart w:id="3"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2"/>
    <w:bookmarkEnd w:id="3"/>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4"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4"/>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F938F5" w:rsidRPr="0038054E" w:rsidRDefault="00F938F5"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F938F5" w:rsidRPr="0038054E" w:rsidRDefault="00F938F5"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646F95">
        <w:rPr>
          <w:rFonts w:asciiTheme="minorHAnsi" w:hAnsiTheme="minorHAnsi" w:cs="Arial"/>
        </w:rPr>
        <w:t xml:space="preserve">Beobachtungen der Reaktionen Gruppe </w:t>
      </w:r>
      <w:r w:rsidR="00A87342" w:rsidRPr="00646F95">
        <w:rPr>
          <w:rFonts w:asciiTheme="minorHAnsi" w:hAnsiTheme="minorHAnsi" w:cs="Arial"/>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5"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5"/>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6"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F938F5" w:rsidRPr="00A54F91" w:rsidRDefault="00F938F5"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F938F5" w:rsidRPr="00A54F91" w:rsidRDefault="00F938F5"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F938F5" w:rsidRPr="00A54F91" w:rsidRDefault="00F938F5"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F938F5" w:rsidRPr="00A54F91" w:rsidRDefault="00F938F5"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F938F5" w:rsidRPr="001914A1" w:rsidRDefault="00F938F5">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F938F5" w:rsidRPr="001914A1" w:rsidRDefault="00F938F5">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046EFB99"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 xml:space="preserve">Das zweite Beispiel zeigt eine gewöhnliche Reaktion. Das unedlere Metall (Zn)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31102A">
        <w:rPr>
          <w:rFonts w:asciiTheme="minorHAnsi" w:hAnsiTheme="minorHAnsi" w:cs="Arial"/>
        </w:rPr>
        <w:t>Je weiter die Metalle auseinander liegen, desto schneller und stärker ist die Reaktion.</w:t>
      </w:r>
      <w:r w:rsidR="00E60EA9" w:rsidRPr="0031102A">
        <w:rPr>
          <w:rFonts w:asciiTheme="minorHAnsi" w:hAnsiTheme="minorHAnsi" w:cs="Arial"/>
        </w:rPr>
        <w:t xml:space="preserve"> Somit ist die Reaktion langsamer und </w:t>
      </w:r>
      <w:r w:rsidR="00DC339C" w:rsidRPr="0031102A">
        <w:rPr>
          <w:rFonts w:asciiTheme="minorHAnsi" w:hAnsiTheme="minorHAnsi" w:cs="Arial"/>
        </w:rPr>
        <w:t>schwächer, je</w:t>
      </w:r>
      <w:r w:rsidR="00E60EA9" w:rsidRPr="0031102A">
        <w:rPr>
          <w:rFonts w:asciiTheme="minorHAnsi" w:hAnsiTheme="minorHAnsi" w:cs="Arial"/>
        </w:rPr>
        <w:t xml:space="preserve"> k</w:t>
      </w:r>
      <w:r w:rsidR="0031102A" w:rsidRPr="0031102A">
        <w:rPr>
          <w:rFonts w:asciiTheme="minorHAnsi" w:hAnsiTheme="minorHAnsi" w:cs="Arial"/>
        </w:rPr>
        <w:t>l</w:t>
      </w:r>
      <w:r w:rsidR="00E60EA9" w:rsidRPr="0031102A">
        <w:rPr>
          <w:rFonts w:asciiTheme="minorHAnsi" w:hAnsiTheme="minorHAnsi" w:cs="Arial"/>
        </w:rPr>
        <w:t>einer der Abstand zwischen den Metallen in der Tabelle ist.</w:t>
      </w:r>
      <w:r w:rsidR="008130DF" w:rsidRPr="0031102A">
        <w:rPr>
          <w:rFonts w:asciiTheme="minorHAnsi" w:hAnsiTheme="minorHAnsi" w:cs="Arial"/>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31102A">
        <w:rPr>
          <w:rFonts w:asciiTheme="minorHAnsi" w:hAnsiTheme="minorHAnsi" w:cs="Arial"/>
        </w:rPr>
        <w:t xml:space="preserve">Bei der Kombination zwischen Silber </w:t>
      </w:r>
      <w:r w:rsidR="008B04A3" w:rsidRPr="0031102A">
        <w:rPr>
          <w:rFonts w:asciiTheme="minorHAnsi" w:hAnsiTheme="minorHAnsi" w:cs="Arial"/>
        </w:rPr>
        <w:t>u</w:t>
      </w:r>
      <w:r w:rsidR="00B71D8D" w:rsidRPr="0031102A">
        <w:rPr>
          <w:rFonts w:asciiTheme="minorHAnsi" w:hAnsiTheme="minorHAnsi" w:cs="Arial"/>
        </w:rPr>
        <w:t>nd Silbernitrat konnten wir jedoch eine Reaktion beobachten. Dies überraschte uns sehr, da dies gar nicht passieren dürfte</w:t>
      </w:r>
      <w:r w:rsidR="008B04A3" w:rsidRPr="0031102A">
        <w:rPr>
          <w:rFonts w:asciiTheme="minorHAnsi" w:hAnsiTheme="minorHAnsi" w:cs="Arial"/>
        </w:rPr>
        <w:t xml:space="preserve"> und somit m</w:t>
      </w:r>
      <w:r w:rsidR="005B5597" w:rsidRPr="0031102A">
        <w:rPr>
          <w:rFonts w:asciiTheme="minorHAnsi" w:hAnsiTheme="minorHAnsi" w:cs="Arial"/>
        </w:rPr>
        <w:t>ü</w:t>
      </w:r>
      <w:r w:rsidR="008B04A3" w:rsidRPr="0031102A">
        <w:rPr>
          <w:rFonts w:asciiTheme="minorHAnsi" w:hAnsiTheme="minorHAnsi" w:cs="Arial"/>
        </w:rPr>
        <w:t>ss</w:t>
      </w:r>
      <w:r w:rsidR="005B5597" w:rsidRPr="0031102A">
        <w:rPr>
          <w:rFonts w:asciiTheme="minorHAnsi" w:hAnsiTheme="minorHAnsi" w:cs="Arial"/>
        </w:rPr>
        <w:t>te</w:t>
      </w:r>
      <w:r w:rsidR="008B04A3" w:rsidRPr="0031102A">
        <w:rPr>
          <w:rFonts w:asciiTheme="minorHAnsi" w:hAnsiTheme="minorHAnsi" w:cs="Arial"/>
        </w:rPr>
        <w:t xml:space="preserve"> das Silberstück ein Gemisch aus mindestens zwei Metallen gewesen sein</w:t>
      </w:r>
      <w:r w:rsidR="00B71D8D" w:rsidRPr="0031102A">
        <w:rPr>
          <w:rFonts w:asciiTheme="minorHAnsi" w:hAnsiTheme="minorHAnsi" w:cs="Arial"/>
        </w:rPr>
        <w:t>.</w:t>
      </w:r>
      <w:r w:rsidR="008B04A3" w:rsidRPr="0031102A">
        <w:rPr>
          <w:rFonts w:asciiTheme="minorHAnsi" w:hAnsiTheme="minorHAnsi" w:cs="Arial"/>
        </w:rPr>
        <w:t xml:space="preserve"> </w:t>
      </w:r>
    </w:p>
    <w:p w14:paraId="6A713C3C" w14:textId="77777777" w:rsidR="00F669EF" w:rsidRPr="00436F01" w:rsidRDefault="00F669EF" w:rsidP="00C3104B">
      <w:pPr>
        <w:rPr>
          <w:rFonts w:asciiTheme="minorHAnsi" w:hAnsiTheme="minorHAnsi" w:cs="Arial"/>
          <w:b/>
        </w:rPr>
      </w:pPr>
    </w:p>
    <w:bookmarkEnd w:id="6"/>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30B98CCE" w14:textId="77777777" w:rsidR="00B96D04" w:rsidRDefault="00B96D04" w:rsidP="00B46223">
      <w:pPr>
        <w:rPr>
          <w:rFonts w:asciiTheme="minorHAnsi" w:hAnsiTheme="minorHAnsi" w:cs="Arial"/>
        </w:rPr>
      </w:pPr>
    </w:p>
    <w:p w14:paraId="3B1B3194" w14:textId="6D45FAF5"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7" w:name="OLE_LINK5"/>
      <w:bookmarkStart w:id="8" w:name="OLE_LINK6"/>
      <w:r w:rsidR="00D34A3C" w:rsidRPr="00675C69">
        <w:rPr>
          <w:rFonts w:asciiTheme="minorHAnsi" w:hAnsiTheme="minorHAnsi" w:cs="Arial"/>
          <w:b/>
          <w:sz w:val="24"/>
          <w:szCs w:val="24"/>
        </w:rPr>
        <w:t>Diskussion, Interpretation</w:t>
      </w:r>
      <w:bookmarkEnd w:id="7"/>
      <w:bookmarkEnd w:id="8"/>
    </w:p>
    <w:p w14:paraId="67206877" w14:textId="77777777" w:rsidR="00EC7082" w:rsidRPr="00870A98" w:rsidRDefault="00EC7082" w:rsidP="00EC7082">
      <w:pPr>
        <w:ind w:left="567" w:hanging="567"/>
        <w:rPr>
          <w:rFonts w:asciiTheme="minorHAnsi" w:hAnsiTheme="minorHAnsi" w:cs="Arial"/>
          <w:b/>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38E16341"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r w:rsidR="00DC339C" w:rsidRPr="00C40FD2">
        <w:rPr>
          <w:rFonts w:asciiTheme="minorHAnsi" w:hAnsiTheme="minorHAnsi" w:cs="Arial"/>
          <w:b/>
          <w:i/>
        </w:rPr>
        <w:t>) mit</w:t>
      </w:r>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r w:rsidRPr="005B6115">
              <w:rPr>
                <w:rFonts w:asciiTheme="minorHAnsi" w:hAnsiTheme="minorHAnsi" w:cstheme="minorHAnsi"/>
              </w:rPr>
              <w:t>Sn</w:t>
            </w:r>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Sn</w:t>
            </w:r>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Sn</w:t>
            </w:r>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r w:rsidRPr="00952A2A">
              <w:rPr>
                <w:rFonts w:asciiTheme="minorHAnsi" w:hAnsiTheme="minorHAnsi" w:cstheme="minorHAnsi"/>
              </w:rPr>
              <w:t>Cu</w:t>
            </w:r>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Cu</w:t>
            </w:r>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Cu</w:t>
            </w:r>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Cu</w:t>
            </w:r>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Cu(NO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2B1469B" w14:textId="77777777" w:rsidR="00E5660A" w:rsidRDefault="00E5660A" w:rsidP="00C3104B">
      <w:pPr>
        <w:rPr>
          <w:rFonts w:asciiTheme="minorHAnsi" w:hAnsiTheme="minorHAnsi" w:cs="Arial"/>
          <w:bCs/>
          <w:i/>
          <w:lang w:eastAsia="de-DE"/>
        </w:rPr>
      </w:pPr>
    </w:p>
    <w:p w14:paraId="0CDF75CA" w14:textId="4BFBE0E6" w:rsidR="00DA4485" w:rsidRPr="009C40C9" w:rsidRDefault="00075F8E" w:rsidP="00C3104B">
      <w:pPr>
        <w:rPr>
          <w:rFonts w:asciiTheme="minorHAnsi" w:hAnsiTheme="minorHAnsi" w:cs="Arial"/>
        </w:rPr>
      </w:pPr>
      <w:r w:rsidRPr="009C40C9">
        <w:rPr>
          <w:rFonts w:asciiTheme="minorHAnsi" w:hAnsiTheme="minorHAnsi" w:cs="Arial"/>
        </w:rPr>
        <w:t>Die Ergebnisse, die mit dem Zinksulfat gemacht wurden</w:t>
      </w:r>
      <w:r w:rsidR="000F1C62" w:rsidRPr="009C40C9">
        <w:rPr>
          <w:rFonts w:asciiTheme="minorHAnsi" w:hAnsiTheme="minorHAnsi" w:cs="Arial"/>
        </w:rPr>
        <w:t>,</w:t>
      </w:r>
      <w:r w:rsidRPr="009C40C9">
        <w:rPr>
          <w:rFonts w:asciiTheme="minorHAnsi" w:hAnsiTheme="minorHAnsi" w:cs="Arial"/>
        </w:rPr>
        <w:t xml:space="preserve"> stimmen mit der Theorie überein. </w:t>
      </w:r>
      <w:r w:rsidR="009C40C9">
        <w:rPr>
          <w:rFonts w:asciiTheme="minorHAnsi" w:hAnsiTheme="minorHAnsi" w:cs="Arial"/>
        </w:rPr>
        <w:t xml:space="preserve">Das Zinksulfat reagierte mit keinem der vier Metalle, </w:t>
      </w:r>
      <w:r w:rsidRPr="009C40C9">
        <w:rPr>
          <w:rFonts w:asciiTheme="minorHAnsi" w:hAnsiTheme="minorHAnsi" w:cs="Arial"/>
        </w:rPr>
        <w:t>da Zink ein sehr unedles Metall und ein schwacher Oxidator ist.</w:t>
      </w:r>
      <w:r w:rsidR="006F561F" w:rsidRPr="009C40C9">
        <w:rPr>
          <w:rFonts w:asciiTheme="minorHAnsi" w:hAnsiTheme="minorHAnsi" w:cs="Arial"/>
        </w:rPr>
        <w:br/>
      </w:r>
      <w:r w:rsidR="009C40C9" w:rsidRPr="009C40C9">
        <w:rPr>
          <w:rFonts w:asciiTheme="minorHAnsi" w:hAnsiTheme="minorHAnsi" w:cs="Arial"/>
        </w:rPr>
        <w:t>Auch d</w:t>
      </w:r>
      <w:r w:rsidR="00AD32BC" w:rsidRPr="009C40C9">
        <w:rPr>
          <w:rFonts w:asciiTheme="minorHAnsi" w:hAnsiTheme="minorHAnsi" w:cs="Arial"/>
        </w:rPr>
        <w:t>ie Beobachtungen mit dem Zinnsulfat sind der Theorie entsprechend.</w:t>
      </w:r>
      <w:r w:rsidR="00CC1E09" w:rsidRPr="009C40C9">
        <w:rPr>
          <w:rFonts w:asciiTheme="minorHAnsi" w:hAnsiTheme="minorHAnsi" w:cs="Arial"/>
        </w:rPr>
        <w:t xml:space="preserve"> Nur Zink hat mit dem Zinnsulfat reagiert. Mit den anderen drei Metallen erfolgte keine Reaktion.</w:t>
      </w:r>
      <w:r w:rsidR="00CC1E09" w:rsidRPr="009C40C9">
        <w:rPr>
          <w:rFonts w:asciiTheme="minorHAnsi" w:hAnsiTheme="minorHAnsi" w:cs="Arial"/>
        </w:rPr>
        <w:br/>
        <w:t>Sowohl beim Zink</w:t>
      </w:r>
      <w:r w:rsidR="00430A30" w:rsidRPr="009C40C9">
        <w:rPr>
          <w:rFonts w:asciiTheme="minorHAnsi" w:hAnsiTheme="minorHAnsi" w:cs="Arial"/>
        </w:rPr>
        <w:t>,</w:t>
      </w:r>
      <w:r w:rsidR="00CC1E09" w:rsidRPr="009C40C9">
        <w:rPr>
          <w:rFonts w:asciiTheme="minorHAnsi" w:hAnsiTheme="minorHAnsi" w:cs="Arial"/>
        </w:rPr>
        <w:t xml:space="preserve"> wie auch beim Zinnsulfat, stimmen </w:t>
      </w:r>
      <w:r w:rsidR="006F561F" w:rsidRPr="009C40C9">
        <w:rPr>
          <w:rFonts w:asciiTheme="minorHAnsi" w:hAnsiTheme="minorHAnsi" w:cs="Arial"/>
        </w:rPr>
        <w:t xml:space="preserve">die </w:t>
      </w:r>
      <w:r w:rsidR="00CC1E09" w:rsidRPr="009C40C9">
        <w:rPr>
          <w:rFonts w:asciiTheme="minorHAnsi" w:hAnsiTheme="minorHAnsi" w:cs="Arial"/>
        </w:rPr>
        <w:t xml:space="preserve">Beobachtungen </w:t>
      </w:r>
      <w:r w:rsidR="006F561F" w:rsidRPr="009C40C9">
        <w:rPr>
          <w:rFonts w:asciiTheme="minorHAnsi" w:hAnsiTheme="minorHAnsi" w:cs="Arial"/>
        </w:rPr>
        <w:t xml:space="preserve">der beiden Gruppen </w:t>
      </w:r>
      <w:r w:rsidR="00CC1E09" w:rsidRPr="009C40C9">
        <w:rPr>
          <w:rFonts w:asciiTheme="minorHAnsi" w:hAnsiTheme="minorHAnsi" w:cs="Arial"/>
        </w:rPr>
        <w:t>überein. Beim Kupfersulfat und beim S</w:t>
      </w:r>
      <w:r w:rsidR="00997CD5" w:rsidRPr="009C40C9">
        <w:rPr>
          <w:rFonts w:asciiTheme="minorHAnsi" w:hAnsiTheme="minorHAnsi" w:cs="Arial"/>
        </w:rPr>
        <w:t>i</w:t>
      </w:r>
      <w:r w:rsidR="00CC1E09" w:rsidRPr="009C40C9">
        <w:rPr>
          <w:rFonts w:asciiTheme="minorHAnsi" w:hAnsiTheme="minorHAnsi" w:cs="Arial"/>
        </w:rPr>
        <w:t>lbernitr</w:t>
      </w:r>
      <w:r w:rsidR="00997CD5" w:rsidRPr="009C40C9">
        <w:rPr>
          <w:rFonts w:asciiTheme="minorHAnsi" w:hAnsiTheme="minorHAnsi" w:cs="Arial"/>
        </w:rPr>
        <w:t>a</w:t>
      </w:r>
      <w:r w:rsidR="00CC1E09" w:rsidRPr="009C40C9">
        <w:rPr>
          <w:rFonts w:asciiTheme="minorHAnsi" w:hAnsiTheme="minorHAnsi" w:cs="Arial"/>
        </w:rPr>
        <w:t>t hat es jeweils eine Abweichung</w:t>
      </w:r>
      <w:r w:rsidR="005000A2" w:rsidRPr="009C40C9">
        <w:rPr>
          <w:rFonts w:asciiTheme="minorHAnsi" w:hAnsiTheme="minorHAnsi" w:cs="Arial"/>
        </w:rPr>
        <w:t xml:space="preserve"> zwischen den beiden Gruppen</w:t>
      </w:r>
      <w:r w:rsidR="00CC1E09" w:rsidRPr="009C40C9">
        <w:rPr>
          <w:rFonts w:asciiTheme="minorHAnsi" w:hAnsiTheme="minorHAnsi" w:cs="Arial"/>
        </w:rPr>
        <w:t xml:space="preserve"> gegeben, die wir in der Fehlerabschätzung begründet haben. Diese zwei Abweichungen sind auch die einzigen Abweichungen von der Theorie.</w:t>
      </w:r>
      <w:r w:rsidR="004D6298" w:rsidRPr="009C40C9">
        <w:rPr>
          <w:rFonts w:asciiTheme="minorHAnsi" w:hAnsiTheme="minorHAnsi" w:cs="Arial"/>
        </w:rPr>
        <w:br/>
      </w:r>
    </w:p>
    <w:p w14:paraId="257DF0B5" w14:textId="77777777" w:rsidR="00D94D39" w:rsidRPr="009C40C9" w:rsidRDefault="00AD32BC" w:rsidP="00C3104B">
      <w:pPr>
        <w:rPr>
          <w:rFonts w:asciiTheme="minorHAnsi" w:hAnsiTheme="minorHAnsi" w:cs="Arial"/>
        </w:rPr>
      </w:pPr>
      <w:r w:rsidRPr="009C40C9">
        <w:rPr>
          <w:rFonts w:asciiTheme="minorHAnsi" w:hAnsiTheme="minorHAnsi" w:cs="Arial"/>
        </w:rPr>
        <w:t xml:space="preserve">Wir würden zwei Versuche wiederholen. </w:t>
      </w:r>
      <w:r w:rsidR="00997CD5" w:rsidRPr="009C40C9">
        <w:rPr>
          <w:rFonts w:asciiTheme="minorHAnsi" w:hAnsiTheme="minorHAnsi" w:cs="Arial"/>
        </w:rPr>
        <w:t>Zum einen</w:t>
      </w:r>
      <w:r w:rsidRPr="009C40C9">
        <w:rPr>
          <w:rFonts w:asciiTheme="minorHAnsi" w:hAnsiTheme="minorHAnsi" w:cs="Arial"/>
        </w:rPr>
        <w:t xml:space="preserve"> den Versuch mit Silbernitrat und </w:t>
      </w:r>
      <w:r w:rsidR="00997CD5" w:rsidRPr="009C40C9">
        <w:rPr>
          <w:rFonts w:asciiTheme="minorHAnsi" w:hAnsiTheme="minorHAnsi" w:cs="Arial"/>
        </w:rPr>
        <w:t>Silber</w:t>
      </w:r>
      <w:r w:rsidRPr="009C40C9">
        <w:rPr>
          <w:rFonts w:asciiTheme="minorHAnsi" w:hAnsiTheme="minorHAnsi" w:cs="Arial"/>
        </w:rPr>
        <w:t xml:space="preserve"> und </w:t>
      </w:r>
      <w:r w:rsidR="00997CD5" w:rsidRPr="009C40C9">
        <w:rPr>
          <w:rFonts w:asciiTheme="minorHAnsi" w:hAnsiTheme="minorHAnsi" w:cs="Arial"/>
        </w:rPr>
        <w:t>zum anderen</w:t>
      </w:r>
      <w:r w:rsidRPr="009C40C9">
        <w:rPr>
          <w:rFonts w:asciiTheme="minorHAnsi" w:hAnsiTheme="minorHAnsi" w:cs="Arial"/>
        </w:rPr>
        <w:t xml:space="preserve"> den Versuch mit Kupfersulfat und Zinn. Dies sind die beiden Versuche, bei denen unsere Beobachtungen nicht übereinstimmen. Dies ist auch der Grund, weshalb wir den Versuch wiederholen möchten. </w:t>
      </w:r>
      <w:r w:rsidRPr="009C40C9">
        <w:rPr>
          <w:rFonts w:asciiTheme="minorHAnsi" w:hAnsiTheme="minorHAnsi" w:cs="Arial"/>
        </w:rPr>
        <w:br/>
      </w:r>
      <w:r w:rsidRPr="009C40C9">
        <w:rPr>
          <w:rFonts w:asciiTheme="minorHAnsi" w:hAnsiTheme="minorHAnsi" w:cs="Arial"/>
        </w:rPr>
        <w:br/>
        <w:t>Bei einer erneuten Durchführung des Versuches würden wir die Zeit stoppen, wie lang wir ein Metall einer Lösung aus</w:t>
      </w:r>
      <w:r w:rsidR="00997CD5" w:rsidRPr="009C40C9">
        <w:rPr>
          <w:rFonts w:asciiTheme="minorHAnsi" w:hAnsiTheme="minorHAnsi" w:cs="Arial"/>
        </w:rPr>
        <w:t>s</w:t>
      </w:r>
      <w:r w:rsidRPr="009C40C9">
        <w:rPr>
          <w:rFonts w:asciiTheme="minorHAnsi" w:hAnsiTheme="minorHAnsi" w:cs="Arial"/>
        </w:rPr>
        <w:t>etzen und gleichzeitig nach jedem Versuch das Material austauschen und reinigen.</w:t>
      </w:r>
    </w:p>
    <w:p w14:paraId="60D327D9" w14:textId="77777777" w:rsidR="00D94D39" w:rsidRDefault="00D94D39" w:rsidP="00C3104B">
      <w:pPr>
        <w:rPr>
          <w:rFonts w:asciiTheme="minorHAnsi" w:hAnsiTheme="minorHAnsi" w:cs="Arial"/>
          <w:color w:val="FF0000"/>
        </w:rPr>
      </w:pPr>
    </w:p>
    <w:p w14:paraId="3AAB8BD4" w14:textId="77777777" w:rsidR="00D94D39" w:rsidRDefault="00D94D39" w:rsidP="00C3104B">
      <w:pPr>
        <w:rPr>
          <w:rFonts w:asciiTheme="minorHAnsi" w:hAnsiTheme="minorHAnsi" w:cs="Arial"/>
          <w:color w:val="FF0000"/>
        </w:rPr>
      </w:pPr>
    </w:p>
    <w:p w14:paraId="3671D96D" w14:textId="18EFA88F" w:rsidR="00AD32BC" w:rsidRPr="00C3241D" w:rsidRDefault="00C3241D" w:rsidP="00C3104B">
      <w:pPr>
        <w:rPr>
          <w:rFonts w:asciiTheme="minorHAnsi" w:hAnsiTheme="minorHAnsi" w:cs="Arial"/>
          <w:color w:val="FF0000"/>
        </w:rPr>
      </w:pPr>
      <w:r>
        <w:rPr>
          <w:rFonts w:asciiTheme="minorHAnsi" w:hAnsiTheme="minorHAnsi" w:cs="Arial"/>
          <w:color w:val="FF0000"/>
        </w:rPr>
        <w:br/>
      </w:r>
      <w:r>
        <w:rPr>
          <w:rFonts w:asciiTheme="minorHAnsi" w:hAnsiTheme="minorHAnsi" w:cs="Arial"/>
          <w:color w:val="FF0000"/>
        </w:rPr>
        <w:br/>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38D7BF75" w14:textId="77777777" w:rsidR="00774AE7" w:rsidRDefault="00774AE7">
      <w:pPr>
        <w:rPr>
          <w:rFonts w:asciiTheme="minorHAnsi" w:hAnsiTheme="minorHAnsi" w:cstheme="minorHAnsi"/>
          <w:b/>
        </w:rPr>
      </w:pPr>
      <w:r>
        <w:rPr>
          <w:rFonts w:asciiTheme="minorHAnsi" w:hAnsiTheme="minorHAnsi" w:cstheme="minorHAnsi"/>
          <w:b/>
        </w:rPr>
        <w:br w:type="page"/>
      </w:r>
    </w:p>
    <w:p w14:paraId="44514820" w14:textId="62CDF659"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08C9DD51" w:rsidR="00E7369C" w:rsidRPr="00F04994" w:rsidRDefault="00E7369C" w:rsidP="00F7541D">
      <w:pPr>
        <w:ind w:left="567" w:hanging="567"/>
        <w:rPr>
          <w:rFonts w:asciiTheme="minorHAnsi" w:hAnsiTheme="minorHAnsi" w:cs="Arial"/>
          <w:b/>
          <w:szCs w:val="24"/>
        </w:rPr>
      </w:pPr>
    </w:p>
    <w:p w14:paraId="416F1A2F" w14:textId="73AC39BD" w:rsidR="00391FBA" w:rsidRPr="009C40C9" w:rsidRDefault="00430A30" w:rsidP="00972E25">
      <w:pPr>
        <w:pStyle w:val="LFBText1"/>
        <w:jc w:val="left"/>
        <w:rPr>
          <w:rFonts w:asciiTheme="minorHAnsi" w:hAnsiTheme="minorHAnsi" w:cs="Arial"/>
        </w:rPr>
      </w:pPr>
      <w:r w:rsidRPr="009C40C9">
        <w:rPr>
          <w:noProof/>
        </w:rPr>
        <mc:AlternateContent>
          <mc:Choice Requires="wps">
            <w:drawing>
              <wp:anchor distT="0" distB="0" distL="114300" distR="114300" simplePos="0" relativeHeight="251683840" behindDoc="0" locked="0" layoutInCell="1" allowOverlap="1" wp14:anchorId="0A2169EA" wp14:editId="0574FAAE">
                <wp:simplePos x="0" y="0"/>
                <wp:positionH relativeFrom="column">
                  <wp:posOffset>3776345</wp:posOffset>
                </wp:positionH>
                <wp:positionV relativeFrom="paragraph">
                  <wp:posOffset>2041525</wp:posOffset>
                </wp:positionV>
                <wp:extent cx="26416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7F74B876" w14:textId="08C95512" w:rsidR="00F938F5" w:rsidRPr="00430A30" w:rsidRDefault="00F938F5"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169EA" id="Textfeld 16" o:spid="_x0000_s1032" type="#_x0000_t202" style="position:absolute;margin-left:297.35pt;margin-top:160.75pt;width:2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" stroked="f">
                <v:textbox style="mso-fit-shape-to-text:t" inset="0,0,0,0">
                  <w:txbxContent>
                    <w:p w14:paraId="7F74B876" w14:textId="08C95512" w:rsidR="00F938F5" w:rsidRPr="00430A30" w:rsidRDefault="00F938F5"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v:textbox>
                <w10:wrap type="square"/>
              </v:shape>
            </w:pict>
          </mc:Fallback>
        </mc:AlternateContent>
      </w:r>
      <w:r w:rsidR="001E2578" w:rsidRPr="009C40C9">
        <w:rPr>
          <w:rFonts w:asciiTheme="minorHAnsi" w:hAnsiTheme="minorHAnsi" w:cs="Arial"/>
          <w:noProof/>
        </w:rPr>
        <w:drawing>
          <wp:anchor distT="0" distB="0" distL="114300" distR="114300" simplePos="0" relativeHeight="251677696" behindDoc="0" locked="0" layoutInCell="1" allowOverlap="1" wp14:anchorId="39DC4C19" wp14:editId="4417FCB7">
            <wp:simplePos x="0" y="0"/>
            <wp:positionH relativeFrom="column">
              <wp:posOffset>3776345</wp:posOffset>
            </wp:positionH>
            <wp:positionV relativeFrom="paragraph">
              <wp:posOffset>3175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774AE7" w:rsidRPr="009C40C9">
        <w:rPr>
          <w:rFonts w:asciiTheme="minorHAnsi" w:hAnsiTheme="minorHAnsi" w:cs="Arial"/>
        </w:rPr>
        <w:t>Als wir die Zinnfolie in das Silbernitrat gelegt haben, konnten wir beobachten,</w:t>
      </w:r>
      <w:r w:rsidR="00DC75D3" w:rsidRPr="009C40C9">
        <w:rPr>
          <w:rFonts w:asciiTheme="minorHAnsi" w:hAnsiTheme="minorHAnsi" w:cs="Arial"/>
        </w:rPr>
        <w:t xml:space="preserve"> wie sich die Zinnfolie langsam</w:t>
      </w:r>
      <w:r w:rsidR="009C40C9">
        <w:rPr>
          <w:rFonts w:asciiTheme="minorHAnsi" w:hAnsiTheme="minorHAnsi" w:cs="Arial"/>
        </w:rPr>
        <w:t xml:space="preserve"> </w:t>
      </w:r>
      <w:r w:rsidR="00774AE7" w:rsidRPr="009C40C9">
        <w:rPr>
          <w:rFonts w:asciiTheme="minorHAnsi" w:hAnsiTheme="minorHAnsi" w:cs="Arial"/>
        </w:rPr>
        <w:t>zusammenzieht</w:t>
      </w:r>
      <w:r w:rsidR="009C40C9">
        <w:rPr>
          <w:rFonts w:asciiTheme="minorHAnsi" w:hAnsiTheme="minorHAnsi" w:cs="Arial"/>
        </w:rPr>
        <w:t xml:space="preserve"> und sich auflöst</w:t>
      </w:r>
      <w:r w:rsidR="00774AE7" w:rsidRPr="009C40C9">
        <w:rPr>
          <w:rFonts w:asciiTheme="minorHAnsi" w:hAnsiTheme="minorHAnsi" w:cs="Arial"/>
        </w:rPr>
        <w:t>.</w:t>
      </w:r>
      <w:r w:rsidR="00DC75D3" w:rsidRPr="009C40C9">
        <w:rPr>
          <w:rFonts w:asciiTheme="minorHAnsi" w:hAnsiTheme="minorHAnsi" w:cs="Arial"/>
        </w:rPr>
        <w:t xml:space="preserve"> </w:t>
      </w:r>
      <w:r w:rsidR="00774AE7" w:rsidRPr="009C40C9">
        <w:rPr>
          <w:rFonts w:asciiTheme="minorHAnsi" w:hAnsiTheme="minorHAnsi" w:cs="Arial"/>
        </w:rPr>
        <w:t>Zuerst ha</w:t>
      </w:r>
      <w:r w:rsidRPr="009C40C9">
        <w:rPr>
          <w:rFonts w:asciiTheme="minorHAnsi" w:hAnsiTheme="minorHAnsi" w:cs="Arial"/>
        </w:rPr>
        <w:t xml:space="preserve">t sich </w:t>
      </w:r>
      <w:r w:rsidR="00774AE7" w:rsidRPr="009C40C9">
        <w:rPr>
          <w:rFonts w:asciiTheme="minorHAnsi" w:hAnsiTheme="minorHAnsi" w:cs="Arial"/>
        </w:rPr>
        <w:t>die Zinnfolie verbogen und mit der Zeit wurde sie immer kleiner.</w:t>
      </w:r>
      <w:r w:rsidRPr="009C40C9">
        <w:rPr>
          <w:rFonts w:asciiTheme="minorHAnsi" w:hAnsiTheme="minorHAnsi" w:cs="Arial"/>
        </w:rPr>
        <w:t xml:space="preserve"> </w:t>
      </w:r>
      <w:r w:rsidR="00774AE7" w:rsidRPr="009C40C9">
        <w:rPr>
          <w:rFonts w:asciiTheme="minorHAnsi" w:hAnsiTheme="minorHAnsi" w:cs="Arial"/>
        </w:rPr>
        <w:t xml:space="preserve"> Zu diesem </w:t>
      </w:r>
      <w:r w:rsidR="00DC339C" w:rsidRPr="009C40C9">
        <w:rPr>
          <w:rFonts w:asciiTheme="minorHAnsi" w:hAnsiTheme="minorHAnsi" w:cs="Arial"/>
        </w:rPr>
        <w:t>Prozess haben</w:t>
      </w:r>
      <w:r w:rsidRPr="009C40C9">
        <w:rPr>
          <w:rFonts w:asciiTheme="minorHAnsi" w:hAnsiTheme="minorHAnsi" w:cs="Arial"/>
        </w:rPr>
        <w:t xml:space="preserve"> wir zwei Bilder eingefügt. </w:t>
      </w:r>
      <w:r w:rsidR="00774AE7" w:rsidRPr="009C40C9">
        <w:rPr>
          <w:rFonts w:asciiTheme="minorHAnsi" w:hAnsiTheme="minorHAnsi" w:cs="Arial"/>
        </w:rPr>
        <w:t xml:space="preserve"> </w:t>
      </w:r>
    </w:p>
    <w:p w14:paraId="38814927" w14:textId="754F1B8F" w:rsidR="00774AE7" w:rsidRPr="009C40C9" w:rsidRDefault="00774AE7" w:rsidP="00972E25">
      <w:pPr>
        <w:pStyle w:val="LFBText1"/>
        <w:jc w:val="left"/>
        <w:rPr>
          <w:rFonts w:asciiTheme="minorHAnsi" w:hAnsiTheme="minorHAnsi" w:cs="Arial"/>
        </w:rPr>
      </w:pPr>
      <w:r w:rsidRPr="009C40C9">
        <w:rPr>
          <w:rFonts w:asciiTheme="minorHAnsi" w:hAnsiTheme="minorHAnsi" w:cs="Arial"/>
        </w:rPr>
        <w:t>Eine Gruppe beobachtete zudem, dass sich die Zinnfolie auch b</w:t>
      </w:r>
      <w:r w:rsidR="00415D45" w:rsidRPr="009C40C9">
        <w:rPr>
          <w:rFonts w:asciiTheme="minorHAnsi" w:hAnsiTheme="minorHAnsi" w:cs="Arial"/>
        </w:rPr>
        <w:t>e</w:t>
      </w:r>
      <w:r w:rsidRPr="009C40C9">
        <w:rPr>
          <w:rFonts w:asciiTheme="minorHAnsi" w:hAnsiTheme="minorHAnsi" w:cs="Arial"/>
        </w:rPr>
        <w:t xml:space="preserve">im Kupfersulfat auflöst. </w:t>
      </w:r>
      <w:r w:rsidR="00430A30" w:rsidRPr="009C40C9">
        <w:rPr>
          <w:rFonts w:asciiTheme="minorHAnsi" w:hAnsiTheme="minorHAnsi" w:cs="Arial"/>
        </w:rPr>
        <w:t>D</w:t>
      </w:r>
      <w:r w:rsidRPr="009C40C9">
        <w:rPr>
          <w:rFonts w:asciiTheme="minorHAnsi" w:hAnsiTheme="minorHAnsi" w:cs="Arial"/>
        </w:rPr>
        <w:t xml:space="preserve">as Zusammenziehen und Auflösen </w:t>
      </w:r>
      <w:r w:rsidR="00415D45" w:rsidRPr="009C40C9">
        <w:rPr>
          <w:rFonts w:asciiTheme="minorHAnsi" w:hAnsiTheme="minorHAnsi" w:cs="Arial"/>
        </w:rPr>
        <w:t>der Zinnfolie</w:t>
      </w:r>
      <w:r w:rsidR="00430A30" w:rsidRPr="009C40C9">
        <w:rPr>
          <w:rFonts w:asciiTheme="minorHAnsi" w:hAnsiTheme="minorHAnsi" w:cs="Arial"/>
        </w:rPr>
        <w:t xml:space="preserve"> dauerte jedoch </w:t>
      </w:r>
      <w:r w:rsidRPr="009C40C9">
        <w:rPr>
          <w:rFonts w:asciiTheme="minorHAnsi" w:hAnsiTheme="minorHAnsi" w:cs="Arial"/>
        </w:rPr>
        <w:t xml:space="preserve">viel länger, als im Silbernitrat. </w:t>
      </w:r>
    </w:p>
    <w:p w14:paraId="7EE1B6F0" w14:textId="51B6F0D6" w:rsidR="00774AE7" w:rsidRPr="00CD011D" w:rsidRDefault="00774AE7" w:rsidP="00972E25">
      <w:pPr>
        <w:pStyle w:val="LFBText1"/>
        <w:jc w:val="left"/>
        <w:rPr>
          <w:rFonts w:asciiTheme="minorHAnsi" w:hAnsiTheme="minorHAnsi" w:cs="Arial"/>
          <w:color w:val="FF0000"/>
          <w:highlight w:val="yellow"/>
        </w:rPr>
      </w:pPr>
    </w:p>
    <w:p w14:paraId="212527F2" w14:textId="0349E64F" w:rsidR="00782C6F" w:rsidRPr="00CD011D" w:rsidRDefault="00782C6F" w:rsidP="00972E25">
      <w:pPr>
        <w:pStyle w:val="LFBText1"/>
        <w:jc w:val="left"/>
        <w:rPr>
          <w:rFonts w:asciiTheme="minorHAnsi" w:hAnsiTheme="minorHAnsi" w:cs="Arial"/>
          <w:color w:val="FF0000"/>
          <w:highlight w:val="yellow"/>
        </w:rPr>
      </w:pPr>
    </w:p>
    <w:p w14:paraId="12E6FB9A" w14:textId="5709DC1F" w:rsidR="00430A30" w:rsidRDefault="00430A30" w:rsidP="00972E25">
      <w:pPr>
        <w:pStyle w:val="LFBText1"/>
        <w:jc w:val="left"/>
        <w:rPr>
          <w:rFonts w:asciiTheme="minorHAnsi" w:hAnsiTheme="minorHAnsi" w:cs="Arial"/>
          <w:color w:val="FF0000"/>
          <w:highlight w:val="yellow"/>
        </w:rPr>
      </w:pPr>
    </w:p>
    <w:p w14:paraId="6B0E165E" w14:textId="04D3A4A9" w:rsidR="00430A30" w:rsidRDefault="00430A30" w:rsidP="00972E25">
      <w:pPr>
        <w:pStyle w:val="LFBText1"/>
        <w:jc w:val="left"/>
        <w:rPr>
          <w:rFonts w:asciiTheme="minorHAnsi" w:hAnsiTheme="minorHAnsi" w:cs="Arial"/>
          <w:color w:val="FF0000"/>
          <w:highlight w:val="yellow"/>
        </w:rPr>
      </w:pPr>
    </w:p>
    <w:p w14:paraId="56ED192A" w14:textId="36D887F9" w:rsidR="00430A30" w:rsidRDefault="00430A30" w:rsidP="00972E25">
      <w:pPr>
        <w:pStyle w:val="LFBText1"/>
        <w:jc w:val="left"/>
        <w:rPr>
          <w:rFonts w:asciiTheme="minorHAnsi" w:hAnsiTheme="minorHAnsi" w:cs="Arial"/>
          <w:color w:val="FF0000"/>
          <w:highlight w:val="yellow"/>
        </w:rPr>
      </w:pPr>
    </w:p>
    <w:p w14:paraId="3F7910B5" w14:textId="664DE8FB" w:rsidR="00430A30" w:rsidRDefault="00430A30" w:rsidP="00972E25">
      <w:pPr>
        <w:pStyle w:val="LFBText1"/>
        <w:jc w:val="left"/>
        <w:rPr>
          <w:rFonts w:asciiTheme="minorHAnsi" w:hAnsiTheme="minorHAnsi" w:cs="Arial"/>
          <w:color w:val="FF0000"/>
          <w:highlight w:val="yellow"/>
        </w:rPr>
      </w:pPr>
    </w:p>
    <w:p w14:paraId="0B212490" w14:textId="0E2376CD" w:rsidR="00430A30" w:rsidRDefault="00430A30" w:rsidP="00972E25">
      <w:pPr>
        <w:pStyle w:val="LFBText1"/>
        <w:jc w:val="left"/>
        <w:rPr>
          <w:rFonts w:asciiTheme="minorHAnsi" w:hAnsiTheme="minorHAnsi" w:cs="Arial"/>
          <w:color w:val="FF0000"/>
          <w:highlight w:val="yellow"/>
        </w:rPr>
      </w:pPr>
    </w:p>
    <w:p w14:paraId="1E603EF2" w14:textId="5FF4C252" w:rsidR="00430A30" w:rsidRPr="009C40C9" w:rsidRDefault="00430A30" w:rsidP="00972E25">
      <w:pPr>
        <w:pStyle w:val="LFBText1"/>
        <w:jc w:val="left"/>
        <w:rPr>
          <w:rFonts w:asciiTheme="minorHAnsi" w:hAnsiTheme="minorHAnsi" w:cs="Arial"/>
        </w:rPr>
      </w:pPr>
    </w:p>
    <w:p w14:paraId="11FA2077" w14:textId="43E1F3FC" w:rsidR="009C40C9" w:rsidRDefault="009C40C9" w:rsidP="00972E25">
      <w:pPr>
        <w:pStyle w:val="LFBText1"/>
        <w:jc w:val="left"/>
        <w:rPr>
          <w:rFonts w:asciiTheme="minorHAnsi" w:hAnsiTheme="minorHAnsi" w:cs="Arial"/>
        </w:rPr>
      </w:pPr>
      <w:r w:rsidRPr="00CD011D">
        <w:rPr>
          <w:rFonts w:asciiTheme="minorHAnsi" w:hAnsiTheme="minorHAnsi" w:cstheme="minorHAnsi"/>
          <w:b/>
          <w:i/>
          <w:noProof/>
          <w:color w:val="FF0000"/>
          <w:highlight w:val="yellow"/>
        </w:rPr>
        <w:drawing>
          <wp:anchor distT="0" distB="0" distL="114300" distR="114300" simplePos="0" relativeHeight="251681792" behindDoc="0" locked="0" layoutInCell="1" allowOverlap="1" wp14:anchorId="5AD5D668" wp14:editId="40B0A89C">
            <wp:simplePos x="0" y="0"/>
            <wp:positionH relativeFrom="column">
              <wp:posOffset>3782695</wp:posOffset>
            </wp:positionH>
            <wp:positionV relativeFrom="paragraph">
              <wp:posOffset>90805</wp:posOffset>
            </wp:positionV>
            <wp:extent cx="2661920" cy="1996440"/>
            <wp:effectExtent l="0" t="0" r="5080" b="3810"/>
            <wp:wrapSquare wrapText="bothSides"/>
            <wp:docPr id="10" name="Grafik 10" descr="Ein Bild, das Wand, Gebäude, Boden, drinnen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73634983" w14:textId="63F91C54" w:rsidR="00774AE7" w:rsidRPr="009C40C9" w:rsidRDefault="00774AE7" w:rsidP="00972E25">
      <w:pPr>
        <w:pStyle w:val="LFBText1"/>
        <w:jc w:val="left"/>
        <w:rPr>
          <w:rFonts w:asciiTheme="minorHAnsi" w:hAnsiTheme="minorHAnsi" w:cs="Arial"/>
        </w:rPr>
      </w:pPr>
      <w:r w:rsidRPr="009C40C9">
        <w:rPr>
          <w:rFonts w:asciiTheme="minorHAnsi" w:hAnsiTheme="minorHAnsi" w:cs="Arial"/>
        </w:rPr>
        <w:t xml:space="preserve">Das zweite Bild zeigt die </w:t>
      </w:r>
      <w:r w:rsidR="009C40C9">
        <w:rPr>
          <w:rFonts w:asciiTheme="minorHAnsi" w:hAnsiTheme="minorHAnsi" w:cs="Arial"/>
        </w:rPr>
        <w:t>Seitenansicht des</w:t>
      </w:r>
      <w:r w:rsidRPr="009C40C9">
        <w:rPr>
          <w:rFonts w:asciiTheme="minorHAnsi" w:hAnsiTheme="minorHAnsi" w:cs="Arial"/>
        </w:rPr>
        <w:t xml:space="preserve"> Glasbehälters. </w:t>
      </w:r>
      <w:r w:rsidR="00430A30" w:rsidRPr="009C40C9">
        <w:rPr>
          <w:rFonts w:asciiTheme="minorHAnsi" w:hAnsiTheme="minorHAnsi" w:cs="Arial"/>
        </w:rPr>
        <w:br/>
      </w:r>
      <w:r w:rsidRPr="009C40C9">
        <w:rPr>
          <w:rFonts w:asciiTheme="minorHAnsi" w:hAnsiTheme="minorHAnsi" w:cs="Arial"/>
        </w:rPr>
        <w:t>Hier kann man gut die einzelnen, winzigen Teile der Zinnfolie e</w:t>
      </w:r>
      <w:r w:rsidR="00D94D39" w:rsidRPr="009C40C9">
        <w:rPr>
          <w:rFonts w:asciiTheme="minorHAnsi" w:hAnsiTheme="minorHAnsi" w:cs="Arial"/>
        </w:rPr>
        <w:t>rkennen</w:t>
      </w:r>
      <w:r w:rsidRPr="009C40C9">
        <w:rPr>
          <w:rFonts w:asciiTheme="minorHAnsi" w:hAnsiTheme="minorHAnsi" w:cs="Arial"/>
        </w:rPr>
        <w:t xml:space="preserve">. Im Gegensatz zur Zinnfolie, die zu </w:t>
      </w:r>
      <w:r w:rsidR="00DC339C" w:rsidRPr="009C40C9">
        <w:rPr>
          <w:rFonts w:asciiTheme="minorHAnsi" w:hAnsiTheme="minorHAnsi" w:cs="Arial"/>
        </w:rPr>
        <w:t>Beginn</w:t>
      </w:r>
      <w:r w:rsidR="00415D45" w:rsidRPr="009C40C9">
        <w:rPr>
          <w:rFonts w:asciiTheme="minorHAnsi" w:hAnsiTheme="minorHAnsi" w:cs="Arial"/>
        </w:rPr>
        <w:t xml:space="preserve"> des Versuches geschwommen ist,</w:t>
      </w:r>
      <w:r w:rsidRPr="009C40C9">
        <w:rPr>
          <w:rFonts w:asciiTheme="minorHAnsi" w:hAnsiTheme="minorHAnsi" w:cs="Arial"/>
        </w:rPr>
        <w:t xml:space="preserve"> sinken diese</w:t>
      </w:r>
      <w:r w:rsidR="00415D45" w:rsidRPr="009C40C9">
        <w:rPr>
          <w:rFonts w:asciiTheme="minorHAnsi" w:hAnsiTheme="minorHAnsi" w:cs="Arial"/>
        </w:rPr>
        <w:t xml:space="preserve"> Partikel. </w:t>
      </w:r>
    </w:p>
    <w:p w14:paraId="3735BBAF" w14:textId="6B7236BA" w:rsidR="00391FBA" w:rsidRDefault="00391FBA" w:rsidP="00972E25">
      <w:pPr>
        <w:pStyle w:val="LFBText1"/>
        <w:jc w:val="left"/>
        <w:rPr>
          <w:rFonts w:asciiTheme="minorHAnsi" w:hAnsiTheme="minorHAnsi" w:cs="Arial"/>
        </w:rPr>
      </w:pPr>
    </w:p>
    <w:p w14:paraId="621A7282" w14:textId="42334E7B" w:rsidR="00774AE7" w:rsidRDefault="00774AE7" w:rsidP="00F7541D">
      <w:pPr>
        <w:ind w:left="567" w:hanging="567"/>
        <w:rPr>
          <w:rFonts w:asciiTheme="minorHAnsi" w:hAnsiTheme="minorHAnsi" w:cstheme="minorHAnsi"/>
          <w:b/>
          <w:highlight w:val="yellow"/>
        </w:rPr>
      </w:pPr>
    </w:p>
    <w:p w14:paraId="5FD606A4" w14:textId="0A8C44AD" w:rsidR="00774AE7" w:rsidRPr="00A20EB7" w:rsidRDefault="00774AE7" w:rsidP="00F7541D">
      <w:pPr>
        <w:ind w:left="567" w:hanging="567"/>
        <w:rPr>
          <w:rFonts w:asciiTheme="minorHAnsi" w:hAnsiTheme="minorHAnsi" w:cstheme="minorHAnsi"/>
          <w:b/>
        </w:rPr>
      </w:pPr>
    </w:p>
    <w:p w14:paraId="419886D4" w14:textId="697B8C78" w:rsidR="00774AE7" w:rsidRDefault="00774AE7" w:rsidP="00F7541D">
      <w:pPr>
        <w:ind w:left="567" w:hanging="567"/>
        <w:rPr>
          <w:rFonts w:asciiTheme="minorHAnsi" w:hAnsiTheme="minorHAnsi" w:cstheme="minorHAnsi"/>
          <w:b/>
          <w:highlight w:val="yellow"/>
        </w:rPr>
      </w:pPr>
    </w:p>
    <w:p w14:paraId="389C550A" w14:textId="6B21DA96" w:rsidR="004D55E2" w:rsidRDefault="004D55E2" w:rsidP="00F7541D">
      <w:pPr>
        <w:ind w:left="567" w:hanging="567"/>
        <w:rPr>
          <w:rFonts w:asciiTheme="minorHAnsi" w:hAnsiTheme="minorHAnsi" w:cstheme="minorHAnsi"/>
          <w:b/>
          <w:highlight w:val="yellow"/>
        </w:rPr>
      </w:pPr>
    </w:p>
    <w:p w14:paraId="556A8F66" w14:textId="209E51FA" w:rsidR="004D55E2" w:rsidRDefault="004D55E2" w:rsidP="00F7541D">
      <w:pPr>
        <w:ind w:left="567" w:hanging="567"/>
        <w:rPr>
          <w:rFonts w:asciiTheme="minorHAnsi" w:hAnsiTheme="minorHAnsi" w:cstheme="minorHAnsi"/>
          <w:b/>
          <w:highlight w:val="yellow"/>
        </w:rPr>
      </w:pPr>
    </w:p>
    <w:p w14:paraId="12A1B679" w14:textId="1D56336B" w:rsidR="004D55E2" w:rsidRDefault="004D55E2" w:rsidP="00F7541D">
      <w:pPr>
        <w:ind w:left="567" w:hanging="567"/>
        <w:rPr>
          <w:rFonts w:asciiTheme="minorHAnsi" w:hAnsiTheme="minorHAnsi" w:cstheme="minorHAnsi"/>
          <w:b/>
          <w:highlight w:val="yellow"/>
        </w:rPr>
      </w:pPr>
    </w:p>
    <w:p w14:paraId="58E8681D" w14:textId="37734CEA" w:rsidR="004D55E2" w:rsidRDefault="009C40C9" w:rsidP="00F7541D">
      <w:pPr>
        <w:ind w:left="567" w:hanging="567"/>
        <w:rPr>
          <w:rFonts w:asciiTheme="minorHAnsi" w:hAnsiTheme="minorHAnsi" w:cstheme="minorHAnsi"/>
          <w:b/>
          <w:highlight w:val="yellow"/>
        </w:rPr>
      </w:pPr>
      <w:r>
        <w:rPr>
          <w:noProof/>
        </w:rPr>
        <mc:AlternateContent>
          <mc:Choice Requires="wps">
            <w:drawing>
              <wp:anchor distT="0" distB="0" distL="114300" distR="114300" simplePos="0" relativeHeight="251685888" behindDoc="0" locked="0" layoutInCell="1" allowOverlap="1" wp14:anchorId="7DEC1532" wp14:editId="572A0527">
                <wp:simplePos x="0" y="0"/>
                <wp:positionH relativeFrom="column">
                  <wp:posOffset>3782695</wp:posOffset>
                </wp:positionH>
                <wp:positionV relativeFrom="paragraph">
                  <wp:posOffset>131445</wp:posOffset>
                </wp:positionV>
                <wp:extent cx="266192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661920" cy="635"/>
                        </a:xfrm>
                        <a:prstGeom prst="rect">
                          <a:avLst/>
                        </a:prstGeom>
                        <a:solidFill>
                          <a:prstClr val="white"/>
                        </a:solidFill>
                        <a:ln>
                          <a:noFill/>
                        </a:ln>
                      </wps:spPr>
                      <wps:txbx>
                        <w:txbxContent>
                          <w:p w14:paraId="386C944F" w14:textId="666D291F" w:rsidR="00F938F5" w:rsidRPr="004D55E2" w:rsidRDefault="00F938F5"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C1532" id="Textfeld 17" o:spid="_x0000_s1033" type="#_x0000_t202" style="position:absolute;left:0;text-align:left;margin-left:297.85pt;margin-top:10.35pt;width:209.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cmLgIAAGYEAAAOAAAAZHJzL2Uyb0RvYy54bWysVMGO2yAQvVfqPyDujZNUTbt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" stroked="f">
                <v:textbox style="mso-fit-shape-to-text:t" inset="0,0,0,0">
                  <w:txbxContent>
                    <w:p w14:paraId="386C944F" w14:textId="666D291F" w:rsidR="00F938F5" w:rsidRPr="004D55E2" w:rsidRDefault="00F938F5"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v:textbox>
                <w10:wrap type="square"/>
              </v:shape>
            </w:pict>
          </mc:Fallback>
        </mc:AlternateContent>
      </w:r>
    </w:p>
    <w:p w14:paraId="7AC8725E" w14:textId="6635C27E" w:rsidR="004D55E2" w:rsidRDefault="004D55E2" w:rsidP="00F7541D">
      <w:pPr>
        <w:ind w:left="567" w:hanging="567"/>
        <w:rPr>
          <w:rFonts w:asciiTheme="minorHAnsi" w:hAnsiTheme="minorHAnsi" w:cstheme="minorHAnsi"/>
          <w:b/>
          <w:highlight w:val="yellow"/>
        </w:rPr>
      </w:pPr>
    </w:p>
    <w:p w14:paraId="6C13FF2E" w14:textId="6489B9D3" w:rsidR="004D55E2" w:rsidRDefault="004D55E2" w:rsidP="00F7541D">
      <w:pPr>
        <w:ind w:left="567" w:hanging="567"/>
        <w:rPr>
          <w:rFonts w:asciiTheme="minorHAnsi" w:hAnsiTheme="minorHAnsi" w:cstheme="minorHAnsi"/>
          <w:b/>
          <w:highlight w:val="yellow"/>
        </w:rPr>
      </w:pPr>
    </w:p>
    <w:p w14:paraId="42524F1F" w14:textId="4D6A1A51" w:rsidR="004D55E2" w:rsidRDefault="004D55E2" w:rsidP="00F7541D">
      <w:pPr>
        <w:ind w:left="567" w:hanging="567"/>
        <w:rPr>
          <w:rFonts w:asciiTheme="minorHAnsi" w:hAnsiTheme="minorHAnsi" w:cstheme="minorHAnsi"/>
          <w:b/>
          <w:highlight w:val="yellow"/>
        </w:rPr>
      </w:pPr>
    </w:p>
    <w:p w14:paraId="508F48BF" w14:textId="26C1CC41" w:rsidR="00EB4553" w:rsidRDefault="00EB4553">
      <w:pPr>
        <w:rPr>
          <w:rFonts w:asciiTheme="minorHAnsi" w:hAnsiTheme="minorHAnsi" w:cstheme="minorHAnsi"/>
          <w:b/>
          <w:highlight w:val="yellow"/>
        </w:rPr>
      </w:pPr>
      <w:r>
        <w:rPr>
          <w:rFonts w:asciiTheme="minorHAnsi" w:hAnsiTheme="minorHAnsi" w:cstheme="minorHAnsi"/>
          <w:b/>
          <w:highlight w:val="yellow"/>
        </w:rPr>
        <w:br w:type="page"/>
      </w:r>
    </w:p>
    <w:p w14:paraId="368D6F2F" w14:textId="47BEBA5C" w:rsidR="00184706" w:rsidRDefault="002D25E0" w:rsidP="00D10362">
      <w:pPr>
        <w:ind w:left="567" w:hanging="567"/>
        <w:rPr>
          <w:rFonts w:asciiTheme="minorHAnsi" w:hAnsiTheme="minorHAnsi" w:cstheme="minorHAnsi"/>
          <w:b/>
        </w:rPr>
      </w:pPr>
      <w:r w:rsidRPr="003E5B31">
        <w:rPr>
          <w:rFonts w:asciiTheme="minorHAnsi" w:hAnsiTheme="minorHAnsi" w:cstheme="minorHAnsi"/>
          <w:b/>
        </w:rPr>
        <w:lastRenderedPageBreak/>
        <w:t>4</w:t>
      </w:r>
      <w:r w:rsidR="00972E25" w:rsidRPr="003E5B31">
        <w:rPr>
          <w:rFonts w:asciiTheme="minorHAnsi" w:hAnsiTheme="minorHAnsi" w:cstheme="minorHAnsi"/>
          <w:b/>
        </w:rPr>
        <w:t>.</w:t>
      </w:r>
      <w:r w:rsidRPr="003E5B31">
        <w:rPr>
          <w:rFonts w:asciiTheme="minorHAnsi" w:hAnsiTheme="minorHAnsi" w:cstheme="minorHAnsi"/>
          <w:b/>
        </w:rPr>
        <w:t>4</w:t>
      </w:r>
      <w:r w:rsidR="00972E25" w:rsidRPr="003E5B31">
        <w:rPr>
          <w:rFonts w:asciiTheme="minorHAnsi" w:hAnsiTheme="minorHAnsi" w:cstheme="minorHAnsi"/>
          <w:b/>
        </w:rPr>
        <w:tab/>
      </w:r>
      <w:r w:rsidR="0040113F" w:rsidRPr="003E5B31">
        <w:rPr>
          <w:rFonts w:asciiTheme="minorHAnsi" w:hAnsiTheme="minorHAnsi" w:cstheme="minorHAnsi"/>
          <w:b/>
        </w:rPr>
        <w:t>Anordnung zum Galvanisieren</w:t>
      </w:r>
      <w:r w:rsidR="0040113F" w:rsidRPr="00675C69">
        <w:rPr>
          <w:rFonts w:asciiTheme="minorHAnsi" w:hAnsiTheme="minorHAnsi" w:cstheme="minorHAnsi"/>
          <w:b/>
        </w:rPr>
        <w:t xml:space="preserve"> </w:t>
      </w:r>
    </w:p>
    <w:p w14:paraId="7B002AB1" w14:textId="77777777" w:rsidR="00D10362" w:rsidRPr="00D10362" w:rsidRDefault="00D10362" w:rsidP="00D10362">
      <w:pPr>
        <w:ind w:left="567" w:hanging="567"/>
        <w:rPr>
          <w:rFonts w:asciiTheme="minorHAnsi" w:hAnsiTheme="minorHAnsi" w:cstheme="minorHAnsi"/>
          <w:b/>
        </w:rPr>
      </w:pPr>
    </w:p>
    <w:p w14:paraId="6AA6338A" w14:textId="220DECD4" w:rsidR="00D10362" w:rsidRPr="008B5047" w:rsidRDefault="00D10362" w:rsidP="00446F6B">
      <w:pPr>
        <w:pStyle w:val="LFBText1"/>
        <w:jc w:val="left"/>
        <w:rPr>
          <w:rFonts w:asciiTheme="minorHAnsi" w:hAnsiTheme="minorHAnsi" w:cs="Arial"/>
          <w:b/>
        </w:rPr>
      </w:pPr>
      <w:r w:rsidRPr="00D10362">
        <w:rPr>
          <w:rFonts w:asciiTheme="minorHAnsi" w:hAnsiTheme="minorHAnsi" w:cs="Arial"/>
          <w:b/>
        </w:rPr>
        <w:t>Metallscheibe aus Messing galvanisieren</w:t>
      </w:r>
      <w:r w:rsidR="008B5047">
        <w:rPr>
          <w:rFonts w:asciiTheme="minorHAnsi" w:hAnsiTheme="minorHAnsi" w:cs="Arial"/>
          <w:b/>
        </w:rPr>
        <w:t>:</w:t>
      </w:r>
    </w:p>
    <w:p w14:paraId="77A6204D" w14:textId="46BC867E" w:rsidR="00CC5353" w:rsidRPr="003E5B31" w:rsidRDefault="00C82FA4" w:rsidP="00446F6B">
      <w:pPr>
        <w:pStyle w:val="LFBText1"/>
        <w:jc w:val="left"/>
        <w:rPr>
          <w:rFonts w:asciiTheme="minorHAnsi" w:hAnsiTheme="minorHAnsi" w:cstheme="minorHAnsi"/>
        </w:rPr>
      </w:pPr>
      <w:r w:rsidRPr="003E5B31">
        <w:rPr>
          <w:rFonts w:asciiTheme="minorHAnsi" w:hAnsiTheme="minorHAnsi" w:cstheme="minorHAnsi"/>
        </w:rPr>
        <w:t>Um</w:t>
      </w:r>
      <w:r w:rsidR="00CC5353" w:rsidRPr="003E5B31">
        <w:rPr>
          <w:rFonts w:asciiTheme="minorHAnsi" w:hAnsiTheme="minorHAnsi" w:cstheme="minorHAnsi"/>
        </w:rPr>
        <w:t xml:space="preserve"> ein</w:t>
      </w:r>
      <w:r w:rsidR="00D10362" w:rsidRPr="003E5B31">
        <w:rPr>
          <w:rFonts w:asciiTheme="minorHAnsi" w:hAnsiTheme="minorHAnsi" w:cstheme="minorHAnsi"/>
        </w:rPr>
        <w:t>e</w:t>
      </w:r>
      <w:r w:rsidR="00CC5353" w:rsidRPr="003E5B31">
        <w:rPr>
          <w:rFonts w:asciiTheme="minorHAnsi" w:hAnsiTheme="minorHAnsi" w:cstheme="minorHAnsi"/>
        </w:rPr>
        <w:t xml:space="preserve"> </w:t>
      </w:r>
      <w:r w:rsidR="00D10362" w:rsidRPr="003E5B31">
        <w:rPr>
          <w:rFonts w:asciiTheme="minorHAnsi" w:hAnsiTheme="minorHAnsi" w:cstheme="minorHAnsi"/>
        </w:rPr>
        <w:t xml:space="preserve">Metallscheibe </w:t>
      </w:r>
      <w:r w:rsidR="00CC5353" w:rsidRPr="003E5B31">
        <w:rPr>
          <w:rFonts w:asciiTheme="minorHAnsi" w:hAnsiTheme="minorHAnsi" w:cstheme="minorHAnsi"/>
        </w:rPr>
        <w:t>galvanisieren zu können, benötigt man folgende Dinge:</w:t>
      </w:r>
    </w:p>
    <w:p w14:paraId="59E82AC0" w14:textId="60484349" w:rsidR="00CC5353"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Kupfersulfat</w:t>
      </w:r>
    </w:p>
    <w:p w14:paraId="032AD11D" w14:textId="48C41CE5"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Pneumatische Wanne</w:t>
      </w:r>
    </w:p>
    <w:p w14:paraId="62B76E3B" w14:textId="7BEC11FE"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Büroklammer</w:t>
      </w:r>
    </w:p>
    <w:p w14:paraId="7A74C446" w14:textId="1144B510" w:rsidR="00D10362"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Metallscheibe (Messing)</w:t>
      </w:r>
    </w:p>
    <w:p w14:paraId="5D19E7C8" w14:textId="77777777" w:rsidR="00747B82"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Litzen mit Klemmen</w:t>
      </w:r>
    </w:p>
    <w:p w14:paraId="39A79ED2" w14:textId="45DDDB64" w:rsidR="00CC5353"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 xml:space="preserve"> </w:t>
      </w:r>
      <w:r w:rsidR="00CC5353" w:rsidRPr="003E5B31">
        <w:rPr>
          <w:rFonts w:asciiTheme="minorHAnsi" w:hAnsiTheme="minorHAnsi" w:cstheme="minorHAnsi"/>
          <w:i/>
        </w:rPr>
        <w:t>Stromquelle</w:t>
      </w:r>
    </w:p>
    <w:p w14:paraId="413F5809" w14:textId="3D2A87D1" w:rsidR="009925EC" w:rsidRPr="003E5B31" w:rsidRDefault="00863E7C" w:rsidP="00CC5353">
      <w:pPr>
        <w:pStyle w:val="LFBText1"/>
        <w:jc w:val="left"/>
        <w:rPr>
          <w:rFonts w:asciiTheme="minorHAnsi" w:hAnsiTheme="minorHAnsi" w:cstheme="minorHAnsi"/>
          <w:bCs/>
          <w:i/>
        </w:rPr>
      </w:pPr>
      <w:r>
        <w:rPr>
          <w:rFonts w:asciiTheme="minorHAnsi" w:hAnsiTheme="minorHAnsi" w:cstheme="minorHAnsi"/>
          <w:bCs/>
          <w:i/>
        </w:rPr>
        <w:br/>
      </w:r>
    </w:p>
    <w:p w14:paraId="18C5E8F7" w14:textId="16817449" w:rsidR="008B5047" w:rsidRPr="003E5B31" w:rsidRDefault="008B5047" w:rsidP="00CC5353">
      <w:pPr>
        <w:pStyle w:val="LFBText1"/>
        <w:jc w:val="left"/>
        <w:rPr>
          <w:rFonts w:asciiTheme="minorHAnsi" w:hAnsiTheme="minorHAnsi" w:cstheme="minorHAnsi"/>
          <w:b/>
          <w:bCs/>
          <w:i/>
        </w:rPr>
      </w:pPr>
      <w:r w:rsidRPr="003E5B31">
        <w:rPr>
          <w:rFonts w:asciiTheme="minorHAnsi" w:hAnsiTheme="minorHAnsi" w:cstheme="minorHAnsi"/>
          <w:b/>
          <w:bCs/>
          <w:i/>
        </w:rPr>
        <w:t>Vorgehen:</w:t>
      </w:r>
    </w:p>
    <w:p w14:paraId="36591738" w14:textId="0ADC47B1" w:rsidR="00CC5353" w:rsidRPr="003E5B31" w:rsidRDefault="008B5047" w:rsidP="00CC5353">
      <w:pPr>
        <w:pStyle w:val="LFBText1"/>
        <w:jc w:val="left"/>
        <w:rPr>
          <w:rFonts w:asciiTheme="minorHAnsi" w:hAnsiTheme="minorHAnsi" w:cstheme="minorHAnsi"/>
        </w:rPr>
      </w:pPr>
      <w:r w:rsidRPr="003E5B31">
        <w:rPr>
          <w:rFonts w:asciiTheme="minorHAnsi" w:hAnsiTheme="minorHAnsi" w:cstheme="minorHAnsi"/>
          <w:noProof/>
        </w:rPr>
        <w:drawing>
          <wp:anchor distT="0" distB="0" distL="114300" distR="114300" simplePos="0" relativeHeight="251686912" behindDoc="1" locked="0" layoutInCell="1" allowOverlap="1" wp14:anchorId="7DEFFE1C" wp14:editId="7450764D">
            <wp:simplePos x="0" y="0"/>
            <wp:positionH relativeFrom="page">
              <wp:posOffset>5297686</wp:posOffset>
            </wp:positionH>
            <wp:positionV relativeFrom="paragraph">
              <wp:posOffset>3175</wp:posOffset>
            </wp:positionV>
            <wp:extent cx="1909445" cy="1388745"/>
            <wp:effectExtent l="0" t="0" r="0" b="1905"/>
            <wp:wrapTight wrapText="bothSides">
              <wp:wrapPolygon edited="0">
                <wp:start x="0" y="0"/>
                <wp:lineTo x="0" y="21333"/>
                <wp:lineTo x="21334" y="21333"/>
                <wp:lineTo x="21334" y="0"/>
                <wp:lineTo x="0" y="0"/>
              </wp:wrapPolygon>
            </wp:wrapTight>
            <wp:docPr id="7" name="Grafik 7" descr="https://www.explore-it.org/images/stories/7stoffe_trennen_verbinden/1erforsche/3phase/3_Galv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plore-it.org/images/stories/7stoffe_trennen_verbinden/1erforsche/3phase/3_Galvan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445"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353" w:rsidRPr="003E5B31">
        <w:rPr>
          <w:rFonts w:asciiTheme="minorHAnsi" w:hAnsiTheme="minorHAnsi" w:cstheme="minorHAnsi"/>
        </w:rPr>
        <w:t>Als erstes füllt man das Silbernit</w:t>
      </w:r>
      <w:r w:rsidR="00DC339C">
        <w:rPr>
          <w:rFonts w:asciiTheme="minorHAnsi" w:hAnsiTheme="minorHAnsi" w:cstheme="minorHAnsi"/>
        </w:rPr>
        <w:t>r</w:t>
      </w:r>
      <w:r w:rsidR="00CC5353" w:rsidRPr="003E5B31">
        <w:rPr>
          <w:rFonts w:asciiTheme="minorHAnsi" w:hAnsiTheme="minorHAnsi" w:cstheme="minorHAnsi"/>
        </w:rPr>
        <w:t xml:space="preserve">at in die </w:t>
      </w:r>
      <w:r w:rsidR="00DC339C" w:rsidRPr="003E5B31">
        <w:rPr>
          <w:rFonts w:asciiTheme="minorHAnsi" w:hAnsiTheme="minorHAnsi" w:cstheme="minorHAnsi"/>
        </w:rPr>
        <w:t>pneumatische</w:t>
      </w:r>
      <w:r w:rsidR="00CC5353" w:rsidRPr="003E5B31">
        <w:rPr>
          <w:rFonts w:asciiTheme="minorHAnsi" w:hAnsiTheme="minorHAnsi" w:cstheme="minorHAnsi"/>
        </w:rPr>
        <w:t xml:space="preserve"> Wanne. </w:t>
      </w:r>
      <w:r w:rsidR="002611DB" w:rsidRPr="003E5B31">
        <w:rPr>
          <w:rFonts w:asciiTheme="minorHAnsi" w:hAnsiTheme="minorHAnsi" w:cstheme="minorHAnsi"/>
        </w:rPr>
        <w:t xml:space="preserve">Danach nimmt man eine Büroklammer </w:t>
      </w:r>
      <w:r w:rsidRPr="003E5B31">
        <w:rPr>
          <w:rFonts w:asciiTheme="minorHAnsi" w:hAnsiTheme="minorHAnsi" w:cstheme="minorHAnsi"/>
        </w:rPr>
        <w:t>u</w:t>
      </w:r>
      <w:r w:rsidR="002611DB" w:rsidRPr="003E5B31">
        <w:rPr>
          <w:rFonts w:asciiTheme="minorHAnsi" w:hAnsiTheme="minorHAnsi" w:cstheme="minorHAnsi"/>
        </w:rPr>
        <w:t xml:space="preserve">nd biegt den </w:t>
      </w:r>
      <w:r w:rsidRPr="003E5B31">
        <w:rPr>
          <w:rFonts w:asciiTheme="minorHAnsi" w:hAnsiTheme="minorHAnsi" w:cstheme="minorHAnsi"/>
        </w:rPr>
        <w:t>ä</w:t>
      </w:r>
      <w:r w:rsidR="002611DB" w:rsidRPr="003E5B31">
        <w:rPr>
          <w:rFonts w:asciiTheme="minorHAnsi" w:hAnsiTheme="minorHAnsi" w:cstheme="minorHAnsi"/>
        </w:rPr>
        <w:t xml:space="preserve">usseren Draht nach </w:t>
      </w:r>
      <w:r w:rsidRPr="003E5B31">
        <w:rPr>
          <w:rFonts w:asciiTheme="minorHAnsi" w:hAnsiTheme="minorHAnsi" w:cstheme="minorHAnsi"/>
        </w:rPr>
        <w:t>unten</w:t>
      </w:r>
      <w:r w:rsidR="002611DB" w:rsidRPr="003E5B31">
        <w:rPr>
          <w:rFonts w:asciiTheme="minorHAnsi" w:hAnsiTheme="minorHAnsi" w:cstheme="minorHAnsi"/>
        </w:rPr>
        <w:t>, so das</w:t>
      </w:r>
      <w:r w:rsidRPr="003E5B31">
        <w:rPr>
          <w:rFonts w:asciiTheme="minorHAnsi" w:hAnsiTheme="minorHAnsi" w:cstheme="minorHAnsi"/>
        </w:rPr>
        <w:t>s</w:t>
      </w:r>
      <w:r w:rsidR="002611DB" w:rsidRPr="003E5B31">
        <w:rPr>
          <w:rFonts w:asciiTheme="minorHAnsi" w:hAnsiTheme="minorHAnsi" w:cstheme="minorHAnsi"/>
        </w:rPr>
        <w:t xml:space="preserve"> e</w:t>
      </w:r>
      <w:r w:rsidRPr="003E5B31">
        <w:rPr>
          <w:rFonts w:asciiTheme="minorHAnsi" w:hAnsiTheme="minorHAnsi" w:cstheme="minorHAnsi"/>
        </w:rPr>
        <w:t>s</w:t>
      </w:r>
      <w:r w:rsidR="002611DB" w:rsidRPr="003E5B31">
        <w:rPr>
          <w:rFonts w:asciiTheme="minorHAnsi" w:hAnsiTheme="minorHAnsi" w:cstheme="minorHAnsi"/>
        </w:rPr>
        <w:t xml:space="preserve"> </w:t>
      </w:r>
      <w:r w:rsidRPr="003E5B31">
        <w:rPr>
          <w:rFonts w:asciiTheme="minorHAnsi" w:hAnsiTheme="minorHAnsi" w:cstheme="minorHAnsi"/>
        </w:rPr>
        <w:t>wie auf dem rechten Bild aussieht</w:t>
      </w:r>
      <w:r w:rsidR="002611DB" w:rsidRPr="003E5B31">
        <w:rPr>
          <w:rFonts w:asciiTheme="minorHAnsi" w:hAnsiTheme="minorHAnsi" w:cstheme="minorHAnsi"/>
        </w:rPr>
        <w:t xml:space="preserve">. </w:t>
      </w:r>
    </w:p>
    <w:p w14:paraId="483CEF57" w14:textId="679085B9" w:rsidR="00726AEA" w:rsidRDefault="00726AEA" w:rsidP="00CC5353">
      <w:pPr>
        <w:pStyle w:val="LFBText1"/>
        <w:jc w:val="left"/>
        <w:rPr>
          <w:rFonts w:asciiTheme="minorHAnsi" w:hAnsiTheme="minorHAnsi" w:cstheme="minorHAnsi"/>
        </w:rPr>
      </w:pPr>
    </w:p>
    <w:p w14:paraId="2E66E9F7" w14:textId="77777777" w:rsidR="00863E7C" w:rsidRPr="003E5B31" w:rsidRDefault="00863E7C" w:rsidP="00CC5353">
      <w:pPr>
        <w:pStyle w:val="LFBText1"/>
        <w:jc w:val="left"/>
        <w:rPr>
          <w:rFonts w:asciiTheme="minorHAnsi" w:hAnsiTheme="minorHAnsi" w:cstheme="minorHAnsi"/>
        </w:rPr>
      </w:pPr>
    </w:p>
    <w:p w14:paraId="5181D993" w14:textId="1168B877" w:rsidR="00726AEA" w:rsidRPr="003E5B31" w:rsidRDefault="00726AEA" w:rsidP="00CC5353">
      <w:pPr>
        <w:pStyle w:val="LFBText1"/>
        <w:jc w:val="left"/>
        <w:rPr>
          <w:rFonts w:asciiTheme="minorHAnsi" w:hAnsiTheme="minorHAnsi" w:cstheme="minorHAnsi"/>
        </w:rPr>
      </w:pPr>
      <w:r w:rsidRPr="003E5B31">
        <w:rPr>
          <w:rFonts w:asciiTheme="minorHAnsi" w:hAnsiTheme="minorHAnsi" w:cstheme="minorHAnsi"/>
        </w:rPr>
        <w:t xml:space="preserve">Danach platziert man die Büroklammer an die </w:t>
      </w:r>
      <w:r w:rsidR="00DC339C" w:rsidRPr="003E5B31">
        <w:rPr>
          <w:rFonts w:asciiTheme="minorHAnsi" w:hAnsiTheme="minorHAnsi" w:cstheme="minorHAnsi"/>
        </w:rPr>
        <w:t>pneumatische</w:t>
      </w:r>
      <w:r w:rsidRPr="003E5B31">
        <w:rPr>
          <w:rFonts w:asciiTheme="minorHAnsi" w:hAnsiTheme="minorHAnsi" w:cstheme="minorHAnsi"/>
        </w:rPr>
        <w:t xml:space="preserve"> Wanne. Dabei </w:t>
      </w:r>
      <w:r w:rsidR="00DC339C" w:rsidRPr="003E5B31">
        <w:rPr>
          <w:rFonts w:asciiTheme="minorHAnsi" w:hAnsiTheme="minorHAnsi" w:cstheme="minorHAnsi"/>
        </w:rPr>
        <w:t>muss</w:t>
      </w:r>
      <w:r w:rsidRPr="003E5B31">
        <w:rPr>
          <w:rFonts w:asciiTheme="minorHAnsi" w:hAnsiTheme="minorHAnsi" w:cstheme="minorHAnsi"/>
        </w:rPr>
        <w:t xml:space="preserve"> man </w:t>
      </w:r>
      <w:r w:rsidR="00DC339C" w:rsidRPr="003E5B31">
        <w:rPr>
          <w:rFonts w:asciiTheme="minorHAnsi" w:hAnsiTheme="minorHAnsi" w:cstheme="minorHAnsi"/>
        </w:rPr>
        <w:t>d</w:t>
      </w:r>
      <w:r w:rsidR="00634E78">
        <w:rPr>
          <w:rFonts w:asciiTheme="minorHAnsi" w:hAnsiTheme="minorHAnsi" w:cstheme="minorHAnsi"/>
        </w:rPr>
        <w:t>a</w:t>
      </w:r>
      <w:r w:rsidR="00DC339C" w:rsidRPr="003E5B31">
        <w:rPr>
          <w:rFonts w:asciiTheme="minorHAnsi" w:hAnsiTheme="minorHAnsi" w:cstheme="minorHAnsi"/>
        </w:rPr>
        <w:t>rauf</w:t>
      </w:r>
      <w:r w:rsidRPr="003E5B31">
        <w:rPr>
          <w:rFonts w:asciiTheme="minorHAnsi" w:hAnsiTheme="minorHAnsi" w:cstheme="minorHAnsi"/>
        </w:rPr>
        <w:t xml:space="preserve"> achten, dass der nach unten gebogene Teil der Büroklammer in der </w:t>
      </w:r>
      <w:r w:rsidR="00DC339C" w:rsidRPr="003E5B31">
        <w:rPr>
          <w:rFonts w:asciiTheme="minorHAnsi" w:hAnsiTheme="minorHAnsi" w:cstheme="minorHAnsi"/>
        </w:rPr>
        <w:t>Lösung</w:t>
      </w:r>
      <w:r w:rsidRPr="003E5B31">
        <w:rPr>
          <w:rFonts w:asciiTheme="minorHAnsi" w:hAnsiTheme="minorHAnsi" w:cstheme="minorHAnsi"/>
        </w:rPr>
        <w:t xml:space="preserve"> eingeta</w:t>
      </w:r>
      <w:r w:rsidR="00F55A54" w:rsidRPr="003E5B31">
        <w:rPr>
          <w:rFonts w:asciiTheme="minorHAnsi" w:hAnsiTheme="minorHAnsi" w:cstheme="minorHAnsi"/>
        </w:rPr>
        <w:t>u</w:t>
      </w:r>
      <w:r w:rsidRPr="003E5B31">
        <w:rPr>
          <w:rFonts w:asciiTheme="minorHAnsi" w:hAnsiTheme="minorHAnsi" w:cstheme="minorHAnsi"/>
        </w:rPr>
        <w:t>cht ist.</w:t>
      </w:r>
    </w:p>
    <w:p w14:paraId="0CD6D1D7" w14:textId="1652360B" w:rsidR="00747B82" w:rsidRPr="003E5B31" w:rsidRDefault="00747B82" w:rsidP="00CC5353">
      <w:pPr>
        <w:pStyle w:val="LFBText1"/>
        <w:jc w:val="left"/>
        <w:rPr>
          <w:rFonts w:asciiTheme="minorHAnsi" w:hAnsiTheme="minorHAnsi" w:cstheme="minorHAnsi"/>
        </w:rPr>
      </w:pPr>
    </w:p>
    <w:p w14:paraId="6AF00003" w14:textId="77777777" w:rsidR="00AF7B03" w:rsidRPr="003E5B31" w:rsidRDefault="00AF7B03" w:rsidP="00CC5353">
      <w:pPr>
        <w:pStyle w:val="LFBText1"/>
        <w:jc w:val="left"/>
        <w:rPr>
          <w:rFonts w:asciiTheme="minorHAnsi" w:hAnsiTheme="minorHAnsi" w:cstheme="minorHAnsi"/>
        </w:rPr>
      </w:pPr>
    </w:p>
    <w:p w14:paraId="58EADCA3" w14:textId="3624CA69" w:rsidR="00430A30" w:rsidRDefault="00D84471" w:rsidP="00B35384">
      <w:pPr>
        <w:rPr>
          <w:rFonts w:asciiTheme="minorHAnsi" w:hAnsiTheme="minorHAnsi" w:cstheme="minorHAnsi"/>
          <w:bCs/>
          <w:lang w:eastAsia="de-DE"/>
        </w:rPr>
      </w:pPr>
      <w:r w:rsidRPr="003E5B31">
        <w:rPr>
          <w:rFonts w:asciiTheme="minorHAnsi" w:hAnsiTheme="minorHAnsi" w:cstheme="minorHAnsi"/>
          <w:noProof/>
        </w:rPr>
        <w:drawing>
          <wp:anchor distT="0" distB="0" distL="114300" distR="114300" simplePos="0" relativeHeight="251687936" behindDoc="1" locked="0" layoutInCell="1" allowOverlap="1" wp14:anchorId="6686ED78" wp14:editId="5FE589D1">
            <wp:simplePos x="0" y="0"/>
            <wp:positionH relativeFrom="column">
              <wp:posOffset>3905250</wp:posOffset>
            </wp:positionH>
            <wp:positionV relativeFrom="paragraph">
              <wp:posOffset>4445</wp:posOffset>
            </wp:positionV>
            <wp:extent cx="2412365" cy="1817370"/>
            <wp:effectExtent l="0" t="0" r="6985" b="0"/>
            <wp:wrapTight wrapText="bothSides">
              <wp:wrapPolygon edited="0">
                <wp:start x="0" y="0"/>
                <wp:lineTo x="0" y="21283"/>
                <wp:lineTo x="21492" y="21283"/>
                <wp:lineTo x="21492" y="0"/>
                <wp:lineTo x="0" y="0"/>
              </wp:wrapPolygon>
            </wp:wrapTight>
            <wp:docPr id="18" name="Grafik 18" descr="https://www.explore-it.org/images/stories/7stoffe_trennen_verbinden/1erforsche/3phase/15_galvanisation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plore-it.org/images/stories/7stoffe_trennen_verbinden/1erforsche/3phase/15_galvanisation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36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E78">
        <w:rPr>
          <w:rFonts w:asciiTheme="minorHAnsi" w:hAnsiTheme="minorHAnsi" w:cstheme="minorHAnsi"/>
          <w:bCs/>
          <w:lang w:eastAsia="de-DE"/>
        </w:rPr>
        <w:t xml:space="preserve">Anschliessend </w:t>
      </w:r>
      <w:r w:rsidR="00747B82" w:rsidRPr="003E5B31">
        <w:rPr>
          <w:rFonts w:asciiTheme="minorHAnsi" w:hAnsiTheme="minorHAnsi" w:cstheme="minorHAnsi"/>
          <w:bCs/>
          <w:lang w:eastAsia="de-DE"/>
        </w:rPr>
        <w:t xml:space="preserve">verbindet man den Pluspol der Stromquelle </w:t>
      </w:r>
      <w:r w:rsidR="00634E78">
        <w:rPr>
          <w:rFonts w:asciiTheme="minorHAnsi" w:hAnsiTheme="minorHAnsi" w:cstheme="minorHAnsi"/>
          <w:bCs/>
          <w:lang w:eastAsia="de-DE"/>
        </w:rPr>
        <w:t xml:space="preserve">via </w:t>
      </w:r>
      <w:r w:rsidR="00747B82" w:rsidRPr="003E5B31">
        <w:rPr>
          <w:rFonts w:asciiTheme="minorHAnsi" w:hAnsiTheme="minorHAnsi" w:cstheme="minorHAnsi"/>
          <w:bCs/>
          <w:lang w:eastAsia="de-DE"/>
        </w:rPr>
        <w:t xml:space="preserve">Klemme mit </w:t>
      </w:r>
      <w:r w:rsidR="005569CC">
        <w:rPr>
          <w:rFonts w:asciiTheme="minorHAnsi" w:hAnsiTheme="minorHAnsi" w:cstheme="minorHAnsi"/>
          <w:bCs/>
          <w:lang w:eastAsia="de-DE"/>
        </w:rPr>
        <w:t xml:space="preserve">dem äusseren Teil </w:t>
      </w:r>
      <w:r w:rsidR="00747B82" w:rsidRPr="003E5B31">
        <w:rPr>
          <w:rFonts w:asciiTheme="minorHAnsi" w:hAnsiTheme="minorHAnsi" w:cstheme="minorHAnsi"/>
          <w:bCs/>
          <w:lang w:eastAsia="de-DE"/>
        </w:rPr>
        <w:t xml:space="preserve">der Büroklammer. </w:t>
      </w:r>
      <w:r w:rsidR="00634E78">
        <w:rPr>
          <w:rFonts w:asciiTheme="minorHAnsi" w:hAnsiTheme="minorHAnsi" w:cstheme="minorHAnsi"/>
          <w:bCs/>
          <w:lang w:eastAsia="de-DE"/>
        </w:rPr>
        <w:t xml:space="preserve">Als nächstes </w:t>
      </w:r>
      <w:r w:rsidR="00747B82" w:rsidRPr="003E5B31">
        <w:rPr>
          <w:rFonts w:asciiTheme="minorHAnsi" w:hAnsiTheme="minorHAnsi" w:cstheme="minorHAnsi"/>
          <w:bCs/>
          <w:lang w:eastAsia="de-DE"/>
        </w:rPr>
        <w:t xml:space="preserve">verbindet man den </w:t>
      </w:r>
      <w:r w:rsidR="00DC339C" w:rsidRPr="003E5B31">
        <w:rPr>
          <w:rFonts w:asciiTheme="minorHAnsi" w:hAnsiTheme="minorHAnsi" w:cstheme="minorHAnsi"/>
          <w:bCs/>
          <w:lang w:eastAsia="de-DE"/>
        </w:rPr>
        <w:t>Minuspol</w:t>
      </w:r>
      <w:r w:rsidR="00747B82" w:rsidRPr="003E5B31">
        <w:rPr>
          <w:rFonts w:asciiTheme="minorHAnsi" w:hAnsiTheme="minorHAnsi" w:cstheme="minorHAnsi"/>
          <w:bCs/>
          <w:lang w:eastAsia="de-DE"/>
        </w:rPr>
        <w:t xml:space="preserve"> der </w:t>
      </w:r>
      <w:r w:rsidR="00DC339C" w:rsidRPr="003E5B31">
        <w:rPr>
          <w:rFonts w:asciiTheme="minorHAnsi" w:hAnsiTheme="minorHAnsi" w:cstheme="minorHAnsi"/>
          <w:bCs/>
          <w:lang w:eastAsia="de-DE"/>
        </w:rPr>
        <w:t>Stromquelle</w:t>
      </w:r>
      <w:r w:rsidR="00747B82" w:rsidRPr="003E5B31">
        <w:rPr>
          <w:rFonts w:asciiTheme="minorHAnsi" w:hAnsiTheme="minorHAnsi" w:cstheme="minorHAnsi"/>
          <w:bCs/>
          <w:lang w:eastAsia="de-DE"/>
        </w:rPr>
        <w:t xml:space="preserve"> </w:t>
      </w:r>
      <w:r w:rsidR="00634E78">
        <w:rPr>
          <w:rFonts w:asciiTheme="minorHAnsi" w:hAnsiTheme="minorHAnsi" w:cstheme="minorHAnsi"/>
          <w:bCs/>
          <w:lang w:eastAsia="de-DE"/>
        </w:rPr>
        <w:t xml:space="preserve">mittels </w:t>
      </w:r>
      <w:r w:rsidR="00747B82" w:rsidRPr="003E5B31">
        <w:rPr>
          <w:rFonts w:asciiTheme="minorHAnsi" w:hAnsiTheme="minorHAnsi" w:cstheme="minorHAnsi"/>
          <w:bCs/>
          <w:lang w:eastAsia="de-DE"/>
        </w:rPr>
        <w:t xml:space="preserve">Klemme mit der Metallscheibe. </w:t>
      </w:r>
      <w:r w:rsidRPr="003E5B31">
        <w:rPr>
          <w:rFonts w:asciiTheme="minorHAnsi" w:hAnsiTheme="minorHAnsi" w:cstheme="minorHAnsi"/>
          <w:bCs/>
          <w:lang w:eastAsia="de-DE"/>
        </w:rPr>
        <w:t>Das Ganze sollte dann wie auf dem rechten Bild aussehen.</w:t>
      </w:r>
      <w:r w:rsidR="00AF7B03" w:rsidRPr="003E5B31">
        <w:rPr>
          <w:rFonts w:asciiTheme="minorHAnsi" w:hAnsiTheme="minorHAnsi" w:cstheme="minorHAnsi"/>
          <w:bCs/>
          <w:lang w:eastAsia="de-DE"/>
        </w:rPr>
        <w:t xml:space="preserve"> </w:t>
      </w:r>
      <w:r w:rsidR="00AF7B03" w:rsidRPr="003E5B31">
        <w:rPr>
          <w:rFonts w:asciiTheme="minorHAnsi" w:hAnsiTheme="minorHAnsi" w:cstheme="minorHAnsi"/>
          <w:bCs/>
          <w:lang w:eastAsia="de-DE"/>
        </w:rPr>
        <w:br/>
      </w:r>
    </w:p>
    <w:p w14:paraId="0FD488CB" w14:textId="77777777" w:rsidR="00863E7C" w:rsidRPr="003E5B31" w:rsidRDefault="00863E7C" w:rsidP="00B35384">
      <w:pPr>
        <w:rPr>
          <w:rFonts w:asciiTheme="minorHAnsi" w:hAnsiTheme="minorHAnsi" w:cstheme="minorHAnsi"/>
          <w:bCs/>
          <w:lang w:eastAsia="de-DE"/>
        </w:rPr>
      </w:pPr>
    </w:p>
    <w:p w14:paraId="32E83E91" w14:textId="2BE91CD9" w:rsidR="00AF7B03" w:rsidRPr="003E5B31" w:rsidRDefault="00AF7B03" w:rsidP="00B35384">
      <w:pPr>
        <w:rPr>
          <w:rFonts w:asciiTheme="minorHAnsi" w:hAnsiTheme="minorHAnsi" w:cstheme="minorHAnsi"/>
          <w:bCs/>
          <w:lang w:eastAsia="de-DE"/>
        </w:rPr>
      </w:pPr>
      <w:r w:rsidRPr="003E5B31">
        <w:rPr>
          <w:rFonts w:asciiTheme="minorHAnsi" w:hAnsiTheme="minorHAnsi" w:cstheme="minorHAnsi"/>
          <w:bCs/>
          <w:lang w:eastAsia="de-DE"/>
        </w:rPr>
        <w:t xml:space="preserve">Nun nimmt man das </w:t>
      </w:r>
      <w:r w:rsidR="00005565" w:rsidRPr="00005565">
        <w:rPr>
          <w:rFonts w:asciiTheme="minorHAnsi" w:hAnsiTheme="minorHAnsi" w:cstheme="minorHAnsi"/>
          <w:bCs/>
          <w:lang w:eastAsia="de-DE"/>
        </w:rPr>
        <w:t xml:space="preserve">Metallplättchen </w:t>
      </w:r>
      <w:r w:rsidR="00005565" w:rsidRPr="003E5B31">
        <w:rPr>
          <w:rFonts w:asciiTheme="minorHAnsi" w:hAnsiTheme="minorHAnsi" w:cstheme="minorHAnsi"/>
          <w:bCs/>
          <w:lang w:eastAsia="de-DE"/>
        </w:rPr>
        <w:t>und</w:t>
      </w:r>
      <w:r w:rsidRPr="003E5B31">
        <w:rPr>
          <w:rFonts w:asciiTheme="minorHAnsi" w:hAnsiTheme="minorHAnsi" w:cstheme="minorHAnsi"/>
          <w:bCs/>
          <w:lang w:eastAsia="de-DE"/>
        </w:rPr>
        <w:t xml:space="preserve"> </w:t>
      </w:r>
      <w:r w:rsidR="00005565" w:rsidRPr="003E5B31">
        <w:rPr>
          <w:rFonts w:asciiTheme="minorHAnsi" w:hAnsiTheme="minorHAnsi" w:cstheme="minorHAnsi"/>
          <w:bCs/>
          <w:lang w:eastAsia="de-DE"/>
        </w:rPr>
        <w:t>taucht</w:t>
      </w:r>
      <w:r w:rsidRPr="003E5B31">
        <w:rPr>
          <w:rFonts w:asciiTheme="minorHAnsi" w:hAnsiTheme="minorHAnsi" w:cstheme="minorHAnsi"/>
          <w:bCs/>
          <w:lang w:eastAsia="de-DE"/>
        </w:rPr>
        <w:t xml:space="preserve"> es komplett in die </w:t>
      </w:r>
      <w:r w:rsidR="00005565" w:rsidRPr="003E5B31">
        <w:rPr>
          <w:rFonts w:asciiTheme="minorHAnsi" w:hAnsiTheme="minorHAnsi" w:cstheme="minorHAnsi"/>
          <w:bCs/>
          <w:lang w:eastAsia="de-DE"/>
        </w:rPr>
        <w:t>Lösung</w:t>
      </w:r>
      <w:r w:rsidRPr="003E5B31">
        <w:rPr>
          <w:rFonts w:asciiTheme="minorHAnsi" w:hAnsiTheme="minorHAnsi" w:cstheme="minorHAnsi"/>
          <w:bCs/>
          <w:lang w:eastAsia="de-DE"/>
        </w:rPr>
        <w:t xml:space="preserve">. </w:t>
      </w:r>
      <w:r w:rsidR="00634E78">
        <w:rPr>
          <w:rFonts w:asciiTheme="minorHAnsi" w:hAnsiTheme="minorHAnsi" w:cstheme="minorHAnsi"/>
          <w:bCs/>
          <w:lang w:eastAsia="de-DE"/>
        </w:rPr>
        <w:t xml:space="preserve">Dabei </w:t>
      </w:r>
      <w:r w:rsidR="00005565" w:rsidRPr="003E5B31">
        <w:rPr>
          <w:rFonts w:asciiTheme="minorHAnsi" w:hAnsiTheme="minorHAnsi" w:cstheme="minorHAnsi"/>
          <w:bCs/>
          <w:lang w:eastAsia="de-DE"/>
        </w:rPr>
        <w:t>muss</w:t>
      </w:r>
      <w:r w:rsidR="005D516F" w:rsidRPr="003E5B31">
        <w:rPr>
          <w:rFonts w:asciiTheme="minorHAnsi" w:hAnsiTheme="minorHAnsi" w:cstheme="minorHAnsi"/>
          <w:bCs/>
          <w:lang w:eastAsia="de-DE"/>
        </w:rPr>
        <w:t xml:space="preserve"> man</w:t>
      </w:r>
      <w:r w:rsidR="00634E78">
        <w:rPr>
          <w:rFonts w:asciiTheme="minorHAnsi" w:hAnsiTheme="minorHAnsi" w:cstheme="minorHAnsi"/>
          <w:bCs/>
          <w:lang w:eastAsia="de-DE"/>
        </w:rPr>
        <w:t xml:space="preserve"> darauf achten</w:t>
      </w:r>
      <w:r w:rsidR="005D516F" w:rsidRPr="003E5B31">
        <w:rPr>
          <w:rFonts w:asciiTheme="minorHAnsi" w:hAnsiTheme="minorHAnsi" w:cstheme="minorHAnsi"/>
          <w:bCs/>
          <w:lang w:eastAsia="de-DE"/>
        </w:rPr>
        <w:t xml:space="preserve">, dass sich die Büroklammer </w:t>
      </w:r>
      <w:r w:rsidR="00005565" w:rsidRPr="003E5B31">
        <w:rPr>
          <w:rFonts w:asciiTheme="minorHAnsi" w:hAnsiTheme="minorHAnsi" w:cstheme="minorHAnsi"/>
          <w:bCs/>
          <w:lang w:eastAsia="de-DE"/>
        </w:rPr>
        <w:t>und</w:t>
      </w:r>
      <w:r w:rsidR="005D516F" w:rsidRPr="003E5B31">
        <w:rPr>
          <w:rFonts w:asciiTheme="minorHAnsi" w:hAnsiTheme="minorHAnsi" w:cstheme="minorHAnsi"/>
          <w:bCs/>
          <w:lang w:eastAsia="de-DE"/>
        </w:rPr>
        <w:t xml:space="preserve"> die Metallscheibe nicht berühren. Nach etwa ein bis zwei Minuten kann man die Scheibe rausnehmen. Nun hat man eine Metallscheibe</w:t>
      </w:r>
      <w:r w:rsidR="00EB24A3">
        <w:rPr>
          <w:rFonts w:asciiTheme="minorHAnsi" w:hAnsiTheme="minorHAnsi" w:cstheme="minorHAnsi"/>
          <w:bCs/>
          <w:lang w:eastAsia="de-DE"/>
        </w:rPr>
        <w:t>, welche</w:t>
      </w:r>
      <w:r w:rsidR="005D516F" w:rsidRPr="003E5B31">
        <w:rPr>
          <w:rFonts w:asciiTheme="minorHAnsi" w:hAnsiTheme="minorHAnsi" w:cstheme="minorHAnsi"/>
          <w:bCs/>
          <w:lang w:eastAsia="de-DE"/>
        </w:rPr>
        <w:t xml:space="preserve"> mit </w:t>
      </w:r>
      <w:r w:rsidR="00005565" w:rsidRPr="003E5B31">
        <w:rPr>
          <w:rFonts w:asciiTheme="minorHAnsi" w:hAnsiTheme="minorHAnsi" w:cstheme="minorHAnsi"/>
          <w:bCs/>
          <w:lang w:eastAsia="de-DE"/>
        </w:rPr>
        <w:t>Kupfer</w:t>
      </w:r>
      <w:r w:rsidR="005D516F" w:rsidRPr="003E5B31">
        <w:rPr>
          <w:rFonts w:asciiTheme="minorHAnsi" w:hAnsiTheme="minorHAnsi" w:cstheme="minorHAnsi"/>
          <w:bCs/>
          <w:lang w:eastAsia="de-DE"/>
        </w:rPr>
        <w:t xml:space="preserve"> überzogen</w:t>
      </w:r>
      <w:r w:rsidR="00EB24A3">
        <w:rPr>
          <w:rFonts w:asciiTheme="minorHAnsi" w:hAnsiTheme="minorHAnsi" w:cstheme="minorHAnsi"/>
          <w:bCs/>
          <w:lang w:eastAsia="de-DE"/>
        </w:rPr>
        <w:t xml:space="preserve"> ist</w:t>
      </w:r>
      <w:r w:rsidR="00DD642D">
        <w:rPr>
          <w:rFonts w:asciiTheme="minorHAnsi" w:hAnsiTheme="minorHAnsi" w:cstheme="minorHAnsi"/>
          <w:bCs/>
          <w:lang w:eastAsia="de-DE"/>
        </w:rPr>
        <w:t>.</w:t>
      </w:r>
    </w:p>
    <w:p w14:paraId="76F315A9" w14:textId="1B7430F2" w:rsidR="00831114" w:rsidRPr="00675C69" w:rsidRDefault="00774AE7" w:rsidP="00400D3B">
      <w:pPr>
        <w:rPr>
          <w:rFonts w:asciiTheme="minorHAnsi" w:hAnsiTheme="minorHAnsi" w:cs="Arial"/>
          <w:bCs/>
          <w:i/>
          <w:lang w:eastAsia="de-DE"/>
        </w:rPr>
      </w:pPr>
      <w:r>
        <w:rPr>
          <w:rFonts w:asciiTheme="minorHAnsi" w:hAnsiTheme="minorHAnsi" w:cs="Arial"/>
          <w:bCs/>
          <w:i/>
          <w:lang w:eastAsia="de-DE"/>
        </w:rPr>
        <w:br w:type="page"/>
      </w: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lastRenderedPageBreak/>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6951EC" w:rsidRDefault="004D6298" w:rsidP="00726211">
      <w:pPr>
        <w:tabs>
          <w:tab w:val="left" w:pos="6945"/>
        </w:tabs>
        <w:rPr>
          <w:rFonts w:asciiTheme="minorHAnsi" w:hAnsiTheme="minorHAnsi" w:cstheme="minorHAnsi"/>
          <w:sz w:val="22"/>
          <w:szCs w:val="22"/>
        </w:rPr>
      </w:pPr>
      <w:r w:rsidRPr="006951EC">
        <w:rPr>
          <w:rFonts w:asciiTheme="minorHAnsi" w:hAnsiTheme="minorHAnsi" w:cstheme="minorHAnsi"/>
          <w:b/>
          <w:sz w:val="22"/>
          <w:szCs w:val="22"/>
        </w:rPr>
        <w:t>Berich</w:t>
      </w:r>
      <w:r w:rsidR="00726211" w:rsidRPr="006951EC">
        <w:rPr>
          <w:rFonts w:asciiTheme="minorHAnsi" w:hAnsiTheme="minorHAnsi" w:cstheme="minorHAnsi"/>
          <w:b/>
          <w:sz w:val="22"/>
          <w:szCs w:val="22"/>
        </w:rPr>
        <w:t>tsvorlage</w:t>
      </w:r>
      <w:r w:rsidR="003C3453" w:rsidRPr="006951EC">
        <w:rPr>
          <w:rFonts w:asciiTheme="minorHAnsi" w:hAnsiTheme="minorHAnsi" w:cstheme="minorHAnsi"/>
          <w:b/>
          <w:sz w:val="22"/>
          <w:szCs w:val="22"/>
        </w:rPr>
        <w:t>:</w:t>
      </w:r>
      <w:r w:rsidR="00726211" w:rsidRPr="006951EC">
        <w:rPr>
          <w:rFonts w:asciiTheme="minorHAnsi" w:hAnsiTheme="minorHAnsi" w:cstheme="minorHAnsi"/>
          <w:sz w:val="22"/>
          <w:szCs w:val="22"/>
        </w:rPr>
        <w:t xml:space="preserve"> «</w:t>
      </w:r>
      <w:r w:rsidR="00726211" w:rsidRPr="006951EC">
        <w:rPr>
          <w:rFonts w:asciiTheme="minorHAnsi" w:hAnsiTheme="minorHAnsi" w:cstheme="minorHAnsi"/>
          <w:sz w:val="22"/>
          <w:szCs w:val="22"/>
          <w:lang w:val="de-DE" w:eastAsia="fr-CH"/>
        </w:rPr>
        <w:t>B_3-07_Berichtsvorlage_Metallüberzug_2018_01.docx</w:t>
      </w:r>
      <w:r w:rsidR="00726211" w:rsidRPr="006951EC">
        <w:rPr>
          <w:rFonts w:asciiTheme="minorHAnsi" w:hAnsiTheme="minorHAnsi" w:cstheme="minorHAnsi"/>
          <w:sz w:val="22"/>
          <w:szCs w:val="22"/>
        </w:rPr>
        <w:t>» Datum</w:t>
      </w:r>
      <w:r w:rsidR="00A30B57" w:rsidRPr="006951EC">
        <w:rPr>
          <w:rFonts w:asciiTheme="minorHAnsi" w:hAnsiTheme="minorHAnsi" w:cstheme="minorHAnsi"/>
          <w:sz w:val="22"/>
          <w:szCs w:val="22"/>
        </w:rPr>
        <w:t>:</w:t>
      </w:r>
      <w:r w:rsidR="00726211" w:rsidRPr="006951EC">
        <w:rPr>
          <w:rFonts w:asciiTheme="minorHAnsi" w:hAnsiTheme="minorHAnsi" w:cstheme="minorHAnsi"/>
          <w:sz w:val="22"/>
          <w:szCs w:val="22"/>
        </w:rPr>
        <w:t xml:space="preserve"> 21.03.2018</w:t>
      </w:r>
    </w:p>
    <w:p w14:paraId="424123F7" w14:textId="77777777" w:rsidR="00537C39" w:rsidRPr="006951EC" w:rsidRDefault="00420993" w:rsidP="00537C39">
      <w:pPr>
        <w:pStyle w:val="Listenabsatz"/>
        <w:numPr>
          <w:ilvl w:val="0"/>
          <w:numId w:val="11"/>
        </w:numPr>
        <w:tabs>
          <w:tab w:val="left" w:pos="1200"/>
        </w:tabs>
        <w:rPr>
          <w:rFonts w:asciiTheme="minorHAnsi" w:hAnsiTheme="minorHAnsi" w:cstheme="minorHAnsi"/>
        </w:rPr>
      </w:pPr>
      <w:hyperlink r:id="rId14" w:anchor="/wws/125520.php?path=%2F77&amp;sid=2115536997219764325225962596325197787538966103" w:history="1">
        <w:r w:rsidR="00537C39" w:rsidRPr="006951EC">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6951EC" w:rsidRDefault="00726211" w:rsidP="00412378">
      <w:pPr>
        <w:rPr>
          <w:rFonts w:asciiTheme="minorHAnsi" w:hAnsiTheme="minorHAnsi" w:cstheme="minorHAnsi"/>
          <w:i/>
          <w:sz w:val="24"/>
          <w:szCs w:val="24"/>
        </w:rPr>
      </w:pPr>
    </w:p>
    <w:p w14:paraId="44525047" w14:textId="6296E191" w:rsidR="00726211" w:rsidRPr="006951EC" w:rsidRDefault="00726211" w:rsidP="00412378">
      <w:pPr>
        <w:rPr>
          <w:rFonts w:asciiTheme="minorHAnsi" w:hAnsiTheme="minorHAnsi" w:cstheme="minorHAnsi"/>
          <w:sz w:val="22"/>
        </w:rPr>
      </w:pPr>
      <w:r w:rsidRPr="006951EC">
        <w:rPr>
          <w:rFonts w:asciiTheme="minorHAnsi" w:hAnsiTheme="minorHAnsi" w:cstheme="minorHAnsi"/>
          <w:b/>
          <w:sz w:val="22"/>
        </w:rPr>
        <w:t>Versuchsanleitung</w:t>
      </w:r>
      <w:r w:rsidR="003C3453" w:rsidRPr="006951EC">
        <w:rPr>
          <w:rFonts w:asciiTheme="minorHAnsi" w:hAnsiTheme="minorHAnsi" w:cstheme="minorHAnsi"/>
          <w:b/>
          <w:sz w:val="22"/>
        </w:rPr>
        <w:t>:</w:t>
      </w:r>
      <w:r w:rsidRPr="006951EC">
        <w:rPr>
          <w:rFonts w:asciiTheme="minorHAnsi" w:hAnsiTheme="minorHAnsi" w:cstheme="minorHAnsi"/>
          <w:sz w:val="22"/>
        </w:rPr>
        <w:t xml:space="preserve"> «V_3-07_Metallüberzug_2018_01.pdf» Datum 21.03.2018</w:t>
      </w:r>
    </w:p>
    <w:p w14:paraId="382FA8E5" w14:textId="16B962D4" w:rsidR="006A13BA" w:rsidRPr="006951EC" w:rsidRDefault="00420993" w:rsidP="006A13BA">
      <w:pPr>
        <w:pStyle w:val="Listenabsatz"/>
        <w:numPr>
          <w:ilvl w:val="0"/>
          <w:numId w:val="11"/>
        </w:numPr>
        <w:tabs>
          <w:tab w:val="left" w:pos="1200"/>
        </w:tabs>
        <w:rPr>
          <w:rFonts w:asciiTheme="minorHAnsi" w:hAnsiTheme="minorHAnsi" w:cstheme="minorHAnsi"/>
        </w:rPr>
      </w:pPr>
      <w:hyperlink r:id="rId15" w:anchor="/wws/125520.php?path=%2F77&amp;sid=2115536997219764325225962596325197787538966103" w:history="1">
        <w:r w:rsidR="003C3453" w:rsidRPr="006951EC">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6951EC" w:rsidRDefault="003C3453" w:rsidP="00537C39">
      <w:pPr>
        <w:pStyle w:val="Listenabsatz"/>
        <w:tabs>
          <w:tab w:val="left" w:pos="1200"/>
        </w:tabs>
        <w:rPr>
          <w:rFonts w:asciiTheme="minorHAnsi" w:hAnsiTheme="minorHAnsi" w:cstheme="minorHAnsi"/>
        </w:rPr>
      </w:pPr>
    </w:p>
    <w:p w14:paraId="558BE83E" w14:textId="492B636B" w:rsidR="00726211" w:rsidRPr="006951EC" w:rsidRDefault="00227599" w:rsidP="00412378">
      <w:pPr>
        <w:rPr>
          <w:rFonts w:asciiTheme="minorHAnsi" w:hAnsiTheme="minorHAnsi" w:cstheme="minorHAnsi"/>
          <w:sz w:val="22"/>
        </w:rPr>
      </w:pPr>
      <w:r w:rsidRPr="006951EC">
        <w:rPr>
          <w:rFonts w:asciiTheme="minorHAnsi" w:hAnsiTheme="minorHAnsi" w:cstheme="minorHAnsi"/>
          <w:b/>
          <w:sz w:val="22"/>
          <w:szCs w:val="24"/>
        </w:rPr>
        <w:t xml:space="preserve">Bild </w:t>
      </w:r>
      <w:r w:rsidR="009E20E6" w:rsidRPr="006951EC">
        <w:rPr>
          <w:rFonts w:asciiTheme="minorHAnsi" w:hAnsiTheme="minorHAnsi" w:cstheme="minorHAnsi"/>
          <w:b/>
          <w:sz w:val="22"/>
          <w:szCs w:val="24"/>
        </w:rPr>
        <w:t xml:space="preserve">Redoxtabelle </w:t>
      </w:r>
      <w:r w:rsidRPr="006951EC">
        <w:rPr>
          <w:rFonts w:asciiTheme="minorHAnsi" w:hAnsiTheme="minorHAnsi" w:cstheme="minorHAnsi"/>
          <w:b/>
          <w:sz w:val="22"/>
          <w:szCs w:val="24"/>
        </w:rPr>
        <w:t>Abschnitt 2:</w:t>
      </w:r>
      <w:r w:rsidR="00A30B57" w:rsidRPr="006951EC">
        <w:rPr>
          <w:rFonts w:asciiTheme="minorHAnsi" w:hAnsiTheme="minorHAnsi" w:cstheme="minorHAnsi"/>
          <w:b/>
          <w:sz w:val="22"/>
          <w:szCs w:val="24"/>
        </w:rPr>
        <w:t xml:space="preserve"> </w:t>
      </w:r>
      <w:r w:rsidR="00A30B57" w:rsidRPr="006951EC">
        <w:rPr>
          <w:rFonts w:asciiTheme="minorHAnsi" w:hAnsiTheme="minorHAnsi" w:cstheme="minorHAnsi"/>
          <w:sz w:val="22"/>
        </w:rPr>
        <w:t>«D_cl_Kapitel9_redox_2018.pdf» Datum: 21.03.2018</w:t>
      </w:r>
    </w:p>
    <w:p w14:paraId="69CBBA7A" w14:textId="49B95AB9" w:rsidR="00A30B57" w:rsidRPr="006951EC" w:rsidRDefault="00420993" w:rsidP="00A30B57">
      <w:pPr>
        <w:pStyle w:val="Listenabsatz"/>
        <w:numPr>
          <w:ilvl w:val="0"/>
          <w:numId w:val="11"/>
        </w:numPr>
        <w:tabs>
          <w:tab w:val="left" w:pos="1200"/>
        </w:tabs>
        <w:rPr>
          <w:rStyle w:val="Hyperlink"/>
          <w:rFonts w:asciiTheme="minorHAnsi" w:hAnsiTheme="minorHAnsi" w:cstheme="minorHAnsi"/>
        </w:rPr>
      </w:pPr>
      <w:hyperlink r:id="rId16" w:history="1">
        <w:r w:rsidR="00A30B57" w:rsidRPr="006951EC">
          <w:rPr>
            <w:rStyle w:val="Hyperlink"/>
            <w:rFonts w:asciiTheme="minorHAnsi" w:hAnsiTheme="minorHAnsi" w:cstheme="minorHAnsi"/>
          </w:rPr>
          <w:t>https://www.educanet2.ch/d.php/1/2/1.197787538966103.8cfc656ead7802357243244ed54bf292.LzUzOC84MzA..MTk3Nzg3NTM4OTc3OTE4/D_cl_Kapitel9_redox_2018.pdf</w:t>
        </w:r>
      </w:hyperlink>
      <w:r w:rsidR="00A30B57" w:rsidRPr="006951EC">
        <w:rPr>
          <w:rStyle w:val="Hyperlink"/>
          <w:rFonts w:asciiTheme="minorHAnsi" w:hAnsiTheme="minorHAnsi" w:cstheme="minorHAnsi"/>
        </w:rPr>
        <w:t xml:space="preserve"> </w:t>
      </w:r>
    </w:p>
    <w:p w14:paraId="6B6A359C" w14:textId="64979A9B" w:rsidR="00A30B57" w:rsidRPr="006951EC" w:rsidRDefault="00A30B57" w:rsidP="00412378">
      <w:pPr>
        <w:rPr>
          <w:rFonts w:asciiTheme="minorHAnsi" w:hAnsiTheme="minorHAnsi" w:cstheme="minorHAnsi"/>
          <w:b/>
          <w:sz w:val="22"/>
          <w:szCs w:val="24"/>
        </w:rPr>
      </w:pPr>
    </w:p>
    <w:p w14:paraId="271323AC" w14:textId="0102BF70" w:rsidR="00A30B57" w:rsidRPr="006951EC" w:rsidRDefault="006951EC" w:rsidP="00412378">
      <w:pPr>
        <w:rPr>
          <w:rFonts w:asciiTheme="minorHAnsi" w:hAnsiTheme="minorHAnsi" w:cstheme="minorHAnsi"/>
          <w:b/>
          <w:sz w:val="22"/>
          <w:szCs w:val="24"/>
        </w:rPr>
      </w:pPr>
      <w:r w:rsidRPr="006951EC">
        <w:rPr>
          <w:rFonts w:asciiTheme="minorHAnsi" w:hAnsiTheme="minorHAnsi" w:cstheme="minorHAnsi"/>
          <w:b/>
          <w:sz w:val="22"/>
          <w:szCs w:val="24"/>
        </w:rPr>
        <w:t xml:space="preserve">Galvanisieren: </w:t>
      </w:r>
      <w:r w:rsidRPr="006951EC">
        <w:rPr>
          <w:rFonts w:asciiTheme="minorHAnsi" w:hAnsiTheme="minorHAnsi" w:cstheme="minorHAnsi"/>
          <w:sz w:val="22"/>
        </w:rPr>
        <w:t>Datum: 21.03.2018</w:t>
      </w:r>
    </w:p>
    <w:p w14:paraId="2528B427" w14:textId="5DFEEB3D" w:rsidR="006951EC" w:rsidRPr="006951EC" w:rsidRDefault="00420993" w:rsidP="006951EC">
      <w:pPr>
        <w:pStyle w:val="Listenabsatz"/>
        <w:numPr>
          <w:ilvl w:val="0"/>
          <w:numId w:val="11"/>
        </w:numPr>
        <w:tabs>
          <w:tab w:val="left" w:pos="1200"/>
        </w:tabs>
        <w:rPr>
          <w:rStyle w:val="Hyperlink"/>
          <w:rFonts w:asciiTheme="minorHAnsi" w:hAnsiTheme="minorHAnsi" w:cstheme="minorHAnsi"/>
        </w:rPr>
      </w:pPr>
      <w:hyperlink r:id="rId17" w:history="1">
        <w:r w:rsidR="006951EC" w:rsidRPr="006951EC">
          <w:rPr>
            <w:rStyle w:val="Hyperlink"/>
            <w:rFonts w:asciiTheme="minorHAnsi" w:hAnsiTheme="minorHAnsi" w:cstheme="minorHAnsi"/>
          </w:rPr>
          <w:t>https://www.explore-it.org/de/stoffe-trennen-und-verbinden/galvanisieren-erforschen</w:t>
        </w:r>
      </w:hyperlink>
    </w:p>
    <w:p w14:paraId="253ACA47" w14:textId="1E309E0B" w:rsidR="006951EC" w:rsidRPr="006951EC" w:rsidRDefault="00420993" w:rsidP="006951EC">
      <w:pPr>
        <w:pStyle w:val="Listenabsatz"/>
        <w:numPr>
          <w:ilvl w:val="0"/>
          <w:numId w:val="11"/>
        </w:numPr>
        <w:tabs>
          <w:tab w:val="left" w:pos="1200"/>
        </w:tabs>
        <w:rPr>
          <w:rStyle w:val="Hyperlink"/>
          <w:rFonts w:asciiTheme="minorHAnsi" w:hAnsiTheme="minorHAnsi" w:cstheme="minorHAnsi"/>
        </w:rPr>
      </w:pPr>
      <w:hyperlink r:id="rId18" w:history="1">
        <w:r w:rsidR="006951EC" w:rsidRPr="006951EC">
          <w:rPr>
            <w:rStyle w:val="Hyperlink"/>
            <w:rFonts w:asciiTheme="minorHAnsi" w:hAnsiTheme="minorHAnsi" w:cstheme="minorHAnsi"/>
          </w:rPr>
          <w:t>https://www.explore-it.org/images/stories/7stoffe_trennen_verbinden/1erforsche/3phase/3_Galvanisation.jpg</w:t>
        </w:r>
      </w:hyperlink>
    </w:p>
    <w:p w14:paraId="5D49DAAF" w14:textId="06E64BE1" w:rsidR="00366B41" w:rsidRPr="006951EC" w:rsidRDefault="00420993" w:rsidP="006951EC">
      <w:pPr>
        <w:pStyle w:val="Listenabsatz"/>
        <w:numPr>
          <w:ilvl w:val="0"/>
          <w:numId w:val="11"/>
        </w:numPr>
        <w:tabs>
          <w:tab w:val="left" w:pos="1200"/>
        </w:tabs>
        <w:rPr>
          <w:rStyle w:val="Hyperlink"/>
          <w:rFonts w:asciiTheme="minorHAnsi" w:hAnsiTheme="minorHAnsi" w:cstheme="minorHAnsi"/>
        </w:rPr>
      </w:pPr>
      <w:hyperlink r:id="rId19" w:history="1">
        <w:r w:rsidR="006951EC" w:rsidRPr="006951EC">
          <w:rPr>
            <w:rStyle w:val="Hyperlink"/>
            <w:rFonts w:asciiTheme="minorHAnsi" w:hAnsiTheme="minorHAnsi" w:cstheme="minorHAnsi"/>
          </w:rPr>
          <w:t>https://www.explore-it.org/images/stories/7stoffe_trennen_verbinden/1erforsche/3phase/15_galvanisation_b.jpg</w:t>
        </w:r>
      </w:hyperlink>
    </w:p>
    <w:p w14:paraId="452BE455" w14:textId="77777777" w:rsidR="006951EC" w:rsidRDefault="006951EC" w:rsidP="00412378">
      <w:pPr>
        <w:rPr>
          <w:rFonts w:asciiTheme="minorHAnsi" w:hAnsiTheme="minorHAnsi" w:cstheme="minorHAnsi"/>
          <w:i/>
          <w:sz w:val="22"/>
          <w:szCs w:val="24"/>
        </w:rPr>
      </w:pPr>
    </w:p>
    <w:p w14:paraId="1211CB90" w14:textId="77777777" w:rsidR="006951EC" w:rsidRDefault="006951EC" w:rsidP="00412378">
      <w:pPr>
        <w:rPr>
          <w:rFonts w:asciiTheme="minorHAnsi" w:hAnsiTheme="minorHAnsi" w:cstheme="minorHAnsi"/>
          <w:i/>
          <w:sz w:val="22"/>
          <w:szCs w:val="24"/>
        </w:rPr>
      </w:pPr>
    </w:p>
    <w:p w14:paraId="5605D949" w14:textId="77777777" w:rsidR="006951EC" w:rsidRDefault="006951EC" w:rsidP="00412378">
      <w:pPr>
        <w:rPr>
          <w:rFonts w:asciiTheme="minorHAnsi" w:hAnsiTheme="minorHAnsi" w:cstheme="minorHAnsi"/>
          <w:i/>
          <w:sz w:val="22"/>
          <w:szCs w:val="24"/>
        </w:rPr>
      </w:pPr>
    </w:p>
    <w:p w14:paraId="78882B43" w14:textId="4FBB0D9B" w:rsidR="00227599" w:rsidRPr="00646F95" w:rsidRDefault="00227599" w:rsidP="00412378">
      <w:pPr>
        <w:rPr>
          <w:rFonts w:asciiTheme="minorHAnsi" w:hAnsiTheme="minorHAnsi" w:cstheme="minorHAnsi"/>
          <w:bCs/>
          <w:lang w:eastAsia="de-DE"/>
        </w:rPr>
      </w:pPr>
      <w:r w:rsidRPr="00646F95">
        <w:rPr>
          <w:rFonts w:asciiTheme="minorHAnsi" w:hAnsiTheme="minorHAnsi" w:cstheme="minorHAnsi"/>
          <w:bCs/>
          <w:lang w:eastAsia="de-DE"/>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20"/>
      <w:footerReference w:type="default" r:id="rId21"/>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97DFB" w14:textId="77777777" w:rsidR="00420993" w:rsidRDefault="00420993" w:rsidP="00EB43CE">
      <w:r>
        <w:separator/>
      </w:r>
    </w:p>
  </w:endnote>
  <w:endnote w:type="continuationSeparator" w:id="0">
    <w:p w14:paraId="1B4332C1" w14:textId="77777777" w:rsidR="00420993" w:rsidRDefault="00420993"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F938F5" w:rsidRPr="000D3272" w:rsidRDefault="00F938F5">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26A96" w14:textId="77777777" w:rsidR="00420993" w:rsidRDefault="00420993" w:rsidP="00EB43CE">
      <w:r>
        <w:separator/>
      </w:r>
    </w:p>
  </w:footnote>
  <w:footnote w:type="continuationSeparator" w:id="0">
    <w:p w14:paraId="4D3C9048" w14:textId="77777777" w:rsidR="00420993" w:rsidRDefault="00420993"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EndPr/>
    <w:sdtContent>
      <w:p w14:paraId="53D187FC" w14:textId="77777777" w:rsidR="00F938F5" w:rsidRPr="00F67F2A" w:rsidRDefault="00F938F5"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F938F5" w:rsidRDefault="00F938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246128A"/>
    <w:multiLevelType w:val="multilevel"/>
    <w:tmpl w:val="EDB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2E86"/>
    <w:multiLevelType w:val="hybridMultilevel"/>
    <w:tmpl w:val="F966877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ABC7A26"/>
    <w:multiLevelType w:val="hybridMultilevel"/>
    <w:tmpl w:val="A5B6D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F044B93"/>
    <w:multiLevelType w:val="hybridMultilevel"/>
    <w:tmpl w:val="F7F63F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A4B5651"/>
    <w:multiLevelType w:val="hybridMultilevel"/>
    <w:tmpl w:val="45FC321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6"/>
  </w:num>
  <w:num w:numId="5">
    <w:abstractNumId w:val="16"/>
  </w:num>
  <w:num w:numId="6">
    <w:abstractNumId w:val="7"/>
  </w:num>
  <w:num w:numId="7">
    <w:abstractNumId w:val="3"/>
  </w:num>
  <w:num w:numId="8">
    <w:abstractNumId w:val="10"/>
  </w:num>
  <w:num w:numId="9">
    <w:abstractNumId w:val="11"/>
  </w:num>
  <w:num w:numId="10">
    <w:abstractNumId w:val="1"/>
  </w:num>
  <w:num w:numId="11">
    <w:abstractNumId w:val="15"/>
  </w:num>
  <w:num w:numId="12">
    <w:abstractNumId w:val="2"/>
  </w:num>
  <w:num w:numId="13">
    <w:abstractNumId w:val="9"/>
  </w:num>
  <w:num w:numId="14">
    <w:abstractNumId w:val="8"/>
  </w:num>
  <w:num w:numId="15">
    <w:abstractNumId w:val="13"/>
  </w:num>
  <w:num w:numId="16">
    <w:abstractNumId w:val="17"/>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5565"/>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84DD2"/>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97970"/>
    <w:rsid w:val="001A148E"/>
    <w:rsid w:val="001A47A4"/>
    <w:rsid w:val="001A5D85"/>
    <w:rsid w:val="001A6B93"/>
    <w:rsid w:val="001B4054"/>
    <w:rsid w:val="001B7A22"/>
    <w:rsid w:val="001C39AB"/>
    <w:rsid w:val="001C5DB2"/>
    <w:rsid w:val="001D0B5B"/>
    <w:rsid w:val="001D487D"/>
    <w:rsid w:val="001D68DF"/>
    <w:rsid w:val="001E2578"/>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57E31"/>
    <w:rsid w:val="002611DB"/>
    <w:rsid w:val="00261880"/>
    <w:rsid w:val="00262A2F"/>
    <w:rsid w:val="00270C8C"/>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B5882"/>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102A"/>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5B31"/>
    <w:rsid w:val="003E74D4"/>
    <w:rsid w:val="003F1E83"/>
    <w:rsid w:val="003F58D9"/>
    <w:rsid w:val="003F5FD9"/>
    <w:rsid w:val="00400D3B"/>
    <w:rsid w:val="0040113F"/>
    <w:rsid w:val="00411773"/>
    <w:rsid w:val="00412378"/>
    <w:rsid w:val="00415D45"/>
    <w:rsid w:val="00417B4B"/>
    <w:rsid w:val="00420993"/>
    <w:rsid w:val="00421CCD"/>
    <w:rsid w:val="00426D9C"/>
    <w:rsid w:val="0042743E"/>
    <w:rsid w:val="00430A30"/>
    <w:rsid w:val="004326DA"/>
    <w:rsid w:val="00434143"/>
    <w:rsid w:val="00434526"/>
    <w:rsid w:val="00436F01"/>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55E2"/>
    <w:rsid w:val="004D6298"/>
    <w:rsid w:val="004F06A8"/>
    <w:rsid w:val="004F0895"/>
    <w:rsid w:val="004F40AE"/>
    <w:rsid w:val="004F55D4"/>
    <w:rsid w:val="004F5979"/>
    <w:rsid w:val="004F77C9"/>
    <w:rsid w:val="005000A2"/>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69CC"/>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16F"/>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34E78"/>
    <w:rsid w:val="00642748"/>
    <w:rsid w:val="00646F95"/>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51EC"/>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754"/>
    <w:rsid w:val="006D1B34"/>
    <w:rsid w:val="006D4361"/>
    <w:rsid w:val="006D61CF"/>
    <w:rsid w:val="006E0074"/>
    <w:rsid w:val="006E3D6D"/>
    <w:rsid w:val="006E45F5"/>
    <w:rsid w:val="006E49CA"/>
    <w:rsid w:val="006F4982"/>
    <w:rsid w:val="006F561F"/>
    <w:rsid w:val="006F7425"/>
    <w:rsid w:val="00700A04"/>
    <w:rsid w:val="007026EC"/>
    <w:rsid w:val="007044F8"/>
    <w:rsid w:val="007108F8"/>
    <w:rsid w:val="00713E3B"/>
    <w:rsid w:val="00714B24"/>
    <w:rsid w:val="00715D9D"/>
    <w:rsid w:val="0071616D"/>
    <w:rsid w:val="007162D4"/>
    <w:rsid w:val="00720EA1"/>
    <w:rsid w:val="00724AB7"/>
    <w:rsid w:val="00726211"/>
    <w:rsid w:val="00726AEA"/>
    <w:rsid w:val="0073011B"/>
    <w:rsid w:val="00730878"/>
    <w:rsid w:val="00730D31"/>
    <w:rsid w:val="00731197"/>
    <w:rsid w:val="007324D1"/>
    <w:rsid w:val="00735340"/>
    <w:rsid w:val="007356F8"/>
    <w:rsid w:val="007431A9"/>
    <w:rsid w:val="007447A6"/>
    <w:rsid w:val="00747B82"/>
    <w:rsid w:val="007519F7"/>
    <w:rsid w:val="00755F98"/>
    <w:rsid w:val="00757D9F"/>
    <w:rsid w:val="00761716"/>
    <w:rsid w:val="007652FA"/>
    <w:rsid w:val="00765BD3"/>
    <w:rsid w:val="0076786A"/>
    <w:rsid w:val="007717C7"/>
    <w:rsid w:val="0077267C"/>
    <w:rsid w:val="00772971"/>
    <w:rsid w:val="007733D9"/>
    <w:rsid w:val="00774AE7"/>
    <w:rsid w:val="007753A2"/>
    <w:rsid w:val="00782C6F"/>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1C6C"/>
    <w:rsid w:val="00805DB9"/>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3E7C"/>
    <w:rsid w:val="00864684"/>
    <w:rsid w:val="0086519E"/>
    <w:rsid w:val="00866224"/>
    <w:rsid w:val="00866553"/>
    <w:rsid w:val="00866757"/>
    <w:rsid w:val="00870A98"/>
    <w:rsid w:val="00870F1A"/>
    <w:rsid w:val="00880E59"/>
    <w:rsid w:val="00890529"/>
    <w:rsid w:val="008908C0"/>
    <w:rsid w:val="008913FD"/>
    <w:rsid w:val="00892E93"/>
    <w:rsid w:val="008965A6"/>
    <w:rsid w:val="008A754D"/>
    <w:rsid w:val="008B04A3"/>
    <w:rsid w:val="008B2121"/>
    <w:rsid w:val="008B35A5"/>
    <w:rsid w:val="008B393F"/>
    <w:rsid w:val="008B5047"/>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25EC"/>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0C9"/>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0EB7"/>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97C09"/>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B03"/>
    <w:rsid w:val="00AF7E3C"/>
    <w:rsid w:val="00B006ED"/>
    <w:rsid w:val="00B01369"/>
    <w:rsid w:val="00B026FD"/>
    <w:rsid w:val="00B02A15"/>
    <w:rsid w:val="00B04AC9"/>
    <w:rsid w:val="00B06BF1"/>
    <w:rsid w:val="00B0713E"/>
    <w:rsid w:val="00B160A5"/>
    <w:rsid w:val="00B16487"/>
    <w:rsid w:val="00B17723"/>
    <w:rsid w:val="00B23565"/>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96D0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631EE"/>
    <w:rsid w:val="00C717F7"/>
    <w:rsid w:val="00C72AA3"/>
    <w:rsid w:val="00C734C8"/>
    <w:rsid w:val="00C73749"/>
    <w:rsid w:val="00C73807"/>
    <w:rsid w:val="00C82FA4"/>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5353"/>
    <w:rsid w:val="00CC6C06"/>
    <w:rsid w:val="00CC73C2"/>
    <w:rsid w:val="00CD011D"/>
    <w:rsid w:val="00CD38EB"/>
    <w:rsid w:val="00CD52A3"/>
    <w:rsid w:val="00CD612B"/>
    <w:rsid w:val="00CE70E7"/>
    <w:rsid w:val="00CE7860"/>
    <w:rsid w:val="00CE7DFF"/>
    <w:rsid w:val="00CF10A0"/>
    <w:rsid w:val="00CF1F6D"/>
    <w:rsid w:val="00CF219D"/>
    <w:rsid w:val="00CF33AA"/>
    <w:rsid w:val="00CF4462"/>
    <w:rsid w:val="00D00C40"/>
    <w:rsid w:val="00D013E7"/>
    <w:rsid w:val="00D02E29"/>
    <w:rsid w:val="00D075CA"/>
    <w:rsid w:val="00D10362"/>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6774F"/>
    <w:rsid w:val="00D701F6"/>
    <w:rsid w:val="00D7427D"/>
    <w:rsid w:val="00D75908"/>
    <w:rsid w:val="00D75F8A"/>
    <w:rsid w:val="00D763F8"/>
    <w:rsid w:val="00D76D30"/>
    <w:rsid w:val="00D77BA2"/>
    <w:rsid w:val="00D80DB9"/>
    <w:rsid w:val="00D83262"/>
    <w:rsid w:val="00D838AA"/>
    <w:rsid w:val="00D84471"/>
    <w:rsid w:val="00D94D39"/>
    <w:rsid w:val="00D954A9"/>
    <w:rsid w:val="00DA19D1"/>
    <w:rsid w:val="00DA2674"/>
    <w:rsid w:val="00DA3DBD"/>
    <w:rsid w:val="00DA4048"/>
    <w:rsid w:val="00DA4485"/>
    <w:rsid w:val="00DB46D0"/>
    <w:rsid w:val="00DC1170"/>
    <w:rsid w:val="00DC132E"/>
    <w:rsid w:val="00DC3048"/>
    <w:rsid w:val="00DC339C"/>
    <w:rsid w:val="00DC4AC8"/>
    <w:rsid w:val="00DC51F9"/>
    <w:rsid w:val="00DC74C1"/>
    <w:rsid w:val="00DC75D3"/>
    <w:rsid w:val="00DC7908"/>
    <w:rsid w:val="00DD642D"/>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014"/>
    <w:rsid w:val="00E37427"/>
    <w:rsid w:val="00E37959"/>
    <w:rsid w:val="00E43024"/>
    <w:rsid w:val="00E437A2"/>
    <w:rsid w:val="00E44248"/>
    <w:rsid w:val="00E47E4C"/>
    <w:rsid w:val="00E50B9F"/>
    <w:rsid w:val="00E534DE"/>
    <w:rsid w:val="00E5660A"/>
    <w:rsid w:val="00E60EA9"/>
    <w:rsid w:val="00E63A16"/>
    <w:rsid w:val="00E65059"/>
    <w:rsid w:val="00E670FF"/>
    <w:rsid w:val="00E67A68"/>
    <w:rsid w:val="00E7369C"/>
    <w:rsid w:val="00E76571"/>
    <w:rsid w:val="00E85445"/>
    <w:rsid w:val="00E8773C"/>
    <w:rsid w:val="00E901DC"/>
    <w:rsid w:val="00E95812"/>
    <w:rsid w:val="00EA020C"/>
    <w:rsid w:val="00EA1935"/>
    <w:rsid w:val="00EA3AB5"/>
    <w:rsid w:val="00EA5F94"/>
    <w:rsid w:val="00EB24A3"/>
    <w:rsid w:val="00EB2F60"/>
    <w:rsid w:val="00EB43CE"/>
    <w:rsid w:val="00EB4553"/>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4994"/>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A54"/>
    <w:rsid w:val="00F55C04"/>
    <w:rsid w:val="00F56342"/>
    <w:rsid w:val="00F5680F"/>
    <w:rsid w:val="00F6166D"/>
    <w:rsid w:val="00F669EF"/>
    <w:rsid w:val="00F672C6"/>
    <w:rsid w:val="00F67F2A"/>
    <w:rsid w:val="00F733CC"/>
    <w:rsid w:val="00F7541D"/>
    <w:rsid w:val="00F762E4"/>
    <w:rsid w:val="00F810CD"/>
    <w:rsid w:val="00F911FC"/>
    <w:rsid w:val="00F92355"/>
    <w:rsid w:val="00F938F5"/>
    <w:rsid w:val="00FA208C"/>
    <w:rsid w:val="00FB0DAF"/>
    <w:rsid w:val="00FB2BCA"/>
    <w:rsid w:val="00FB2C19"/>
    <w:rsid w:val="00FB53FD"/>
    <w:rsid w:val="00FB54ED"/>
    <w:rsid w:val="00FB662D"/>
    <w:rsid w:val="00FB7570"/>
    <w:rsid w:val="00FB7C33"/>
    <w:rsid w:val="00FC31E6"/>
    <w:rsid w:val="00FD07B8"/>
    <w:rsid w:val="00FD272B"/>
    <w:rsid w:val="00FD3D7B"/>
    <w:rsid w:val="00FD4742"/>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 w:type="paragraph" w:styleId="KeinLeerraum">
    <w:name w:val="No Spacing"/>
    <w:uiPriority w:val="1"/>
    <w:qFormat/>
    <w:rsid w:val="00CC5353"/>
    <w:rPr>
      <w:rFonts w:ascii="Times" w:hAnsi="Times" w:cs="Times New Roman"/>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212353036">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explore-it.org/images/stories/7stoffe_trennen_verbinden/1erforsche/3phase/3_Galvanisation.jp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xplore-it.org/de/stoffe-trennen-und-verbinden/galvanisieren-erforschen" TargetMode="External"/><Relationship Id="rId2" Type="http://schemas.openxmlformats.org/officeDocument/2006/relationships/numbering" Target="numbering.xml"/><Relationship Id="rId16" Type="http://schemas.openxmlformats.org/officeDocument/2006/relationships/hyperlink" Target="https://www.educanet2.ch/d.php/1/2/1.197787538966103.8cfc656ead7802357243244ed54bf292.LzUzOC84MzA..MTk3Nzg3NTM4OTc3OTE4/D_cl_Kapitel9_redox_2018.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net2.ch/wws/9.ph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explore-it.org/images/stories/7stoffe_trennen_verbinden/1erforsche/3phase/15_galvanisation_b.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net2.ch/wws/9.php"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4352-7768-47A8-9FDE-180F7978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1842</Words>
  <Characters>11606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Abidin Vejseli</cp:lastModifiedBy>
  <cp:revision>128</cp:revision>
  <cp:lastPrinted>2016-02-19T13:38:00Z</cp:lastPrinted>
  <dcterms:created xsi:type="dcterms:W3CDTF">2018-04-01T12:12:00Z</dcterms:created>
  <dcterms:modified xsi:type="dcterms:W3CDTF">2018-04-02T17:01:00Z</dcterms:modified>
</cp:coreProperties>
</file>