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87D" w:rsidRPr="00B709A1" w:rsidRDefault="0058587D" w:rsidP="009E3790">
      <w:pPr>
        <w:spacing w:after="0" w:line="240" w:lineRule="auto"/>
        <w:rPr>
          <w:rFonts w:ascii="Arial" w:hAnsi="Arial" w:cs="Arial"/>
          <w:sz w:val="20"/>
          <w:szCs w:val="20"/>
        </w:rPr>
      </w:pPr>
      <w:r w:rsidRPr="00B709A1">
        <w:rPr>
          <w:rFonts w:ascii="Arial" w:hAnsi="Arial" w:cs="Arial"/>
          <w:sz w:val="20"/>
          <w:szCs w:val="20"/>
        </w:rPr>
        <w:t xml:space="preserve">Der Vietnamkrieg war eine Schlacht, welche hauptsächlich zwischen dem Land Vietnam, welches gespalten in Süd Vietnam und Nord Vietnam ist. Die Schlacht entwickelte sich jedoch schnell zu einem Stellvertreterkrieg, da sich die USA sowie die Sowjetunion in diesem Krieg einmischten. Dadurch entstand eine Situation, bei welchem die beiden Supermächte beinahe aneinandergerieten. </w:t>
      </w: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color w:val="222222"/>
          <w:sz w:val="20"/>
          <w:szCs w:val="20"/>
          <w:shd w:val="clear" w:color="auto" w:fill="F8F9FA"/>
        </w:rPr>
      </w:pPr>
      <w:r w:rsidRPr="00B709A1">
        <w:rPr>
          <w:rFonts w:ascii="Arial" w:hAnsi="Arial" w:cs="Arial"/>
          <w:sz w:val="20"/>
          <w:szCs w:val="20"/>
        </w:rPr>
        <w:t xml:space="preserve">Angefangen hat das Ganze damit, dass sich das Land in 2 Teile, in Süd sowie Nord Vietnam geteilt hat. Dabei vertreten die beiden Länder eine unterschiedliche Staatsform, welche sich grundlegend unterscheiden. Nordvietnam ist ein kommunistisches Regime vertreten, welches der Präsident </w:t>
      </w:r>
      <w:proofErr w:type="spellStart"/>
      <w:r w:rsidRPr="00B709A1">
        <w:rPr>
          <w:rFonts w:ascii="Arial" w:hAnsi="Arial" w:cs="Arial"/>
          <w:color w:val="222222"/>
          <w:sz w:val="20"/>
          <w:szCs w:val="20"/>
          <w:shd w:val="clear" w:color="auto" w:fill="F8F9FA"/>
        </w:rPr>
        <w:t>Hồ</w:t>
      </w:r>
      <w:proofErr w:type="spellEnd"/>
      <w:r w:rsidRPr="00B709A1">
        <w:rPr>
          <w:rFonts w:ascii="Arial" w:hAnsi="Arial" w:cs="Arial"/>
          <w:color w:val="222222"/>
          <w:sz w:val="20"/>
          <w:szCs w:val="20"/>
          <w:shd w:val="clear" w:color="auto" w:fill="F8F9FA"/>
        </w:rPr>
        <w:t xml:space="preserve"> </w:t>
      </w:r>
      <w:proofErr w:type="spellStart"/>
      <w:r w:rsidRPr="00B709A1">
        <w:rPr>
          <w:rFonts w:ascii="Arial" w:hAnsi="Arial" w:cs="Arial"/>
          <w:color w:val="222222"/>
          <w:sz w:val="20"/>
          <w:szCs w:val="20"/>
          <w:shd w:val="clear" w:color="auto" w:fill="F8F9FA"/>
        </w:rPr>
        <w:t>Chí</w:t>
      </w:r>
      <w:proofErr w:type="spellEnd"/>
      <w:r w:rsidRPr="00B709A1">
        <w:rPr>
          <w:rFonts w:ascii="Arial" w:hAnsi="Arial" w:cs="Arial"/>
          <w:color w:val="222222"/>
          <w:sz w:val="20"/>
          <w:szCs w:val="20"/>
          <w:shd w:val="clear" w:color="auto" w:fill="F8F9FA"/>
        </w:rPr>
        <w:t xml:space="preserve"> Minh. Im Süden hingegen </w:t>
      </w:r>
      <w:r w:rsidR="00E500E8" w:rsidRPr="00B709A1">
        <w:rPr>
          <w:rFonts w:ascii="Arial" w:hAnsi="Arial" w:cs="Arial"/>
          <w:color w:val="222222"/>
          <w:sz w:val="20"/>
          <w:szCs w:val="20"/>
          <w:shd w:val="clear" w:color="auto" w:fill="F8F9FA"/>
        </w:rPr>
        <w:t>herrschte</w:t>
      </w:r>
      <w:r w:rsidRPr="00B709A1">
        <w:rPr>
          <w:rFonts w:ascii="Arial" w:hAnsi="Arial" w:cs="Arial"/>
          <w:color w:val="222222"/>
          <w:sz w:val="20"/>
          <w:szCs w:val="20"/>
          <w:shd w:val="clear" w:color="auto" w:fill="F8F9FA"/>
        </w:rPr>
        <w:t xml:space="preserve"> ein Militärregim</w:t>
      </w:r>
      <w:r w:rsidR="00E07072" w:rsidRPr="00B709A1">
        <w:rPr>
          <w:rFonts w:ascii="Arial" w:hAnsi="Arial" w:cs="Arial"/>
          <w:color w:val="222222"/>
          <w:sz w:val="20"/>
          <w:szCs w:val="20"/>
          <w:shd w:val="clear" w:color="auto" w:fill="F8F9FA"/>
        </w:rPr>
        <w:t>e</w:t>
      </w:r>
    </w:p>
    <w:p w:rsidR="0058587D" w:rsidRPr="00B709A1" w:rsidRDefault="0058587D" w:rsidP="009E3790">
      <w:pPr>
        <w:spacing w:after="0" w:line="240" w:lineRule="auto"/>
        <w:rPr>
          <w:rFonts w:ascii="Arial" w:hAnsi="Arial" w:cs="Arial"/>
          <w:color w:val="222222"/>
          <w:sz w:val="20"/>
          <w:szCs w:val="20"/>
          <w:shd w:val="clear" w:color="auto" w:fill="F8F9FA"/>
        </w:rPr>
      </w:pPr>
    </w:p>
    <w:p w:rsidR="0058587D" w:rsidRPr="00B709A1" w:rsidRDefault="00E07072" w:rsidP="009E3790">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 xml:space="preserve">Südvietnam, welches sich stark nach der Lebens- sowie </w:t>
      </w:r>
      <w:r w:rsidR="00422DF7" w:rsidRPr="00B709A1">
        <w:rPr>
          <w:rFonts w:ascii="Arial" w:hAnsi="Arial" w:cs="Arial"/>
          <w:color w:val="222222"/>
          <w:sz w:val="20"/>
          <w:szCs w:val="20"/>
          <w:shd w:val="clear" w:color="auto" w:fill="F8F9FA"/>
        </w:rPr>
        <w:t>Regierungsform</w:t>
      </w:r>
      <w:r w:rsidRPr="00B709A1">
        <w:rPr>
          <w:rFonts w:ascii="Arial" w:hAnsi="Arial" w:cs="Arial"/>
          <w:color w:val="222222"/>
          <w:sz w:val="20"/>
          <w:szCs w:val="20"/>
          <w:shd w:val="clear" w:color="auto" w:fill="F8F9FA"/>
        </w:rPr>
        <w:t xml:space="preserve"> des Westens richtete, </w:t>
      </w:r>
      <w:r w:rsidR="00422DF7" w:rsidRPr="00B709A1">
        <w:rPr>
          <w:rFonts w:ascii="Arial" w:hAnsi="Arial" w:cs="Arial"/>
          <w:color w:val="222222"/>
          <w:sz w:val="20"/>
          <w:szCs w:val="20"/>
          <w:shd w:val="clear" w:color="auto" w:fill="F8F9FA"/>
        </w:rPr>
        <w:t>drohte</w:t>
      </w:r>
      <w:r w:rsidRPr="00B709A1">
        <w:rPr>
          <w:rFonts w:ascii="Arial" w:hAnsi="Arial" w:cs="Arial"/>
          <w:color w:val="222222"/>
          <w:sz w:val="20"/>
          <w:szCs w:val="20"/>
          <w:shd w:val="clear" w:color="auto" w:fill="F8F9FA"/>
        </w:rPr>
        <w:t xml:space="preserve"> nun vom kommunistischen Nordvietnam unterworfen zu werden. </w:t>
      </w:r>
    </w:p>
    <w:p w:rsidR="00E07072" w:rsidRPr="00B709A1" w:rsidRDefault="00E07072" w:rsidP="00E07072">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An diesem Punkt wurde der Westen, insbesondere die USA, in den Krieg eingeweiht. Ihnen fürchtete es, dass wenn eine solche Staatsform, welche der von ihnen sehr ähnelte, umgeworfen wird, könnte dies ein Dominoeffekt verursachen. Die USA befürchtete, wenn dies geschehen wird, würden auch die übrigen Länder in Südostasien kommunistisch werden</w:t>
      </w:r>
      <w:proofErr w:type="gramStart"/>
      <w:r w:rsidRPr="00B709A1">
        <w:rPr>
          <w:rFonts w:ascii="Arial" w:hAnsi="Arial" w:cs="Arial"/>
          <w:color w:val="222222"/>
          <w:sz w:val="20"/>
          <w:szCs w:val="20"/>
          <w:shd w:val="clear" w:color="auto" w:fill="F8F9FA"/>
        </w:rPr>
        <w:t>. .</w:t>
      </w:r>
      <w:proofErr w:type="gramEnd"/>
      <w:r w:rsidRPr="00B709A1">
        <w:rPr>
          <w:rFonts w:ascii="Arial" w:hAnsi="Arial" w:cs="Arial"/>
          <w:color w:val="222222"/>
          <w:sz w:val="20"/>
          <w:szCs w:val="20"/>
          <w:shd w:val="clear" w:color="auto" w:fill="F8F9FA"/>
        </w:rPr>
        <w:t xml:space="preserve"> Daher liess bereits John F Kennedy den neuen Staatsführer Ngo Dinh Diem einbringen, welcher von nun an die Staatsführung von Südvietnam </w:t>
      </w:r>
      <w:r w:rsidR="00422DF7" w:rsidRPr="00B709A1">
        <w:rPr>
          <w:rFonts w:ascii="Arial" w:hAnsi="Arial" w:cs="Arial"/>
          <w:color w:val="222222"/>
          <w:sz w:val="20"/>
          <w:szCs w:val="20"/>
          <w:shd w:val="clear" w:color="auto" w:fill="F8F9FA"/>
        </w:rPr>
        <w:t>übernehmen</w:t>
      </w:r>
      <w:r w:rsidRPr="00B709A1">
        <w:rPr>
          <w:rFonts w:ascii="Arial" w:hAnsi="Arial" w:cs="Arial"/>
          <w:color w:val="222222"/>
          <w:sz w:val="20"/>
          <w:szCs w:val="20"/>
          <w:shd w:val="clear" w:color="auto" w:fill="F8F9FA"/>
        </w:rPr>
        <w:t xml:space="preserve"> sollte. Ausserdem liess er 16'000 Militärberater stationieren. Diese dienten als Beratung sowie als </w:t>
      </w:r>
      <w:proofErr w:type="spellStart"/>
      <w:r w:rsidRPr="00B709A1">
        <w:rPr>
          <w:rFonts w:ascii="Arial" w:hAnsi="Arial" w:cs="Arial"/>
          <w:color w:val="222222"/>
          <w:sz w:val="20"/>
          <w:szCs w:val="20"/>
          <w:shd w:val="clear" w:color="auto" w:fill="F8F9FA"/>
        </w:rPr>
        <w:t>Entscheidugnshilfe</w:t>
      </w:r>
      <w:proofErr w:type="spellEnd"/>
      <w:r w:rsidRPr="00B709A1">
        <w:rPr>
          <w:rFonts w:ascii="Arial" w:hAnsi="Arial" w:cs="Arial"/>
          <w:color w:val="222222"/>
          <w:sz w:val="20"/>
          <w:szCs w:val="20"/>
          <w:shd w:val="clear" w:color="auto" w:fill="F8F9FA"/>
        </w:rPr>
        <w:t xml:space="preserve"> dem Machthaber.</w:t>
      </w:r>
    </w:p>
    <w:p w:rsidR="00E07072" w:rsidRPr="00B709A1" w:rsidRDefault="00E07072" w:rsidP="00E07072">
      <w:pPr>
        <w:spacing w:after="0" w:line="240" w:lineRule="auto"/>
        <w:rPr>
          <w:rFonts w:ascii="Arial" w:hAnsi="Arial" w:cs="Arial"/>
          <w:color w:val="222222"/>
          <w:sz w:val="20"/>
          <w:szCs w:val="20"/>
          <w:shd w:val="clear" w:color="auto" w:fill="F8F9FA"/>
        </w:rPr>
      </w:pPr>
    </w:p>
    <w:p w:rsidR="00E07072" w:rsidRPr="00B709A1" w:rsidRDefault="00E07072" w:rsidP="00E07072">
      <w:pPr>
        <w:spacing w:after="0" w:line="240" w:lineRule="auto"/>
        <w:rPr>
          <w:rFonts w:ascii="Arial" w:hAnsi="Arial" w:cs="Arial"/>
          <w:color w:val="363636"/>
          <w:sz w:val="20"/>
          <w:szCs w:val="20"/>
          <w:shd w:val="clear" w:color="auto" w:fill="FFFFFF"/>
        </w:rPr>
      </w:pPr>
      <w:r w:rsidRPr="00B709A1">
        <w:rPr>
          <w:rFonts w:ascii="Arial" w:hAnsi="Arial" w:cs="Arial"/>
          <w:color w:val="222222"/>
          <w:sz w:val="20"/>
          <w:szCs w:val="20"/>
          <w:shd w:val="clear" w:color="auto" w:fill="F8F9FA"/>
        </w:rPr>
        <w:t xml:space="preserve">Nach der Epoche von John F Kennedy wurde der neue Staatsführer der USA, </w:t>
      </w:r>
      <w:proofErr w:type="spellStart"/>
      <w:r w:rsidRPr="00B709A1">
        <w:rPr>
          <w:rFonts w:ascii="Arial" w:hAnsi="Arial" w:cs="Arial"/>
          <w:color w:val="363636"/>
          <w:sz w:val="20"/>
          <w:szCs w:val="20"/>
          <w:shd w:val="clear" w:color="auto" w:fill="FFFFFF"/>
        </w:rPr>
        <w:t>Lyndon</w:t>
      </w:r>
      <w:proofErr w:type="spellEnd"/>
      <w:r w:rsidRPr="00B709A1">
        <w:rPr>
          <w:rFonts w:ascii="Arial" w:hAnsi="Arial" w:cs="Arial"/>
          <w:color w:val="363636"/>
          <w:sz w:val="20"/>
          <w:szCs w:val="20"/>
          <w:shd w:val="clear" w:color="auto" w:fill="FFFFFF"/>
        </w:rPr>
        <w:t xml:space="preserve"> B. Johnson, direkt in den Krieg eingeführt. Auch er glaubte an die Theorie, dass </w:t>
      </w:r>
      <w:r w:rsidR="0099318E" w:rsidRPr="00B709A1">
        <w:rPr>
          <w:rFonts w:ascii="Arial" w:hAnsi="Arial" w:cs="Arial"/>
          <w:color w:val="363636"/>
          <w:sz w:val="20"/>
          <w:szCs w:val="20"/>
          <w:shd w:val="clear" w:color="auto" w:fill="FFFFFF"/>
        </w:rPr>
        <w:t>sämtliche</w:t>
      </w:r>
      <w:r w:rsidRPr="00B709A1">
        <w:rPr>
          <w:rFonts w:ascii="Arial" w:hAnsi="Arial" w:cs="Arial"/>
          <w:color w:val="363636"/>
          <w:sz w:val="20"/>
          <w:szCs w:val="20"/>
          <w:shd w:val="clear" w:color="auto" w:fill="FFFFFF"/>
        </w:rPr>
        <w:t xml:space="preserve"> Staaten von Südostasien untergehen würde, sobald einmal </w:t>
      </w:r>
      <w:proofErr w:type="spellStart"/>
      <w:r w:rsidRPr="00B709A1">
        <w:rPr>
          <w:rFonts w:ascii="Arial" w:hAnsi="Arial" w:cs="Arial"/>
          <w:color w:val="363636"/>
          <w:sz w:val="20"/>
          <w:szCs w:val="20"/>
          <w:shd w:val="clear" w:color="auto" w:fill="FFFFFF"/>
        </w:rPr>
        <w:t>südvietnam</w:t>
      </w:r>
      <w:proofErr w:type="spellEnd"/>
      <w:r w:rsidRPr="00B709A1">
        <w:rPr>
          <w:rFonts w:ascii="Arial" w:hAnsi="Arial" w:cs="Arial"/>
          <w:color w:val="363636"/>
          <w:sz w:val="20"/>
          <w:szCs w:val="20"/>
          <w:shd w:val="clear" w:color="auto" w:fill="FFFFFF"/>
        </w:rPr>
        <w:t xml:space="preserve"> von den Kommunisten besiegt worden wäre. </w:t>
      </w:r>
    </w:p>
    <w:p w:rsidR="00E07072" w:rsidRPr="00B709A1" w:rsidRDefault="00E07072" w:rsidP="00E07072">
      <w:pPr>
        <w:spacing w:after="0" w:line="240" w:lineRule="auto"/>
        <w:rPr>
          <w:rFonts w:ascii="Arial" w:hAnsi="Arial" w:cs="Arial"/>
          <w:color w:val="363636"/>
          <w:sz w:val="20"/>
          <w:szCs w:val="20"/>
          <w:shd w:val="clear" w:color="auto" w:fill="FFFFFF"/>
        </w:rPr>
      </w:pPr>
    </w:p>
    <w:p w:rsidR="00E07072" w:rsidRPr="00B709A1" w:rsidRDefault="00E07072" w:rsidP="00E07072">
      <w:pPr>
        <w:spacing w:after="0" w:line="240" w:lineRule="auto"/>
        <w:rPr>
          <w:rFonts w:ascii="Arial" w:hAnsi="Arial" w:cs="Arial"/>
          <w:color w:val="363636"/>
          <w:sz w:val="20"/>
          <w:szCs w:val="20"/>
          <w:shd w:val="clear" w:color="auto" w:fill="FFFFFF"/>
        </w:rPr>
      </w:pPr>
    </w:p>
    <w:p w:rsidR="00E07072" w:rsidRPr="00B709A1" w:rsidRDefault="00B21185" w:rsidP="00E07072">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Stellvertreterkrieg</w:t>
      </w:r>
    </w:p>
    <w:p w:rsidR="00E07072" w:rsidRPr="00B709A1" w:rsidRDefault="00E07072" w:rsidP="00E07072">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 xml:space="preserve">Die USA sandten unter Johnson sowie auch unter </w:t>
      </w:r>
      <w:r w:rsidR="00B21185" w:rsidRPr="00B709A1">
        <w:rPr>
          <w:rFonts w:ascii="Arial" w:hAnsi="Arial" w:cs="Arial"/>
          <w:color w:val="363636"/>
          <w:sz w:val="20"/>
          <w:szCs w:val="20"/>
          <w:shd w:val="clear" w:color="auto" w:fill="FFFFFF"/>
        </w:rPr>
        <w:t xml:space="preserve">Nixon und teilweise (wegen den Beratern) auch unter John F Kennedy immer mehr Bodenunterstützung. Südvietnam bekam also teilweise Unterstützung was die </w:t>
      </w:r>
      <w:r w:rsidR="00422DF7" w:rsidRPr="00B709A1">
        <w:rPr>
          <w:rFonts w:ascii="Arial" w:hAnsi="Arial" w:cs="Arial"/>
          <w:color w:val="363636"/>
          <w:sz w:val="20"/>
          <w:szCs w:val="20"/>
          <w:shd w:val="clear" w:color="auto" w:fill="FFFFFF"/>
        </w:rPr>
        <w:t>Technologie</w:t>
      </w:r>
      <w:r w:rsidR="00B21185" w:rsidRPr="00B709A1">
        <w:rPr>
          <w:rFonts w:ascii="Arial" w:hAnsi="Arial" w:cs="Arial"/>
          <w:color w:val="363636"/>
          <w:sz w:val="20"/>
          <w:szCs w:val="20"/>
          <w:shd w:val="clear" w:color="auto" w:fill="FFFFFF"/>
        </w:rPr>
        <w:t xml:space="preserve"> sowie die Waffenstärke des Landes anging von der USA, und ausserdem erhielten sie immer mehr Militärkontrolle durch </w:t>
      </w:r>
      <w:r w:rsidR="00422DF7" w:rsidRPr="00B709A1">
        <w:rPr>
          <w:rFonts w:ascii="Arial" w:hAnsi="Arial" w:cs="Arial"/>
          <w:color w:val="363636"/>
          <w:sz w:val="20"/>
          <w:szCs w:val="20"/>
          <w:shd w:val="clear" w:color="auto" w:fill="FFFFFF"/>
        </w:rPr>
        <w:t>die Amerikaner</w:t>
      </w:r>
      <w:r w:rsidR="00B21185" w:rsidRPr="00B709A1">
        <w:rPr>
          <w:rFonts w:ascii="Arial" w:hAnsi="Arial" w:cs="Arial"/>
          <w:color w:val="363636"/>
          <w:sz w:val="20"/>
          <w:szCs w:val="20"/>
          <w:shd w:val="clear" w:color="auto" w:fill="FFFFFF"/>
        </w:rPr>
        <w:t xml:space="preserve">, was dazu führte, dass bis zu 500'000 </w:t>
      </w:r>
      <w:r w:rsidR="00422DF7" w:rsidRPr="00B709A1">
        <w:rPr>
          <w:rFonts w:ascii="Arial" w:hAnsi="Arial" w:cs="Arial"/>
          <w:color w:val="363636"/>
          <w:sz w:val="20"/>
          <w:szCs w:val="20"/>
          <w:shd w:val="clear" w:color="auto" w:fill="FFFFFF"/>
        </w:rPr>
        <w:t>Amerikanern</w:t>
      </w:r>
      <w:r w:rsidR="00B21185" w:rsidRPr="00B709A1">
        <w:rPr>
          <w:rFonts w:ascii="Arial" w:hAnsi="Arial" w:cs="Arial"/>
          <w:color w:val="363636"/>
          <w:sz w:val="20"/>
          <w:szCs w:val="20"/>
          <w:shd w:val="clear" w:color="auto" w:fill="FFFFFF"/>
        </w:rPr>
        <w:t xml:space="preserve"> im Krieg gegen die kommunistischen Nordvietnamesen kämpften.</w:t>
      </w:r>
    </w:p>
    <w:p w:rsidR="0058587D" w:rsidRPr="00B709A1" w:rsidRDefault="00B21185" w:rsidP="009E3790">
      <w:pPr>
        <w:spacing w:after="0" w:line="240" w:lineRule="auto"/>
        <w:rPr>
          <w:rFonts w:ascii="Arial" w:hAnsi="Arial" w:cs="Arial"/>
          <w:color w:val="222222"/>
          <w:sz w:val="20"/>
          <w:szCs w:val="20"/>
          <w:shd w:val="clear" w:color="auto" w:fill="F8F9FA"/>
        </w:rPr>
      </w:pPr>
      <w:r w:rsidRPr="00B709A1">
        <w:rPr>
          <w:rFonts w:ascii="Arial" w:hAnsi="Arial" w:cs="Arial"/>
          <w:color w:val="363636"/>
          <w:sz w:val="20"/>
          <w:szCs w:val="20"/>
          <w:shd w:val="clear" w:color="auto" w:fill="FFFFFF"/>
        </w:rPr>
        <w:br/>
        <w:t xml:space="preserve">Dahingegen schickte die </w:t>
      </w:r>
      <w:r w:rsidR="00422DF7" w:rsidRPr="00B709A1">
        <w:rPr>
          <w:rFonts w:ascii="Arial" w:hAnsi="Arial" w:cs="Arial"/>
          <w:color w:val="363636"/>
          <w:sz w:val="20"/>
          <w:szCs w:val="20"/>
          <w:shd w:val="clear" w:color="auto" w:fill="FFFFFF"/>
        </w:rPr>
        <w:t>Sowjetunion</w:t>
      </w:r>
      <w:r w:rsidRPr="00B709A1">
        <w:rPr>
          <w:rFonts w:ascii="Arial" w:hAnsi="Arial" w:cs="Arial"/>
          <w:color w:val="363636"/>
          <w:sz w:val="20"/>
          <w:szCs w:val="20"/>
          <w:shd w:val="clear" w:color="auto" w:fill="FFFFFF"/>
        </w:rPr>
        <w:t xml:space="preserve"> keine Bodentruppen. Sie unterstützte das kommunistische Regime unter </w:t>
      </w:r>
      <w:r w:rsidR="0099318E" w:rsidRPr="00B709A1">
        <w:rPr>
          <w:rFonts w:ascii="Arial" w:hAnsi="Arial" w:cs="Arial"/>
          <w:color w:val="363636"/>
          <w:sz w:val="20"/>
          <w:szCs w:val="20"/>
          <w:shd w:val="clear" w:color="auto" w:fill="FFFFFF"/>
        </w:rPr>
        <w:t>dem nordvietnamesischen Machthaber Ho Chi Minh</w:t>
      </w:r>
      <w:r w:rsidR="0099318E" w:rsidRPr="00B709A1">
        <w:rPr>
          <w:rFonts w:ascii="Arial" w:hAnsi="Arial" w:cs="Arial"/>
          <w:color w:val="222222"/>
          <w:sz w:val="20"/>
          <w:szCs w:val="20"/>
          <w:shd w:val="clear" w:color="auto" w:fill="F8F9FA"/>
        </w:rPr>
        <w:t xml:space="preserve"> nur mit Waffenlieferungen. </w:t>
      </w:r>
    </w:p>
    <w:p w:rsidR="0099318E" w:rsidRPr="00B709A1" w:rsidRDefault="0099318E" w:rsidP="009E3790">
      <w:pPr>
        <w:spacing w:after="0" w:line="240" w:lineRule="auto"/>
        <w:rPr>
          <w:rFonts w:ascii="Arial" w:hAnsi="Arial" w:cs="Arial"/>
          <w:color w:val="222222"/>
          <w:sz w:val="20"/>
          <w:szCs w:val="20"/>
          <w:shd w:val="clear" w:color="auto" w:fill="F8F9FA"/>
        </w:rPr>
      </w:pPr>
    </w:p>
    <w:p w:rsidR="0099318E" w:rsidRPr="00B709A1" w:rsidRDefault="0099318E" w:rsidP="009E3790">
      <w:pPr>
        <w:spacing w:after="0" w:line="240" w:lineRule="auto"/>
        <w:rPr>
          <w:rFonts w:ascii="Arial" w:hAnsi="Arial" w:cs="Arial"/>
          <w:color w:val="222222"/>
          <w:sz w:val="20"/>
          <w:szCs w:val="20"/>
          <w:shd w:val="clear" w:color="auto" w:fill="F8F9FA"/>
        </w:rPr>
      </w:pPr>
      <w:r w:rsidRPr="00B709A1">
        <w:rPr>
          <w:rFonts w:ascii="Arial" w:hAnsi="Arial" w:cs="Arial"/>
          <w:color w:val="222222"/>
          <w:sz w:val="20"/>
          <w:szCs w:val="20"/>
          <w:shd w:val="clear" w:color="auto" w:fill="F8F9FA"/>
        </w:rPr>
        <w:t xml:space="preserve">Stellvertreterkrieg wegen der Unterstützung von Südvietnam mit der USA und Nordvietnam mit </w:t>
      </w:r>
      <w:r w:rsidR="00422DF7" w:rsidRPr="00B709A1">
        <w:rPr>
          <w:rFonts w:ascii="Arial" w:hAnsi="Arial" w:cs="Arial"/>
          <w:color w:val="222222"/>
          <w:sz w:val="20"/>
          <w:szCs w:val="20"/>
          <w:shd w:val="clear" w:color="auto" w:fill="F8F9FA"/>
        </w:rPr>
        <w:t>Sowjetunion</w:t>
      </w:r>
      <w:r w:rsidRPr="00B709A1">
        <w:rPr>
          <w:rFonts w:ascii="Arial" w:hAnsi="Arial" w:cs="Arial"/>
          <w:color w:val="222222"/>
          <w:sz w:val="20"/>
          <w:szCs w:val="20"/>
          <w:shd w:val="clear" w:color="auto" w:fill="F8F9FA"/>
        </w:rPr>
        <w:t xml:space="preserve">. Kein direkter </w:t>
      </w:r>
      <w:proofErr w:type="gramStart"/>
      <w:r w:rsidRPr="00B709A1">
        <w:rPr>
          <w:rFonts w:ascii="Arial" w:hAnsi="Arial" w:cs="Arial"/>
          <w:color w:val="222222"/>
          <w:sz w:val="20"/>
          <w:szCs w:val="20"/>
          <w:shd w:val="clear" w:color="auto" w:fill="F8F9FA"/>
        </w:rPr>
        <w:t>Krieg</w:t>
      </w:r>
      <w:proofErr w:type="gramEnd"/>
      <w:r w:rsidRPr="00B709A1">
        <w:rPr>
          <w:rFonts w:ascii="Arial" w:hAnsi="Arial" w:cs="Arial"/>
          <w:color w:val="222222"/>
          <w:sz w:val="20"/>
          <w:szCs w:val="20"/>
          <w:shd w:val="clear" w:color="auto" w:fill="F8F9FA"/>
        </w:rPr>
        <w:t xml:space="preserve"> sondern nur indirekt. </w:t>
      </w: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sz w:val="20"/>
          <w:szCs w:val="20"/>
        </w:rPr>
      </w:pPr>
    </w:p>
    <w:p w:rsidR="0058587D" w:rsidRPr="00B709A1" w:rsidRDefault="0058587D" w:rsidP="009E3790">
      <w:pPr>
        <w:spacing w:after="0" w:line="240" w:lineRule="auto"/>
        <w:rPr>
          <w:rFonts w:ascii="Arial" w:hAnsi="Arial" w:cs="Arial"/>
          <w:sz w:val="20"/>
          <w:szCs w:val="20"/>
        </w:rPr>
      </w:pPr>
    </w:p>
    <w:p w:rsidR="00AA39BB" w:rsidRPr="00B709A1" w:rsidRDefault="00BD28FF" w:rsidP="009E3790">
      <w:pPr>
        <w:spacing w:after="0" w:line="240" w:lineRule="auto"/>
        <w:rPr>
          <w:rFonts w:ascii="Arial" w:hAnsi="Arial" w:cs="Arial"/>
          <w:sz w:val="20"/>
          <w:szCs w:val="20"/>
        </w:rPr>
      </w:pPr>
      <w:r w:rsidRPr="00B709A1">
        <w:rPr>
          <w:rFonts w:ascii="Arial" w:hAnsi="Arial" w:cs="Arial"/>
          <w:sz w:val="20"/>
          <w:szCs w:val="20"/>
        </w:rPr>
        <w:t>Vietnamkrieg</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Propaganda, </w:t>
      </w:r>
      <w:proofErr w:type="spellStart"/>
      <w:r w:rsidRPr="00B709A1">
        <w:rPr>
          <w:rFonts w:ascii="Arial" w:hAnsi="Arial" w:cs="Arial"/>
          <w:sz w:val="20"/>
          <w:szCs w:val="20"/>
        </w:rPr>
        <w:t>fakenews</w:t>
      </w:r>
      <w:proofErr w:type="spellEnd"/>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Elf </w:t>
      </w:r>
      <w:proofErr w:type="spellStart"/>
      <w:r w:rsidRPr="00B709A1">
        <w:rPr>
          <w:rFonts w:ascii="Arial" w:hAnsi="Arial" w:cs="Arial"/>
          <w:sz w:val="20"/>
          <w:szCs w:val="20"/>
        </w:rPr>
        <w:t>jahre</w:t>
      </w:r>
      <w:proofErr w:type="spellEnd"/>
      <w:r w:rsidRPr="00B709A1">
        <w:rPr>
          <w:rFonts w:ascii="Arial" w:hAnsi="Arial" w:cs="Arial"/>
          <w:sz w:val="20"/>
          <w:szCs w:val="20"/>
        </w:rPr>
        <w:t xml:space="preserve"> lang</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USA 60 000</w:t>
      </w:r>
    </w:p>
    <w:p w:rsidR="00BD28FF" w:rsidRPr="00B709A1" w:rsidRDefault="00BD28FF" w:rsidP="009E3790">
      <w:pPr>
        <w:spacing w:after="0" w:line="240" w:lineRule="auto"/>
        <w:rPr>
          <w:rFonts w:ascii="Arial" w:hAnsi="Arial" w:cs="Arial"/>
          <w:sz w:val="20"/>
          <w:szCs w:val="20"/>
        </w:rPr>
      </w:pPr>
      <w:proofErr w:type="spellStart"/>
      <w:r w:rsidRPr="00B709A1">
        <w:rPr>
          <w:rFonts w:ascii="Arial" w:hAnsi="Arial" w:cs="Arial"/>
          <w:sz w:val="20"/>
          <w:szCs w:val="20"/>
        </w:rPr>
        <w:t>Vietnamm</w:t>
      </w:r>
      <w:proofErr w:type="spellEnd"/>
      <w:r w:rsidRPr="00B709A1">
        <w:rPr>
          <w:rFonts w:ascii="Arial" w:hAnsi="Arial" w:cs="Arial"/>
          <w:sz w:val="20"/>
          <w:szCs w:val="20"/>
        </w:rPr>
        <w:t xml:space="preserve"> 3‘000‘000</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Verschiedene </w:t>
      </w:r>
      <w:proofErr w:type="spellStart"/>
      <w:proofErr w:type="gramStart"/>
      <w:r w:rsidRPr="00B709A1">
        <w:rPr>
          <w:rFonts w:ascii="Arial" w:hAnsi="Arial" w:cs="Arial"/>
          <w:sz w:val="20"/>
          <w:szCs w:val="20"/>
        </w:rPr>
        <w:t>chemikalien</w:t>
      </w:r>
      <w:proofErr w:type="spellEnd"/>
      <w:r w:rsidRPr="00B709A1">
        <w:rPr>
          <w:rFonts w:ascii="Arial" w:hAnsi="Arial" w:cs="Arial"/>
          <w:sz w:val="20"/>
          <w:szCs w:val="20"/>
        </w:rPr>
        <w:t xml:space="preserve">  verschiedene</w:t>
      </w:r>
      <w:proofErr w:type="gramEnd"/>
      <w:r w:rsidRPr="00B709A1">
        <w:rPr>
          <w:rFonts w:ascii="Arial" w:hAnsi="Arial" w:cs="Arial"/>
          <w:sz w:val="20"/>
          <w:szCs w:val="20"/>
        </w:rPr>
        <w:t xml:space="preserve">  tote</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1960er</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Kalter krieg</w:t>
      </w: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 Wer gegen wen?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w:t>
      </w:r>
      <w:r w:rsidR="00422DF7" w:rsidRPr="00B709A1">
        <w:rPr>
          <w:rFonts w:ascii="Arial" w:hAnsi="Arial" w:cs="Arial"/>
          <w:sz w:val="20"/>
          <w:szCs w:val="20"/>
        </w:rPr>
        <w:t>asiatisches</w:t>
      </w:r>
      <w:r w:rsidRPr="00B709A1">
        <w:rPr>
          <w:rFonts w:ascii="Arial" w:hAnsi="Arial" w:cs="Arial"/>
          <w:sz w:val="20"/>
          <w:szCs w:val="20"/>
        </w:rPr>
        <w:t xml:space="preserve"> Land wurde geteilt</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-Südlicher teil droht, vom </w:t>
      </w:r>
      <w:r w:rsidR="00422DF7" w:rsidRPr="00B709A1">
        <w:rPr>
          <w:rFonts w:ascii="Arial" w:hAnsi="Arial" w:cs="Arial"/>
          <w:sz w:val="20"/>
          <w:szCs w:val="20"/>
        </w:rPr>
        <w:t>kommunistischen</w:t>
      </w:r>
      <w:r w:rsidRPr="00B709A1">
        <w:rPr>
          <w:rFonts w:ascii="Arial" w:hAnsi="Arial" w:cs="Arial"/>
          <w:sz w:val="20"/>
          <w:szCs w:val="20"/>
        </w:rPr>
        <w:t xml:space="preserve"> Norden unterworfen zu werden.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-Die USA fürchtet, dass dieser Umbruch ein Dominoeffekt auf </w:t>
      </w:r>
      <w:r w:rsidR="00422DF7" w:rsidRPr="00B709A1">
        <w:rPr>
          <w:rFonts w:ascii="Arial" w:hAnsi="Arial" w:cs="Arial"/>
          <w:sz w:val="20"/>
          <w:szCs w:val="20"/>
        </w:rPr>
        <w:t xml:space="preserve">die übrigen, südasiatischen Länder haben könnte. </w:t>
      </w:r>
      <w:r w:rsidR="00A07831" w:rsidRPr="00B709A1">
        <w:rPr>
          <w:rFonts w:ascii="Arial" w:hAnsi="Arial" w:cs="Arial"/>
          <w:sz w:val="20"/>
          <w:szCs w:val="20"/>
        </w:rPr>
        <w:t xml:space="preserve"> </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-Der Präsident von Südvietnam bekommt Unterstützung vom Amerikanern, </w:t>
      </w:r>
      <w:r w:rsidR="00422DF7" w:rsidRPr="00B709A1">
        <w:rPr>
          <w:rFonts w:ascii="Arial" w:hAnsi="Arial" w:cs="Arial"/>
          <w:sz w:val="20"/>
          <w:szCs w:val="20"/>
        </w:rPr>
        <w:t>d</w:t>
      </w:r>
      <w:r w:rsidR="00A07831" w:rsidRPr="00B709A1">
        <w:rPr>
          <w:rFonts w:ascii="Arial" w:hAnsi="Arial" w:cs="Arial"/>
          <w:sz w:val="20"/>
          <w:szCs w:val="20"/>
        </w:rPr>
        <w:t>amit</w:t>
      </w:r>
      <w:r w:rsidRPr="00B709A1">
        <w:rPr>
          <w:rFonts w:ascii="Arial" w:hAnsi="Arial" w:cs="Arial"/>
          <w:sz w:val="20"/>
          <w:szCs w:val="20"/>
        </w:rPr>
        <w:t xml:space="preserve"> wird seine Staatsführung finanziert.</w:t>
      </w:r>
      <w:r w:rsidR="00A07831" w:rsidRPr="00B709A1">
        <w:rPr>
          <w:rFonts w:ascii="Arial" w:hAnsi="Arial" w:cs="Arial"/>
          <w:sz w:val="20"/>
          <w:szCs w:val="20"/>
        </w:rPr>
        <w:t xml:space="preserve"> </w:t>
      </w:r>
      <w:r w:rsidRPr="00B709A1">
        <w:rPr>
          <w:rFonts w:ascii="Arial" w:hAnsi="Arial" w:cs="Arial"/>
          <w:sz w:val="20"/>
          <w:szCs w:val="20"/>
        </w:rPr>
        <w:t>Jedoch wird dieser Korrupt, will mit verschiedenen Strafen und Hinrichtungen den politischen Umbruch stürzen.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-Amerika reagiert mit zunehmender Anzahl der Militärberater</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-1964 Amerikanisches Kriegsschiff wird von nordvietnamesischen </w:t>
      </w:r>
      <w:r w:rsidR="00A07831" w:rsidRPr="00B709A1">
        <w:rPr>
          <w:rFonts w:ascii="Arial" w:hAnsi="Arial" w:cs="Arial"/>
          <w:sz w:val="20"/>
          <w:szCs w:val="20"/>
        </w:rPr>
        <w:t>Patrouillen</w:t>
      </w:r>
      <w:r w:rsidRPr="00B709A1">
        <w:rPr>
          <w:rFonts w:ascii="Arial" w:hAnsi="Arial" w:cs="Arial"/>
          <w:sz w:val="20"/>
          <w:szCs w:val="20"/>
        </w:rPr>
        <w:t xml:space="preserve"> beschossen</w:t>
      </w:r>
    </w:p>
    <w:p w:rsidR="00BD28FF" w:rsidRPr="00B709A1" w:rsidRDefault="00BD28FF" w:rsidP="009E3790">
      <w:pPr>
        <w:spacing w:after="0" w:line="240" w:lineRule="auto"/>
        <w:rPr>
          <w:rFonts w:ascii="Arial" w:hAnsi="Arial" w:cs="Arial"/>
          <w:sz w:val="20"/>
          <w:szCs w:val="20"/>
        </w:rPr>
      </w:pPr>
      <w:r w:rsidRPr="00B709A1">
        <w:rPr>
          <w:rFonts w:ascii="Arial" w:hAnsi="Arial" w:cs="Arial"/>
          <w:sz w:val="20"/>
          <w:szCs w:val="20"/>
        </w:rPr>
        <w:t xml:space="preserve">-Präsident von Amerika schickt Bomber zu Nordvietnam </w:t>
      </w:r>
    </w:p>
    <w:p w:rsidR="001E462D" w:rsidRPr="00B709A1" w:rsidRDefault="001E462D" w:rsidP="009E3790">
      <w:pPr>
        <w:spacing w:after="0" w:line="240" w:lineRule="auto"/>
        <w:rPr>
          <w:rFonts w:ascii="Arial" w:hAnsi="Arial" w:cs="Arial"/>
          <w:sz w:val="20"/>
          <w:szCs w:val="20"/>
        </w:rPr>
      </w:pPr>
    </w:p>
    <w:p w:rsidR="001E462D" w:rsidRPr="00B709A1" w:rsidRDefault="001E462D" w:rsidP="009E3790">
      <w:pPr>
        <w:spacing w:after="0" w:line="240" w:lineRule="auto"/>
        <w:rPr>
          <w:rFonts w:ascii="Arial" w:hAnsi="Arial" w:cs="Arial"/>
          <w:sz w:val="20"/>
          <w:szCs w:val="20"/>
        </w:rPr>
      </w:pPr>
    </w:p>
    <w:p w:rsidR="001E462D" w:rsidRPr="00B709A1" w:rsidRDefault="001E462D" w:rsidP="009E3790">
      <w:pPr>
        <w:spacing w:after="0" w:line="240" w:lineRule="auto"/>
        <w:rPr>
          <w:rFonts w:ascii="Arial" w:hAnsi="Arial" w:cs="Arial"/>
          <w:sz w:val="20"/>
          <w:szCs w:val="20"/>
        </w:rPr>
      </w:pPr>
      <w:r w:rsidRPr="00B709A1">
        <w:rPr>
          <w:rFonts w:ascii="Arial" w:hAnsi="Arial" w:cs="Arial"/>
          <w:sz w:val="20"/>
          <w:szCs w:val="20"/>
        </w:rPr>
        <w:t>Beteiligte Personen</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USA</w:t>
      </w:r>
    </w:p>
    <w:p w:rsidR="001E462D" w:rsidRPr="00B709A1" w:rsidRDefault="003D3B58" w:rsidP="009E3790">
      <w:pPr>
        <w:spacing w:after="0" w:line="240" w:lineRule="auto"/>
        <w:rPr>
          <w:rFonts w:ascii="Arial" w:hAnsi="Arial" w:cs="Arial"/>
          <w:sz w:val="20"/>
          <w:szCs w:val="20"/>
        </w:rPr>
      </w:pPr>
      <w:r w:rsidRPr="00B709A1">
        <w:rPr>
          <w:rFonts w:ascii="Arial" w:hAnsi="Arial" w:cs="Arial"/>
          <w:sz w:val="20"/>
          <w:szCs w:val="20"/>
        </w:rPr>
        <w:t>-John F. Kennedy</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w:t>
      </w:r>
      <w:proofErr w:type="spellStart"/>
      <w:r w:rsidRPr="00B709A1">
        <w:rPr>
          <w:rFonts w:ascii="Arial" w:hAnsi="Arial" w:cs="Arial"/>
          <w:sz w:val="20"/>
          <w:szCs w:val="20"/>
        </w:rPr>
        <w:t>Lyndon</w:t>
      </w:r>
      <w:proofErr w:type="spellEnd"/>
      <w:r w:rsidRPr="00B709A1">
        <w:rPr>
          <w:rFonts w:ascii="Arial" w:hAnsi="Arial" w:cs="Arial"/>
          <w:sz w:val="20"/>
          <w:szCs w:val="20"/>
        </w:rPr>
        <w:t xml:space="preserve"> B Johnson</w:t>
      </w:r>
    </w:p>
    <w:p w:rsidR="003D3B58" w:rsidRPr="00B709A1" w:rsidRDefault="003D3B58" w:rsidP="009E3790">
      <w:pPr>
        <w:spacing w:after="0" w:line="240" w:lineRule="auto"/>
        <w:rPr>
          <w:rFonts w:ascii="Arial" w:hAnsi="Arial" w:cs="Arial"/>
          <w:sz w:val="20"/>
          <w:szCs w:val="20"/>
        </w:rPr>
      </w:pPr>
      <w:r w:rsidRPr="00B709A1">
        <w:rPr>
          <w:rFonts w:ascii="Arial" w:hAnsi="Arial" w:cs="Arial"/>
          <w:sz w:val="20"/>
          <w:szCs w:val="20"/>
        </w:rPr>
        <w:t>-Richard M Nixon</w:t>
      </w:r>
    </w:p>
    <w:p w:rsidR="00E07072" w:rsidRPr="00B709A1" w:rsidRDefault="00E07072" w:rsidP="009E3790">
      <w:pPr>
        <w:spacing w:after="0" w:line="240" w:lineRule="auto"/>
        <w:rPr>
          <w:rFonts w:ascii="Arial" w:hAnsi="Arial" w:cs="Arial"/>
          <w:sz w:val="20"/>
          <w:szCs w:val="20"/>
        </w:rPr>
      </w:pPr>
    </w:p>
    <w:p w:rsidR="00E07072" w:rsidRPr="00B709A1" w:rsidRDefault="0099318E" w:rsidP="009E3790">
      <w:pPr>
        <w:spacing w:after="0" w:line="240" w:lineRule="auto"/>
        <w:rPr>
          <w:rFonts w:ascii="Arial" w:hAnsi="Arial" w:cs="Arial"/>
          <w:sz w:val="20"/>
          <w:szCs w:val="20"/>
        </w:rPr>
      </w:pPr>
      <w:r w:rsidRPr="00B709A1">
        <w:rPr>
          <w:rFonts w:ascii="Arial" w:hAnsi="Arial" w:cs="Arial"/>
          <w:sz w:val="20"/>
          <w:szCs w:val="20"/>
        </w:rPr>
        <w:t>Vietnam</w:t>
      </w:r>
    </w:p>
    <w:p w:rsidR="00E07072" w:rsidRPr="00B709A1" w:rsidRDefault="00E07072" w:rsidP="009E3790">
      <w:pPr>
        <w:spacing w:after="0" w:line="240" w:lineRule="auto"/>
        <w:rPr>
          <w:rFonts w:ascii="Arial" w:hAnsi="Arial" w:cs="Arial"/>
          <w:color w:val="363636"/>
          <w:sz w:val="20"/>
          <w:szCs w:val="20"/>
          <w:shd w:val="clear" w:color="auto" w:fill="FFFFFF"/>
        </w:rPr>
      </w:pPr>
      <w:r w:rsidRPr="00B709A1">
        <w:rPr>
          <w:rFonts w:ascii="Arial" w:hAnsi="Arial" w:cs="Arial"/>
          <w:color w:val="363636"/>
          <w:sz w:val="20"/>
          <w:szCs w:val="20"/>
          <w:shd w:val="clear" w:color="auto" w:fill="FFFFFF"/>
        </w:rPr>
        <w:t xml:space="preserve">- Ngo Dinh Diem </w:t>
      </w:r>
      <w:r w:rsidR="00422DF7" w:rsidRPr="00B709A1">
        <w:rPr>
          <w:rFonts w:ascii="Arial" w:hAnsi="Arial" w:cs="Arial"/>
          <w:color w:val="363636"/>
          <w:sz w:val="20"/>
          <w:szCs w:val="20"/>
          <w:shd w:val="clear" w:color="auto" w:fill="FFFFFF"/>
        </w:rPr>
        <w:t>Herrscher</w:t>
      </w:r>
      <w:r w:rsidRPr="00B709A1">
        <w:rPr>
          <w:rFonts w:ascii="Arial" w:hAnsi="Arial" w:cs="Arial"/>
          <w:color w:val="363636"/>
          <w:sz w:val="20"/>
          <w:szCs w:val="20"/>
          <w:shd w:val="clear" w:color="auto" w:fill="FFFFFF"/>
        </w:rPr>
        <w:t xml:space="preserve"> Südvietnam, wurde von John F </w:t>
      </w:r>
      <w:proofErr w:type="spellStart"/>
      <w:r w:rsidRPr="00B709A1">
        <w:rPr>
          <w:rFonts w:ascii="Arial" w:hAnsi="Arial" w:cs="Arial"/>
          <w:color w:val="363636"/>
          <w:sz w:val="20"/>
          <w:szCs w:val="20"/>
          <w:shd w:val="clear" w:color="auto" w:fill="FFFFFF"/>
        </w:rPr>
        <w:t>kennedy</w:t>
      </w:r>
      <w:proofErr w:type="spellEnd"/>
      <w:r w:rsidRPr="00B709A1">
        <w:rPr>
          <w:rFonts w:ascii="Arial" w:hAnsi="Arial" w:cs="Arial"/>
          <w:color w:val="363636"/>
          <w:sz w:val="20"/>
          <w:szCs w:val="20"/>
          <w:shd w:val="clear" w:color="auto" w:fill="FFFFFF"/>
        </w:rPr>
        <w:t xml:space="preserve"> unterstütz</w:t>
      </w:r>
    </w:p>
    <w:p w:rsidR="00E07072" w:rsidRPr="00B709A1" w:rsidRDefault="00E07072" w:rsidP="009E3790">
      <w:pPr>
        <w:spacing w:after="0" w:line="240" w:lineRule="auto"/>
        <w:rPr>
          <w:rFonts w:ascii="Arial" w:hAnsi="Arial" w:cs="Arial"/>
          <w:sz w:val="20"/>
          <w:szCs w:val="20"/>
        </w:rPr>
      </w:pPr>
      <w:r w:rsidRPr="00B709A1">
        <w:rPr>
          <w:rFonts w:ascii="Arial" w:hAnsi="Arial" w:cs="Arial"/>
          <w:color w:val="363636"/>
          <w:sz w:val="20"/>
          <w:szCs w:val="20"/>
          <w:shd w:val="clear" w:color="auto" w:fill="FFFFFF"/>
        </w:rPr>
        <w:t xml:space="preserve">-Ho Chi Minh -&gt; kommunistischer </w:t>
      </w:r>
      <w:r w:rsidR="00422DF7" w:rsidRPr="00B709A1">
        <w:rPr>
          <w:rFonts w:ascii="Arial" w:hAnsi="Arial" w:cs="Arial"/>
          <w:color w:val="363636"/>
          <w:sz w:val="20"/>
          <w:szCs w:val="20"/>
          <w:shd w:val="clear" w:color="auto" w:fill="FFFFFF"/>
        </w:rPr>
        <w:t>Herrscher</w:t>
      </w:r>
      <w:r w:rsidRPr="00B709A1">
        <w:rPr>
          <w:rFonts w:ascii="Arial" w:hAnsi="Arial" w:cs="Arial"/>
          <w:color w:val="363636"/>
          <w:sz w:val="20"/>
          <w:szCs w:val="20"/>
          <w:shd w:val="clear" w:color="auto" w:fill="FFFFFF"/>
        </w:rPr>
        <w:t xml:space="preserve"> in Nordvietnam</w:t>
      </w:r>
    </w:p>
    <w:p w:rsidR="003D3B58" w:rsidRPr="00B709A1" w:rsidRDefault="003D3B58" w:rsidP="009E3790">
      <w:pPr>
        <w:spacing w:after="0" w:line="240" w:lineRule="auto"/>
        <w:rPr>
          <w:rFonts w:ascii="Arial" w:hAnsi="Arial" w:cs="Arial"/>
          <w:sz w:val="20"/>
          <w:szCs w:val="20"/>
        </w:rPr>
      </w:pPr>
    </w:p>
    <w:p w:rsidR="0099318E" w:rsidRPr="00B709A1" w:rsidRDefault="0099318E" w:rsidP="009E3790">
      <w:pPr>
        <w:spacing w:after="0" w:line="240" w:lineRule="auto"/>
        <w:rPr>
          <w:rFonts w:ascii="Arial" w:hAnsi="Arial" w:cs="Arial"/>
          <w:sz w:val="20"/>
          <w:szCs w:val="20"/>
        </w:rPr>
      </w:pPr>
      <w:r w:rsidRPr="00B709A1">
        <w:rPr>
          <w:rFonts w:ascii="Arial" w:hAnsi="Arial" w:cs="Arial"/>
          <w:sz w:val="20"/>
          <w:szCs w:val="20"/>
        </w:rPr>
        <w:t>Russland</w:t>
      </w:r>
    </w:p>
    <w:p w:rsidR="0099318E" w:rsidRPr="00B709A1" w:rsidRDefault="0099318E" w:rsidP="0099318E">
      <w:pPr>
        <w:spacing w:after="0" w:line="240" w:lineRule="auto"/>
        <w:rPr>
          <w:rFonts w:ascii="Arial" w:hAnsi="Arial" w:cs="Arial"/>
          <w:sz w:val="20"/>
          <w:szCs w:val="20"/>
        </w:rPr>
      </w:pPr>
      <w:r w:rsidRPr="00B709A1">
        <w:rPr>
          <w:rFonts w:ascii="Arial" w:hAnsi="Arial" w:cs="Arial"/>
          <w:sz w:val="20"/>
          <w:szCs w:val="20"/>
        </w:rPr>
        <w:t>- Chruschtschows</w:t>
      </w:r>
    </w:p>
    <w:p w:rsidR="0099318E" w:rsidRPr="00B709A1" w:rsidRDefault="00E500E8" w:rsidP="009E3790">
      <w:pPr>
        <w:spacing w:after="0" w:line="240" w:lineRule="auto"/>
        <w:rPr>
          <w:rFonts w:ascii="Arial" w:hAnsi="Arial" w:cs="Arial"/>
          <w:sz w:val="20"/>
          <w:szCs w:val="20"/>
        </w:rPr>
      </w:pPr>
      <w:r w:rsidRPr="00B709A1">
        <w:rPr>
          <w:rFonts w:ascii="Arial" w:hAnsi="Arial" w:cs="Arial"/>
          <w:sz w:val="20"/>
          <w:szCs w:val="20"/>
        </w:rPr>
        <w:t>-</w:t>
      </w:r>
      <w:r w:rsidR="0099318E" w:rsidRPr="00B709A1">
        <w:rPr>
          <w:rFonts w:ascii="Arial" w:hAnsi="Arial" w:cs="Arial"/>
          <w:sz w:val="20"/>
          <w:szCs w:val="20"/>
        </w:rPr>
        <w:t>Leonid Breschnew</w:t>
      </w:r>
    </w:p>
    <w:p w:rsidR="003D3B58" w:rsidRPr="00B709A1" w:rsidRDefault="003D3B58" w:rsidP="009E3790">
      <w:pPr>
        <w:spacing w:after="0" w:line="240" w:lineRule="auto"/>
        <w:rPr>
          <w:rFonts w:ascii="Arial" w:hAnsi="Arial" w:cs="Arial"/>
          <w:sz w:val="20"/>
          <w:szCs w:val="20"/>
        </w:rPr>
      </w:pPr>
    </w:p>
    <w:p w:rsidR="0099318E" w:rsidRPr="00B709A1" w:rsidRDefault="0099318E" w:rsidP="009E3790">
      <w:pPr>
        <w:spacing w:after="0" w:line="240" w:lineRule="auto"/>
        <w:rPr>
          <w:rFonts w:ascii="Arial" w:hAnsi="Arial" w:cs="Arial"/>
          <w:sz w:val="20"/>
          <w:szCs w:val="20"/>
        </w:rPr>
      </w:pPr>
      <w:r w:rsidRPr="00B709A1">
        <w:rPr>
          <w:rFonts w:ascii="Arial" w:hAnsi="Arial" w:cs="Arial"/>
          <w:noProof/>
          <w:sz w:val="20"/>
          <w:szCs w:val="20"/>
          <w:lang w:eastAsia="de-CH"/>
        </w:rPr>
        <w:drawing>
          <wp:inline distT="0" distB="0" distL="0" distR="0" wp14:anchorId="7D9BFBE3" wp14:editId="3C7E4957">
            <wp:extent cx="3099141" cy="2290388"/>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6451" cy="2295790"/>
                    </a:xfrm>
                    <a:prstGeom prst="rect">
                      <a:avLst/>
                    </a:prstGeom>
                  </pic:spPr>
                </pic:pic>
              </a:graphicData>
            </a:graphic>
          </wp:inline>
        </w:drawing>
      </w:r>
    </w:p>
    <w:p w:rsidR="00B709A1" w:rsidRPr="00B709A1" w:rsidRDefault="00B709A1" w:rsidP="009E3790">
      <w:pPr>
        <w:spacing w:after="0" w:line="240" w:lineRule="auto"/>
        <w:rPr>
          <w:rFonts w:ascii="Arial" w:hAnsi="Arial" w:cs="Arial"/>
          <w:sz w:val="20"/>
          <w:szCs w:val="20"/>
        </w:rPr>
      </w:pPr>
    </w:p>
    <w:p w:rsidR="00B709A1" w:rsidRPr="00B709A1" w:rsidRDefault="00B709A1" w:rsidP="009E3790">
      <w:pPr>
        <w:spacing w:after="0" w:line="240" w:lineRule="auto"/>
        <w:rPr>
          <w:rFonts w:ascii="Arial" w:hAnsi="Arial" w:cs="Arial"/>
          <w:color w:val="222222"/>
          <w:sz w:val="20"/>
          <w:szCs w:val="20"/>
          <w:shd w:val="clear" w:color="auto" w:fill="FFFFFF"/>
          <w:vertAlign w:val="superscript"/>
        </w:rPr>
      </w:pPr>
      <w:r w:rsidRPr="00B709A1">
        <w:rPr>
          <w:rFonts w:ascii="Arial" w:hAnsi="Arial" w:cs="Arial"/>
          <w:color w:val="222222"/>
          <w:sz w:val="20"/>
          <w:szCs w:val="20"/>
          <w:shd w:val="clear" w:color="auto" w:fill="FFFFFF"/>
        </w:rPr>
        <w:t>Die US-Regierung versuchte ab April 1964, so viele Staaten wie möglich als Unterstützer ihres Vietnameinsatzes zu gewinnen („More Flags“-Programm), um diesen nicht unilateral aussehen zu lassen. Bis Dezember sandten 15 Staaten meist symbolische Hilfsbeiträge. Nur die SEATO-Mitglieder </w:t>
      </w:r>
      <w:hyperlink r:id="rId5" w:tooltip="Australien" w:history="1">
        <w:r w:rsidRPr="00B709A1">
          <w:rPr>
            <w:rStyle w:val="Hyperlink"/>
            <w:rFonts w:ascii="Arial" w:hAnsi="Arial" w:cs="Arial"/>
            <w:color w:val="0B0080"/>
            <w:sz w:val="20"/>
            <w:szCs w:val="20"/>
            <w:shd w:val="clear" w:color="auto" w:fill="FFFFFF"/>
          </w:rPr>
          <w:t>Australien</w:t>
        </w:r>
      </w:hyperlink>
      <w:r w:rsidRPr="00B709A1">
        <w:rPr>
          <w:rFonts w:ascii="Arial" w:hAnsi="Arial" w:cs="Arial"/>
          <w:color w:val="222222"/>
          <w:sz w:val="20"/>
          <w:szCs w:val="20"/>
          <w:shd w:val="clear" w:color="auto" w:fill="FFFFFF"/>
        </w:rPr>
        <w:t>, </w:t>
      </w:r>
      <w:hyperlink r:id="rId6" w:tooltip="Neuseeland" w:history="1">
        <w:r w:rsidRPr="00B709A1">
          <w:rPr>
            <w:rStyle w:val="Hyperlink"/>
            <w:rFonts w:ascii="Arial" w:hAnsi="Arial" w:cs="Arial"/>
            <w:color w:val="0B0080"/>
            <w:sz w:val="20"/>
            <w:szCs w:val="20"/>
            <w:shd w:val="clear" w:color="auto" w:fill="FFFFFF"/>
          </w:rPr>
          <w:t>Neuseeland</w:t>
        </w:r>
      </w:hyperlink>
      <w:r w:rsidRPr="00B709A1">
        <w:rPr>
          <w:rFonts w:ascii="Arial" w:hAnsi="Arial" w:cs="Arial"/>
          <w:color w:val="222222"/>
          <w:sz w:val="20"/>
          <w:szCs w:val="20"/>
          <w:shd w:val="clear" w:color="auto" w:fill="FFFFFF"/>
        </w:rPr>
        <w:t>, die </w:t>
      </w:r>
      <w:hyperlink r:id="rId7" w:tooltip="Philippinen" w:history="1">
        <w:r w:rsidRPr="00B709A1">
          <w:rPr>
            <w:rStyle w:val="Hyperlink"/>
            <w:rFonts w:ascii="Arial" w:hAnsi="Arial" w:cs="Arial"/>
            <w:color w:val="0B0080"/>
            <w:sz w:val="20"/>
            <w:szCs w:val="20"/>
            <w:shd w:val="clear" w:color="auto" w:fill="FFFFFF"/>
          </w:rPr>
          <w:t>Philippinen</w:t>
        </w:r>
      </w:hyperlink>
      <w:r w:rsidRPr="00B709A1">
        <w:rPr>
          <w:rFonts w:ascii="Arial" w:hAnsi="Arial" w:cs="Arial"/>
          <w:color w:val="222222"/>
          <w:sz w:val="20"/>
          <w:szCs w:val="20"/>
          <w:shd w:val="clear" w:color="auto" w:fill="FFFFFF"/>
        </w:rPr>
        <w:t>, </w:t>
      </w:r>
      <w:proofErr w:type="spellStart"/>
      <w:r w:rsidRPr="00B709A1">
        <w:rPr>
          <w:rFonts w:ascii="Arial" w:hAnsi="Arial" w:cs="Arial"/>
          <w:sz w:val="20"/>
          <w:szCs w:val="20"/>
        </w:rPr>
        <w:fldChar w:fldCharType="begin"/>
      </w:r>
      <w:r w:rsidRPr="00B709A1">
        <w:rPr>
          <w:rFonts w:ascii="Arial" w:hAnsi="Arial" w:cs="Arial"/>
          <w:sz w:val="20"/>
          <w:szCs w:val="20"/>
        </w:rPr>
        <w:instrText xml:space="preserve"> HYPERLINK "https://de.wikipedia.org/wiki/Thailand" \o "Thailand" </w:instrText>
      </w:r>
      <w:r w:rsidRPr="00B709A1">
        <w:rPr>
          <w:rFonts w:ascii="Arial" w:hAnsi="Arial" w:cs="Arial"/>
          <w:sz w:val="20"/>
          <w:szCs w:val="20"/>
        </w:rPr>
        <w:fldChar w:fldCharType="separate"/>
      </w:r>
      <w:r w:rsidRPr="00B709A1">
        <w:rPr>
          <w:rStyle w:val="Hyperlink"/>
          <w:rFonts w:ascii="Arial" w:hAnsi="Arial" w:cs="Arial"/>
          <w:color w:val="0B0080"/>
          <w:sz w:val="20"/>
          <w:szCs w:val="20"/>
          <w:shd w:val="clear" w:color="auto" w:fill="FFFFFF"/>
        </w:rPr>
        <w:t>Thailand</w:t>
      </w:r>
      <w:r w:rsidRPr="00B709A1">
        <w:rPr>
          <w:rFonts w:ascii="Arial" w:hAnsi="Arial" w:cs="Arial"/>
          <w:sz w:val="20"/>
          <w:szCs w:val="20"/>
        </w:rPr>
        <w:fldChar w:fldCharType="end"/>
      </w:r>
      <w:r w:rsidRPr="00B709A1">
        <w:rPr>
          <w:rFonts w:ascii="Arial" w:hAnsi="Arial" w:cs="Arial"/>
          <w:color w:val="222222"/>
          <w:sz w:val="20"/>
          <w:szCs w:val="20"/>
          <w:shd w:val="clear" w:color="auto" w:fill="FFFFFF"/>
        </w:rPr>
        <w:t>sowie</w:t>
      </w:r>
      <w:proofErr w:type="spellEnd"/>
      <w:r w:rsidRPr="00B709A1">
        <w:rPr>
          <w:rFonts w:ascii="Arial" w:hAnsi="Arial" w:cs="Arial"/>
          <w:color w:val="222222"/>
          <w:sz w:val="20"/>
          <w:szCs w:val="20"/>
          <w:shd w:val="clear" w:color="auto" w:fill="FFFFFF"/>
        </w:rPr>
        <w:t xml:space="preserve"> Südkorea und Taiwan stellten bedeutende nichtmilitärische Güter bereit. Johnson bat die SEATO-Staaten dann um Kampftruppen. Großbritannien lehnte ab, da es seit 1963 die nachkoloniale Föderation um </w:t>
      </w:r>
      <w:hyperlink r:id="rId8" w:tooltip="Malaysia" w:history="1">
        <w:r w:rsidRPr="00B709A1">
          <w:rPr>
            <w:rStyle w:val="Hyperlink"/>
            <w:rFonts w:ascii="Arial" w:hAnsi="Arial" w:cs="Arial"/>
            <w:color w:val="0B0080"/>
            <w:sz w:val="20"/>
            <w:szCs w:val="20"/>
            <w:shd w:val="clear" w:color="auto" w:fill="FFFFFF"/>
          </w:rPr>
          <w:t>Malaysia</w:t>
        </w:r>
      </w:hyperlink>
      <w:r w:rsidRPr="00B709A1">
        <w:rPr>
          <w:rFonts w:ascii="Arial" w:hAnsi="Arial" w:cs="Arial"/>
          <w:color w:val="222222"/>
          <w:sz w:val="20"/>
          <w:szCs w:val="20"/>
          <w:shd w:val="clear" w:color="auto" w:fill="FFFFFF"/>
        </w:rPr>
        <w:t> gegen Angriffe </w:t>
      </w:r>
      <w:hyperlink r:id="rId9" w:tooltip="Indonesien" w:history="1">
        <w:r w:rsidRPr="00B709A1">
          <w:rPr>
            <w:rStyle w:val="Hyperlink"/>
            <w:rFonts w:ascii="Arial" w:hAnsi="Arial" w:cs="Arial"/>
            <w:color w:val="0B0080"/>
            <w:sz w:val="20"/>
            <w:szCs w:val="20"/>
            <w:shd w:val="clear" w:color="auto" w:fill="FFFFFF"/>
          </w:rPr>
          <w:t>Indonesiens</w:t>
        </w:r>
      </w:hyperlink>
      <w:r w:rsidRPr="00B709A1">
        <w:rPr>
          <w:rFonts w:ascii="Arial" w:hAnsi="Arial" w:cs="Arial"/>
          <w:color w:val="222222"/>
          <w:sz w:val="20"/>
          <w:szCs w:val="20"/>
          <w:shd w:val="clear" w:color="auto" w:fill="FFFFFF"/>
        </w:rPr>
        <w:t> mit 30.000 Soldaten schützte, darunter den US-Militärstützpunkt in </w:t>
      </w:r>
      <w:hyperlink r:id="rId10" w:tooltip="Singapur" w:history="1">
        <w:r w:rsidRPr="00B709A1">
          <w:rPr>
            <w:rStyle w:val="Hyperlink"/>
            <w:rFonts w:ascii="Arial" w:hAnsi="Arial" w:cs="Arial"/>
            <w:color w:val="0B0080"/>
            <w:sz w:val="20"/>
            <w:szCs w:val="20"/>
            <w:shd w:val="clear" w:color="auto" w:fill="FFFFFF"/>
          </w:rPr>
          <w:t>Singapur</w:t>
        </w:r>
      </w:hyperlink>
      <w:r w:rsidRPr="00B709A1">
        <w:rPr>
          <w:rFonts w:ascii="Arial" w:hAnsi="Arial" w:cs="Arial"/>
          <w:color w:val="222222"/>
          <w:sz w:val="20"/>
          <w:szCs w:val="20"/>
          <w:shd w:val="clear" w:color="auto" w:fill="FFFFFF"/>
        </w:rPr>
        <w:t>, den die USA für ihre Eindämmungspolitik gegenüber der Volksrepublik China brauchten. Die übrigen Staaten entsandten Militär nur gegen das Versprechen der USA, alle damit verbundenen Kosten zu tragen</w:t>
      </w:r>
      <w:r>
        <w:rPr>
          <w:rFonts w:ascii="Arial" w:hAnsi="Arial" w:cs="Arial"/>
          <w:color w:val="222222"/>
          <w:sz w:val="20"/>
          <w:szCs w:val="20"/>
          <w:shd w:val="clear" w:color="auto" w:fill="FFFFFF"/>
        </w:rPr>
        <w:t>.</w:t>
      </w:r>
      <w:bookmarkStart w:id="0" w:name="_GoBack"/>
      <w:bookmarkEnd w:id="0"/>
    </w:p>
    <w:p w:rsidR="00B709A1" w:rsidRPr="00B709A1" w:rsidRDefault="00B709A1" w:rsidP="009E3790">
      <w:pPr>
        <w:spacing w:after="0" w:line="240" w:lineRule="auto"/>
        <w:rPr>
          <w:rFonts w:ascii="Arial" w:hAnsi="Arial" w:cs="Arial"/>
          <w:color w:val="222222"/>
          <w:sz w:val="20"/>
          <w:szCs w:val="20"/>
          <w:shd w:val="clear" w:color="auto" w:fill="FFFFFF"/>
          <w:vertAlign w:val="superscript"/>
        </w:rPr>
      </w:pPr>
    </w:p>
    <w:p w:rsidR="00B709A1" w:rsidRPr="00B709A1" w:rsidRDefault="00B709A1" w:rsidP="009E3790">
      <w:pPr>
        <w:spacing w:after="0" w:line="240" w:lineRule="auto"/>
        <w:rPr>
          <w:rFonts w:ascii="Arial" w:hAnsi="Arial" w:cs="Arial"/>
          <w:sz w:val="20"/>
          <w:szCs w:val="20"/>
        </w:rPr>
      </w:pPr>
    </w:p>
    <w:p w:rsidR="00B709A1" w:rsidRPr="00B709A1" w:rsidRDefault="00B709A1" w:rsidP="009E3790">
      <w:pPr>
        <w:spacing w:after="0" w:line="240" w:lineRule="auto"/>
        <w:rPr>
          <w:rFonts w:ascii="Arial" w:hAnsi="Arial" w:cs="Arial"/>
          <w:sz w:val="20"/>
          <w:szCs w:val="20"/>
        </w:rPr>
      </w:pPr>
    </w:p>
    <w:p w:rsidR="003D3B58" w:rsidRPr="00B709A1" w:rsidRDefault="003D3B58" w:rsidP="009E3790">
      <w:pPr>
        <w:spacing w:after="0" w:line="240" w:lineRule="auto"/>
        <w:rPr>
          <w:rFonts w:ascii="Arial" w:hAnsi="Arial" w:cs="Arial"/>
          <w:sz w:val="20"/>
          <w:szCs w:val="20"/>
        </w:rPr>
      </w:pPr>
    </w:p>
    <w:sectPr w:rsidR="003D3B58" w:rsidRPr="00B709A1" w:rsidSect="00DB2773">
      <w:pgSz w:w="11906" w:h="16838" w:code="9"/>
      <w:pgMar w:top="851" w:right="851" w:bottom="851" w:left="1134"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8FF"/>
    <w:rsid w:val="001E462D"/>
    <w:rsid w:val="003D3B58"/>
    <w:rsid w:val="00422DF7"/>
    <w:rsid w:val="0058587D"/>
    <w:rsid w:val="00962A57"/>
    <w:rsid w:val="0099318E"/>
    <w:rsid w:val="009E3790"/>
    <w:rsid w:val="00A07831"/>
    <w:rsid w:val="00AA39BB"/>
    <w:rsid w:val="00B21185"/>
    <w:rsid w:val="00B25822"/>
    <w:rsid w:val="00B709A1"/>
    <w:rsid w:val="00BD28FF"/>
    <w:rsid w:val="00D05D7C"/>
    <w:rsid w:val="00DB2773"/>
    <w:rsid w:val="00E07072"/>
    <w:rsid w:val="00E50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8A3D0"/>
  <w15:docId w15:val="{ED5A78AB-C069-451F-911C-20837CD59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99318E"/>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9318E"/>
    <w:rPr>
      <w:rFonts w:ascii="Times New Roman" w:eastAsia="Times New Roman" w:hAnsi="Times New Roman" w:cs="Times New Roman"/>
      <w:b/>
      <w:bCs/>
      <w:sz w:val="27"/>
      <w:szCs w:val="27"/>
      <w:lang w:eastAsia="de-CH"/>
    </w:rPr>
  </w:style>
  <w:style w:type="character" w:customStyle="1" w:styleId="mw-headline">
    <w:name w:val="mw-headline"/>
    <w:basedOn w:val="Absatz-Standardschriftart"/>
    <w:rsid w:val="0099318E"/>
  </w:style>
  <w:style w:type="character" w:styleId="Hyperlink">
    <w:name w:val="Hyperlink"/>
    <w:basedOn w:val="Absatz-Standardschriftart"/>
    <w:uiPriority w:val="99"/>
    <w:semiHidden/>
    <w:unhideWhenUsed/>
    <w:rsid w:val="009931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2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Malaysia" TargetMode="External"/><Relationship Id="rId3" Type="http://schemas.openxmlformats.org/officeDocument/2006/relationships/webSettings" Target="webSettings.xml"/><Relationship Id="rId7" Type="http://schemas.openxmlformats.org/officeDocument/2006/relationships/hyperlink" Target="https://de.wikipedia.org/wiki/Philippin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wikipedia.org/wiki/Neuseeland" TargetMode="External"/><Relationship Id="rId11" Type="http://schemas.openxmlformats.org/officeDocument/2006/relationships/fontTable" Target="fontTable.xml"/><Relationship Id="rId5" Type="http://schemas.openxmlformats.org/officeDocument/2006/relationships/hyperlink" Target="https://de.wikipedia.org/wiki/Australien" TargetMode="External"/><Relationship Id="rId10" Type="http://schemas.openxmlformats.org/officeDocument/2006/relationships/hyperlink" Target="https://de.wikipedia.org/wiki/Singapur" TargetMode="External"/><Relationship Id="rId4" Type="http://schemas.openxmlformats.org/officeDocument/2006/relationships/image" Target="media/image1.png"/><Relationship Id="rId9" Type="http://schemas.openxmlformats.org/officeDocument/2006/relationships/hyperlink" Target="https://de.wikipedia.org/wiki/Indonesien"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4336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Haering</dc:creator>
  <cp:lastModifiedBy>Haering Fabian, FD/ICT/FIS/FISU/LER</cp:lastModifiedBy>
  <cp:revision>7</cp:revision>
  <dcterms:created xsi:type="dcterms:W3CDTF">2019-03-14T11:57:00Z</dcterms:created>
  <dcterms:modified xsi:type="dcterms:W3CDTF">2019-03-18T12:32:00Z</dcterms:modified>
</cp:coreProperties>
</file>