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X4b1fe42429615cb3064cc05538f2ac5576642c1"/>
    <w:p>
      <w:pPr>
        <w:pStyle w:val="Heading1"/>
      </w:pPr>
      <w:r>
        <w:t xml:space="preserve">Cloud Digital Leader - Trust and Security with Google Cloud</w:t>
      </w:r>
    </w:p>
    <w:bookmarkStart w:id="44" w:name="trust-and-security-in-the-cloud"/>
    <w:p>
      <w:pPr>
        <w:pStyle w:val="Heading2"/>
      </w:pPr>
      <w:r>
        <w:t xml:space="preserve">Trust and security in the cloud</w:t>
      </w:r>
    </w:p>
    <w:bookmarkStart w:id="25" w:name="Xa9779c52ce5182e3c5b9bd1c076ea0642772c6a"/>
    <w:p>
      <w:pPr>
        <w:pStyle w:val="Heading3"/>
      </w:pPr>
      <w:r>
        <w:t xml:space="preserve">Current top cybersecurity threats and business implications</w:t>
      </w:r>
    </w:p>
    <w:p>
      <w:pPr>
        <w:pStyle w:val="FirstParagraph"/>
      </w:pPr>
      <w:r>
        <w:t xml:space="preserve">Today’s cybersecurity landscape is complex and constantly evolving, with threats ranging from sophisticated social engineering tactics to vulnerabilities in third-party systems. Understanding these threats and their business implications is crucial for organizations to develop effective defense strategies. Here’s an overview of today’s top cybersecurity threats and their potential impact on businesses:</w:t>
      </w:r>
    </w:p>
    <w:bookmarkStart w:id="20" w:name="deceptive-social-engineering"/>
    <w:p>
      <w:pPr>
        <w:pStyle w:val="Heading4"/>
      </w:pPr>
      <w:r>
        <w:t xml:space="preserve">Deceptive Social Engineering</w:t>
      </w:r>
    </w:p>
    <w:p>
      <w:pPr>
        <w:pStyle w:val="FirstParagraph"/>
      </w:pPr>
      <w:r>
        <w:rPr>
          <w:bCs/>
          <w:b/>
        </w:rPr>
        <w:t xml:space="preserve">Description</w:t>
      </w:r>
      <w:r>
        <w:t xml:space="preserve">: Social engineering attacks manipulate individuals into divulging confidential information or performing actions that compromise security. Phishing, spear-phishing, and business email compromise (BEC) are common examples, often involving deceptive emails or messages that mimic legitimate sources.</w:t>
      </w:r>
    </w:p>
    <w:p>
      <w:pPr>
        <w:pStyle w:val="BodyText"/>
      </w:pPr>
      <w:r>
        <w:rPr>
          <w:bCs/>
          <w:b/>
        </w:rPr>
        <w:t xml:space="preserve">Business Implications</w:t>
      </w:r>
      <w:r>
        <w:t xml:space="preserve">: Successful social engineering attacks can lead to data breaches, financial loss, and compromised accounts. They can damage an organization’s reputation and erode customer trust. Educating employees about these tactics is critical for prevention.</w:t>
      </w:r>
    </w:p>
    <w:bookmarkEnd w:id="20"/>
    <w:bookmarkStart w:id="21" w:name="X895f58237b1419c30026633ac4ec0145abf6d6d"/>
    <w:p>
      <w:pPr>
        <w:pStyle w:val="Heading4"/>
      </w:pPr>
      <w:r>
        <w:t xml:space="preserve">Physical Damage (Hardware, Power Disruptions, Natural Disasters)</w:t>
      </w:r>
    </w:p>
    <w:p>
      <w:pPr>
        <w:pStyle w:val="FirstParagraph"/>
      </w:pPr>
      <w:r>
        <w:rPr>
          <w:bCs/>
          <w:b/>
        </w:rPr>
        <w:t xml:space="preserve">Description</w:t>
      </w:r>
      <w:r>
        <w:t xml:space="preserve">: Cybersecurity isn’t limited to digital threats. Physical damage to hardware, power disruptions, and natural disasters can also have significant cybersecurity implications, potentially leading to data loss or system downtime.</w:t>
      </w:r>
    </w:p>
    <w:p>
      <w:pPr>
        <w:pStyle w:val="BodyText"/>
      </w:pPr>
      <w:r>
        <w:rPr>
          <w:bCs/>
          <w:b/>
        </w:rPr>
        <w:t xml:space="preserve">Business Implications</w:t>
      </w:r>
      <w:r>
        <w:t xml:space="preserve">: Physical damage can disrupt business operations, leading to financial losses and reduced productivity. It underscores the importance of physical security measures, robust backup solutions, and disaster recovery planning to ensure business continuity.</w:t>
      </w:r>
    </w:p>
    <w:bookmarkEnd w:id="21"/>
    <w:bookmarkStart w:id="22" w:name="malware-viruses-and-ransomware"/>
    <w:p>
      <w:pPr>
        <w:pStyle w:val="Heading4"/>
      </w:pPr>
      <w:r>
        <w:t xml:space="preserve">Malware, Viruses, and Ransomware</w:t>
      </w:r>
    </w:p>
    <w:p>
      <w:pPr>
        <w:pStyle w:val="FirstParagraph"/>
      </w:pPr>
      <w:r>
        <w:rPr>
          <w:bCs/>
          <w:b/>
        </w:rPr>
        <w:t xml:space="preserve">Description</w:t>
      </w:r>
      <w:r>
        <w:t xml:space="preserve">: Malware encompasses various malicious software, including viruses, worms, trojans, and ransomware. Ransomware, in particular, has become a significant threat, encrypting victims’ data and demanding ransom for its release.</w:t>
      </w:r>
    </w:p>
    <w:p>
      <w:pPr>
        <w:pStyle w:val="BodyText"/>
      </w:pPr>
      <w:r>
        <w:rPr>
          <w:bCs/>
          <w:b/>
        </w:rPr>
        <w:t xml:space="preserve">Business Implications</w:t>
      </w:r>
      <w:r>
        <w:t xml:space="preserve">: These threats can lead to data theft, system damage, and significant operational disruption. Ransomware attacks can be particularly devastating, forcing businesses to choose between paying a potentially large ransom or losing access to critical data. The best defense includes preventive measures, regular backups, and employee training.</w:t>
      </w:r>
    </w:p>
    <w:bookmarkEnd w:id="22"/>
    <w:bookmarkStart w:id="23" w:name="vulnerable-third-party-systems"/>
    <w:p>
      <w:pPr>
        <w:pStyle w:val="Heading4"/>
      </w:pPr>
      <w:r>
        <w:t xml:space="preserve">Vulnerable Third-Party Systems</w:t>
      </w:r>
    </w:p>
    <w:p>
      <w:pPr>
        <w:pStyle w:val="FirstParagraph"/>
      </w:pPr>
      <w:r>
        <w:rPr>
          <w:bCs/>
          <w:b/>
        </w:rPr>
        <w:t xml:space="preserve">Description</w:t>
      </w:r>
      <w:r>
        <w:t xml:space="preserve">: Many organizations rely on third-party vendors and systems for various business functions. Vulnerabilities in these external systems can pose indirect cybersecurity threats, as attackers exploit these weaknesses to gain access to the organization’s network.</w:t>
      </w:r>
    </w:p>
    <w:p>
      <w:pPr>
        <w:pStyle w:val="BodyText"/>
      </w:pPr>
      <w:r>
        <w:rPr>
          <w:bCs/>
          <w:b/>
        </w:rPr>
        <w:t xml:space="preserve">Business Implications</w:t>
      </w:r>
      <w:r>
        <w:t xml:space="preserve">: Third-party vulnerabilities can lead to data breaches and system compromises, highlighting the need for thorough security assessments of vendors and robust contractual agreements that include security requirements. Managing third-party risk is an ongoing process that requires continuous monitoring and assessment.</w:t>
      </w:r>
    </w:p>
    <w:bookmarkEnd w:id="23"/>
    <w:bookmarkStart w:id="24" w:name="business-implications-across-threats"/>
    <w:p>
      <w:pPr>
        <w:pStyle w:val="Heading4"/>
      </w:pPr>
      <w:r>
        <w:t xml:space="preserve">Business Implications Across Threats</w:t>
      </w:r>
    </w:p>
    <w:p>
      <w:pPr>
        <w:pStyle w:val="FirstParagraph"/>
      </w:pPr>
      <w:r>
        <w:t xml:space="preserve">Across all these threats, the business implications can be severe, including:</w:t>
      </w:r>
    </w:p>
    <w:p>
      <w:pPr>
        <w:numPr>
          <w:ilvl w:val="0"/>
          <w:numId w:val="1001"/>
        </w:numPr>
        <w:pStyle w:val="Compact"/>
      </w:pPr>
      <w:r>
        <w:rPr>
          <w:bCs/>
          <w:b/>
        </w:rPr>
        <w:t xml:space="preserve">Financial Loss</w:t>
      </w:r>
      <w:r>
        <w:t xml:space="preserve">: Direct costs from theft, ransom payments, and indirect costs from operational downtime can significantly impact the bottom line.</w:t>
      </w:r>
    </w:p>
    <w:p>
      <w:pPr>
        <w:numPr>
          <w:ilvl w:val="0"/>
          <w:numId w:val="1001"/>
        </w:numPr>
        <w:pStyle w:val="Compact"/>
      </w:pPr>
      <w:r>
        <w:rPr>
          <w:bCs/>
          <w:b/>
        </w:rPr>
        <w:t xml:space="preserve">Reputational Damage</w:t>
      </w:r>
      <w:r>
        <w:t xml:space="preserve">: Security incidents can damage an organization’s reputation, leading to lost business and customer trust.</w:t>
      </w:r>
    </w:p>
    <w:p>
      <w:pPr>
        <w:numPr>
          <w:ilvl w:val="0"/>
          <w:numId w:val="1001"/>
        </w:numPr>
        <w:pStyle w:val="Compact"/>
      </w:pPr>
      <w:r>
        <w:rPr>
          <w:bCs/>
          <w:b/>
        </w:rPr>
        <w:t xml:space="preserve">Regulatory Penalties</w:t>
      </w:r>
      <w:r>
        <w:t xml:space="preserve">: Data breaches, especially those involving personal data, can result in regulatory fines and legal consequences.</w:t>
      </w:r>
    </w:p>
    <w:p>
      <w:pPr>
        <w:numPr>
          <w:ilvl w:val="0"/>
          <w:numId w:val="1001"/>
        </w:numPr>
        <w:pStyle w:val="Compact"/>
      </w:pPr>
      <w:r>
        <w:rPr>
          <w:bCs/>
          <w:b/>
        </w:rPr>
        <w:t xml:space="preserve">Operational Disruption</w:t>
      </w:r>
      <w:r>
        <w:t xml:space="preserve">: Cybersecurity incidents can disrupt business operations, leading to lost productivity and revenue.</w:t>
      </w:r>
    </w:p>
    <w:p>
      <w:pPr>
        <w:numPr>
          <w:ilvl w:val="0"/>
          <w:numId w:val="1001"/>
        </w:numPr>
        <w:pStyle w:val="Compact"/>
      </w:pPr>
      <w:r>
        <w:rPr>
          <w:bCs/>
          <w:b/>
        </w:rPr>
        <w:t xml:space="preserve">Strategic Setbacks</w:t>
      </w:r>
      <w:r>
        <w:t xml:space="preserve">: The diversion of resources to address security incidents can delay or derail strategic initiatives.</w:t>
      </w:r>
    </w:p>
    <w:bookmarkEnd w:id="24"/>
    <w:bookmarkEnd w:id="25"/>
    <w:bookmarkStart w:id="28" w:name="Xe4bff216ae1666a6fb5ce8762d2c67edd02d5f6"/>
    <w:p>
      <w:pPr>
        <w:pStyle w:val="Heading3"/>
      </w:pPr>
      <w:r>
        <w:t xml:space="preserve">Cloud security vs traditional on-premises security</w:t>
      </w:r>
    </w:p>
    <w:bookmarkStart w:id="26" w:name="cloud-security"/>
    <w:p>
      <w:pPr>
        <w:pStyle w:val="Heading4"/>
      </w:pPr>
      <w:r>
        <w:t xml:space="preserve">Cloud Security</w:t>
      </w:r>
    </w:p>
    <w:p>
      <w:pPr>
        <w:pStyle w:val="FirstParagraph"/>
      </w:pPr>
      <w:r>
        <w:rPr>
          <w:bCs/>
          <w:b/>
        </w:rPr>
        <w:t xml:space="preserve">Shared Responsibility Model</w:t>
      </w:r>
      <w:r>
        <w:t xml:space="preserve">: In cloud computing, security responsibilities are shared between the cloud service provider (CSP) and the customer. The CSP is responsible for securing the infrastructure and platform, while customers must secure their data, applications, and access controls. This model requires a clear understanding of the demarcation points of responsibility.</w:t>
      </w:r>
    </w:p>
    <w:p>
      <w:pPr>
        <w:pStyle w:val="BodyText"/>
      </w:pPr>
      <w:r>
        <w:rPr>
          <w:bCs/>
          <w:b/>
        </w:rPr>
        <w:t xml:space="preserve">Elasticity and Scalability</w:t>
      </w:r>
      <w:r>
        <w:t xml:space="preserve">: Cloud environments are highly dynamic, with resources being rapidly provisioned and scaled. Security measures must be able to automatically scale and adapt to changing configurations and workloads without manual intervention.</w:t>
      </w:r>
    </w:p>
    <w:p>
      <w:pPr>
        <w:pStyle w:val="BodyText"/>
      </w:pPr>
      <w:r>
        <w:rPr>
          <w:bCs/>
          <w:b/>
        </w:rPr>
        <w:t xml:space="preserve">Data Residency and Sovereignty</w:t>
      </w:r>
      <w:r>
        <w:t xml:space="preserve">: Cloud services often distribute data across multiple global locations for redundancy and performance. This poses challenges in complying with data residency and sovereignty laws, requiring mechanisms to control where data is stored and processed.</w:t>
      </w:r>
    </w:p>
    <w:p>
      <w:pPr>
        <w:pStyle w:val="BodyText"/>
      </w:pPr>
      <w:r>
        <w:rPr>
          <w:bCs/>
          <w:b/>
        </w:rPr>
        <w:t xml:space="preserve">Advanced Threat Detection and Response</w:t>
      </w:r>
      <w:r>
        <w:t xml:space="preserve">: Cloud providers typically offer advanced security tools and services that leverage big data analytics and machine learning to detect and respond to threats more effectively than traditional tools. Customers can benefit from these sophisticated capabilities without significant investment in security infrastructure.</w:t>
      </w:r>
    </w:p>
    <w:p>
      <w:pPr>
        <w:pStyle w:val="BodyText"/>
      </w:pPr>
      <w:r>
        <w:rPr>
          <w:bCs/>
          <w:b/>
        </w:rPr>
        <w:t xml:space="preserve">Access Management</w:t>
      </w:r>
      <w:r>
        <w:t xml:space="preserve">: Cloud environments support remote access by default, necessitating robust identity and access management (IAM) solutions. These include multi-factor authentication (MFA), single sign-on (SSO), and fine-grained access controls to ensure that only authorized users can access cloud resources.</w:t>
      </w:r>
    </w:p>
    <w:bookmarkEnd w:id="26"/>
    <w:bookmarkStart w:id="27" w:name="traditional-on-premises-security"/>
    <w:p>
      <w:pPr>
        <w:pStyle w:val="Heading4"/>
      </w:pPr>
      <w:r>
        <w:t xml:space="preserve">Traditional On-Premises Security</w:t>
      </w:r>
    </w:p>
    <w:p>
      <w:pPr>
        <w:pStyle w:val="FirstParagraph"/>
      </w:pPr>
      <w:r>
        <w:rPr>
          <w:bCs/>
          <w:b/>
        </w:rPr>
        <w:t xml:space="preserve">Full Control Over Infrastructure</w:t>
      </w:r>
      <w:r>
        <w:t xml:space="preserve">: In on-premises environments, organizations have complete control over their physical and digital security measures. This allows for customized security architectures but requires significant investment in hardware, software, and expertise.</w:t>
      </w:r>
    </w:p>
    <w:p>
      <w:pPr>
        <w:pStyle w:val="BodyText"/>
      </w:pPr>
      <w:r>
        <w:rPr>
          <w:bCs/>
          <w:b/>
        </w:rPr>
        <w:t xml:space="preserve">Perimeter-Based Security Model</w:t>
      </w:r>
      <w:r>
        <w:t xml:space="preserve">: Traditional security often focuses on creating a secure perimeter around the physical data center. This includes firewalls, intrusion detection systems (IDS), and physical security measures. While effective against external threats, this model is less equipped to handle insider threats or lateral movement within the network.</w:t>
      </w:r>
    </w:p>
    <w:p>
      <w:pPr>
        <w:pStyle w:val="BodyText"/>
      </w:pPr>
      <w:r>
        <w:rPr>
          <w:bCs/>
          <w:b/>
        </w:rPr>
        <w:t xml:space="preserve">Manual Configuration and Maintenance</w:t>
      </w:r>
      <w:r>
        <w:t xml:space="preserve">: Security in on-premises environments often relies on manual configuration and updates. This can lead to gaps in protection if patches are not applied promptly or configurations are not consistently maintained across systems.</w:t>
      </w:r>
    </w:p>
    <w:p>
      <w:pPr>
        <w:pStyle w:val="BodyText"/>
      </w:pPr>
      <w:r>
        <w:rPr>
          <w:bCs/>
          <w:b/>
        </w:rPr>
        <w:t xml:space="preserve">Capital Expenditure</w:t>
      </w:r>
      <w:r>
        <w:t xml:space="preserve">: Investing in on-premises security infrastructure requires significant upfront capital expenditure (CapEx) for hardware, software, and facilities. Organizations must also continuously invest in maintaining and updating their security infrastructure to keep pace with evolving threats.</w:t>
      </w:r>
    </w:p>
    <w:bookmarkEnd w:id="27"/>
    <w:bookmarkEnd w:id="28"/>
    <w:bookmarkStart w:id="34" w:name="the-importance-of-a-cloud-security-model"/>
    <w:p>
      <w:pPr>
        <w:pStyle w:val="Heading3"/>
      </w:pPr>
      <w:r>
        <w:t xml:space="preserve">The importance of a cloud security model</w:t>
      </w:r>
    </w:p>
    <w:p>
      <w:pPr>
        <w:pStyle w:val="FirstParagraph"/>
      </w:pPr>
      <w:r>
        <w:t xml:space="preserve">In the realm of cloud security, the principles of control, compliance, confidentiality, integrity, and availability – often encapsulated in the acronym</w:t>
      </w:r>
      <w:r>
        <w:t xml:space="preserve"> </w:t>
      </w:r>
      <w:r>
        <w:t xml:space="preserve">“</w:t>
      </w:r>
      <w:r>
        <w:t xml:space="preserve">CCIA</w:t>
      </w:r>
      <w:r>
        <w:t xml:space="preserve">”</w:t>
      </w:r>
      <w:r>
        <w:t xml:space="preserve"> </w:t>
      </w:r>
      <w:r>
        <w:t xml:space="preserve">(Confidentiality, Control, Integrity, and Availability) with the addition of compliance – form the cornerstone of robust security frameworks. These principles guide the development and implementation of security measures to protect data and ensure reliable service delivery in cloud environments. Understanding and prioritizing these principles is crucial for maintaining trust and safeguarding against threats.</w:t>
      </w:r>
    </w:p>
    <w:bookmarkStart w:id="29" w:name="control"/>
    <w:p>
      <w:pPr>
        <w:pStyle w:val="Heading4"/>
      </w:pPr>
      <w:r>
        <w:t xml:space="preserve">Control</w:t>
      </w:r>
    </w:p>
    <w:p>
      <w:pPr>
        <w:pStyle w:val="FirstParagraph"/>
      </w:pPr>
      <w:r>
        <w:rPr>
          <w:bCs/>
          <w:b/>
        </w:rPr>
        <w:t xml:space="preserve">Importance</w:t>
      </w:r>
      <w:r>
        <w:t xml:space="preserve">: Control in cloud security refers to the mechanisms and policies that govern access and usage of cloud resources. It’s crucial for organizations to have granular control over their cloud environments to enforce security policies, manage user access, and monitor activities for potential security incidents.</w:t>
      </w:r>
    </w:p>
    <w:p>
      <w:pPr>
        <w:numPr>
          <w:ilvl w:val="0"/>
          <w:numId w:val="1002"/>
        </w:numPr>
        <w:pStyle w:val="Compact"/>
      </w:pPr>
      <w:r>
        <w:rPr>
          <w:bCs/>
          <w:b/>
        </w:rPr>
        <w:t xml:space="preserve">Implementation</w:t>
      </w:r>
      <w:r>
        <w:t xml:space="preserve">: This involves using identity and access management (IAM) solutions, implementing role-based access controls (RBAC), and employing encryption and tokenization to restrict access to sensitive data.</w:t>
      </w:r>
    </w:p>
    <w:bookmarkEnd w:id="29"/>
    <w:bookmarkStart w:id="30" w:name="compliance"/>
    <w:p>
      <w:pPr>
        <w:pStyle w:val="Heading4"/>
      </w:pPr>
      <w:r>
        <w:t xml:space="preserve">Compliance</w:t>
      </w:r>
    </w:p>
    <w:p>
      <w:pPr>
        <w:pStyle w:val="FirstParagraph"/>
      </w:pPr>
      <w:r>
        <w:rPr>
          <w:bCs/>
          <w:b/>
        </w:rPr>
        <w:t xml:space="preserve">Importance</w:t>
      </w:r>
      <w:r>
        <w:t xml:space="preserve">: Compliance ensures that cloud services and users adhere to relevant laws, regulations, and standards. Given the global nature of cloud computing, organizations often need to comply with a multitude of regulatory requirements, such as GDPR, HIPAA, or PCI-DSS, depending on their industry and location.</w:t>
      </w:r>
    </w:p>
    <w:p>
      <w:pPr>
        <w:numPr>
          <w:ilvl w:val="0"/>
          <w:numId w:val="1003"/>
        </w:numPr>
        <w:pStyle w:val="Compact"/>
      </w:pPr>
      <w:r>
        <w:rPr>
          <w:bCs/>
          <w:b/>
        </w:rPr>
        <w:t xml:space="preserve">Implementation</w:t>
      </w:r>
      <w:r>
        <w:t xml:space="preserve">: Achieving compliance involves conducting regular audits, implementing compliance controls, and choosing cloud service providers that offer compliance certifications and tools to manage and report on compliance status.</w:t>
      </w:r>
    </w:p>
    <w:bookmarkEnd w:id="30"/>
    <w:bookmarkStart w:id="31" w:name="confidentiality"/>
    <w:p>
      <w:pPr>
        <w:pStyle w:val="Heading4"/>
      </w:pPr>
      <w:r>
        <w:t xml:space="preserve">Confidentiality</w:t>
      </w:r>
    </w:p>
    <w:p>
      <w:pPr>
        <w:pStyle w:val="FirstParagraph"/>
      </w:pPr>
      <w:r>
        <w:rPr>
          <w:bCs/>
          <w:b/>
        </w:rPr>
        <w:t xml:space="preserve">Importance</w:t>
      </w:r>
      <w:r>
        <w:t xml:space="preserve">: Confidentiality is about ensuring that sensitive information is accessed only by authorized individuals. In the cloud, where data is stored off-premises and potentially across multiple jurisdictions, maintaining confidentiality is critical to protect against data breaches and unauthorized access.</w:t>
      </w:r>
    </w:p>
    <w:p>
      <w:pPr>
        <w:numPr>
          <w:ilvl w:val="0"/>
          <w:numId w:val="1004"/>
        </w:numPr>
        <w:pStyle w:val="Compact"/>
      </w:pPr>
      <w:r>
        <w:rPr>
          <w:bCs/>
          <w:b/>
        </w:rPr>
        <w:t xml:space="preserve">Implementation</w:t>
      </w:r>
      <w:r>
        <w:t xml:space="preserve">: Techniques include encryption of data at rest and in transit, rigorous access controls, and the use of private networking features to protect data.</w:t>
      </w:r>
    </w:p>
    <w:bookmarkEnd w:id="31"/>
    <w:bookmarkStart w:id="32" w:name="integrity"/>
    <w:p>
      <w:pPr>
        <w:pStyle w:val="Heading4"/>
      </w:pPr>
      <w:r>
        <w:t xml:space="preserve">Integrity</w:t>
      </w:r>
    </w:p>
    <w:p>
      <w:pPr>
        <w:pStyle w:val="FirstParagraph"/>
      </w:pPr>
      <w:r>
        <w:rPr>
          <w:bCs/>
          <w:b/>
        </w:rPr>
        <w:t xml:space="preserve">Importance</w:t>
      </w:r>
      <w:r>
        <w:t xml:space="preserve">: Integrity involves maintaining the accuracy and consistency of data throughout its lifecycle. In the cloud, ensuring that data is not improperly modified, deleted, or corrupted—whether intentionally or accidentally—is vital for operational reliability and trustworthiness.</w:t>
      </w:r>
    </w:p>
    <w:p>
      <w:pPr>
        <w:numPr>
          <w:ilvl w:val="0"/>
          <w:numId w:val="1005"/>
        </w:numPr>
        <w:pStyle w:val="Compact"/>
      </w:pPr>
      <w:r>
        <w:rPr>
          <w:bCs/>
          <w:b/>
        </w:rPr>
        <w:t xml:space="preserve">Implementation</w:t>
      </w:r>
      <w:r>
        <w:t xml:space="preserve">: This can be achieved through the use of checksums, digital signatures, and version controls, as well as implementing robust backup and recovery procedures to restore any lost or compromised data.</w:t>
      </w:r>
    </w:p>
    <w:bookmarkEnd w:id="32"/>
    <w:bookmarkStart w:id="33" w:name="availability"/>
    <w:p>
      <w:pPr>
        <w:pStyle w:val="Heading4"/>
      </w:pPr>
      <w:r>
        <w:t xml:space="preserve">Availability</w:t>
      </w:r>
    </w:p>
    <w:p>
      <w:pPr>
        <w:pStyle w:val="FirstParagraph"/>
      </w:pPr>
      <w:r>
        <w:rPr>
          <w:bCs/>
          <w:b/>
        </w:rPr>
        <w:t xml:space="preserve">Importance</w:t>
      </w:r>
      <w:r>
        <w:t xml:space="preserve">: Availability ensures that data and services are accessible to authorized users when needed. High availability is crucial in cloud computing to support business continuity and minimize downtime, which can have significant financial and reputational repercussions.</w:t>
      </w:r>
    </w:p>
    <w:p>
      <w:pPr>
        <w:numPr>
          <w:ilvl w:val="0"/>
          <w:numId w:val="1006"/>
        </w:numPr>
        <w:pStyle w:val="Compact"/>
      </w:pPr>
      <w:r>
        <w:rPr>
          <w:bCs/>
          <w:b/>
        </w:rPr>
        <w:t xml:space="preserve">Implementation</w:t>
      </w:r>
      <w:r>
        <w:t xml:space="preserve">: Strategies include deploying redundant systems, using load balancing, implementing disaster recovery and business continuity plans, and selecting cloud providers with reliable infrastructure and service level agreements (SLAs) that guarantee uptime.</w:t>
      </w:r>
    </w:p>
    <w:bookmarkEnd w:id="33"/>
    <w:bookmarkEnd w:id="34"/>
    <w:bookmarkStart w:id="43" w:name="key-security-concepts"/>
    <w:p>
      <w:pPr>
        <w:pStyle w:val="Heading3"/>
      </w:pPr>
      <w:r>
        <w:t xml:space="preserve">Key security concepts</w:t>
      </w:r>
    </w:p>
    <w:bookmarkStart w:id="35" w:name="privileged-access-security-model"/>
    <w:p>
      <w:pPr>
        <w:pStyle w:val="Heading4"/>
      </w:pPr>
      <w:r>
        <w:t xml:space="preserve">Privileged Access Security Model</w:t>
      </w:r>
    </w:p>
    <w:p>
      <w:pPr>
        <w:pStyle w:val="FirstParagraph"/>
      </w:pPr>
      <w:r>
        <w:t xml:space="preserve">This model is designed to protect and manage privileged accounts, which have elevated access rights to critical systems and sensitive data. The model includes policies, practices, and tools to monitor, control, and secure access to these high-risk accounts, preventing unauthorized access and misuse.</w:t>
      </w:r>
    </w:p>
    <w:bookmarkEnd w:id="35"/>
    <w:bookmarkStart w:id="36" w:name="least-privileged-security-principle"/>
    <w:p>
      <w:pPr>
        <w:pStyle w:val="Heading4"/>
      </w:pPr>
      <w:r>
        <w:t xml:space="preserve">Least Privileged Security Principle</w:t>
      </w:r>
    </w:p>
    <w:p>
      <w:pPr>
        <w:pStyle w:val="FirstParagraph"/>
      </w:pPr>
      <w:r>
        <w:t xml:space="preserve">The principle of least privilege requires that users, systems, and applications are granted only the minimum levels of access—or permissions—needed to perform their functions. This minimizes the potential damage from accidental or deliberate misuse of privileges and reduces the attack surface for attackers.</w:t>
      </w:r>
    </w:p>
    <w:bookmarkEnd w:id="36"/>
    <w:bookmarkStart w:id="37" w:name="zero-trust-architecture"/>
    <w:p>
      <w:pPr>
        <w:pStyle w:val="Heading4"/>
      </w:pPr>
      <w:r>
        <w:t xml:space="preserve">Zero-Trust Architecture</w:t>
      </w:r>
    </w:p>
    <w:p>
      <w:pPr>
        <w:pStyle w:val="FirstParagraph"/>
      </w:pPr>
      <w:r>
        <w:t xml:space="preserve">Zero-trust architecture is a security model that assumes no entity, whether inside or outside the network perimeter, should be automatically trusted. Instead, verification is required from everyone trying to access resources in the network. This model relies on strict identity verification, access controls, and continuous monitoring of network activity to ensure security.</w:t>
      </w:r>
    </w:p>
    <w:bookmarkEnd w:id="37"/>
    <w:bookmarkStart w:id="38" w:name="security-by-default"/>
    <w:p>
      <w:pPr>
        <w:pStyle w:val="Heading4"/>
      </w:pPr>
      <w:r>
        <w:t xml:space="preserve">Security by Default</w:t>
      </w:r>
    </w:p>
    <w:p>
      <w:pPr>
        <w:pStyle w:val="FirstParagraph"/>
      </w:pPr>
      <w:r>
        <w:t xml:space="preserve">Security by default refers to the practice of products, applications, or systems being configured with the most secure settings out of the box. Users then have the option to modify these settings to be less restrictive, rather than starting with a less secure configuration and having to tighten security measures.</w:t>
      </w:r>
    </w:p>
    <w:bookmarkEnd w:id="38"/>
    <w:bookmarkStart w:id="39" w:name="security-posture"/>
    <w:p>
      <w:pPr>
        <w:pStyle w:val="Heading4"/>
      </w:pPr>
      <w:r>
        <w:t xml:space="preserve">Security Posture</w:t>
      </w:r>
    </w:p>
    <w:p>
      <w:pPr>
        <w:pStyle w:val="FirstParagraph"/>
      </w:pPr>
      <w:r>
        <w:t xml:space="preserve">An organization’s security posture refers to its overall cybersecurity strength and how well it can predict, prevent, detect, and respond to various threats. It encompasses all policies, practices, controls, and technologies employed to protect against cyber threats and vulnerabilities.</w:t>
      </w:r>
    </w:p>
    <w:bookmarkEnd w:id="39"/>
    <w:bookmarkStart w:id="40" w:name="cyber-resilience"/>
    <w:p>
      <w:pPr>
        <w:pStyle w:val="Heading4"/>
      </w:pPr>
      <w:r>
        <w:t xml:space="preserve">Cyber Resilience</w:t>
      </w:r>
    </w:p>
    <w:p>
      <w:pPr>
        <w:pStyle w:val="FirstParagraph"/>
      </w:pPr>
      <w:r>
        <w:t xml:space="preserve">Cyber resilience is the ability of an organization to prepare for, respond to, and recover from cyberattacks. It goes beyond traditional cybersecurity measures by focusing on continuity of operations and recovery strategies to ensure that the organization can withstand and quickly bounce back from cyber incidents.</w:t>
      </w:r>
    </w:p>
    <w:bookmarkEnd w:id="40"/>
    <w:bookmarkStart w:id="41" w:name="firewall"/>
    <w:p>
      <w:pPr>
        <w:pStyle w:val="Heading4"/>
      </w:pPr>
      <w:r>
        <w:t xml:space="preserve">Firewall</w:t>
      </w:r>
    </w:p>
    <w:p>
      <w:pPr>
        <w:pStyle w:val="FirstParagraph"/>
      </w:pPr>
      <w:r>
        <w:t xml:space="preserve">A firewall is a network security device or software that monitors and controls incoming and outgoing network traffic based on predetermined security rules. Firewalls act as a barrier between secure internal networks and untrusted external networks, such as the internet, to block malicious traffic and prevent unauthorized access.</w:t>
      </w:r>
    </w:p>
    <w:bookmarkEnd w:id="41"/>
    <w:bookmarkStart w:id="42" w:name="encryption"/>
    <w:p>
      <w:pPr>
        <w:pStyle w:val="Heading4"/>
      </w:pPr>
      <w:r>
        <w:t xml:space="preserve">Encryption</w:t>
      </w:r>
    </w:p>
    <w:p>
      <w:pPr>
        <w:pStyle w:val="FirstParagraph"/>
      </w:pPr>
      <w:r>
        <w:t xml:space="preserve">Encryption is the process of converting data into a coded format to prevent unauthorized access. Only users with the encryption key can decrypt and access the original information. Encryption is critical for protecting sensitive data in transit and at rest, ensuring that even if data is intercepted or accessed by unauthorized parties, it remains unreadable and secure.</w:t>
      </w:r>
    </w:p>
    <w:bookmarkEnd w:id="42"/>
    <w:bookmarkEnd w:id="43"/>
    <w:bookmarkEnd w:id="44"/>
    <w:bookmarkStart w:id="73" w:name="googles-trusted-infrastructure"/>
    <w:p>
      <w:pPr>
        <w:pStyle w:val="Heading2"/>
      </w:pPr>
      <w:r>
        <w:t xml:space="preserve">Google’s trusted infrastructure</w:t>
      </w:r>
    </w:p>
    <w:bookmarkStart w:id="50" w:name="benefits-of-using-google-data-centers"/>
    <w:p>
      <w:pPr>
        <w:pStyle w:val="Heading3"/>
      </w:pPr>
      <w:r>
        <w:t xml:space="preserve">Benefits of using Google data centers</w:t>
      </w:r>
    </w:p>
    <w:p>
      <w:pPr>
        <w:pStyle w:val="FirstParagraph"/>
      </w:pPr>
      <w:r>
        <w:t xml:space="preserve">While Google’s investment in its own data center infrastructure is sizeable, the benefits in terms of performance, security, flexibility, and competitive advantage are undeniable. It’s a key contributor to their ability to deliver fast and reliable services to users worldwide.</w:t>
      </w:r>
    </w:p>
    <w:p>
      <w:pPr>
        <w:pStyle w:val="BodyText"/>
      </w:pPr>
      <w:r>
        <w:t xml:space="preserve">Google designing and building its own data centers with custom hardware and software offers several powerful benefits. Let’s break them down:</w:t>
      </w:r>
    </w:p>
    <w:bookmarkStart w:id="45" w:name="extreme-optimization-and-efficiency"/>
    <w:p>
      <w:pPr>
        <w:pStyle w:val="Heading4"/>
      </w:pPr>
      <w:r>
        <w:t xml:space="preserve">Extreme Optimization and Efficiency</w:t>
      </w:r>
    </w:p>
    <w:p>
      <w:pPr>
        <w:numPr>
          <w:ilvl w:val="0"/>
          <w:numId w:val="1007"/>
        </w:numPr>
        <w:pStyle w:val="Compact"/>
      </w:pPr>
      <w:r>
        <w:rPr>
          <w:bCs/>
          <w:b/>
        </w:rPr>
        <w:t xml:space="preserve">Tailored Performance:</w:t>
      </w:r>
      <w:r>
        <w:t xml:space="preserve"> </w:t>
      </w:r>
      <w:r>
        <w:t xml:space="preserve">By crafting hardware specifically for its workloads, Google ensures servers are optimized for search, video streaming, AI calculations, and more. This translates to better performance per watt of energy used, maximizing efficiency.</w:t>
      </w:r>
    </w:p>
    <w:p>
      <w:pPr>
        <w:numPr>
          <w:ilvl w:val="0"/>
          <w:numId w:val="1007"/>
        </w:numPr>
        <w:pStyle w:val="Compact"/>
      </w:pPr>
      <w:r>
        <w:rPr>
          <w:bCs/>
          <w:b/>
        </w:rPr>
        <w:t xml:space="preserve">Reduced Overhead:</w:t>
      </w:r>
      <w:r>
        <w:t xml:space="preserve"> </w:t>
      </w:r>
      <w:r>
        <w:t xml:space="preserve">Custom hardware and networking reduce the need for compatibility layers and unnecessary features inherent in off-the-shelf solutions. This streamlines operations and minimizes resource waste.</w:t>
      </w:r>
    </w:p>
    <w:p>
      <w:pPr>
        <w:numPr>
          <w:ilvl w:val="0"/>
          <w:numId w:val="1007"/>
        </w:numPr>
        <w:pStyle w:val="Compact"/>
      </w:pPr>
      <w:r>
        <w:rPr>
          <w:bCs/>
          <w:b/>
        </w:rPr>
        <w:t xml:space="preserve">Energy Savings:</w:t>
      </w:r>
      <w:r>
        <w:t xml:space="preserve"> </w:t>
      </w:r>
      <w:r>
        <w:t xml:space="preserve">Purpose-built data centers boast tailor-made cooling systems and power distribution, designed around their specific hardware needs. This often leads to massive energy savings compared to traditional data centers.</w:t>
      </w:r>
    </w:p>
    <w:bookmarkEnd w:id="45"/>
    <w:bookmarkStart w:id="46" w:name="unmatched-control-and-flexibility"/>
    <w:p>
      <w:pPr>
        <w:pStyle w:val="Heading4"/>
      </w:pPr>
      <w:r>
        <w:t xml:space="preserve">Unmatched Control and Flexibility</w:t>
      </w:r>
    </w:p>
    <w:p>
      <w:pPr>
        <w:numPr>
          <w:ilvl w:val="0"/>
          <w:numId w:val="1008"/>
        </w:numPr>
        <w:pStyle w:val="Compact"/>
      </w:pPr>
      <w:r>
        <w:rPr>
          <w:bCs/>
          <w:b/>
        </w:rPr>
        <w:t xml:space="preserve">Rapid Innovation:</w:t>
      </w:r>
      <w:r>
        <w:t xml:space="preserve"> </w:t>
      </w:r>
      <w:r>
        <w:t xml:space="preserve">In-house control over the entire technology stack allows Google to iterate and deploy new hardware and software solutions at breakneck speed, ensuring they stay ahead of the technology curve.</w:t>
      </w:r>
    </w:p>
    <w:p>
      <w:pPr>
        <w:numPr>
          <w:ilvl w:val="0"/>
          <w:numId w:val="1008"/>
        </w:numPr>
        <w:pStyle w:val="Compact"/>
      </w:pPr>
      <w:r>
        <w:rPr>
          <w:bCs/>
          <w:b/>
        </w:rPr>
        <w:t xml:space="preserve">Adaptability:</w:t>
      </w:r>
      <w:r>
        <w:t xml:space="preserve"> </w:t>
      </w:r>
      <w:r>
        <w:t xml:space="preserve">Bespoke designs can be quickly adjusted to match changing workloads or requirements, unlike being locked into vendor roadmaps of commercial hardware.</w:t>
      </w:r>
    </w:p>
    <w:p>
      <w:pPr>
        <w:numPr>
          <w:ilvl w:val="0"/>
          <w:numId w:val="1008"/>
        </w:numPr>
        <w:pStyle w:val="Compact"/>
      </w:pPr>
      <w:r>
        <w:rPr>
          <w:bCs/>
          <w:b/>
        </w:rPr>
        <w:t xml:space="preserve">Future-Proofing:</w:t>
      </w:r>
      <w:r>
        <w:t xml:space="preserve"> </w:t>
      </w:r>
      <w:r>
        <w:t xml:space="preserve">Building with the long-term vision in mind allows Google to predict their needs and scale infrastructure effectively, rather than react to market trends.</w:t>
      </w:r>
    </w:p>
    <w:bookmarkEnd w:id="46"/>
    <w:bookmarkStart w:id="47" w:name="enhanced-security"/>
    <w:p>
      <w:pPr>
        <w:pStyle w:val="Heading4"/>
      </w:pPr>
      <w:r>
        <w:t xml:space="preserve">Enhanced Security</w:t>
      </w:r>
    </w:p>
    <w:p>
      <w:pPr>
        <w:numPr>
          <w:ilvl w:val="0"/>
          <w:numId w:val="1009"/>
        </w:numPr>
        <w:pStyle w:val="Compact"/>
      </w:pPr>
      <w:r>
        <w:rPr>
          <w:bCs/>
          <w:b/>
        </w:rPr>
        <w:t xml:space="preserve">Security by Design:</w:t>
      </w:r>
      <w:r>
        <w:t xml:space="preserve"> </w:t>
      </w:r>
      <w:r>
        <w:t xml:space="preserve">Google embeds security into every layer, from chip design to security software. This dramatically reduces potential hardware attack surfaces.</w:t>
      </w:r>
    </w:p>
    <w:p>
      <w:pPr>
        <w:numPr>
          <w:ilvl w:val="0"/>
          <w:numId w:val="1009"/>
        </w:numPr>
        <w:pStyle w:val="Compact"/>
      </w:pPr>
      <w:r>
        <w:rPr>
          <w:bCs/>
          <w:b/>
        </w:rPr>
        <w:t xml:space="preserve">Tighter Control:</w:t>
      </w:r>
      <w:r>
        <w:t xml:space="preserve"> </w:t>
      </w:r>
      <w:r>
        <w:t xml:space="preserve">A custom stack offers greater visibility and control over data flows, firmware updates, and physical access. This helps mitigate vulnerabilities and respond quickly to threats.</w:t>
      </w:r>
    </w:p>
    <w:p>
      <w:pPr>
        <w:numPr>
          <w:ilvl w:val="0"/>
          <w:numId w:val="1009"/>
        </w:numPr>
        <w:pStyle w:val="Compact"/>
      </w:pPr>
      <w:r>
        <w:rPr>
          <w:bCs/>
          <w:b/>
        </w:rPr>
        <w:t xml:space="preserve">Reduced Reliance:</w:t>
      </w:r>
      <w:r>
        <w:t xml:space="preserve"> </w:t>
      </w:r>
      <w:r>
        <w:t xml:space="preserve">Diminishing vendor reliance limits the risk from potential supply chain compromises or backdoors present in third-party solutions.</w:t>
      </w:r>
    </w:p>
    <w:bookmarkEnd w:id="47"/>
    <w:bookmarkStart w:id="48" w:name="competitive-advantage"/>
    <w:p>
      <w:pPr>
        <w:pStyle w:val="Heading4"/>
      </w:pPr>
      <w:r>
        <w:t xml:space="preserve">Competitive Advantage</w:t>
      </w:r>
    </w:p>
    <w:p>
      <w:pPr>
        <w:numPr>
          <w:ilvl w:val="0"/>
          <w:numId w:val="1010"/>
        </w:numPr>
        <w:pStyle w:val="Compact"/>
      </w:pPr>
      <w:r>
        <w:rPr>
          <w:bCs/>
          <w:b/>
        </w:rPr>
        <w:t xml:space="preserve">Operational Efficiency Translates to Cost Savings:</w:t>
      </w:r>
      <w:r>
        <w:t xml:space="preserve"> </w:t>
      </w:r>
      <w:r>
        <w:t xml:space="preserve">The improved efficiency leads to a lower operational cost per user query or YouTube video delivered, strengthening Google’s competitive position.</w:t>
      </w:r>
    </w:p>
    <w:p>
      <w:pPr>
        <w:numPr>
          <w:ilvl w:val="0"/>
          <w:numId w:val="1010"/>
        </w:numPr>
        <w:pStyle w:val="Compact"/>
      </w:pPr>
      <w:r>
        <w:rPr>
          <w:bCs/>
          <w:b/>
        </w:rPr>
        <w:t xml:space="preserve">Unmatched Scale:</w:t>
      </w:r>
      <w:r>
        <w:t xml:space="preserve"> </w:t>
      </w:r>
      <w:r>
        <w:t xml:space="preserve">The ability to scale custom infrastructure rapidly is essential to supporting Google’s massive global user base and array of services.</w:t>
      </w:r>
    </w:p>
    <w:p>
      <w:pPr>
        <w:numPr>
          <w:ilvl w:val="0"/>
          <w:numId w:val="1010"/>
        </w:numPr>
        <w:pStyle w:val="Compact"/>
      </w:pPr>
      <w:r>
        <w:rPr>
          <w:bCs/>
          <w:b/>
        </w:rPr>
        <w:t xml:space="preserve">Unique Features:</w:t>
      </w:r>
      <w:r>
        <w:t xml:space="preserve"> </w:t>
      </w:r>
      <w:r>
        <w:t xml:space="preserve">Custom designs enable Google to develop innovative services or features that might not be possible with standard hardware.</w:t>
      </w:r>
    </w:p>
    <w:bookmarkEnd w:id="48"/>
    <w:bookmarkStart w:id="49" w:name="limitations-and-considerations"/>
    <w:p>
      <w:pPr>
        <w:pStyle w:val="Heading4"/>
      </w:pPr>
      <w:r>
        <w:t xml:space="preserve">Limitations and Considerations</w:t>
      </w:r>
    </w:p>
    <w:p>
      <w:pPr>
        <w:numPr>
          <w:ilvl w:val="0"/>
          <w:numId w:val="1011"/>
        </w:numPr>
        <w:pStyle w:val="Compact"/>
      </w:pPr>
      <w:r>
        <w:rPr>
          <w:bCs/>
          <w:b/>
        </w:rPr>
        <w:t xml:space="preserve">Significant Upfront Investment:</w:t>
      </w:r>
      <w:r>
        <w:t xml:space="preserve"> </w:t>
      </w:r>
      <w:r>
        <w:t xml:space="preserve">Developing custom data centers and hardware requires massive research and development expenditures.</w:t>
      </w:r>
    </w:p>
    <w:p>
      <w:pPr>
        <w:numPr>
          <w:ilvl w:val="0"/>
          <w:numId w:val="1011"/>
        </w:numPr>
        <w:pStyle w:val="Compact"/>
      </w:pPr>
      <w:r>
        <w:rPr>
          <w:bCs/>
          <w:b/>
        </w:rPr>
        <w:t xml:space="preserve">Complexity:</w:t>
      </w:r>
      <w:r>
        <w:t xml:space="preserve"> </w:t>
      </w:r>
      <w:r>
        <w:t xml:space="preserve">Managing a custom ecosystem is inherently more complex than using off-the-shelf commercial products. This demands a robust in-house technical team.</w:t>
      </w:r>
    </w:p>
    <w:p>
      <w:pPr>
        <w:numPr>
          <w:ilvl w:val="0"/>
          <w:numId w:val="1011"/>
        </w:numPr>
        <w:pStyle w:val="Compact"/>
      </w:pPr>
      <w:r>
        <w:rPr>
          <w:bCs/>
          <w:b/>
        </w:rPr>
        <w:t xml:space="preserve">Vendor Expertise Limitations:</w:t>
      </w:r>
      <w:r>
        <w:t xml:space="preserve"> </w:t>
      </w:r>
      <w:r>
        <w:t xml:space="preserve">While there is less reliance on third parties, Google must develop in-depth expertise on every aspect of hardware and software.</w:t>
      </w:r>
    </w:p>
    <w:bookmarkEnd w:id="49"/>
    <w:bookmarkEnd w:id="50"/>
    <w:bookmarkStart w:id="54" w:name="the-role-of-encryption"/>
    <w:p>
      <w:pPr>
        <w:pStyle w:val="Heading3"/>
      </w:pPr>
      <w:r>
        <w:t xml:space="preserve">The role of encryption</w:t>
      </w:r>
    </w:p>
    <w:p>
      <w:pPr>
        <w:pStyle w:val="FirstParagraph"/>
      </w:pPr>
      <w:r>
        <w:t xml:space="preserve">Encryption plays a pivotal role in securing an organization’s data by transforming readable data (plaintext) into a coded form (ciphertext) that can only be decoded or made readable again with the correct key. This process ensures that even if data is accessed or intercepted by unauthorized parties, it remains unintelligible and secure. Encryption protects data across its different states: at rest, in transit, and in use, each presenting unique challenges and requiring specific encryption strategies.</w:t>
      </w:r>
    </w:p>
    <w:bookmarkStart w:id="51" w:name="encryption-of-data-at-rest"/>
    <w:p>
      <w:pPr>
        <w:pStyle w:val="Heading4"/>
      </w:pPr>
      <w:r>
        <w:t xml:space="preserve">Encryption of Data at Rest</w:t>
      </w:r>
    </w:p>
    <w:p>
      <w:pPr>
        <w:pStyle w:val="FirstParagraph"/>
      </w:pPr>
      <w:r>
        <w:rPr>
          <w:bCs/>
          <w:b/>
        </w:rPr>
        <w:t xml:space="preserve">Definition</w:t>
      </w:r>
      <w:r>
        <w:t xml:space="preserve">: Data at rest refers to data that is stored on physical or virtual storage devices, such as hard drives, SSDs, databases, or cloud storage services.</w:t>
      </w:r>
    </w:p>
    <w:p>
      <w:pPr>
        <w:pStyle w:val="BodyText"/>
      </w:pPr>
      <w:r>
        <w:rPr>
          <w:bCs/>
          <w:b/>
        </w:rPr>
        <w:t xml:space="preserve">Protection Mechanisms</w:t>
      </w:r>
      <w:r>
        <w:t xml:space="preserve">: Encrypting data at rest ensures that stored data is protected against unauthorized access or theft. This is particularly important for sensitive information stored in databases, file servers, laptops, or cloud environments. Encryption methods for data at rest include full disk encryption (FDE), database encryption, and file-level encryption.</w:t>
      </w:r>
    </w:p>
    <w:p>
      <w:pPr>
        <w:pStyle w:val="BodyText"/>
      </w:pPr>
      <w:r>
        <w:rPr>
          <w:bCs/>
          <w:b/>
        </w:rPr>
        <w:t xml:space="preserve">Benefits</w:t>
      </w:r>
      <w:r>
        <w:t xml:space="preserve">: Encryption of data at rest protects against data breaches resulting from physical theft of devices, unauthorized data center access, or compromised storage systems. It ensures that even if attackers bypass other security measures and gain access to the storage medium, the data remains secure.</w:t>
      </w:r>
    </w:p>
    <w:bookmarkEnd w:id="51"/>
    <w:bookmarkStart w:id="52" w:name="encryption-of-data-in-transit"/>
    <w:p>
      <w:pPr>
        <w:pStyle w:val="Heading4"/>
      </w:pPr>
      <w:r>
        <w:t xml:space="preserve">Encryption of Data in Transit</w:t>
      </w:r>
    </w:p>
    <w:p>
      <w:pPr>
        <w:pStyle w:val="FirstParagraph"/>
      </w:pPr>
      <w:r>
        <w:rPr>
          <w:bCs/>
          <w:b/>
        </w:rPr>
        <w:t xml:space="preserve">Definition</w:t>
      </w:r>
      <w:r>
        <w:t xml:space="preserve">: Data in transit encompasses any data being transferred over networks, whether it’s between internal systems, across the internet, or through private and public networks.</w:t>
      </w:r>
    </w:p>
    <w:p>
      <w:pPr>
        <w:pStyle w:val="BodyText"/>
      </w:pPr>
      <w:r>
        <w:rPr>
          <w:bCs/>
          <w:b/>
        </w:rPr>
        <w:t xml:space="preserve">Protection Mechanisms</w:t>
      </w:r>
      <w:r>
        <w:t xml:space="preserve">: Securing data in transit involves encrypting the data before it is sent and decrypting it upon receipt. Common protocols for encrypting data in transit include Transport Layer Security (TLS), Secure Sockets Layer (SSL), and Virtual Private Networks (VPNs).</w:t>
      </w:r>
    </w:p>
    <w:p>
      <w:pPr>
        <w:pStyle w:val="BodyText"/>
      </w:pPr>
      <w:r>
        <w:rPr>
          <w:bCs/>
          <w:b/>
        </w:rPr>
        <w:t xml:space="preserve">Benefits</w:t>
      </w:r>
      <w:r>
        <w:t xml:space="preserve">: Encrypting data in transit protects against interception, eavesdropping, and man-in-the-middle attacks. It ensures that data moving between servers, clients, and users remains confidential and tamper-proof, safeguarding sensitive information as it traverses potentially insecure networks.</w:t>
      </w:r>
    </w:p>
    <w:bookmarkEnd w:id="52"/>
    <w:bookmarkStart w:id="53" w:name="encryption-of-data-in-use"/>
    <w:p>
      <w:pPr>
        <w:pStyle w:val="Heading4"/>
      </w:pPr>
      <w:r>
        <w:t xml:space="preserve">Encryption of Data in Use</w:t>
      </w:r>
    </w:p>
    <w:p>
      <w:pPr>
        <w:pStyle w:val="FirstParagraph"/>
      </w:pPr>
      <w:r>
        <w:rPr>
          <w:bCs/>
          <w:b/>
        </w:rPr>
        <w:t xml:space="preserve">Definition</w:t>
      </w:r>
      <w:r>
        <w:t xml:space="preserve">: Data in use refers to data being processed or actively accessed by applications, users, or computing processes.</w:t>
      </w:r>
    </w:p>
    <w:p>
      <w:pPr>
        <w:pStyle w:val="BodyText"/>
      </w:pPr>
      <w:r>
        <w:rPr>
          <w:bCs/>
          <w:b/>
        </w:rPr>
        <w:t xml:space="preserve">Protection Mechanisms</w:t>
      </w:r>
      <w:r>
        <w:t xml:space="preserve">: Protecting data in use is challenging, as it must be decrypted for processing. Emerging technologies like homomorphic encryption and secure multi-party computation are being developed to allow computations on encrypted data without exposing the plaintext. Trusted Execution Environments (TEEs) and hardware security modules (HSMs) also provide secure areas for processing sensitive data.</w:t>
      </w:r>
    </w:p>
    <w:p>
      <w:pPr>
        <w:pStyle w:val="BodyText"/>
      </w:pPr>
      <w:r>
        <w:rPr>
          <w:bCs/>
          <w:b/>
        </w:rPr>
        <w:t xml:space="preserve">Benefits</w:t>
      </w:r>
      <w:r>
        <w:t xml:space="preserve">: Encryption of data in use protects against unauthorized access or modification of data during processing, mitigating risks from compromised systems or insider threats. It ensures data confidentiality and integrity even when it’s being actively used or processed.</w:t>
      </w:r>
    </w:p>
    <w:bookmarkEnd w:id="53"/>
    <w:bookmarkEnd w:id="54"/>
    <w:bookmarkStart w:id="59" w:name="Xfc9f13a7f17907d8dc0b8dd721d6d678cf49629"/>
    <w:p>
      <w:pPr>
        <w:pStyle w:val="Heading3"/>
      </w:pPr>
      <w:r>
        <w:t xml:space="preserve">Authentication, Authorization, and Auditing</w:t>
      </w:r>
    </w:p>
    <w:p>
      <w:pPr>
        <w:pStyle w:val="FirstParagraph"/>
      </w:pPr>
      <w:r>
        <w:t xml:space="preserve">Authentication, authorization, and auditing are three foundational security concepts that are often discussed together but serve distinct purposes within an information security framework. Understanding the differences between these three</w:t>
      </w:r>
      <w:r>
        <w:t xml:space="preserve"> </w:t>
      </w:r>
      <w:r>
        <w:t xml:space="preserve">“</w:t>
      </w:r>
      <w:r>
        <w:t xml:space="preserve">A</w:t>
      </w:r>
      <w:r>
        <w:t xml:space="preserve">”</w:t>
      </w:r>
      <w:r>
        <w:t xml:space="preserve">s is crucial for implementing effective security measures and ensuring that systems and data are both accessible and protected. Here’s a breakdown of each concept:</w:t>
      </w:r>
    </w:p>
    <w:bookmarkStart w:id="55" w:name="authentication"/>
    <w:p>
      <w:pPr>
        <w:pStyle w:val="Heading4"/>
      </w:pPr>
      <w:r>
        <w:t xml:space="preserve">Authentication</w:t>
      </w:r>
    </w:p>
    <w:p>
      <w:pPr>
        <w:pStyle w:val="FirstParagraph"/>
      </w:pPr>
      <w:r>
        <w:rPr>
          <w:bCs/>
          <w:b/>
        </w:rPr>
        <w:t xml:space="preserve">Definition</w:t>
      </w:r>
      <w:r>
        <w:t xml:space="preserve">: Authentication is the process of verifying the identity of a user, device, or entity. It involves confirming that the entity is who or what it claims to be. This is typically the first step in a security process, ensuring that only legitimate users can access a system.</w:t>
      </w:r>
    </w:p>
    <w:p>
      <w:pPr>
        <w:pStyle w:val="BodyText"/>
      </w:pPr>
      <w:r>
        <w:rPr>
          <w:bCs/>
          <w:b/>
        </w:rPr>
        <w:t xml:space="preserve">Mechanisms</w:t>
      </w:r>
      <w:r>
        <w:t xml:space="preserve">: Authentication can be achieved through various means, often categorized into something you know (passwords, PINs), something you have (smart cards, mobile devices), and something you are (biometrics like fingerprints or facial recognition). More sophisticated systems may use multi-factor authentication (MFA), which combines two or more of these methods to enhance security.</w:t>
      </w:r>
    </w:p>
    <w:bookmarkEnd w:id="55"/>
    <w:bookmarkStart w:id="56" w:name="authorization"/>
    <w:p>
      <w:pPr>
        <w:pStyle w:val="Heading4"/>
      </w:pPr>
      <w:r>
        <w:t xml:space="preserve">Authorization</w:t>
      </w:r>
    </w:p>
    <w:p>
      <w:pPr>
        <w:pStyle w:val="FirstParagraph"/>
      </w:pPr>
      <w:r>
        <w:rPr>
          <w:bCs/>
          <w:b/>
        </w:rPr>
        <w:t xml:space="preserve">Definition</w:t>
      </w:r>
      <w:r>
        <w:t xml:space="preserve">: Authorization occurs after authentication and determines what an authenticated user or entity is allowed to do or access within a system. It involves granting or denying permissions to resources, such as files, databases, and other data, based on predefined policies.</w:t>
      </w:r>
    </w:p>
    <w:p>
      <w:pPr>
        <w:pStyle w:val="BodyText"/>
      </w:pPr>
      <w:r>
        <w:rPr>
          <w:bCs/>
          <w:b/>
        </w:rPr>
        <w:t xml:space="preserve">Mechanisms</w:t>
      </w:r>
      <w:r>
        <w:t xml:space="preserve">: Authorization can be implemented in various ways, including role-based access control (RBAC), where permissions are assigned based on the user’s role within an organization, and attribute-based access control (ABAC), which considers multiple attributes (user, resource, environment) in making access decisions.</w:t>
      </w:r>
    </w:p>
    <w:bookmarkEnd w:id="56"/>
    <w:bookmarkStart w:id="57" w:name="auditing"/>
    <w:p>
      <w:pPr>
        <w:pStyle w:val="Heading4"/>
      </w:pPr>
      <w:r>
        <w:t xml:space="preserve">Auditing</w:t>
      </w:r>
    </w:p>
    <w:p>
      <w:pPr>
        <w:pStyle w:val="FirstParagraph"/>
      </w:pPr>
      <w:r>
        <w:rPr>
          <w:bCs/>
          <w:b/>
        </w:rPr>
        <w:t xml:space="preserve">Definition</w:t>
      </w:r>
      <w:r>
        <w:t xml:space="preserve">: Auditing is the process of recording and examining activities within a system. It involves tracking user actions, system changes, and access to resources, creating a log that can be analyzed for security breaches, compliance with policies, or operational issues.</w:t>
      </w:r>
    </w:p>
    <w:p>
      <w:pPr>
        <w:pStyle w:val="BodyText"/>
      </w:pPr>
      <w:r>
        <w:rPr>
          <w:bCs/>
          <w:b/>
        </w:rPr>
        <w:t xml:space="preserve">Mechanisms</w:t>
      </w:r>
      <w:r>
        <w:t xml:space="preserve">: Auditing mechanisms typically involve logging systems that capture detailed information about events, such as login attempts, access requests, and system changes. These logs can then be analyzed manually or with automated tools to detect anomalies, investigate incidents, or generate reports for compliance purposes.</w:t>
      </w:r>
    </w:p>
    <w:bookmarkEnd w:id="57"/>
    <w:bookmarkStart w:id="58" w:name="key-differences-and-interplay"/>
    <w:p>
      <w:pPr>
        <w:pStyle w:val="Heading4"/>
      </w:pPr>
      <w:r>
        <w:t xml:space="preserve">Key Differences and Interplay</w:t>
      </w:r>
    </w:p>
    <w:p>
      <w:pPr>
        <w:numPr>
          <w:ilvl w:val="0"/>
          <w:numId w:val="1012"/>
        </w:numPr>
        <w:pStyle w:val="Compact"/>
      </w:pPr>
      <w:r>
        <w:rPr>
          <w:bCs/>
          <w:b/>
        </w:rPr>
        <w:t xml:space="preserve">Sequence and Scope</w:t>
      </w:r>
      <w:r>
        <w:t xml:space="preserve">: Authentication and authorization are sequential processes (authentication must occur before authorization), directly involved in access control, while auditing is an ongoing process that records the outcomes and details of both authentication and authorization events, among others.</w:t>
      </w:r>
    </w:p>
    <w:p>
      <w:pPr>
        <w:numPr>
          <w:ilvl w:val="0"/>
          <w:numId w:val="1012"/>
        </w:numPr>
        <w:pStyle w:val="Compact"/>
      </w:pPr>
      <w:r>
        <w:rPr>
          <w:bCs/>
          <w:b/>
        </w:rPr>
        <w:t xml:space="preserve">Purpose</w:t>
      </w:r>
      <w:r>
        <w:t xml:space="preserve">: Authentication establishes identity, authorization grants or restricts access based on that identity, and auditing provides a historical record of actions taken by or on behalf of that identity.</w:t>
      </w:r>
    </w:p>
    <w:p>
      <w:pPr>
        <w:numPr>
          <w:ilvl w:val="0"/>
          <w:numId w:val="1012"/>
        </w:numPr>
        <w:pStyle w:val="Compact"/>
      </w:pPr>
      <w:r>
        <w:rPr>
          <w:bCs/>
          <w:b/>
        </w:rPr>
        <w:t xml:space="preserve">Security and Compliance</w:t>
      </w:r>
      <w:r>
        <w:t xml:space="preserve">: Together, these processes form a comprehensive approach to security and compliance. Authentication and authorization directly protect against unauthorized access, while auditing provides the accountability and traceability needed to ensure actions are in line with security policies and regulatory requirements.</w:t>
      </w:r>
    </w:p>
    <w:bookmarkEnd w:id="58"/>
    <w:bookmarkEnd w:id="59"/>
    <w:bookmarkStart w:id="62" w:name="Xde35381e7f9b6e5f63370435f1350ccf9f3765b"/>
    <w:p>
      <w:pPr>
        <w:pStyle w:val="Heading3"/>
      </w:pPr>
      <w:r>
        <w:t xml:space="preserve">Benefits of using two-step verification (2SV) and IAM</w:t>
      </w:r>
    </w:p>
    <w:p>
      <w:pPr>
        <w:pStyle w:val="FirstParagraph"/>
      </w:pPr>
      <w:r>
        <w:t xml:space="preserve">Two-Step Verification (2SV) and Identity and Access Management (IAM) are critical components of a comprehensive security strategy, especially in today’s digital landscape where data breaches and unauthorized access are prevalent. Implementing these mechanisms can significantly enhance an organization’s security posture by adding layers of protection and ensuring that access to resources is both controlled and monitored. Here’s a detailed look at the benefits of using 2SV and IAM:</w:t>
      </w:r>
    </w:p>
    <w:bookmarkStart w:id="60" w:name="benefits-of-two-step-verification-2sv"/>
    <w:p>
      <w:pPr>
        <w:pStyle w:val="Heading4"/>
      </w:pPr>
      <w:r>
        <w:t xml:space="preserve">Benefits of Two-Step Verification (2SV)</w:t>
      </w:r>
    </w:p>
    <w:p>
      <w:pPr>
        <w:numPr>
          <w:ilvl w:val="0"/>
          <w:numId w:val="1013"/>
        </w:numPr>
        <w:pStyle w:val="Compact"/>
      </w:pPr>
      <w:r>
        <w:rPr>
          <w:bCs/>
          <w:b/>
        </w:rPr>
        <w:t xml:space="preserve">Enhanced Security</w:t>
      </w:r>
      <w:r>
        <w:t xml:space="preserve">: 2SV adds an extra layer of security by requiring users to provide two different types of information before gaining access to an account or system. This method significantly reduces the risk of unauthorized access, even if one factor (like a password) is compromised.</w:t>
      </w:r>
    </w:p>
    <w:p>
      <w:pPr>
        <w:numPr>
          <w:ilvl w:val="0"/>
          <w:numId w:val="1013"/>
        </w:numPr>
        <w:pStyle w:val="Compact"/>
      </w:pPr>
      <w:r>
        <w:rPr>
          <w:bCs/>
          <w:b/>
        </w:rPr>
        <w:t xml:space="preserve">Mitigation of Password Vulnerabilities</w:t>
      </w:r>
      <w:r>
        <w:t xml:space="preserve">: Given that passwords can often be weak, reused across multiple sites, or stolen through phishing attacks, 2SV ensures that an additional, separate piece of evidence is required to authenticate, making unauthorized access much more difficult.</w:t>
      </w:r>
    </w:p>
    <w:p>
      <w:pPr>
        <w:numPr>
          <w:ilvl w:val="0"/>
          <w:numId w:val="1013"/>
        </w:numPr>
        <w:pStyle w:val="Compact"/>
      </w:pPr>
      <w:r>
        <w:rPr>
          <w:bCs/>
          <w:b/>
        </w:rPr>
        <w:t xml:space="preserve">Increased Trust and Compliance</w:t>
      </w:r>
      <w:r>
        <w:t xml:space="preserve">: Implementing 2SV can help organizations meet regulatory requirements and industry standards that mandate strong authentication practices. It also builds trust among customers and partners by demonstrating a commitment to protecting sensitive data.</w:t>
      </w:r>
    </w:p>
    <w:p>
      <w:pPr>
        <w:numPr>
          <w:ilvl w:val="0"/>
          <w:numId w:val="1013"/>
        </w:numPr>
        <w:pStyle w:val="Compact"/>
      </w:pPr>
      <w:r>
        <w:rPr>
          <w:bCs/>
          <w:b/>
        </w:rPr>
        <w:t xml:space="preserve">Flexibility and Customization</w:t>
      </w:r>
      <w:r>
        <w:t xml:space="preserve">: 2SV can be implemented in various ways (SMS codes, email verification, biometrics, hardware tokens, etc.), allowing organizations to choose the method that best fits their security needs and user preferences.</w:t>
      </w:r>
    </w:p>
    <w:bookmarkEnd w:id="60"/>
    <w:bookmarkStart w:id="61" w:name="X30c0b64a595643137f417eab0342a81db30bb51"/>
    <w:p>
      <w:pPr>
        <w:pStyle w:val="Heading4"/>
      </w:pPr>
      <w:r>
        <w:t xml:space="preserve">Benefits of Identity and Access Management (IAM)</w:t>
      </w:r>
    </w:p>
    <w:p>
      <w:pPr>
        <w:numPr>
          <w:ilvl w:val="0"/>
          <w:numId w:val="1014"/>
        </w:numPr>
        <w:pStyle w:val="Compact"/>
      </w:pPr>
      <w:r>
        <w:rPr>
          <w:bCs/>
          <w:b/>
        </w:rPr>
        <w:t xml:space="preserve">Centralized Control Over User Access</w:t>
      </w:r>
      <w:r>
        <w:t xml:space="preserve">: IAM systems provide a centralized framework for managing user identities and their access to resources across an organization. This centralized control simplifies the administration of user permissions, making it easier to enforce security policies consistently.</w:t>
      </w:r>
    </w:p>
    <w:p>
      <w:pPr>
        <w:numPr>
          <w:ilvl w:val="0"/>
          <w:numId w:val="1014"/>
        </w:numPr>
        <w:pStyle w:val="Compact"/>
      </w:pPr>
      <w:r>
        <w:rPr>
          <w:bCs/>
          <w:b/>
        </w:rPr>
        <w:t xml:space="preserve">Role-Based Access Control (RBAC)</w:t>
      </w:r>
      <w:r>
        <w:t xml:space="preserve">: IAM enables the implementation of RBAC, which grants access rights based on the user’s role within the organization. This ensures that users have access only to the resources necessary for their job functions, adhering to the principle of least privilege.</w:t>
      </w:r>
    </w:p>
    <w:p>
      <w:pPr>
        <w:numPr>
          <w:ilvl w:val="0"/>
          <w:numId w:val="1014"/>
        </w:numPr>
        <w:pStyle w:val="Compact"/>
      </w:pPr>
      <w:r>
        <w:rPr>
          <w:bCs/>
          <w:b/>
        </w:rPr>
        <w:t xml:space="preserve">Improved Regulatory Compliance</w:t>
      </w:r>
      <w:r>
        <w:t xml:space="preserve">: Many regulations require strict control over access to sensitive information. IAM systems help organizations comply with these regulations by providing tools for managing, logging, and auditing access to resources, thereby ensuring that only authorized users can access protected data.</w:t>
      </w:r>
    </w:p>
    <w:p>
      <w:pPr>
        <w:numPr>
          <w:ilvl w:val="0"/>
          <w:numId w:val="1014"/>
        </w:numPr>
        <w:pStyle w:val="Compact"/>
      </w:pPr>
      <w:r>
        <w:rPr>
          <w:bCs/>
          <w:b/>
        </w:rPr>
        <w:t xml:space="preserve">Efficient User Lifecycle Management</w:t>
      </w:r>
      <w:r>
        <w:t xml:space="preserve">: IAM solutions streamline the process of onboarding, managing, and offboarding users. They automate the provisioning and deprovisioning of access rights, reducing the administrative burden and minimizing the risk of errors or oversights that could lead to security vulnerabilities.</w:t>
      </w:r>
    </w:p>
    <w:p>
      <w:pPr>
        <w:numPr>
          <w:ilvl w:val="0"/>
          <w:numId w:val="1014"/>
        </w:numPr>
        <w:pStyle w:val="Compact"/>
      </w:pPr>
      <w:r>
        <w:rPr>
          <w:bCs/>
          <w:b/>
        </w:rPr>
        <w:t xml:space="preserve">Enhanced User Experience</w:t>
      </w:r>
      <w:r>
        <w:t xml:space="preserve">: With single sign-on (SSO) capabilities, IAM systems can improve the user experience by allowing users to access multiple applications and services with a single set of credentials. This not only simplifies the login process but also reduces the likelihood of password fatigue and the security risks associated with it.</w:t>
      </w:r>
    </w:p>
    <w:p>
      <w:pPr>
        <w:numPr>
          <w:ilvl w:val="0"/>
          <w:numId w:val="1014"/>
        </w:numPr>
        <w:pStyle w:val="Compact"/>
      </w:pPr>
      <w:r>
        <w:rPr>
          <w:bCs/>
          <w:b/>
        </w:rPr>
        <w:t xml:space="preserve">Detailed Auditing and Reporting</w:t>
      </w:r>
      <w:r>
        <w:t xml:space="preserve">: IAM systems offer comprehensive logging and reporting features that enable organizations to track access and activities across their environments. This visibility is crucial for detecting potential security incidents, conducting forensic investigations, and demonstrating compliance with internal policies and external regulations.</w:t>
      </w:r>
    </w:p>
    <w:bookmarkEnd w:id="61"/>
    <w:bookmarkEnd w:id="62"/>
    <w:bookmarkStart w:id="70" w:name="X7b9f57b0a534da93fd2f9b92167b5b691ad5628"/>
    <w:p>
      <w:pPr>
        <w:pStyle w:val="Heading3"/>
      </w:pPr>
      <w:r>
        <w:t xml:space="preserve">How to protect against network attacks using Google products</w:t>
      </w:r>
    </w:p>
    <w:p>
      <w:pPr>
        <w:pStyle w:val="FirstParagraph"/>
      </w:pPr>
      <w:r>
        <w:t xml:space="preserve">Here’s a breakdown of how Google products can be leveraged to defend an organization’s network against various attacks, including DDoS mitigation:</w:t>
      </w:r>
    </w:p>
    <w:bookmarkStart w:id="63" w:name="X080ce236b93fd5855ccfed1aa4a7851de43f0f3"/>
    <w:p>
      <w:pPr>
        <w:pStyle w:val="Heading4"/>
      </w:pPr>
      <w:r>
        <w:t xml:space="preserve">Zero-Trust Security with BeyondCorp Enterprise</w:t>
      </w:r>
    </w:p>
    <w:p>
      <w:pPr>
        <w:numPr>
          <w:ilvl w:val="0"/>
          <w:numId w:val="1015"/>
        </w:numPr>
        <w:pStyle w:val="Compact"/>
      </w:pPr>
      <w:r>
        <w:rPr>
          <w:bCs/>
          <w:b/>
        </w:rPr>
        <w:t xml:space="preserve">Contextual Access Controls:</w:t>
      </w:r>
      <w:r>
        <w:t xml:space="preserve"> </w:t>
      </w:r>
      <w:r>
        <w:t xml:space="preserve">BeyondCorp Enterprise enforces granular access controls based on user identity, device status, location, and other contextual factors. This prevents unauthorized access attempts even if credentials are compromised.</w:t>
      </w:r>
    </w:p>
    <w:p>
      <w:pPr>
        <w:numPr>
          <w:ilvl w:val="0"/>
          <w:numId w:val="1015"/>
        </w:numPr>
        <w:pStyle w:val="Compact"/>
      </w:pPr>
      <w:r>
        <w:rPr>
          <w:bCs/>
          <w:b/>
        </w:rPr>
        <w:t xml:space="preserve">Reduced Attack Surface:</w:t>
      </w:r>
      <w:r>
        <w:t xml:space="preserve"> </w:t>
      </w:r>
      <w:r>
        <w:t xml:space="preserve">It minimizes the exposed attack surface by eliminating the need for traditional VPNs, directly connecting users to the specific resources they need rather than the broader network.</w:t>
      </w:r>
    </w:p>
    <w:bookmarkEnd w:id="63"/>
    <w:bookmarkStart w:id="64" w:name="secure-remote-access-with-cloud-vpn"/>
    <w:p>
      <w:pPr>
        <w:pStyle w:val="Heading4"/>
      </w:pPr>
      <w:r>
        <w:t xml:space="preserve">Secure Remote Access with Cloud VPN</w:t>
      </w:r>
    </w:p>
    <w:p>
      <w:pPr>
        <w:numPr>
          <w:ilvl w:val="0"/>
          <w:numId w:val="1016"/>
        </w:numPr>
        <w:pStyle w:val="Compact"/>
      </w:pPr>
      <w:r>
        <w:rPr>
          <w:bCs/>
          <w:b/>
        </w:rPr>
        <w:t xml:space="preserve">Encrypted Tunneling:</w:t>
      </w:r>
      <w:r>
        <w:t xml:space="preserve"> </w:t>
      </w:r>
      <w:r>
        <w:t xml:space="preserve">Cloud VPN establishes secure, encrypted tunnels between company resources and remote workers. This protects sensitive data in transit and prevents eavesdropping.</w:t>
      </w:r>
    </w:p>
    <w:p>
      <w:pPr>
        <w:numPr>
          <w:ilvl w:val="0"/>
          <w:numId w:val="1016"/>
        </w:numPr>
        <w:pStyle w:val="Compact"/>
      </w:pPr>
      <w:r>
        <w:rPr>
          <w:bCs/>
          <w:b/>
        </w:rPr>
        <w:t xml:space="preserve">Integration with Identity-Aware Proxy (IAP):</w:t>
      </w:r>
      <w:r>
        <w:t xml:space="preserve"> </w:t>
      </w:r>
      <w:r>
        <w:t xml:space="preserve">IAP integrates with Cloud VPN to provide extra layers of authorization and reduce the risk of unauthorized access.</w:t>
      </w:r>
    </w:p>
    <w:bookmarkEnd w:id="64"/>
    <w:bookmarkStart w:id="65" w:name="X5061c40718cea6213a358c491c4f8f20f5b88b4"/>
    <w:p>
      <w:pPr>
        <w:pStyle w:val="Heading4"/>
      </w:pPr>
      <w:r>
        <w:t xml:space="preserve">Hybrid Connectivity with Cloud Interconnect</w:t>
      </w:r>
    </w:p>
    <w:p>
      <w:pPr>
        <w:numPr>
          <w:ilvl w:val="0"/>
          <w:numId w:val="1017"/>
        </w:numPr>
        <w:pStyle w:val="Compact"/>
      </w:pPr>
      <w:r>
        <w:rPr>
          <w:bCs/>
          <w:b/>
        </w:rPr>
        <w:t xml:space="preserve">Dedicated Connections:</w:t>
      </w:r>
      <w:r>
        <w:t xml:space="preserve"> </w:t>
      </w:r>
      <w:r>
        <w:t xml:space="preserve">Cloud Interconnect provides dedicated, high-bandwidth connections between on-premise data centers and Google Cloud, minimizing exposure on the public internet.</w:t>
      </w:r>
    </w:p>
    <w:p>
      <w:pPr>
        <w:numPr>
          <w:ilvl w:val="0"/>
          <w:numId w:val="1017"/>
        </w:numPr>
        <w:pStyle w:val="Compact"/>
      </w:pPr>
      <w:r>
        <w:rPr>
          <w:bCs/>
          <w:b/>
        </w:rPr>
        <w:t xml:space="preserve">Traffic Isolation:</w:t>
      </w:r>
      <w:r>
        <w:t xml:space="preserve"> </w:t>
      </w:r>
      <w:r>
        <w:t xml:space="preserve">Isolating critical traffic on dedicated links reduces the risk of interception and DDoS attacks aimed at the public internet.</w:t>
      </w:r>
    </w:p>
    <w:bookmarkEnd w:id="65"/>
    <w:bookmarkStart w:id="66" w:name="X5c390c59fc6a17dc42a4c03c3c5d2089d8e0188"/>
    <w:p>
      <w:pPr>
        <w:pStyle w:val="Heading4"/>
      </w:pPr>
      <w:r>
        <w:t xml:space="preserve">Granular Network Segmentation with VPC Service Controls</w:t>
      </w:r>
    </w:p>
    <w:p>
      <w:pPr>
        <w:numPr>
          <w:ilvl w:val="0"/>
          <w:numId w:val="1018"/>
        </w:numPr>
        <w:pStyle w:val="Compact"/>
      </w:pPr>
      <w:r>
        <w:rPr>
          <w:bCs/>
          <w:b/>
        </w:rPr>
        <w:t xml:space="preserve">Service Perimeters:</w:t>
      </w:r>
      <w:r>
        <w:t xml:space="preserve"> </w:t>
      </w:r>
      <w:r>
        <w:t xml:space="preserve">VPC Service Controls allow you to create isolated perimeters around sensitive Google Cloud services. This limits lateral movement within your network, mitigating the impact of a breach.</w:t>
      </w:r>
    </w:p>
    <w:p>
      <w:pPr>
        <w:numPr>
          <w:ilvl w:val="0"/>
          <w:numId w:val="1018"/>
        </w:numPr>
        <w:pStyle w:val="Compact"/>
      </w:pPr>
      <w:r>
        <w:rPr>
          <w:bCs/>
          <w:b/>
        </w:rPr>
        <w:t xml:space="preserve">Restricting Access:</w:t>
      </w:r>
      <w:r>
        <w:t xml:space="preserve"> </w:t>
      </w:r>
      <w:r>
        <w:t xml:space="preserve">Define fine-grained access rules to specify which services and resources can communicate, hardening your internal network posture.</w:t>
      </w:r>
    </w:p>
    <w:bookmarkEnd w:id="66"/>
    <w:bookmarkStart w:id="67" w:name="shared-vpc-for-centralized-security"/>
    <w:p>
      <w:pPr>
        <w:pStyle w:val="Heading4"/>
      </w:pPr>
      <w:r>
        <w:t xml:space="preserve">Shared VPC for Centralized Security</w:t>
      </w:r>
    </w:p>
    <w:p>
      <w:pPr>
        <w:numPr>
          <w:ilvl w:val="0"/>
          <w:numId w:val="1019"/>
        </w:numPr>
        <w:pStyle w:val="Compact"/>
      </w:pPr>
      <w:r>
        <w:rPr>
          <w:bCs/>
          <w:b/>
        </w:rPr>
        <w:t xml:space="preserve">Centralized Security Management:</w:t>
      </w:r>
      <w:r>
        <w:t xml:space="preserve"> </w:t>
      </w:r>
      <w:r>
        <w:t xml:space="preserve">Shared VPC lets you deploy firewalls, intrusion detection systems (IDS), and other security tools in a hub-and-spoke model for unified security control and monitoring.</w:t>
      </w:r>
    </w:p>
    <w:p>
      <w:pPr>
        <w:numPr>
          <w:ilvl w:val="0"/>
          <w:numId w:val="1019"/>
        </w:numPr>
        <w:pStyle w:val="Compact"/>
      </w:pPr>
      <w:r>
        <w:rPr>
          <w:bCs/>
          <w:b/>
        </w:rPr>
        <w:t xml:space="preserve">Simplified Access Controls:</w:t>
      </w:r>
      <w:r>
        <w:t xml:space="preserve"> </w:t>
      </w:r>
      <w:r>
        <w:t xml:space="preserve">Manage access to distributed resources from a centralized location, simplifying policy enforcement and network governance.</w:t>
      </w:r>
    </w:p>
    <w:bookmarkEnd w:id="67"/>
    <w:bookmarkStart w:id="68" w:name="ddos-protection-with-google-cloud-armor"/>
    <w:p>
      <w:pPr>
        <w:pStyle w:val="Heading4"/>
      </w:pPr>
      <w:r>
        <w:t xml:space="preserve">DDoS Protection with Google Cloud Armor</w:t>
      </w:r>
    </w:p>
    <w:p>
      <w:pPr>
        <w:numPr>
          <w:ilvl w:val="0"/>
          <w:numId w:val="1020"/>
        </w:numPr>
        <w:pStyle w:val="Compact"/>
      </w:pPr>
      <w:r>
        <w:rPr>
          <w:bCs/>
          <w:b/>
        </w:rPr>
        <w:t xml:space="preserve">Layer 3/4 Defense:</w:t>
      </w:r>
      <w:r>
        <w:t xml:space="preserve"> </w:t>
      </w:r>
      <w:r>
        <w:t xml:space="preserve">Cloud Armor mitigates large-scale volumetric DDoS attacks at Google’s network edge, absorbing malicious traffic before it overwhelms your systems.</w:t>
      </w:r>
    </w:p>
    <w:p>
      <w:pPr>
        <w:numPr>
          <w:ilvl w:val="0"/>
          <w:numId w:val="1020"/>
        </w:numPr>
        <w:pStyle w:val="Compact"/>
      </w:pPr>
      <w:r>
        <w:rPr>
          <w:bCs/>
          <w:b/>
        </w:rPr>
        <w:t xml:space="preserve">Adaptive Protection:</w:t>
      </w:r>
      <w:r>
        <w:t xml:space="preserve"> </w:t>
      </w:r>
      <w:r>
        <w:t xml:space="preserve">Cloud Armor uses machine learning and threat intelligence to identify and block evolving attack patterns.</w:t>
      </w:r>
    </w:p>
    <w:p>
      <w:pPr>
        <w:numPr>
          <w:ilvl w:val="0"/>
          <w:numId w:val="1020"/>
        </w:numPr>
        <w:pStyle w:val="Compact"/>
      </w:pPr>
      <w:r>
        <w:rPr>
          <w:bCs/>
          <w:b/>
        </w:rPr>
        <w:t xml:space="preserve">Rule-Based Filtering:</w:t>
      </w:r>
      <w:r>
        <w:t xml:space="preserve"> </w:t>
      </w:r>
      <w:r>
        <w:t xml:space="preserve">Create custom rules to block specific IP addresses, address ranges, or traffic based on geographic origins.</w:t>
      </w:r>
    </w:p>
    <w:bookmarkEnd w:id="68"/>
    <w:bookmarkStart w:id="69" w:name="additional-considerations"/>
    <w:p>
      <w:pPr>
        <w:pStyle w:val="Heading4"/>
      </w:pPr>
      <w:r>
        <w:t xml:space="preserve">Additional Considerations**</w:t>
      </w:r>
    </w:p>
    <w:p>
      <w:pPr>
        <w:numPr>
          <w:ilvl w:val="0"/>
          <w:numId w:val="1021"/>
        </w:numPr>
        <w:pStyle w:val="Compact"/>
      </w:pPr>
      <w:r>
        <w:rPr>
          <w:bCs/>
          <w:b/>
        </w:rPr>
        <w:t xml:space="preserve">Regular Patching and Updates:</w:t>
      </w:r>
      <w:r>
        <w:t xml:space="preserve"> </w:t>
      </w:r>
      <w:r>
        <w:t xml:space="preserve">Keep operating systems, software, and firmware up-to-date to address known vulnerabilities.</w:t>
      </w:r>
    </w:p>
    <w:p>
      <w:pPr>
        <w:numPr>
          <w:ilvl w:val="0"/>
          <w:numId w:val="1021"/>
        </w:numPr>
        <w:pStyle w:val="Compact"/>
      </w:pPr>
      <w:r>
        <w:rPr>
          <w:bCs/>
          <w:b/>
        </w:rPr>
        <w:t xml:space="preserve">IAM Best Practices:</w:t>
      </w:r>
      <w:r>
        <w:t xml:space="preserve"> </w:t>
      </w:r>
      <w:r>
        <w:t xml:space="preserve">Strictly enforce least privilege principles in Identity and Access Management (IAM), assigning only the minimum necessary permissions to users and service accounts.</w:t>
      </w:r>
    </w:p>
    <w:bookmarkEnd w:id="69"/>
    <w:bookmarkEnd w:id="70"/>
    <w:bookmarkStart w:id="72" w:name="cloud-secops"/>
    <w:p>
      <w:pPr>
        <w:pStyle w:val="Heading3"/>
      </w:pPr>
      <w:r>
        <w:t xml:space="preserve">Cloud SecOps</w:t>
      </w:r>
    </w:p>
    <w:p>
      <w:pPr>
        <w:pStyle w:val="FirstParagraph"/>
      </w:pPr>
      <w:r>
        <w:t xml:space="preserve">Security Operations (SecOps) in the cloud refers to the collaborative approach between IT security and operations teams to manage and secure cloud infrastructure and services effectively. This model emphasizes the integration of security practices into the operations workflow from the outset, rather than treating security as an afterthought or a separate process. The goal of SecOps is to ensure that security measures are seamlessly incorporated into the cloud deployment, management, and operational processes, facilitating a more proactive and automated response to threats.</w:t>
      </w:r>
    </w:p>
    <w:bookmarkStart w:id="71" w:name="business-benefits-of-secops-in-the-cloud"/>
    <w:p>
      <w:pPr>
        <w:pStyle w:val="Heading4"/>
      </w:pPr>
      <w:r>
        <w:t xml:space="preserve">Business Benefits of SecOps in the Cloud</w:t>
      </w:r>
    </w:p>
    <w:p>
      <w:pPr>
        <w:pStyle w:val="FirstParagraph"/>
      </w:pPr>
      <w:r>
        <w:rPr>
          <w:bCs/>
          <w:b/>
        </w:rPr>
        <w:t xml:space="preserve">Enhanced Security Posture</w:t>
      </w:r>
      <w:r>
        <w:t xml:space="preserve">: By integrating security into the cloud operations lifecycle, organizations can achieve a more robust security posture. Continuous monitoring, automated threat detection, and integrated security policies ensure that vulnerabilities are identified and mitigated promptly, reducing the risk of data breaches and cyberattacks.</w:t>
      </w:r>
    </w:p>
    <w:p>
      <w:pPr>
        <w:pStyle w:val="BodyText"/>
      </w:pPr>
      <w:r>
        <w:rPr>
          <w:bCs/>
          <w:b/>
        </w:rPr>
        <w:t xml:space="preserve">Improved Compliance</w:t>
      </w:r>
      <w:r>
        <w:t xml:space="preserve">: Many industries are subject to stringent regulatory requirements regarding data protection and privacy. SecOps practices help ensure that cloud environments comply with these regulations through consistent application of security controls, regular audits, and adherence to compliance frameworks. This not only helps avoid potential fines and legal issues but also builds trust with customers and partners.</w:t>
      </w:r>
    </w:p>
    <w:p>
      <w:pPr>
        <w:pStyle w:val="BodyText"/>
      </w:pPr>
      <w:r>
        <w:rPr>
          <w:bCs/>
          <w:b/>
        </w:rPr>
        <w:t xml:space="preserve">Increased Operational Efficiency</w:t>
      </w:r>
      <w:r>
        <w:t xml:space="preserve">: SecOps promotes the automation of security tasks, such as compliance checks, threat detection, and incident response. This automation reduces the manual workload on security and operations teams, allowing them to focus on more strategic initiatives. Additionally, it speeds up the deployment of secure applications and services, enhancing overall operational efficiency.</w:t>
      </w:r>
    </w:p>
    <w:p>
      <w:pPr>
        <w:pStyle w:val="BodyText"/>
      </w:pPr>
      <w:r>
        <w:rPr>
          <w:bCs/>
          <w:b/>
        </w:rPr>
        <w:t xml:space="preserve">Cost Reduction</w:t>
      </w:r>
      <w:r>
        <w:t xml:space="preserve">: By preventing security incidents and data breaches, SecOps can significantly reduce the potential costs associated with these events, including remediation costs, legal fees, and reputational damage. Moreover, the automation and efficiency gains from a SecOps approach can lead to further cost savings by optimizing resource usage and reducing the need for manual intervention.</w:t>
      </w:r>
    </w:p>
    <w:p>
      <w:pPr>
        <w:pStyle w:val="BodyText"/>
      </w:pPr>
      <w:r>
        <w:rPr>
          <w:bCs/>
          <w:b/>
        </w:rPr>
        <w:t xml:space="preserve">Faster Time to Market</w:t>
      </w:r>
      <w:r>
        <w:t xml:space="preserve">: Integrating security into the cloud development and deployment process enables organizations to innovate and bring new products to market more quickly. Security checks and compliance validations are performed as part of the continuous integration/continuous deployment (CI/CD) pipeline, ensuring that security does not become a bottleneck in the development process.</w:t>
      </w:r>
    </w:p>
    <w:p>
      <w:pPr>
        <w:pStyle w:val="BodyText"/>
      </w:pPr>
      <w:r>
        <w:rPr>
          <w:bCs/>
          <w:b/>
        </w:rPr>
        <w:t xml:space="preserve">Scalability and Flexibility</w:t>
      </w:r>
      <w:r>
        <w:t xml:space="preserve">: Cloud environments are inherently scalable and flexible, and a SecOps approach leverages these characteristics to adapt security practices as the organization grows. Security policies and controls can be dynamically adjusted to accommodate new services, changing workloads, and evolving threats, ensuring that security scales with the business.</w:t>
      </w:r>
    </w:p>
    <w:p>
      <w:pPr>
        <w:pStyle w:val="BodyText"/>
      </w:pPr>
      <w:r>
        <w:rPr>
          <w:bCs/>
          <w:b/>
        </w:rPr>
        <w:t xml:space="preserve">Enhanced Collaboration and Culture</w:t>
      </w:r>
      <w:r>
        <w:t xml:space="preserve">: SecOps fosters a culture of collaboration between security and operations teams, breaking down silos and encouraging shared responsibility for security. This collaborative culture not only improves security outcomes but also promotes a more agile and responsive organization.</w:t>
      </w:r>
    </w:p>
    <w:bookmarkEnd w:id="71"/>
    <w:bookmarkEnd w:id="72"/>
    <w:bookmarkEnd w:id="73"/>
    <w:bookmarkStart w:id="92" w:name="Xe4f8b292afa344a9808202b1b750429cc71af37"/>
    <w:p>
      <w:pPr>
        <w:pStyle w:val="Heading2"/>
      </w:pPr>
      <w:r>
        <w:t xml:space="preserve">Google Cloud’s trust principles and compliance</w:t>
      </w:r>
    </w:p>
    <w:bookmarkStart w:id="79" w:name="trust-principles-as-a-commitment"/>
    <w:p>
      <w:pPr>
        <w:pStyle w:val="Heading3"/>
      </w:pPr>
      <w:r>
        <w:t xml:space="preserve">Trust principles as a commitment</w:t>
      </w:r>
    </w:p>
    <w:p>
      <w:pPr>
        <w:pStyle w:val="FirstParagraph"/>
      </w:pPr>
      <w:r>
        <w:t xml:space="preserve">Google Cloud’s trust principles are foundational to its approach to cloud security, privacy, compliance, and transparency. These principles reflect Google Cloud’s commitment to safeguarding customer data and ensuring that organizations can confidently use its services while maintaining control over their data and compliance with regulatory requirements. The principles align closely with the concept of shared responsibility in cloud computing, where both the cloud service provider and the customer play critical roles in managing and protecting data. Here’s how Google Cloud’s trust principles contribute to this shared responsibility model:</w:t>
      </w:r>
    </w:p>
    <w:bookmarkStart w:id="74" w:name="security"/>
    <w:p>
      <w:pPr>
        <w:pStyle w:val="Heading4"/>
      </w:pPr>
      <w:r>
        <w:t xml:space="preserve">Security</w:t>
      </w:r>
    </w:p>
    <w:p>
      <w:pPr>
        <w:pStyle w:val="FirstParagraph"/>
      </w:pPr>
      <w:r>
        <w:t xml:space="preserve">Google Cloud commits to providing a secure infrastructure and set of services designed to protect against threats and unauthorized access. This includes advanced security tools, encryption in transit and at rest, and a robust set of compliance certifications. Customers, on their part, are responsible for securing their data, applications, and access controls within the Google Cloud environment. This includes managing user identities, access permissions, and data encryption keys, as well as configuring security settings and policies according to their specific needs.</w:t>
      </w:r>
    </w:p>
    <w:bookmarkEnd w:id="74"/>
    <w:bookmarkStart w:id="75" w:name="privacy"/>
    <w:p>
      <w:pPr>
        <w:pStyle w:val="Heading4"/>
      </w:pPr>
      <w:r>
        <w:t xml:space="preserve">Privacy</w:t>
      </w:r>
    </w:p>
    <w:p>
      <w:pPr>
        <w:pStyle w:val="FirstParagraph"/>
      </w:pPr>
      <w:r>
        <w:t xml:space="preserve">Google Cloud’s privacy commitments are designed to ensure that customers retain control over their data. Google Cloud provides transparency about where data is stored and how it is used, along with tools for data management and deletion. Customers are responsible for understanding their data privacy obligations, including data classification, and using Google Cloud’s tools and services to manage data privacy effectively. This includes configuring data access controls, monitoring data access patterns, and responding to data subject requests in compliance with privacy regulations.</w:t>
      </w:r>
    </w:p>
    <w:bookmarkEnd w:id="75"/>
    <w:bookmarkStart w:id="76" w:name="compliance-1"/>
    <w:p>
      <w:pPr>
        <w:pStyle w:val="Heading4"/>
      </w:pPr>
      <w:r>
        <w:t xml:space="preserve">Compliance</w:t>
      </w:r>
    </w:p>
    <w:p>
      <w:pPr>
        <w:pStyle w:val="FirstParagraph"/>
      </w:pPr>
      <w:r>
        <w:t xml:space="preserve">Google Cloud offers a wide range of compliance certifications and reports to help customers meet their regulatory and policy obligations. This includes support for industry-specific standards, regional certifications, and global frameworks. Customers are responsible for configuring their cloud environments in compliance with these standards and for conducting regular audits to ensure ongoing compliance. Google Cloud’s commitment to compliance provides a foundation, but customers must actively manage their compliance posture within the cloud environment.</w:t>
      </w:r>
    </w:p>
    <w:bookmarkEnd w:id="76"/>
    <w:bookmarkStart w:id="77" w:name="transparency"/>
    <w:p>
      <w:pPr>
        <w:pStyle w:val="Heading4"/>
      </w:pPr>
      <w:r>
        <w:t xml:space="preserve">Transparency</w:t>
      </w:r>
    </w:p>
    <w:p>
      <w:pPr>
        <w:pStyle w:val="FirstParagraph"/>
      </w:pPr>
      <w:r>
        <w:t xml:space="preserve">Google Cloud provides transparency about its operations, performance, and security practices, giving customers visibility into how their data is handled and protected. This includes detailed documentation, regular security reports, and access to audit logs. Customers are responsible for monitoring these resources, staying informed about potential impacts on their data and services, and using Google Cloud’s transparency tools to oversee their environments effectively.</w:t>
      </w:r>
    </w:p>
    <w:bookmarkEnd w:id="77"/>
    <w:bookmarkStart w:id="78" w:name="reliability"/>
    <w:p>
      <w:pPr>
        <w:pStyle w:val="Heading4"/>
      </w:pPr>
      <w:r>
        <w:t xml:space="preserve">Reliability</w:t>
      </w:r>
    </w:p>
    <w:p>
      <w:pPr>
        <w:pStyle w:val="FirstParagraph"/>
      </w:pPr>
      <w:r>
        <w:t xml:space="preserve">Google Cloud commits to delivering highly reliable services, with robust infrastructure designed for high availability, redundancy, and disaster recovery. Customers are responsible for designing and implementing their applications in a way that leverages these capabilities, including using multi-regional deployments, backup and recovery strategies, and performance monitoring to ensure application availability and resilience.</w:t>
      </w:r>
    </w:p>
    <w:bookmarkEnd w:id="78"/>
    <w:bookmarkEnd w:id="79"/>
    <w:bookmarkStart w:id="82" w:name="X8d3a48ed2a31e4440711c340dbd9284bfc364a0"/>
    <w:p>
      <w:pPr>
        <w:pStyle w:val="Heading3"/>
      </w:pPr>
      <w:r>
        <w:t xml:space="preserve">Transparency reports and third-party audits</w:t>
      </w:r>
    </w:p>
    <w:p>
      <w:pPr>
        <w:pStyle w:val="FirstParagraph"/>
      </w:pPr>
      <w:r>
        <w:t xml:space="preserve">Google’s commitment to sharing transparency reports and undergoing independent third-party audits plays a crucial role in building and maintaining customer trust, especially in today’s environment where data security and privacy are paramount. These practices are foundational to demonstrating accountability and adherence to high standards of data protection and regulatory compliance. Here’s how these actions support customer trust in Google:</w:t>
      </w:r>
    </w:p>
    <w:bookmarkStart w:id="80" w:name="transparency-reports"/>
    <w:p>
      <w:pPr>
        <w:pStyle w:val="Heading4"/>
      </w:pPr>
      <w:r>
        <w:t xml:space="preserve">Transparency Reports</w:t>
      </w:r>
    </w:p>
    <w:p>
      <w:pPr>
        <w:pStyle w:val="FirstParagraph"/>
      </w:pPr>
      <w:r>
        <w:rPr>
          <w:bCs/>
          <w:b/>
        </w:rPr>
        <w:t xml:space="preserve">Building Trust through Openness</w:t>
      </w:r>
      <w:r>
        <w:t xml:space="preserve">: Transparency reports provide insights into how Google handles government requests for user data, statistics on content removal, and other data that could impact user privacy and freedom of expression. By openly sharing this information, Google demonstrates a commitment to protecting user data and resisting overreach, which reassures customers about the safety and confidentiality of their information.</w:t>
      </w:r>
    </w:p>
    <w:p>
      <w:pPr>
        <w:pStyle w:val="BodyText"/>
      </w:pPr>
      <w:r>
        <w:rPr>
          <w:bCs/>
          <w:b/>
        </w:rPr>
        <w:t xml:space="preserve">Educating Stakeholders</w:t>
      </w:r>
      <w:r>
        <w:t xml:space="preserve">: These reports educate customers and the broader public about the volume and nature of governmental requests and Google’s response to them. This education fosters a more informed user base that understands the challenges and complexities of data management in the global digital landscape.</w:t>
      </w:r>
    </w:p>
    <w:p>
      <w:pPr>
        <w:pStyle w:val="BodyText"/>
      </w:pPr>
      <w:r>
        <w:rPr>
          <w:bCs/>
          <w:b/>
        </w:rPr>
        <w:t xml:space="preserve">Promoting Accountability</w:t>
      </w:r>
      <w:r>
        <w:t xml:space="preserve">: By publicly disclosing these interactions, Google holds itself accountable to its policies and principles, ensuring that actions taken align with its commitment to user privacy and legal obligations. This accountability is critical for customer trust, as it shows that Google is not only committed to protecting user data but also to acting transparently and ethically.</w:t>
      </w:r>
    </w:p>
    <w:bookmarkEnd w:id="80"/>
    <w:bookmarkStart w:id="81" w:name="independent-third-party-audits"/>
    <w:p>
      <w:pPr>
        <w:pStyle w:val="Heading4"/>
      </w:pPr>
      <w:r>
        <w:t xml:space="preserve">Independent Third-Party Audits</w:t>
      </w:r>
    </w:p>
    <w:p>
      <w:pPr>
        <w:pStyle w:val="FirstParagraph"/>
      </w:pPr>
      <w:r>
        <w:rPr>
          <w:bCs/>
          <w:b/>
        </w:rPr>
        <w:t xml:space="preserve">Verification of Compliance and Security Practices</w:t>
      </w:r>
      <w:r>
        <w:t xml:space="preserve">: Independent audits, such as those for ISO certifications, SOC reports, and compliance with regulations like GDPR, HIPAA, or CCPA, verify that Google’s security practices and data protection measures meet stringent external standards. This third-party validation provides customers with assurance that Google is adhering to best practices and legal requirements in data security and privacy.</w:t>
      </w:r>
    </w:p>
    <w:p>
      <w:pPr>
        <w:pStyle w:val="BodyText"/>
      </w:pPr>
      <w:r>
        <w:rPr>
          <w:bCs/>
          <w:b/>
        </w:rPr>
        <w:t xml:space="preserve">Continuous Improvement</w:t>
      </w:r>
      <w:r>
        <w:t xml:space="preserve">: The process of undergoing regular audits encourages continuous improvement in Google’s security and privacy practices. Auditors provide feedback and identify areas for enhancement, helping Google to stay ahead of emerging threats and changing regulatory landscapes.</w:t>
      </w:r>
    </w:p>
    <w:p>
      <w:pPr>
        <w:pStyle w:val="BodyText"/>
      </w:pPr>
      <w:r>
        <w:rPr>
          <w:bCs/>
          <w:b/>
        </w:rPr>
        <w:t xml:space="preserve">Differentiation in the Marketplace</w:t>
      </w:r>
      <w:r>
        <w:t xml:space="preserve">: In a crowded market, third-party certifications and audit reports differentiate Google from competitors by demonstrating a verified level of security and compliance. For customers, especially enterprises with complex regulatory needs, these certifications are often a prerequisite for selecting a cloud service provider.</w:t>
      </w:r>
    </w:p>
    <w:p>
      <w:pPr>
        <w:pStyle w:val="BodyText"/>
      </w:pPr>
      <w:r>
        <w:rPr>
          <w:bCs/>
          <w:b/>
        </w:rPr>
        <w:t xml:space="preserve">Building Confidence in Cloud Services</w:t>
      </w:r>
      <w:r>
        <w:t xml:space="preserve">: For organizations hesitant to move to the cloud due to security and compliance concerns, independent audits provide the reassurance needed to make that transition. Knowing that Google’s cloud services have been rigorously evaluated and certified can ease concerns about moving sensitive data and critical operations to the cloud.</w:t>
      </w:r>
    </w:p>
    <w:bookmarkEnd w:id="81"/>
    <w:bookmarkEnd w:id="82"/>
    <w:bookmarkStart w:id="86" w:name="data-sovereignty-and-data-residency"/>
    <w:p>
      <w:pPr>
        <w:pStyle w:val="Heading3"/>
      </w:pPr>
      <w:r>
        <w:t xml:space="preserve">Data sovereignty and data residency</w:t>
      </w:r>
    </w:p>
    <w:bookmarkStart w:id="83" w:name="data-sovereignty"/>
    <w:p>
      <w:pPr>
        <w:pStyle w:val="Heading4"/>
      </w:pPr>
      <w:r>
        <w:t xml:space="preserve">Data Sovereignty</w:t>
      </w:r>
    </w:p>
    <w:p>
      <w:pPr>
        <w:pStyle w:val="FirstParagraph"/>
      </w:pPr>
      <w:r>
        <w:t xml:space="preserve">Data sovereignty refers to the concept that digital data is subject to the laws and governance structures of the country in which it is located. This principle has gained prominence with the enactment of various national laws aimed at protecting data privacy and security.</w:t>
      </w:r>
    </w:p>
    <w:p>
      <w:pPr>
        <w:pStyle w:val="BodyText"/>
      </w:pPr>
      <w:r>
        <w:rPr>
          <w:bCs/>
          <w:b/>
        </w:rPr>
        <w:t xml:space="preserve">Why It’s a Requirement</w:t>
      </w:r>
      <w:r>
        <w:t xml:space="preserve">:</w:t>
      </w:r>
    </w:p>
    <w:p>
      <w:pPr>
        <w:numPr>
          <w:ilvl w:val="0"/>
          <w:numId w:val="1022"/>
        </w:numPr>
        <w:pStyle w:val="Compact"/>
      </w:pPr>
      <w:r>
        <w:rPr>
          <w:bCs/>
          <w:b/>
        </w:rPr>
        <w:t xml:space="preserve">Legal Compliance</w:t>
      </w:r>
      <w:r>
        <w:t xml:space="preserve">: Many countries have laws that require certain types of data to be stored and processed within their borders to protect citizens’ privacy and national security interests.</w:t>
      </w:r>
    </w:p>
    <w:p>
      <w:pPr>
        <w:numPr>
          <w:ilvl w:val="0"/>
          <w:numId w:val="1022"/>
        </w:numPr>
        <w:pStyle w:val="Compact"/>
      </w:pPr>
      <w:r>
        <w:rPr>
          <w:bCs/>
          <w:b/>
        </w:rPr>
        <w:t xml:space="preserve">Regulatory Requirements</w:t>
      </w:r>
      <w:r>
        <w:t xml:space="preserve">: Specific industries may be subject to regulations that mandate the localization of data for auditability, privacy, and security reasons.</w:t>
      </w:r>
    </w:p>
    <w:bookmarkEnd w:id="83"/>
    <w:bookmarkStart w:id="84" w:name="data-residency"/>
    <w:p>
      <w:pPr>
        <w:pStyle w:val="Heading4"/>
      </w:pPr>
      <w:r>
        <w:t xml:space="preserve">Data Residency</w:t>
      </w:r>
    </w:p>
    <w:p>
      <w:pPr>
        <w:pStyle w:val="FirstParagraph"/>
      </w:pPr>
      <w:r>
        <w:t xml:space="preserve">Data residency pertains to policies or requirements that dictate that data must be stored in a particular geographical location, often for regulatory, policy, or sovereignty reasons.</w:t>
      </w:r>
    </w:p>
    <w:p>
      <w:pPr>
        <w:pStyle w:val="BodyText"/>
      </w:pPr>
      <w:r>
        <w:rPr>
          <w:bCs/>
          <w:b/>
        </w:rPr>
        <w:t xml:space="preserve">Why It’s a Requirement</w:t>
      </w:r>
      <w:r>
        <w:t xml:space="preserve">:</w:t>
      </w:r>
    </w:p>
    <w:p>
      <w:pPr>
        <w:numPr>
          <w:ilvl w:val="0"/>
          <w:numId w:val="1023"/>
        </w:numPr>
        <w:pStyle w:val="Compact"/>
      </w:pPr>
      <w:r>
        <w:rPr>
          <w:bCs/>
          <w:b/>
        </w:rPr>
        <w:t xml:space="preserve">Compliance with Local Laws</w:t>
      </w:r>
      <w:r>
        <w:t xml:space="preserve">: Similar to data sovereignty, data residency requirements ensure that data storage practices comply with local laws and regulations, which can vary significantly from one jurisdiction to another.</w:t>
      </w:r>
    </w:p>
    <w:p>
      <w:pPr>
        <w:numPr>
          <w:ilvl w:val="0"/>
          <w:numId w:val="1023"/>
        </w:numPr>
        <w:pStyle w:val="Compact"/>
      </w:pPr>
      <w:r>
        <w:rPr>
          <w:bCs/>
          <w:b/>
        </w:rPr>
        <w:t xml:space="preserve">Privacy Protection</w:t>
      </w:r>
      <w:r>
        <w:t xml:space="preserve">: Ensuring data is stored in jurisdictions with strong privacy protections can be a strategic move to safeguard sensitive information.</w:t>
      </w:r>
    </w:p>
    <w:bookmarkEnd w:id="84"/>
    <w:bookmarkStart w:id="85" w:name="Xcec02b4bb0c37c75d654cce63f5640dd83b0234"/>
    <w:p>
      <w:pPr>
        <w:pStyle w:val="Heading4"/>
      </w:pPr>
      <w:r>
        <w:t xml:space="preserve">Google Cloud’s Solutions for Data Sovereignty and Residency</w:t>
      </w:r>
    </w:p>
    <w:p>
      <w:pPr>
        <w:pStyle w:val="FirstParagraph"/>
      </w:pPr>
      <w:r>
        <w:t xml:space="preserve">Google Cloud offers a range of features and services that enable organizations to control where their data is stored and managed, thereby helping them meet data sovereignty and residency requirements:</w:t>
      </w:r>
    </w:p>
    <w:p>
      <w:pPr>
        <w:numPr>
          <w:ilvl w:val="0"/>
          <w:numId w:val="1024"/>
        </w:numPr>
      </w:pPr>
      <w:r>
        <w:rPr>
          <w:bCs/>
          <w:b/>
        </w:rPr>
        <w:t xml:space="preserve">Global Infrastructure</w:t>
      </w:r>
      <w:r>
        <w:t xml:space="preserve">: Google Cloud’s global network of data centers allows customers to select specific regions for their resources and data storage. This regionalization supports compliance with data sovereignty and residency laws by ensuring data is stored in the customer’s country or region of choice.</w:t>
      </w:r>
    </w:p>
    <w:p>
      <w:pPr>
        <w:numPr>
          <w:ilvl w:val="0"/>
          <w:numId w:val="1024"/>
        </w:numPr>
      </w:pPr>
      <w:r>
        <w:rPr>
          <w:bCs/>
          <w:b/>
        </w:rPr>
        <w:t xml:space="preserve">Resource Location Commitment</w:t>
      </w:r>
      <w:r>
        <w:t xml:space="preserve">: Google Cloud provides clear commitments about the geographical location of data storage, processing, and the location of its support teams. This transparency helps organizations make informed decisions about their cloud infrastructure in the context of data sovereignty and residency requirements.</w:t>
      </w:r>
    </w:p>
    <w:p>
      <w:pPr>
        <w:numPr>
          <w:ilvl w:val="0"/>
          <w:numId w:val="1024"/>
        </w:numPr>
      </w:pPr>
      <w:r>
        <w:rPr>
          <w:bCs/>
          <w:b/>
        </w:rPr>
        <w:t xml:space="preserve">Data Encryption</w:t>
      </w:r>
      <w:r>
        <w:t xml:space="preserve">: Google Cloud encrypts data at rest and in transit, providing an additional layer of security for data, irrespective of its location. While encryption does not replace the need for compliance with sovereignty and residency requirements, it adds a critical security measure that protects data against unauthorized access.</w:t>
      </w:r>
    </w:p>
    <w:p>
      <w:pPr>
        <w:numPr>
          <w:ilvl w:val="0"/>
          <w:numId w:val="1024"/>
        </w:numPr>
      </w:pPr>
      <w:r>
        <w:rPr>
          <w:bCs/>
          <w:b/>
        </w:rPr>
        <w:t xml:space="preserve">Compliance and Certifications</w:t>
      </w:r>
      <w:r>
        <w:t xml:space="preserve">: Google Cloud undergoes regular independent audits to verify that its data protection measures meet stringent global standards. It offers a broad set of compliance certifications that attest to its capabilities in managing data securely and in accordance with local laws and regulations.</w:t>
      </w:r>
    </w:p>
    <w:p>
      <w:pPr>
        <w:numPr>
          <w:ilvl w:val="0"/>
          <w:numId w:val="1024"/>
        </w:numPr>
      </w:pPr>
      <w:r>
        <w:rPr>
          <w:bCs/>
          <w:b/>
        </w:rPr>
        <w:t xml:space="preserve">Customer-Managed Encryption Keys</w:t>
      </w:r>
      <w:r>
        <w:t xml:space="preserve">: Through services like Cloud Key Management Service (KMS), Google Cloud allows customers to manage their encryption keys, offering an additional control layer over data access and sovereignty.</w:t>
      </w:r>
    </w:p>
    <w:bookmarkEnd w:id="85"/>
    <w:bookmarkEnd w:id="86"/>
    <w:bookmarkStart w:id="91" w:name="google-cloud-compliance"/>
    <w:p>
      <w:pPr>
        <w:pStyle w:val="Heading3"/>
      </w:pPr>
      <w:r>
        <w:t xml:space="preserve">Google Cloud compliance</w:t>
      </w:r>
    </w:p>
    <w:p>
      <w:pPr>
        <w:pStyle w:val="FirstParagraph"/>
      </w:pPr>
      <w:r>
        <w:t xml:space="preserve">Google Cloud’s Compliance Resource Center and Compliance Reports Manager work together to help organizations navigate the complex world of industry and regional compliance requirements. Here’s how they achieve this:</w:t>
      </w:r>
    </w:p>
    <w:bookmarkStart w:id="87" w:name="compliance-resource-center"/>
    <w:p>
      <w:pPr>
        <w:pStyle w:val="Heading4"/>
      </w:pPr>
      <w:r>
        <w:t xml:space="preserve">Compliance Resource Center</w:t>
      </w:r>
    </w:p>
    <w:p>
      <w:pPr>
        <w:pStyle w:val="FirstParagraph"/>
      </w:pPr>
      <w:r>
        <w:rPr>
          <w:bCs/>
          <w:b/>
        </w:rPr>
        <w:t xml:space="preserve">Centralized Repository:</w:t>
      </w:r>
      <w:r>
        <w:t xml:space="preserve"> </w:t>
      </w:r>
      <w:r>
        <w:t xml:space="preserve">The Compliance Resource Center acts as a vast knowledge base, centralizing documentation, guidance, and best practices regarding various compliance frameworks. This includes:</w:t>
      </w:r>
    </w:p>
    <w:p>
      <w:pPr>
        <w:numPr>
          <w:ilvl w:val="0"/>
          <w:numId w:val="1025"/>
        </w:numPr>
        <w:pStyle w:val="Compact"/>
      </w:pPr>
      <w:r>
        <w:rPr>
          <w:bCs/>
          <w:b/>
        </w:rPr>
        <w:t xml:space="preserve">Certifications and Attestations:</w:t>
      </w:r>
      <w:r>
        <w:t xml:space="preserve"> </w:t>
      </w:r>
      <w:r>
        <w:t xml:space="preserve">Detailed information about the certifications Google Cloud has achieved (such as ISO 27001, SOC 2/3, PCI DSS, HIPAA, etc.).</w:t>
      </w:r>
    </w:p>
    <w:p>
      <w:pPr>
        <w:numPr>
          <w:ilvl w:val="0"/>
          <w:numId w:val="1025"/>
        </w:numPr>
        <w:pStyle w:val="Compact"/>
      </w:pPr>
      <w:r>
        <w:rPr>
          <w:bCs/>
          <w:b/>
        </w:rPr>
        <w:t xml:space="preserve">Customer Guidance and Whitepapers:</w:t>
      </w:r>
      <w:r>
        <w:t xml:space="preserve"> </w:t>
      </w:r>
      <w:r>
        <w:t xml:space="preserve">Resources to help customers understand how Google Cloud’s services and features can be configured and used to support their own compliance efforts.</w:t>
      </w:r>
    </w:p>
    <w:p>
      <w:pPr>
        <w:numPr>
          <w:ilvl w:val="0"/>
          <w:numId w:val="1025"/>
        </w:numPr>
        <w:pStyle w:val="Compact"/>
      </w:pPr>
      <w:r>
        <w:rPr>
          <w:bCs/>
          <w:b/>
        </w:rPr>
        <w:t xml:space="preserve">Regional and Industry-Specific Regulations:</w:t>
      </w:r>
      <w:r>
        <w:t xml:space="preserve"> </w:t>
      </w:r>
      <w:r>
        <w:t xml:space="preserve">Information on navigating regional regulations like GDPR (Europe), FedRAMP (US Government), as well as industry-specific ones like HIPAA (healthcare) or PCI DSS (payment card industry).</w:t>
      </w:r>
    </w:p>
    <w:bookmarkEnd w:id="87"/>
    <w:bookmarkStart w:id="88" w:name="compliance-reports-manager"/>
    <w:p>
      <w:pPr>
        <w:pStyle w:val="Heading4"/>
      </w:pPr>
      <w:r>
        <w:t xml:space="preserve">Compliance Reports Manager</w:t>
      </w:r>
    </w:p>
    <w:p>
      <w:pPr>
        <w:numPr>
          <w:ilvl w:val="0"/>
          <w:numId w:val="1026"/>
        </w:numPr>
        <w:pStyle w:val="Compact"/>
      </w:pPr>
      <w:r>
        <w:rPr>
          <w:bCs/>
          <w:b/>
        </w:rPr>
        <w:t xml:space="preserve">On-Demand Audit Reports:</w:t>
      </w:r>
      <w:r>
        <w:t xml:space="preserve"> </w:t>
      </w:r>
      <w:r>
        <w:t xml:space="preserve">The Compliance Reports Manager gives you direct access to independent third-party audit reports for Google Cloud services. These reports provide in-depth evidence of the security, privacy, and compliance controls that Google has in place.</w:t>
      </w:r>
    </w:p>
    <w:p>
      <w:pPr>
        <w:numPr>
          <w:ilvl w:val="0"/>
          <w:numId w:val="1026"/>
        </w:numPr>
        <w:pStyle w:val="Compact"/>
      </w:pPr>
      <w:r>
        <w:rPr>
          <w:bCs/>
          <w:b/>
        </w:rPr>
        <w:t xml:space="preserve">Simplified Compliance Demonstrations:</w:t>
      </w:r>
      <w:r>
        <w:t xml:space="preserve"> </w:t>
      </w:r>
      <w:r>
        <w:t xml:space="preserve">By presenting easy-to-access reports and documents, the Compliance Reports Manager lets you quickly demonstrate aspects of your cloud infrastructure’s compliance to auditors or regulators.</w:t>
      </w:r>
    </w:p>
    <w:p>
      <w:pPr>
        <w:numPr>
          <w:ilvl w:val="0"/>
          <w:numId w:val="1026"/>
        </w:numPr>
        <w:pStyle w:val="Compact"/>
      </w:pPr>
      <w:r>
        <w:rPr>
          <w:bCs/>
          <w:b/>
        </w:rPr>
        <w:t xml:space="preserve">Streamlined Reporting:</w:t>
      </w:r>
      <w:r>
        <w:t xml:space="preserve"> </w:t>
      </w:r>
      <w:r>
        <w:t xml:space="preserve">You can avoid time-consuming evidence gathering and report generation tasks, as the Compliance Reports Manager provides much of what you’ll need off-the-shelf.</w:t>
      </w:r>
    </w:p>
    <w:bookmarkEnd w:id="88"/>
    <w:bookmarkStart w:id="89" w:name="Xdb445d1050cdfda2d422a6da7f0645e83848aa4"/>
    <w:p>
      <w:pPr>
        <w:pStyle w:val="Heading4"/>
      </w:pPr>
      <w:r>
        <w:t xml:space="preserve">How They Support Industry and Regional Compliance</w:t>
      </w:r>
    </w:p>
    <w:p>
      <w:pPr>
        <w:numPr>
          <w:ilvl w:val="0"/>
          <w:numId w:val="1027"/>
        </w:numPr>
        <w:pStyle w:val="Compact"/>
      </w:pPr>
      <w:r>
        <w:rPr>
          <w:bCs/>
          <w:b/>
        </w:rPr>
        <w:t xml:space="preserve">Control Mapping:</w:t>
      </w:r>
      <w:r>
        <w:t xml:space="preserve"> </w:t>
      </w:r>
      <w:r>
        <w:t xml:space="preserve">Google Cloud maps its security and compliance controls to the requirements of various frameworks (ISO, SOC, PCI DSS, GDPR, etc.). This offers transparency and helps organizations identify how they can leverage Google’s practices to meet their own compliance obligations.</w:t>
      </w:r>
    </w:p>
    <w:p>
      <w:pPr>
        <w:numPr>
          <w:ilvl w:val="0"/>
          <w:numId w:val="1027"/>
        </w:numPr>
        <w:pStyle w:val="Compact"/>
      </w:pPr>
      <w:r>
        <w:rPr>
          <w:bCs/>
          <w:b/>
        </w:rPr>
        <w:t xml:space="preserve">Shared Responsibility Model:</w:t>
      </w:r>
      <w:r>
        <w:t xml:space="preserve"> </w:t>
      </w:r>
      <w:r>
        <w:t xml:space="preserve">The Compliance Resource Center outlines the shared responsibility model between Google Cloud and its customers. It clarifies what Google is responsible for securing and what tasks fall under the customer’s own compliance efforts.</w:t>
      </w:r>
    </w:p>
    <w:p>
      <w:pPr>
        <w:numPr>
          <w:ilvl w:val="0"/>
          <w:numId w:val="1027"/>
        </w:numPr>
        <w:pStyle w:val="Compact"/>
      </w:pPr>
      <w:r>
        <w:rPr>
          <w:bCs/>
          <w:b/>
        </w:rPr>
        <w:t xml:space="preserve">Regional Alignment:</w:t>
      </w:r>
      <w:r>
        <w:t xml:space="preserve"> </w:t>
      </w:r>
      <w:r>
        <w:t xml:space="preserve">The resources address regional regulatory needs such as GDPR, providing guidance on how to use the tools and services in a manner aligned with these requirements.</w:t>
      </w:r>
    </w:p>
    <w:p>
      <w:pPr>
        <w:numPr>
          <w:ilvl w:val="0"/>
          <w:numId w:val="1027"/>
        </w:numPr>
        <w:pStyle w:val="Compact"/>
      </w:pPr>
      <w:r>
        <w:rPr>
          <w:bCs/>
          <w:b/>
        </w:rPr>
        <w:t xml:space="preserve">Reducing Audit Burden:</w:t>
      </w:r>
      <w:r>
        <w:t xml:space="preserve"> </w:t>
      </w:r>
      <w:r>
        <w:t xml:space="preserve">With the resources and reports readily available, these tools reduce the time and effort required for organizations to demonstrate their compliance posture and streamline audit processes.</w:t>
      </w:r>
    </w:p>
    <w:bookmarkEnd w:id="89"/>
    <w:bookmarkStart w:id="90" w:name="important-points"/>
    <w:p>
      <w:pPr>
        <w:pStyle w:val="Heading4"/>
      </w:pPr>
      <w:r>
        <w:t xml:space="preserve">Important Points</w:t>
      </w:r>
    </w:p>
    <w:p>
      <w:pPr>
        <w:numPr>
          <w:ilvl w:val="0"/>
          <w:numId w:val="1028"/>
        </w:numPr>
        <w:pStyle w:val="Compact"/>
      </w:pPr>
      <w:r>
        <w:rPr>
          <w:bCs/>
          <w:b/>
        </w:rPr>
        <w:t xml:space="preserve">Compliance Is Not Automatic:</w:t>
      </w:r>
      <w:r>
        <w:t xml:space="preserve"> </w:t>
      </w:r>
      <w:r>
        <w:t xml:space="preserve">Using Google Cloud does not automatically guarantee compliance. Organizations must still configure services correctly, implement appropriate internal processes, and demonstrate how the platform is used within their specific compliance context.</w:t>
      </w:r>
    </w:p>
    <w:p>
      <w:pPr>
        <w:numPr>
          <w:ilvl w:val="0"/>
          <w:numId w:val="1028"/>
        </w:numPr>
        <w:pStyle w:val="Compact"/>
      </w:pPr>
      <w:r>
        <w:rPr>
          <w:bCs/>
          <w:b/>
        </w:rPr>
        <w:t xml:space="preserve">Ongoing Effort:</w:t>
      </w:r>
      <w:r>
        <w:t xml:space="preserve"> </w:t>
      </w:r>
      <w:r>
        <w:t xml:space="preserve">The compliance landscape constantly evolves. Google Cloud regularly updates its resources and adds supports for new frameworks to assist customers.</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2024-02-22T04:58:13Z</dcterms:created>
  <dcterms:modified xsi:type="dcterms:W3CDTF">2024-02-22T04:58:13Z</dcterms:modified>
</cp:coreProperties>
</file>

<file path=docProps/custom.xml><?xml version="1.0" encoding="utf-8"?>
<Properties xmlns="http://schemas.openxmlformats.org/officeDocument/2006/custom-properties" xmlns:vt="http://schemas.openxmlformats.org/officeDocument/2006/docPropsVTypes"/>
</file>