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DE840" w14:textId="77777777" w:rsidR="00C82751" w:rsidRPr="00C82751" w:rsidRDefault="00C82751" w:rsidP="00C82751">
      <w:pPr>
        <w:spacing w:after="0"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 xml:space="preserve">ses are view only) </w:t>
      </w:r>
    </w:p>
    <w:p w14:paraId="7953C779" w14:textId="399BE85B" w:rsidR="00C82751" w:rsidRPr="00C82751" w:rsidRDefault="00C82751" w:rsidP="00C82751">
      <w:pPr>
        <w:spacing w:before="100" w:beforeAutospacing="1" w:after="100" w:afterAutospacing="1" w:line="240" w:lineRule="auto"/>
        <w:outlineLvl w:val="1"/>
        <w:rPr>
          <w:rFonts w:ascii="Times New Roman" w:eastAsia="Times New Roman" w:hAnsi="Times New Roman" w:cs="Times New Roman"/>
          <w:b/>
          <w:bCs/>
          <w:kern w:val="0"/>
          <w:sz w:val="36"/>
          <w:szCs w:val="36"/>
          <w:lang w:eastAsia="ro-RO"/>
          <w14:ligatures w14:val="none"/>
        </w:rPr>
      </w:pPr>
      <w:r w:rsidRPr="00C82751">
        <w:rPr>
          <w:rFonts w:ascii="Times New Roman" w:eastAsia="Times New Roman" w:hAnsi="Times New Roman" w:cs="Times New Roman"/>
          <w:b/>
          <w:bCs/>
          <w:kern w:val="0"/>
          <w:sz w:val="36"/>
          <w:szCs w:val="36"/>
          <w:lang w:eastAsia="ro-RO"/>
          <w14:ligatures w14:val="none"/>
        </w:rPr>
        <w:t>Implementarea BIM și Viitorul Digitalizării în Construcții</w:t>
      </w:r>
    </w:p>
    <w:p w14:paraId="1E186033" w14:textId="77777777" w:rsidR="00C82751" w:rsidRPr="00C82751" w:rsidRDefault="00C82751" w:rsidP="00C82751">
      <w:pPr>
        <w:spacing w:before="100" w:beforeAutospacing="1" w:after="100" w:afterAutospacing="1" w:line="240" w:lineRule="auto"/>
        <w:outlineLvl w:val="2"/>
        <w:rPr>
          <w:rFonts w:ascii="Times New Roman" w:eastAsia="Times New Roman" w:hAnsi="Times New Roman" w:cs="Times New Roman"/>
          <w:b/>
          <w:bCs/>
          <w:kern w:val="0"/>
          <w:sz w:val="27"/>
          <w:szCs w:val="27"/>
          <w:lang w:eastAsia="ro-RO"/>
          <w14:ligatures w14:val="none"/>
        </w:rPr>
      </w:pPr>
      <w:r w:rsidRPr="00C82751">
        <w:rPr>
          <w:rFonts w:ascii="Times New Roman" w:eastAsia="Times New Roman" w:hAnsi="Times New Roman" w:cs="Times New Roman"/>
          <w:b/>
          <w:bCs/>
          <w:kern w:val="0"/>
          <w:sz w:val="27"/>
          <w:szCs w:val="27"/>
          <w:lang w:eastAsia="ro-RO"/>
          <w14:ligatures w14:val="none"/>
        </w:rPr>
        <w:t>Rezumat al Materialului Sursă</w:t>
      </w:r>
    </w:p>
    <w:p w14:paraId="282F4617" w14:textId="77777777" w:rsidR="00C82751" w:rsidRPr="00C82751" w:rsidRDefault="00C82751" w:rsidP="00C82751">
      <w:p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Acest material explorează importanța și implementarea Building Information Modeling (BIM) în sectorul construcțiilor din România, conform perspectivei Zenaidei Voiculeț, BIM Manager la Creado (parte a grupului Erbașu). Discuția subliniază transformarea BIM dintr-un „nice to have” într-o „carte de intrare pe piață” esențială, în special în contextul proiectelor PNRR și al cerințelor de licitație din ce în ce mai stricte.</w:t>
      </w:r>
    </w:p>
    <w:p w14:paraId="38A0B7B9" w14:textId="77777777" w:rsidR="00C82751" w:rsidRPr="00C82751" w:rsidRDefault="00C82751" w:rsidP="00C82751">
      <w:p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 xml:space="preserve">Materialul se concentrează pe patru piloni principali ai implementării BIM: </w:t>
      </w:r>
      <w:r w:rsidRPr="00C82751">
        <w:rPr>
          <w:rFonts w:ascii="Times New Roman" w:eastAsia="Times New Roman" w:hAnsi="Times New Roman" w:cs="Times New Roman"/>
          <w:b/>
          <w:bCs/>
          <w:kern w:val="0"/>
          <w:sz w:val="24"/>
          <w:szCs w:val="24"/>
          <w:lang w:eastAsia="ro-RO"/>
          <w14:ligatures w14:val="none"/>
        </w:rPr>
        <w:t>oameni, date, procese și software</w:t>
      </w:r>
      <w:r w:rsidRPr="00C82751">
        <w:rPr>
          <w:rFonts w:ascii="Times New Roman" w:eastAsia="Times New Roman" w:hAnsi="Times New Roman" w:cs="Times New Roman"/>
          <w:kern w:val="0"/>
          <w:sz w:val="24"/>
          <w:szCs w:val="24"/>
          <w:lang w:eastAsia="ro-RO"/>
          <w14:ligatures w14:val="none"/>
        </w:rPr>
        <w:t xml:space="preserve">. Se acordă o importanță deosebită </w:t>
      </w:r>
      <w:r w:rsidRPr="00C82751">
        <w:rPr>
          <w:rFonts w:ascii="Times New Roman" w:eastAsia="Times New Roman" w:hAnsi="Times New Roman" w:cs="Times New Roman"/>
          <w:b/>
          <w:bCs/>
          <w:kern w:val="0"/>
          <w:sz w:val="24"/>
          <w:szCs w:val="24"/>
          <w:lang w:eastAsia="ro-RO"/>
          <w14:ligatures w14:val="none"/>
        </w:rPr>
        <w:t>factorului uman (40% din succesul implementării)</w:t>
      </w:r>
      <w:r w:rsidRPr="00C82751">
        <w:rPr>
          <w:rFonts w:ascii="Times New Roman" w:eastAsia="Times New Roman" w:hAnsi="Times New Roman" w:cs="Times New Roman"/>
          <w:kern w:val="0"/>
          <w:sz w:val="24"/>
          <w:szCs w:val="24"/>
          <w:lang w:eastAsia="ro-RO"/>
          <w14:ligatures w14:val="none"/>
        </w:rPr>
        <w:t>, comunicării transparente și disciplinei digitale. Sunt detaliate beneficiile BIM, inclusiv reducerea costurilor de refacere (1% cost BIM versus 5-10% costuri de întârzieri și reproiectare), îmbunătățirea trasabilității informațiilor și o planificare digitală eficientă.</w:t>
      </w:r>
    </w:p>
    <w:p w14:paraId="08B5061B" w14:textId="77777777" w:rsidR="00C82751" w:rsidRPr="00C82751" w:rsidRDefault="00C82751" w:rsidP="00C82751">
      <w:p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Se abordează și evoluția BIM dincolo de modelul 3D, explicând conceptele de 4D (timp), 5D (cost), 6D și 7D (facility management și mentenanță). Tehnologii precum Scan to BIM sunt prezentate ca instrumente cheie pentru acuratețe și monitorizare pe șantier, în special pentru clădirile istorice. Materialul discută despre reticența la schimbare, necesitatea educației la nivel de management și rolul autorităților în standardizarea și susținerea digitalizării. De asemenea, este explorat potențialul și limitările Inteligenței Artificiale în contextul unor baze de date coerente.</w:t>
      </w:r>
    </w:p>
    <w:p w14:paraId="23B801BE" w14:textId="77777777" w:rsidR="00C82751" w:rsidRPr="00C82751" w:rsidRDefault="00C82751" w:rsidP="00C82751">
      <w:pPr>
        <w:spacing w:before="100" w:beforeAutospacing="1" w:after="100" w:afterAutospacing="1" w:line="240" w:lineRule="auto"/>
        <w:outlineLvl w:val="2"/>
        <w:rPr>
          <w:rFonts w:ascii="Times New Roman" w:eastAsia="Times New Roman" w:hAnsi="Times New Roman" w:cs="Times New Roman"/>
          <w:b/>
          <w:bCs/>
          <w:kern w:val="0"/>
          <w:sz w:val="27"/>
          <w:szCs w:val="27"/>
          <w:lang w:eastAsia="ro-RO"/>
          <w14:ligatures w14:val="none"/>
        </w:rPr>
      </w:pPr>
      <w:r w:rsidRPr="00C82751">
        <w:rPr>
          <w:rFonts w:ascii="Times New Roman" w:eastAsia="Times New Roman" w:hAnsi="Times New Roman" w:cs="Times New Roman"/>
          <w:b/>
          <w:bCs/>
          <w:kern w:val="0"/>
          <w:sz w:val="27"/>
          <w:szCs w:val="27"/>
          <w:lang w:eastAsia="ro-RO"/>
          <w14:ligatures w14:val="none"/>
        </w:rPr>
        <w:t>Puncte Cheie pentru Studiu</w:t>
      </w:r>
    </w:p>
    <w:p w14:paraId="652797E2" w14:textId="77777777" w:rsidR="00C82751" w:rsidRPr="00C82751" w:rsidRDefault="00C82751" w:rsidP="00C8275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Statutul BIM:</w:t>
      </w:r>
    </w:p>
    <w:p w14:paraId="3AFAAC58" w14:textId="77777777" w:rsidR="00C82751" w:rsidRPr="00C82751" w:rsidRDefault="00C82751" w:rsidP="00C8275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BIM a evoluat de la un "nice to have" la o "carte de intrare pe piață" obligatorie.</w:t>
      </w:r>
    </w:p>
    <w:p w14:paraId="3DB26D62" w14:textId="77777777" w:rsidR="00C82751" w:rsidRPr="00C82751" w:rsidRDefault="00C82751" w:rsidP="00C8275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Termenul limită 2026 pentru finalizarea digitalizării în companii, în contextul proiectelor PNRR.</w:t>
      </w:r>
    </w:p>
    <w:p w14:paraId="011B1209" w14:textId="77777777" w:rsidR="00C82751" w:rsidRPr="00C82751" w:rsidRDefault="00C82751" w:rsidP="00C8275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Riscul excluderii de la licitații pentru companiile nedigitalizate, mai ales pentru proiecte peste 5 milioane Euro.</w:t>
      </w:r>
    </w:p>
    <w:p w14:paraId="068F970C" w14:textId="77777777" w:rsidR="00C82751" w:rsidRPr="00C82751" w:rsidRDefault="00C82751" w:rsidP="00C8275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Cei Patru Piloni ai BIM:</w:t>
      </w:r>
    </w:p>
    <w:p w14:paraId="4DA26E8B" w14:textId="77777777" w:rsidR="00C82751" w:rsidRPr="00C82751" w:rsidRDefault="00C82751" w:rsidP="00C8275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Oameni (40%):</w:t>
      </w:r>
      <w:r w:rsidRPr="00C82751">
        <w:rPr>
          <w:rFonts w:ascii="Times New Roman" w:eastAsia="Times New Roman" w:hAnsi="Times New Roman" w:cs="Times New Roman"/>
          <w:kern w:val="0"/>
          <w:sz w:val="24"/>
          <w:szCs w:val="24"/>
          <w:lang w:eastAsia="ro-RO"/>
          <w14:ligatures w14:val="none"/>
        </w:rPr>
        <w:t xml:space="preserve"> Experiența, comunicarea strânsă, transparentă și deschiderea către tehnologie sunt cruciale. Depășirea reticenței umane.</w:t>
      </w:r>
    </w:p>
    <w:p w14:paraId="6B779EE5" w14:textId="77777777" w:rsidR="00C82751" w:rsidRPr="00C82751" w:rsidRDefault="00C82751" w:rsidP="00C8275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Date:</w:t>
      </w:r>
      <w:r w:rsidRPr="00C82751">
        <w:rPr>
          <w:rFonts w:ascii="Times New Roman" w:eastAsia="Times New Roman" w:hAnsi="Times New Roman" w:cs="Times New Roman"/>
          <w:kern w:val="0"/>
          <w:sz w:val="24"/>
          <w:szCs w:val="24"/>
          <w:lang w:eastAsia="ro-RO"/>
          <w14:ligatures w14:val="none"/>
        </w:rPr>
        <w:t xml:space="preserve"> Trasabilitatea informațiilor, medii comune de date (CDE), actualizarea constantă a modelelor 3D. Eliminarea fragmentării informațiilor.</w:t>
      </w:r>
    </w:p>
    <w:p w14:paraId="6717B452" w14:textId="77777777" w:rsidR="00C82751" w:rsidRPr="00C82751" w:rsidRDefault="00C82751" w:rsidP="00C8275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Procese:</w:t>
      </w:r>
      <w:r w:rsidRPr="00C82751">
        <w:rPr>
          <w:rFonts w:ascii="Times New Roman" w:eastAsia="Times New Roman" w:hAnsi="Times New Roman" w:cs="Times New Roman"/>
          <w:kern w:val="0"/>
          <w:sz w:val="24"/>
          <w:szCs w:val="24"/>
          <w:lang w:eastAsia="ro-RO"/>
          <w14:ligatures w14:val="none"/>
        </w:rPr>
        <w:t xml:space="preserve"> Procese clare, liniare, înțelegerea metodologiei BIM, matrice de responsabilități bine definite.</w:t>
      </w:r>
    </w:p>
    <w:p w14:paraId="136D94D2" w14:textId="77777777" w:rsidR="00C82751" w:rsidRPr="00C82751" w:rsidRDefault="00C82751" w:rsidP="00C8275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Software:</w:t>
      </w:r>
      <w:r w:rsidRPr="00C82751">
        <w:rPr>
          <w:rFonts w:ascii="Times New Roman" w:eastAsia="Times New Roman" w:hAnsi="Times New Roman" w:cs="Times New Roman"/>
          <w:kern w:val="0"/>
          <w:sz w:val="24"/>
          <w:szCs w:val="24"/>
          <w:lang w:eastAsia="ro-RO"/>
          <w14:ligatures w14:val="none"/>
        </w:rPr>
        <w:t xml:space="preserve"> O unealtă, nu scopul final; importanța selectării software-ului potrivit și a oamenilor pregătiți.</w:t>
      </w:r>
    </w:p>
    <w:p w14:paraId="6DF2E665" w14:textId="77777777" w:rsidR="00C82751" w:rsidRPr="00C82751" w:rsidRDefault="00C82751" w:rsidP="00C8275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Beneficiile și Valoarea BIM:</w:t>
      </w:r>
    </w:p>
    <w:p w14:paraId="1A7DB40B" w14:textId="77777777" w:rsidR="00C82751" w:rsidRPr="00C82751" w:rsidRDefault="00C82751" w:rsidP="00C8275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lastRenderedPageBreak/>
        <w:t>ROI (Return on Investment):</w:t>
      </w:r>
      <w:r w:rsidRPr="00C82751">
        <w:rPr>
          <w:rFonts w:ascii="Times New Roman" w:eastAsia="Times New Roman" w:hAnsi="Times New Roman" w:cs="Times New Roman"/>
          <w:kern w:val="0"/>
          <w:sz w:val="24"/>
          <w:szCs w:val="24"/>
          <w:lang w:eastAsia="ro-RO"/>
          <w14:ligatures w14:val="none"/>
        </w:rPr>
        <w:t xml:space="preserve"> Costul de implementare BIM (sub 1% din valoarea proiectului) este mult mai mic decât costurile de refacere, reproiectare și întârzieri (5-10%).</w:t>
      </w:r>
    </w:p>
    <w:p w14:paraId="6370CD81" w14:textId="77777777" w:rsidR="00C82751" w:rsidRPr="00C82751" w:rsidRDefault="00C82751" w:rsidP="00C8275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Îmbunătățirea comunicării:</w:t>
      </w:r>
      <w:r w:rsidRPr="00C82751">
        <w:rPr>
          <w:rFonts w:ascii="Times New Roman" w:eastAsia="Times New Roman" w:hAnsi="Times New Roman" w:cs="Times New Roman"/>
          <w:kern w:val="0"/>
          <w:sz w:val="24"/>
          <w:szCs w:val="24"/>
          <w:lang w:eastAsia="ro-RO"/>
          <w14:ligatures w14:val="none"/>
        </w:rPr>
        <w:t xml:space="preserve"> Platformele colaborative rezolvă jumătate din provocările tradiționale.</w:t>
      </w:r>
    </w:p>
    <w:p w14:paraId="7988C0F3" w14:textId="77777777" w:rsidR="00C82751" w:rsidRPr="00C82751" w:rsidRDefault="00C82751" w:rsidP="00C8275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Trasabilitate și acuratețe:</w:t>
      </w:r>
      <w:r w:rsidRPr="00C82751">
        <w:rPr>
          <w:rFonts w:ascii="Times New Roman" w:eastAsia="Times New Roman" w:hAnsi="Times New Roman" w:cs="Times New Roman"/>
          <w:kern w:val="0"/>
          <w:sz w:val="24"/>
          <w:szCs w:val="24"/>
          <w:lang w:eastAsia="ro-RO"/>
          <w14:ligatures w14:val="none"/>
        </w:rPr>
        <w:t xml:space="preserve"> Informații actualizate, reducerea erorilor și a neconcordanțelor.</w:t>
      </w:r>
    </w:p>
    <w:p w14:paraId="0E5F2A7C" w14:textId="77777777" w:rsidR="00C82751" w:rsidRPr="00C82751" w:rsidRDefault="00C82751" w:rsidP="00C8275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Planificare digitală:</w:t>
      </w:r>
      <w:r w:rsidRPr="00C82751">
        <w:rPr>
          <w:rFonts w:ascii="Times New Roman" w:eastAsia="Times New Roman" w:hAnsi="Times New Roman" w:cs="Times New Roman"/>
          <w:kern w:val="0"/>
          <w:sz w:val="24"/>
          <w:szCs w:val="24"/>
          <w:lang w:eastAsia="ro-RO"/>
          <w14:ligatures w14:val="none"/>
        </w:rPr>
        <w:t xml:space="preserve"> Răspunde la întrebările "cine, când, cum și cu ce?"</w:t>
      </w:r>
    </w:p>
    <w:p w14:paraId="73ED826D" w14:textId="77777777" w:rsidR="00C82751" w:rsidRPr="00C82751" w:rsidRDefault="00C82751" w:rsidP="00C8275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Eficiență:</w:t>
      </w:r>
      <w:r w:rsidRPr="00C82751">
        <w:rPr>
          <w:rFonts w:ascii="Times New Roman" w:eastAsia="Times New Roman" w:hAnsi="Times New Roman" w:cs="Times New Roman"/>
          <w:kern w:val="0"/>
          <w:sz w:val="24"/>
          <w:szCs w:val="24"/>
          <w:lang w:eastAsia="ro-RO"/>
          <w14:ligatures w14:val="none"/>
        </w:rPr>
        <w:t xml:space="preserve"> Câștig de timp, posibilitatea de a gestiona mai multe șantiere simultan.</w:t>
      </w:r>
    </w:p>
    <w:p w14:paraId="79B19651" w14:textId="77777777" w:rsidR="00C82751" w:rsidRPr="00C82751" w:rsidRDefault="00C82751" w:rsidP="00C8275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Evoluția BIM (D-urile BIM):</w:t>
      </w:r>
    </w:p>
    <w:p w14:paraId="2CE0920B" w14:textId="77777777" w:rsidR="00C82751" w:rsidRPr="00C82751" w:rsidRDefault="00C82751" w:rsidP="00C8275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3D:</w:t>
      </w:r>
      <w:r w:rsidRPr="00C82751">
        <w:rPr>
          <w:rFonts w:ascii="Times New Roman" w:eastAsia="Times New Roman" w:hAnsi="Times New Roman" w:cs="Times New Roman"/>
          <w:kern w:val="0"/>
          <w:sz w:val="24"/>
          <w:szCs w:val="24"/>
          <w:lang w:eastAsia="ro-RO"/>
          <w14:ligatures w14:val="none"/>
        </w:rPr>
        <w:t xml:space="preserve"> Modelul digital al activului.</w:t>
      </w:r>
    </w:p>
    <w:p w14:paraId="3E4F8A23" w14:textId="77777777" w:rsidR="00C82751" w:rsidRPr="00C82751" w:rsidRDefault="00C82751" w:rsidP="00C8275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4D:</w:t>
      </w:r>
      <w:r w:rsidRPr="00C82751">
        <w:rPr>
          <w:rFonts w:ascii="Times New Roman" w:eastAsia="Times New Roman" w:hAnsi="Times New Roman" w:cs="Times New Roman"/>
          <w:kern w:val="0"/>
          <w:sz w:val="24"/>
          <w:szCs w:val="24"/>
          <w:lang w:eastAsia="ro-RO"/>
          <w14:ligatures w14:val="none"/>
        </w:rPr>
        <w:t xml:space="preserve"> Timpul - programarea activităților pe șantier, maparea graficului de execuție pe model.</w:t>
      </w:r>
    </w:p>
    <w:p w14:paraId="0C7327E6" w14:textId="77777777" w:rsidR="00C82751" w:rsidRPr="00C82751" w:rsidRDefault="00C82751" w:rsidP="00C8275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5D:</w:t>
      </w:r>
      <w:r w:rsidRPr="00C82751">
        <w:rPr>
          <w:rFonts w:ascii="Times New Roman" w:eastAsia="Times New Roman" w:hAnsi="Times New Roman" w:cs="Times New Roman"/>
          <w:kern w:val="0"/>
          <w:sz w:val="24"/>
          <w:szCs w:val="24"/>
          <w:lang w:eastAsia="ro-RO"/>
          <w14:ligatures w14:val="none"/>
        </w:rPr>
        <w:t xml:space="preserve"> Costul - estimarea costurilor pentru elementele programate.</w:t>
      </w:r>
    </w:p>
    <w:p w14:paraId="38CE6B76" w14:textId="77777777" w:rsidR="00C82751" w:rsidRPr="00C82751" w:rsidRDefault="00C82751" w:rsidP="00C8275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6D &amp; 7D:</w:t>
      </w:r>
      <w:r w:rsidRPr="00C82751">
        <w:rPr>
          <w:rFonts w:ascii="Times New Roman" w:eastAsia="Times New Roman" w:hAnsi="Times New Roman" w:cs="Times New Roman"/>
          <w:kern w:val="0"/>
          <w:sz w:val="24"/>
          <w:szCs w:val="24"/>
          <w:lang w:eastAsia="ro-RO"/>
          <w14:ligatures w14:val="none"/>
        </w:rPr>
        <w:t xml:space="preserve"> Facility Management și Mentenanță - utilizarea modelului pentru monitorizare, senzori, mentenanța echipamentelor (Digital Twin).</w:t>
      </w:r>
    </w:p>
    <w:p w14:paraId="61FD5D97" w14:textId="77777777" w:rsidR="00C82751" w:rsidRPr="00C82751" w:rsidRDefault="00C82751" w:rsidP="00C8275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Scan to BIM:</w:t>
      </w:r>
    </w:p>
    <w:p w14:paraId="4FFC4DE2" w14:textId="77777777" w:rsidR="00C82751" w:rsidRPr="00C82751" w:rsidRDefault="00C82751" w:rsidP="00C8275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Importanța scanării 3D pentru acuratețe și eliminarea surprizelor de pe șantier.</w:t>
      </w:r>
    </w:p>
    <w:p w14:paraId="1D44C3C0" w14:textId="77777777" w:rsidR="00C82751" w:rsidRPr="00C82751" w:rsidRDefault="00C82751" w:rsidP="00C8275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Beneficii în proiectare (acuratețe) și execuție (realitate la milimetru).</w:t>
      </w:r>
    </w:p>
    <w:p w14:paraId="72165EC2" w14:textId="77777777" w:rsidR="00C82751" w:rsidRPr="00C82751" w:rsidRDefault="00C82751" w:rsidP="00C8275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Exemplul: reducerea timpului de măsurare a volumului unui siloz de la 8 ore la 30 de minute.</w:t>
      </w:r>
    </w:p>
    <w:p w14:paraId="5F3E39A7" w14:textId="77777777" w:rsidR="00C82751" w:rsidRPr="00C82751" w:rsidRDefault="00C82751" w:rsidP="00C8275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Obstacole și Provocări:</w:t>
      </w:r>
    </w:p>
    <w:p w14:paraId="71369B33" w14:textId="77777777" w:rsidR="00C82751" w:rsidRPr="00C82751" w:rsidRDefault="00C82751" w:rsidP="00C8275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Reticența la schimbare:</w:t>
      </w:r>
      <w:r w:rsidRPr="00C82751">
        <w:rPr>
          <w:rFonts w:ascii="Times New Roman" w:eastAsia="Times New Roman" w:hAnsi="Times New Roman" w:cs="Times New Roman"/>
          <w:kern w:val="0"/>
          <w:sz w:val="24"/>
          <w:szCs w:val="24"/>
          <w:lang w:eastAsia="ro-RO"/>
          <w14:ligatures w14:val="none"/>
        </w:rPr>
        <w:t xml:space="preserve"> Oamenii sunt, în general, reticenți la noutate.</w:t>
      </w:r>
    </w:p>
    <w:p w14:paraId="56ECE412" w14:textId="77777777" w:rsidR="00C82751" w:rsidRPr="00C82751" w:rsidRDefault="00C82751" w:rsidP="00C8275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Birocrația și lipsa de standardizare:</w:t>
      </w:r>
      <w:r w:rsidRPr="00C82751">
        <w:rPr>
          <w:rFonts w:ascii="Times New Roman" w:eastAsia="Times New Roman" w:hAnsi="Times New Roman" w:cs="Times New Roman"/>
          <w:kern w:val="0"/>
          <w:sz w:val="24"/>
          <w:szCs w:val="24"/>
          <w:lang w:eastAsia="ro-RO"/>
          <w14:ligatures w14:val="none"/>
        </w:rPr>
        <w:t xml:space="preserve"> Autoritățile solicită BIM, dar nu întotdeauna cu o înțelegere clară sau o bază normativă solidă.</w:t>
      </w:r>
    </w:p>
    <w:p w14:paraId="58F659C8" w14:textId="77777777" w:rsidR="00C82751" w:rsidRPr="00C82751" w:rsidRDefault="00C82751" w:rsidP="00C8275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Lipsa de educație:</w:t>
      </w:r>
      <w:r w:rsidRPr="00C82751">
        <w:rPr>
          <w:rFonts w:ascii="Times New Roman" w:eastAsia="Times New Roman" w:hAnsi="Times New Roman" w:cs="Times New Roman"/>
          <w:kern w:val="0"/>
          <w:sz w:val="24"/>
          <w:szCs w:val="24"/>
          <w:lang w:eastAsia="ro-RO"/>
          <w14:ligatures w14:val="none"/>
        </w:rPr>
        <w:t xml:space="preserve"> Necesitatea formării personalului la toate nivelurile, inclusiv la cel de management.</w:t>
      </w:r>
    </w:p>
    <w:p w14:paraId="7DDF464A" w14:textId="77777777" w:rsidR="00C82751" w:rsidRPr="00C82751" w:rsidRDefault="00C82751" w:rsidP="00C8275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Fragmentarea informației:</w:t>
      </w:r>
      <w:r w:rsidRPr="00C82751">
        <w:rPr>
          <w:rFonts w:ascii="Times New Roman" w:eastAsia="Times New Roman" w:hAnsi="Times New Roman" w:cs="Times New Roman"/>
          <w:kern w:val="0"/>
          <w:sz w:val="24"/>
          <w:szCs w:val="24"/>
          <w:lang w:eastAsia="ro-RO"/>
          <w14:ligatures w14:val="none"/>
        </w:rPr>
        <w:t xml:space="preserve"> Lipsa unui mediu comun de date.</w:t>
      </w:r>
    </w:p>
    <w:p w14:paraId="79986FA7" w14:textId="77777777" w:rsidR="00C82751" w:rsidRPr="00C82751" w:rsidRDefault="00C82751" w:rsidP="00C8275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Recomandări pentru Implementare:</w:t>
      </w:r>
    </w:p>
    <w:p w14:paraId="680053B9" w14:textId="77777777" w:rsidR="00C82751" w:rsidRPr="00C82751" w:rsidRDefault="00C82751" w:rsidP="00C8275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Începeți de la conducere:</w:t>
      </w:r>
      <w:r w:rsidRPr="00C82751">
        <w:rPr>
          <w:rFonts w:ascii="Times New Roman" w:eastAsia="Times New Roman" w:hAnsi="Times New Roman" w:cs="Times New Roman"/>
          <w:kern w:val="0"/>
          <w:sz w:val="24"/>
          <w:szCs w:val="24"/>
          <w:lang w:eastAsia="ro-RO"/>
          <w14:ligatures w14:val="none"/>
        </w:rPr>
        <w:t xml:space="preserve"> Înțelegerea și angajamentul top managementului sunt esențiale pentru o strategie și un roadmap digital.</w:t>
      </w:r>
    </w:p>
    <w:p w14:paraId="6F98DC5C" w14:textId="77777777" w:rsidR="00C82751" w:rsidRPr="00C82751" w:rsidRDefault="00C82751" w:rsidP="00C8275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Comunicare proactivă:</w:t>
      </w:r>
      <w:r w:rsidRPr="00C82751">
        <w:rPr>
          <w:rFonts w:ascii="Times New Roman" w:eastAsia="Times New Roman" w:hAnsi="Times New Roman" w:cs="Times New Roman"/>
          <w:kern w:val="0"/>
          <w:sz w:val="24"/>
          <w:szCs w:val="24"/>
          <w:lang w:eastAsia="ro-RO"/>
          <w14:ligatures w14:val="none"/>
        </w:rPr>
        <w:t xml:space="preserve"> Dialog deschis între echipe, între generații și cu partenerii.</w:t>
      </w:r>
    </w:p>
    <w:p w14:paraId="564AB4CD" w14:textId="77777777" w:rsidR="00C82751" w:rsidRPr="00C82751" w:rsidRDefault="00C82751" w:rsidP="00C8275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Ghid BIM intern:</w:t>
      </w:r>
      <w:r w:rsidRPr="00C82751">
        <w:rPr>
          <w:rFonts w:ascii="Times New Roman" w:eastAsia="Times New Roman" w:hAnsi="Times New Roman" w:cs="Times New Roman"/>
          <w:kern w:val="0"/>
          <w:sz w:val="24"/>
          <w:szCs w:val="24"/>
          <w:lang w:eastAsia="ro-RO"/>
          <w14:ligatures w14:val="none"/>
        </w:rPr>
        <w:t xml:space="preserve"> Instrument pentru standardizare și asigurarea calității modelelor 3D.</w:t>
      </w:r>
    </w:p>
    <w:p w14:paraId="0B06EE39" w14:textId="77777777" w:rsidR="00C82751" w:rsidRPr="00C82751" w:rsidRDefault="00C82751" w:rsidP="00C8275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Resurse gratuite:</w:t>
      </w:r>
      <w:r w:rsidRPr="00C82751">
        <w:rPr>
          <w:rFonts w:ascii="Times New Roman" w:eastAsia="Times New Roman" w:hAnsi="Times New Roman" w:cs="Times New Roman"/>
          <w:kern w:val="0"/>
          <w:sz w:val="24"/>
          <w:szCs w:val="24"/>
          <w:lang w:eastAsia="ro-RO"/>
          <w14:ligatures w14:val="none"/>
        </w:rPr>
        <w:t xml:space="preserve"> Există software-uri și programe gratuite pentru a începe digitalizarea.</w:t>
      </w:r>
    </w:p>
    <w:p w14:paraId="23EDBAB4" w14:textId="77777777" w:rsidR="00C82751" w:rsidRPr="00C82751" w:rsidRDefault="00C82751" w:rsidP="00C8275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Parteneriate:</w:t>
      </w:r>
      <w:r w:rsidRPr="00C82751">
        <w:rPr>
          <w:rFonts w:ascii="Times New Roman" w:eastAsia="Times New Roman" w:hAnsi="Times New Roman" w:cs="Times New Roman"/>
          <w:kern w:val="0"/>
          <w:sz w:val="24"/>
          <w:szCs w:val="24"/>
          <w:lang w:eastAsia="ro-RO"/>
          <w14:ligatures w14:val="none"/>
        </w:rPr>
        <w:t xml:space="preserve"> Companiile mai puțin digitalizate pot colabora cu cele avansate.</w:t>
      </w:r>
    </w:p>
    <w:p w14:paraId="7220557E" w14:textId="77777777" w:rsidR="00C82751" w:rsidRPr="00C82751" w:rsidRDefault="00C82751" w:rsidP="00C8275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Inteligența Artificială (AI):</w:t>
      </w:r>
    </w:p>
    <w:p w14:paraId="5D7CB543" w14:textId="77777777" w:rsidR="00C82751" w:rsidRPr="00C82751" w:rsidRDefault="00C82751" w:rsidP="00C8275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Potențial:</w:t>
      </w:r>
      <w:r w:rsidRPr="00C82751">
        <w:rPr>
          <w:rFonts w:ascii="Times New Roman" w:eastAsia="Times New Roman" w:hAnsi="Times New Roman" w:cs="Times New Roman"/>
          <w:kern w:val="0"/>
          <w:sz w:val="24"/>
          <w:szCs w:val="24"/>
          <w:lang w:eastAsia="ro-RO"/>
          <w14:ligatures w14:val="none"/>
        </w:rPr>
        <w:t xml:space="preserve"> AI poate ajuta în analiza informațiilor.</w:t>
      </w:r>
    </w:p>
    <w:p w14:paraId="1442BA29" w14:textId="77777777" w:rsidR="00C82751" w:rsidRPr="00C82751" w:rsidRDefault="00C82751" w:rsidP="00C8275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lastRenderedPageBreak/>
        <w:t>Limitări:</w:t>
      </w:r>
      <w:r w:rsidRPr="00C82751">
        <w:rPr>
          <w:rFonts w:ascii="Times New Roman" w:eastAsia="Times New Roman" w:hAnsi="Times New Roman" w:cs="Times New Roman"/>
          <w:kern w:val="0"/>
          <w:sz w:val="24"/>
          <w:szCs w:val="24"/>
          <w:lang w:eastAsia="ro-RO"/>
          <w14:ligatures w14:val="none"/>
        </w:rPr>
        <w:t xml:space="preserve"> Necesită o bază de informații clară și coerentă pentru a funcționa eficient. Fără date corecte, AI-ul poate crea mai multe probleme decât soluții.</w:t>
      </w:r>
    </w:p>
    <w:p w14:paraId="5EEC832C" w14:textId="77777777" w:rsidR="00C82751" w:rsidRPr="00C82751" w:rsidRDefault="00C82751" w:rsidP="00C8275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Viitorul Sectorului de Construcții:</w:t>
      </w:r>
    </w:p>
    <w:p w14:paraId="32710561" w14:textId="77777777" w:rsidR="00C82751" w:rsidRPr="00C82751" w:rsidRDefault="00C82751" w:rsidP="00C8275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Digitalizarea va avansa, indiferent de ritm.</w:t>
      </w:r>
    </w:p>
    <w:p w14:paraId="34E81E46" w14:textId="77777777" w:rsidR="00C82751" w:rsidRPr="00C82751" w:rsidRDefault="00C82751" w:rsidP="00C8275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Necesitatea ca sectorul public (instituțiile) să accelereze digitalizarea și să ofere claritate legislativă și normative.</w:t>
      </w:r>
    </w:p>
    <w:p w14:paraId="47DE3A92" w14:textId="77777777" w:rsidR="00C82751" w:rsidRPr="00C82751" w:rsidRDefault="00C82751" w:rsidP="00C8275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Restructurarea companiilor, nu neapărat dispariția lor, prin parteneriate.</w:t>
      </w:r>
    </w:p>
    <w:p w14:paraId="3379D665" w14:textId="77777777" w:rsidR="00C82751" w:rsidRPr="00C82751" w:rsidRDefault="00C82751" w:rsidP="00C82751">
      <w:pPr>
        <w:spacing w:before="100" w:beforeAutospacing="1" w:after="100" w:afterAutospacing="1" w:line="240" w:lineRule="auto"/>
        <w:outlineLvl w:val="2"/>
        <w:rPr>
          <w:rFonts w:ascii="Times New Roman" w:eastAsia="Times New Roman" w:hAnsi="Times New Roman" w:cs="Times New Roman"/>
          <w:b/>
          <w:bCs/>
          <w:kern w:val="0"/>
          <w:sz w:val="27"/>
          <w:szCs w:val="27"/>
          <w:lang w:eastAsia="ro-RO"/>
          <w14:ligatures w14:val="none"/>
        </w:rPr>
      </w:pPr>
      <w:r w:rsidRPr="00C82751">
        <w:rPr>
          <w:rFonts w:ascii="Times New Roman" w:eastAsia="Times New Roman" w:hAnsi="Times New Roman" w:cs="Times New Roman"/>
          <w:b/>
          <w:bCs/>
          <w:kern w:val="0"/>
          <w:sz w:val="27"/>
          <w:szCs w:val="27"/>
          <w:lang w:eastAsia="ro-RO"/>
          <w14:ligatures w14:val="none"/>
        </w:rPr>
        <w:t>Quiz (10 Întrebări Scurte)</w:t>
      </w:r>
    </w:p>
    <w:p w14:paraId="6422B4FC" w14:textId="77777777" w:rsidR="00C82751" w:rsidRPr="00C82751" w:rsidRDefault="00C82751" w:rsidP="00C8275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Ce procent din succesul implementării BIM este atribuit factorului uman, conform Zenaidei Voiculeț?</w:t>
      </w:r>
      <w:r w:rsidRPr="00C82751">
        <w:rPr>
          <w:rFonts w:ascii="Times New Roman" w:eastAsia="Times New Roman" w:hAnsi="Times New Roman" w:cs="Times New Roman"/>
          <w:kern w:val="0"/>
          <w:sz w:val="24"/>
          <w:szCs w:val="24"/>
          <w:lang w:eastAsia="ro-RO"/>
          <w14:ligatures w14:val="none"/>
        </w:rPr>
        <w:t xml:space="preserve"> Răspuns: Zenaida Voiculeț afirmă că 40% din succesul unei implementări BIM reușite este atribuit părții umane. Aceasta se datorează faptului că experții și colegii înțeleg proiectul și au experiența necesară, iar o comunicare strânsă și transparentă este esențială.</w:t>
      </w:r>
    </w:p>
    <w:p w14:paraId="22860EA6" w14:textId="77777777" w:rsidR="00C82751" w:rsidRPr="00C82751" w:rsidRDefault="00C82751" w:rsidP="00C8275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De ce este considerat BIM o "carte de intrare pe piață" în 2026?</w:t>
      </w:r>
      <w:r w:rsidRPr="00C82751">
        <w:rPr>
          <w:rFonts w:ascii="Times New Roman" w:eastAsia="Times New Roman" w:hAnsi="Times New Roman" w:cs="Times New Roman"/>
          <w:kern w:val="0"/>
          <w:sz w:val="24"/>
          <w:szCs w:val="24"/>
          <w:lang w:eastAsia="ro-RO"/>
          <w14:ligatures w14:val="none"/>
        </w:rPr>
        <w:t xml:space="preserve"> Răspuns: BIM devine o "carte de intrare pe piață" deoarece, conform cerințelor din PNRR și a numărului tot mai mare de licitații care solicită BIM (în special pentru proiecte de peste 5 milioane de Euro), companiile nedigitalizate riscă să nu mai poată participa. Finalizarea etapei de digitalizare până în 2026 este crucială.</w:t>
      </w:r>
    </w:p>
    <w:p w14:paraId="0BECCDC0" w14:textId="77777777" w:rsidR="00C82751" w:rsidRPr="00C82751" w:rsidRDefault="00C82751" w:rsidP="00C8275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Care este diferența de cost estimată între investiția în BIM și costurile cauzate de întârzieri/reproiectare?</w:t>
      </w:r>
      <w:r w:rsidRPr="00C82751">
        <w:rPr>
          <w:rFonts w:ascii="Times New Roman" w:eastAsia="Times New Roman" w:hAnsi="Times New Roman" w:cs="Times New Roman"/>
          <w:kern w:val="0"/>
          <w:sz w:val="24"/>
          <w:szCs w:val="24"/>
          <w:lang w:eastAsia="ro-RO"/>
          <w14:ligatures w14:val="none"/>
        </w:rPr>
        <w:t xml:space="preserve"> Răspuns: Investiția în BIM este estimată la sub 1% din valoarea unui proiect. Aceasta se compară cu costurile de refacere, reproiectare și întârzieri, care pot ajunge la 5-10% din valoarea proiectului. Astfel, BIM aduce valoare prin prevenirea unor costuri semnificativ mai mari.</w:t>
      </w:r>
    </w:p>
    <w:p w14:paraId="169DF141" w14:textId="77777777" w:rsidR="00C82751" w:rsidRPr="00C82751" w:rsidRDefault="00C82751" w:rsidP="00C8275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Ce sunt cei patru piloni (sau resurse) fundamentali ai digitalizării menționați în contextul BIM?</w:t>
      </w:r>
      <w:r w:rsidRPr="00C82751">
        <w:rPr>
          <w:rFonts w:ascii="Times New Roman" w:eastAsia="Times New Roman" w:hAnsi="Times New Roman" w:cs="Times New Roman"/>
          <w:kern w:val="0"/>
          <w:sz w:val="24"/>
          <w:szCs w:val="24"/>
          <w:lang w:eastAsia="ro-RO"/>
          <w14:ligatures w14:val="none"/>
        </w:rPr>
        <w:t xml:space="preserve"> Răspuns: Cei patru piloni ai digitalizării și BIM sunt oamenii, datele, procesele și software-ul. Nu este vorba doar de software, ci de o abordare integrată care include organizarea, competențele umane și gestionarea informațiilor.</w:t>
      </w:r>
    </w:p>
    <w:p w14:paraId="443D0E6C" w14:textId="77777777" w:rsidR="00C82751" w:rsidRPr="00C82751" w:rsidRDefault="00C82751" w:rsidP="00C8275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Explicați pe scurt ce reprezintă BIM 4D.</w:t>
      </w:r>
      <w:r w:rsidRPr="00C82751">
        <w:rPr>
          <w:rFonts w:ascii="Times New Roman" w:eastAsia="Times New Roman" w:hAnsi="Times New Roman" w:cs="Times New Roman"/>
          <w:kern w:val="0"/>
          <w:sz w:val="24"/>
          <w:szCs w:val="24"/>
          <w:lang w:eastAsia="ro-RO"/>
          <w14:ligatures w14:val="none"/>
        </w:rPr>
        <w:t xml:space="preserve"> Răspuns: BIM 4D se referă la integrarea dimensiunii timpului în modelul 3D. Aceasta presupune maparea graficului de execuție pe modelul 3D pentru a vizualiza succesiunea activităților și durata necesară pentru a executa elementele proiectului.</w:t>
      </w:r>
    </w:p>
    <w:p w14:paraId="755F2DD5" w14:textId="77777777" w:rsidR="00C82751" w:rsidRPr="00C82751" w:rsidRDefault="00C82751" w:rsidP="00C8275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Care este principalul beneficiu al utilizării Scan to BIM pe șantiere, în special pentru clădiri istorice?</w:t>
      </w:r>
      <w:r w:rsidRPr="00C82751">
        <w:rPr>
          <w:rFonts w:ascii="Times New Roman" w:eastAsia="Times New Roman" w:hAnsi="Times New Roman" w:cs="Times New Roman"/>
          <w:kern w:val="0"/>
          <w:sz w:val="24"/>
          <w:szCs w:val="24"/>
          <w:lang w:eastAsia="ro-RO"/>
          <w14:ligatures w14:val="none"/>
        </w:rPr>
        <w:t xml:space="preserve"> Răspuns: Principalul beneficiu al Scan to BIM este acuratețea extremă, obținerea unei reprezentări reale "la milimetru" a situației existente. Aceasta elimină surprizele de pe șantier și permite o coordonare precisă între proiectare și realitate, chiar și pentru structuri vechi cu planuri incomplete sau inexacte.</w:t>
      </w:r>
    </w:p>
    <w:p w14:paraId="5F6E3418" w14:textId="77777777" w:rsidR="00C82751" w:rsidRPr="00C82751" w:rsidRDefault="00C82751" w:rsidP="00C8275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Ce rol joacă comunicarea în depășirea reticenței la schimbare, în special între generațiile vechi și tinere?</w:t>
      </w:r>
      <w:r w:rsidRPr="00C82751">
        <w:rPr>
          <w:rFonts w:ascii="Times New Roman" w:eastAsia="Times New Roman" w:hAnsi="Times New Roman" w:cs="Times New Roman"/>
          <w:kern w:val="0"/>
          <w:sz w:val="24"/>
          <w:szCs w:val="24"/>
          <w:lang w:eastAsia="ro-RO"/>
          <w14:ligatures w14:val="none"/>
        </w:rPr>
        <w:t xml:space="preserve"> Răspuns: Comunicarea joacă un rol vital prin crearea unui dialog deschis între generațiile cu experiență (dar fără digitalizare) și cele tinere (cu abilități digitale). Permite înțelegerea reciprocă a problemelor și găsirea unor soluții digitale care să eficientizeze activitatea, transformând tehnologia dintr-un impediment într-o unealtă.</w:t>
      </w:r>
    </w:p>
    <w:p w14:paraId="21D17654" w14:textId="77777777" w:rsidR="00C82751" w:rsidRPr="00C82751" w:rsidRDefault="00C82751" w:rsidP="00C8275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De ce este considerată „disciplina digitală” un „exercițiu de consecvență”?</w:t>
      </w:r>
      <w:r w:rsidRPr="00C82751">
        <w:rPr>
          <w:rFonts w:ascii="Times New Roman" w:eastAsia="Times New Roman" w:hAnsi="Times New Roman" w:cs="Times New Roman"/>
          <w:kern w:val="0"/>
          <w:sz w:val="24"/>
          <w:szCs w:val="24"/>
          <w:lang w:eastAsia="ro-RO"/>
          <w14:ligatures w14:val="none"/>
        </w:rPr>
        <w:t xml:space="preserve"> Răspuns: Disciplina digitală este un exercițiu de consecvență deoarece implică procese clare, testarea continuă a aplicațiilor și software-urilor noi, înțelegerea utilității </w:t>
      </w:r>
      <w:r w:rsidRPr="00C82751">
        <w:rPr>
          <w:rFonts w:ascii="Times New Roman" w:eastAsia="Times New Roman" w:hAnsi="Times New Roman" w:cs="Times New Roman"/>
          <w:kern w:val="0"/>
          <w:sz w:val="24"/>
          <w:szCs w:val="24"/>
          <w:lang w:eastAsia="ro-RO"/>
          <w14:ligatures w14:val="none"/>
        </w:rPr>
        <w:lastRenderedPageBreak/>
        <w:t>acestora și alocarea timpului pentru dezvoltarea competențelor digitale. Este o muncă susținută de a menține alinierea și eficiența în utilizarea instrumentelor digitale.</w:t>
      </w:r>
    </w:p>
    <w:p w14:paraId="7BB546C9" w14:textId="77777777" w:rsidR="00C82751" w:rsidRPr="00C82751" w:rsidRDefault="00C82751" w:rsidP="00C8275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Ce condiție esențială trebuie îndeplinită pentru ca Inteligența Artificială să fie utilă în sectorul construcțiilor?</w:t>
      </w:r>
      <w:r w:rsidRPr="00C82751">
        <w:rPr>
          <w:rFonts w:ascii="Times New Roman" w:eastAsia="Times New Roman" w:hAnsi="Times New Roman" w:cs="Times New Roman"/>
          <w:kern w:val="0"/>
          <w:sz w:val="24"/>
          <w:szCs w:val="24"/>
          <w:lang w:eastAsia="ro-RO"/>
          <w14:ligatures w14:val="none"/>
        </w:rPr>
        <w:t xml:space="preserve"> Răspuns: Condiția esențială este existența unei baze de informații clare, coerente și structurate. Fără date concrete, organizate și corecte, AI-ul nu poate oferi rezultate utile sau previziuni precise, riscând să genereze informații eronate sau lipsite de relevanță.</w:t>
      </w:r>
    </w:p>
    <w:p w14:paraId="746977CA" w14:textId="77777777" w:rsidR="00C82751" w:rsidRPr="00C82751" w:rsidRDefault="00C82751" w:rsidP="00C8275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Ce ar trebui să facă o companie care dorește să implementeze BIM, conform sfatului Zenaidei Voiculeț, referitor la punctul de plecare?</w:t>
      </w:r>
      <w:r w:rsidRPr="00C82751">
        <w:rPr>
          <w:rFonts w:ascii="Times New Roman" w:eastAsia="Times New Roman" w:hAnsi="Times New Roman" w:cs="Times New Roman"/>
          <w:kern w:val="0"/>
          <w:sz w:val="24"/>
          <w:szCs w:val="24"/>
          <w:lang w:eastAsia="ro-RO"/>
          <w14:ligatures w14:val="none"/>
        </w:rPr>
        <w:t xml:space="preserve"> Răspuns: O companie ar trebui să înceapă cu educația la nivel de top management, asigurându-se că există o înțelegere și un angajament clar față de BIM. Această viziune de sus în jos permite crearea unei strategii, stabilirea obiectivelor și propagarea unei atitudini pozitive față de tehnologie în întreaga companie.</w:t>
      </w:r>
    </w:p>
    <w:p w14:paraId="0D257A72" w14:textId="77777777" w:rsidR="00C82751" w:rsidRPr="00C82751" w:rsidRDefault="00C82751" w:rsidP="00C82751">
      <w:pPr>
        <w:spacing w:before="100" w:beforeAutospacing="1" w:after="100" w:afterAutospacing="1" w:line="240" w:lineRule="auto"/>
        <w:outlineLvl w:val="2"/>
        <w:rPr>
          <w:rFonts w:ascii="Times New Roman" w:eastAsia="Times New Roman" w:hAnsi="Times New Roman" w:cs="Times New Roman"/>
          <w:b/>
          <w:bCs/>
          <w:kern w:val="0"/>
          <w:sz w:val="27"/>
          <w:szCs w:val="27"/>
          <w:lang w:eastAsia="ro-RO"/>
          <w14:ligatures w14:val="none"/>
        </w:rPr>
      </w:pPr>
      <w:r w:rsidRPr="00C82751">
        <w:rPr>
          <w:rFonts w:ascii="Times New Roman" w:eastAsia="Times New Roman" w:hAnsi="Times New Roman" w:cs="Times New Roman"/>
          <w:b/>
          <w:bCs/>
          <w:kern w:val="0"/>
          <w:sz w:val="27"/>
          <w:szCs w:val="27"/>
          <w:lang w:eastAsia="ro-RO"/>
          <w14:ligatures w14:val="none"/>
        </w:rPr>
        <w:t>Cheia de Răspunsuri la Quiz</w:t>
      </w:r>
    </w:p>
    <w:p w14:paraId="71D716D7" w14:textId="77777777" w:rsidR="00C82751" w:rsidRPr="00C82751" w:rsidRDefault="00C82751" w:rsidP="00C8275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40% din succesul implementării BIM.</w:t>
      </w:r>
    </w:p>
    <w:p w14:paraId="6394357B" w14:textId="77777777" w:rsidR="00C82751" w:rsidRPr="00C82751" w:rsidRDefault="00C82751" w:rsidP="00C8275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Din cauza cerințelor din PNRR și a licitațiilor cu cerințe BIM pentru proiecte mari; companiile nedigitalizate riscă să nu poată participa.</w:t>
      </w:r>
    </w:p>
    <w:p w14:paraId="47D4A7CB" w14:textId="77777777" w:rsidR="00C82751" w:rsidRPr="00C82751" w:rsidRDefault="00C82751" w:rsidP="00C8275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Investiția în BIM este sub 1% din valoarea proiectului, pe când costurile de refacere/întârzieri sunt de 5-10%.</w:t>
      </w:r>
    </w:p>
    <w:p w14:paraId="4435F71B" w14:textId="77777777" w:rsidR="00C82751" w:rsidRPr="00C82751" w:rsidRDefault="00C82751" w:rsidP="00C8275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Oameni, date, procese și software.</w:t>
      </w:r>
    </w:p>
    <w:p w14:paraId="655590E9" w14:textId="77777777" w:rsidR="00C82751" w:rsidRPr="00C82751" w:rsidRDefault="00C82751" w:rsidP="00C8275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Integrarea dimensiunii timpului în modelul 3D, mapând graficul de execuție pentru vizualizarea succesiunii activităților.</w:t>
      </w:r>
    </w:p>
    <w:p w14:paraId="1EA52D23" w14:textId="77777777" w:rsidR="00C82751" w:rsidRPr="00C82751" w:rsidRDefault="00C82751" w:rsidP="00C8275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Acuratețea extremă și obținerea unei reprezentări "la milimetru" a situației reale, eliminând surprizele și facilitând coordonarea.</w:t>
      </w:r>
    </w:p>
    <w:p w14:paraId="41C1602C" w14:textId="77777777" w:rsidR="00C82751" w:rsidRPr="00C82751" w:rsidRDefault="00C82751" w:rsidP="00C8275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Facilitează un dialog deschis, ajută la înțelegerea problemelor și găsirea soluțiilor digitale, transformând reticența în acceptare și eficiență.</w:t>
      </w:r>
    </w:p>
    <w:p w14:paraId="32934443" w14:textId="77777777" w:rsidR="00C82751" w:rsidRPr="00C82751" w:rsidRDefault="00C82751" w:rsidP="00C8275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Deoarece implică consecvență în procese clare, testare continuă a software-ului, înțelegerea utilității și dezvoltarea continuă a competențelor digitale.</w:t>
      </w:r>
    </w:p>
    <w:p w14:paraId="56AE94BB" w14:textId="77777777" w:rsidR="00C82751" w:rsidRPr="00C82751" w:rsidRDefault="00C82751" w:rsidP="00C8275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Existența unei baze de informații clare, coerente și structurate; fără date concrete, AI-ul nu poate oferi rezultate utile.</w:t>
      </w:r>
    </w:p>
    <w:p w14:paraId="028CB456" w14:textId="77777777" w:rsidR="00C82751" w:rsidRPr="00C82751" w:rsidRDefault="00C82751" w:rsidP="00C8275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Să înceapă de la nivelul de top management, cu educația și înțelegerea valorii BIM, pentru a stabili o strategie și a asigura angajamentul la nivelul întregii companii.</w:t>
      </w:r>
    </w:p>
    <w:p w14:paraId="6AEEF805" w14:textId="77777777" w:rsidR="00C82751" w:rsidRPr="00C82751" w:rsidRDefault="00C82751" w:rsidP="00C82751">
      <w:pPr>
        <w:spacing w:before="100" w:beforeAutospacing="1" w:after="100" w:afterAutospacing="1" w:line="240" w:lineRule="auto"/>
        <w:outlineLvl w:val="2"/>
        <w:rPr>
          <w:rFonts w:ascii="Times New Roman" w:eastAsia="Times New Roman" w:hAnsi="Times New Roman" w:cs="Times New Roman"/>
          <w:b/>
          <w:bCs/>
          <w:kern w:val="0"/>
          <w:sz w:val="27"/>
          <w:szCs w:val="27"/>
          <w:lang w:eastAsia="ro-RO"/>
          <w14:ligatures w14:val="none"/>
        </w:rPr>
      </w:pPr>
      <w:r w:rsidRPr="00C82751">
        <w:rPr>
          <w:rFonts w:ascii="Times New Roman" w:eastAsia="Times New Roman" w:hAnsi="Times New Roman" w:cs="Times New Roman"/>
          <w:b/>
          <w:bCs/>
          <w:kern w:val="0"/>
          <w:sz w:val="27"/>
          <w:szCs w:val="27"/>
          <w:lang w:eastAsia="ro-RO"/>
          <w14:ligatures w14:val="none"/>
        </w:rPr>
        <w:t>Întrebări pentru Eseu</w:t>
      </w:r>
    </w:p>
    <w:p w14:paraId="6CADBB2C" w14:textId="77777777" w:rsidR="00C82751" w:rsidRPr="00C82751" w:rsidRDefault="00C82751" w:rsidP="00C8275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Analizați rolul central al factorului uman (40%) în succesul implementării BIM, așa cum este descris în material. Discutați principalele provocări legate de reticența la schimbare și strategiile prin care aceste obstacole pot fi depășite, punând accent pe importanța comunicării și a disciplinei digitale.</w:t>
      </w:r>
    </w:p>
    <w:p w14:paraId="5FF2725B" w14:textId="77777777" w:rsidR="00C82751" w:rsidRPr="00C82751" w:rsidRDefault="00C82751" w:rsidP="00C8275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Explicați de ce BIM este considerat o investiție valoroasă, comparând costurile de implementare cu cele generate de lipsa digitalizării în proiectele de construcții. Detaliați cum această diferență de cost justifică adoptarea BIM chiar și în proiecte fără cerințe explicite de licitație.</w:t>
      </w:r>
    </w:p>
    <w:p w14:paraId="7319F222" w14:textId="77777777" w:rsidR="00C82751" w:rsidRPr="00C82751" w:rsidRDefault="00C82751" w:rsidP="00C8275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Discutați evoluția conceptului BIM dincolo de modelul 3D, explicând diferențele și interdependențele dintre 4D, 5D, 6D și 7D. Cum contribuie fiecare dintre aceste dimensiuni la eficientizarea și optimizarea ciclului de viață al unui proiect de construcții?</w:t>
      </w:r>
    </w:p>
    <w:p w14:paraId="456B03D4" w14:textId="77777777" w:rsidR="00C82751" w:rsidRPr="00C82751" w:rsidRDefault="00C82751" w:rsidP="00C8275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lastRenderedPageBreak/>
        <w:t>Evaluați impactul tehnologiei Scan to BIM asupra acurateței și eficienței în proiectele de construcții, cu exemple specifice din material. În ce măsură această tehnologie modifică modul de lucru, în special în cazul intervențiilor pe clădiri istorice sau în fazele incipiente ale proiectelor?</w:t>
      </w:r>
    </w:p>
    <w:p w14:paraId="357EB10F" w14:textId="77777777" w:rsidR="00C82751" w:rsidRPr="00C82751" w:rsidRDefault="00C82751" w:rsidP="00C8275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kern w:val="0"/>
          <w:sz w:val="24"/>
          <w:szCs w:val="24"/>
          <w:lang w:eastAsia="ro-RO"/>
          <w14:ligatures w14:val="none"/>
        </w:rPr>
        <w:t>Examinați perspectivele digitalizării sectorului de construcții din România, luând în considerare atât rolul companiilor private, cât și al instituțiilor publice. Ce măsuri sunt necesare la nivel național pentru a accelera adoptarea BIM și a crea un cadru favorabil, și ce riscuri există dacă aceste măsuri întârzie?</w:t>
      </w:r>
    </w:p>
    <w:p w14:paraId="585B6C82" w14:textId="77777777" w:rsidR="00C82751" w:rsidRPr="00C82751" w:rsidRDefault="00C82751" w:rsidP="00C82751">
      <w:pPr>
        <w:spacing w:before="100" w:beforeAutospacing="1" w:after="100" w:afterAutospacing="1" w:line="240" w:lineRule="auto"/>
        <w:outlineLvl w:val="2"/>
        <w:rPr>
          <w:rFonts w:ascii="Times New Roman" w:eastAsia="Times New Roman" w:hAnsi="Times New Roman" w:cs="Times New Roman"/>
          <w:b/>
          <w:bCs/>
          <w:kern w:val="0"/>
          <w:sz w:val="27"/>
          <w:szCs w:val="27"/>
          <w:lang w:eastAsia="ro-RO"/>
          <w14:ligatures w14:val="none"/>
        </w:rPr>
      </w:pPr>
      <w:r w:rsidRPr="00C82751">
        <w:rPr>
          <w:rFonts w:ascii="Times New Roman" w:eastAsia="Times New Roman" w:hAnsi="Times New Roman" w:cs="Times New Roman"/>
          <w:b/>
          <w:bCs/>
          <w:kern w:val="0"/>
          <w:sz w:val="27"/>
          <w:szCs w:val="27"/>
          <w:lang w:eastAsia="ro-RO"/>
          <w14:ligatures w14:val="none"/>
        </w:rPr>
        <w:t>Glosar de Termeni Cheie</w:t>
      </w:r>
    </w:p>
    <w:p w14:paraId="465E8BD2"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BIM (Building Information Modeling):</w:t>
      </w:r>
      <w:r w:rsidRPr="00C82751">
        <w:rPr>
          <w:rFonts w:ascii="Times New Roman" w:eastAsia="Times New Roman" w:hAnsi="Times New Roman" w:cs="Times New Roman"/>
          <w:kern w:val="0"/>
          <w:sz w:val="24"/>
          <w:szCs w:val="24"/>
          <w:lang w:eastAsia="ro-RO"/>
          <w14:ligatures w14:val="none"/>
        </w:rPr>
        <w:t xml:space="preserve"> Un proces inteligent bazat pe model, care oferă o perspectivă pentru planificarea, proiectarea, construirea și gestionarea clădirilor și infrastructurii. Este perceput ca o metodologie, nu doar un software.</w:t>
      </w:r>
    </w:p>
    <w:p w14:paraId="3426D3E7"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Carte de intrare pe piață:</w:t>
      </w:r>
      <w:r w:rsidRPr="00C82751">
        <w:rPr>
          <w:rFonts w:ascii="Times New Roman" w:eastAsia="Times New Roman" w:hAnsi="Times New Roman" w:cs="Times New Roman"/>
          <w:kern w:val="0"/>
          <w:sz w:val="24"/>
          <w:szCs w:val="24"/>
          <w:lang w:eastAsia="ro-RO"/>
          <w14:ligatures w14:val="none"/>
        </w:rPr>
        <w:t xml:space="preserve"> Expresie folosită pentru a sublinia caracterul indispensabil al BIM pentru participarea la licitațiile și proiectele majore, în special începând cu anul 2026.</w:t>
      </w:r>
    </w:p>
    <w:p w14:paraId="509C0BE0"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PNRR (Planul Național de Redresare și Reziliență):</w:t>
      </w:r>
      <w:r w:rsidRPr="00C82751">
        <w:rPr>
          <w:rFonts w:ascii="Times New Roman" w:eastAsia="Times New Roman" w:hAnsi="Times New Roman" w:cs="Times New Roman"/>
          <w:kern w:val="0"/>
          <w:sz w:val="24"/>
          <w:szCs w:val="24"/>
          <w:lang w:eastAsia="ro-RO"/>
          <w14:ligatures w14:val="none"/>
        </w:rPr>
        <w:t xml:space="preserve"> Program european care, în contextul discuției, impune termene limită pentru digitalizarea companiilor din construcții, corelând accesarea fondurilor cu gradul de digitalizare.</w:t>
      </w:r>
    </w:p>
    <w:p w14:paraId="0D806ABE"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ROI (Return on Investment - Rentabilitatea investiției):</w:t>
      </w:r>
      <w:r w:rsidRPr="00C82751">
        <w:rPr>
          <w:rFonts w:ascii="Times New Roman" w:eastAsia="Times New Roman" w:hAnsi="Times New Roman" w:cs="Times New Roman"/>
          <w:kern w:val="0"/>
          <w:sz w:val="24"/>
          <w:szCs w:val="24"/>
          <w:lang w:eastAsia="ro-RO"/>
          <w14:ligatures w14:val="none"/>
        </w:rPr>
        <w:t xml:space="preserve"> Un indicator financiar care măsoară eficiența unei investiții, în acest caz, demonstrând că valoarea adusă de BIM depășește semnificativ costurile sale de implementare.</w:t>
      </w:r>
    </w:p>
    <w:p w14:paraId="128BB0C0"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Pilonii BIM (Oameni, Date, Procese, Software):</w:t>
      </w:r>
      <w:r w:rsidRPr="00C82751">
        <w:rPr>
          <w:rFonts w:ascii="Times New Roman" w:eastAsia="Times New Roman" w:hAnsi="Times New Roman" w:cs="Times New Roman"/>
          <w:kern w:val="0"/>
          <w:sz w:val="24"/>
          <w:szCs w:val="24"/>
          <w:lang w:eastAsia="ro-RO"/>
          <w14:ligatures w14:val="none"/>
        </w:rPr>
        <w:t xml:space="preserve"> Cele patru componente fundamentale considerate esențiale pentru o implementare de succes a BIM.</w:t>
      </w:r>
    </w:p>
    <w:p w14:paraId="1408724C"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Comunicare transparentă:</w:t>
      </w:r>
      <w:r w:rsidRPr="00C82751">
        <w:rPr>
          <w:rFonts w:ascii="Times New Roman" w:eastAsia="Times New Roman" w:hAnsi="Times New Roman" w:cs="Times New Roman"/>
          <w:kern w:val="0"/>
          <w:sz w:val="24"/>
          <w:szCs w:val="24"/>
          <w:lang w:eastAsia="ro-RO"/>
          <w14:ligatures w14:val="none"/>
        </w:rPr>
        <w:t xml:space="preserve"> Schimbul deschis și clar de informații între toți actorii implicați într-un proiect, crucial pentru evitarea fragmentării informațiilor și a erorilor.</w:t>
      </w:r>
    </w:p>
    <w:p w14:paraId="23157819"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Trasabilitatea informațiilor:</w:t>
      </w:r>
      <w:r w:rsidRPr="00C82751">
        <w:rPr>
          <w:rFonts w:ascii="Times New Roman" w:eastAsia="Times New Roman" w:hAnsi="Times New Roman" w:cs="Times New Roman"/>
          <w:kern w:val="0"/>
          <w:sz w:val="24"/>
          <w:szCs w:val="24"/>
          <w:lang w:eastAsia="ro-RO"/>
          <w14:ligatures w14:val="none"/>
        </w:rPr>
        <w:t xml:space="preserve"> Capacitatea de a urmări istoricul și parcursul informațiilor pe parcursul unui proiect, asigurând că toată lumea are acces la cele mai recente și corecte date.</w:t>
      </w:r>
    </w:p>
    <w:p w14:paraId="09AD0A30"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Mediu Comun de Date (CDE - Common Data Environment):</w:t>
      </w:r>
      <w:r w:rsidRPr="00C82751">
        <w:rPr>
          <w:rFonts w:ascii="Times New Roman" w:eastAsia="Times New Roman" w:hAnsi="Times New Roman" w:cs="Times New Roman"/>
          <w:kern w:val="0"/>
          <w:sz w:val="24"/>
          <w:szCs w:val="24"/>
          <w:lang w:eastAsia="ro-RO"/>
          <w14:ligatures w14:val="none"/>
        </w:rPr>
        <w:t xml:space="preserve"> O sursă centralizată de informații pentru un proiect, unde toți actorii pot accesa, partaja și gestiona datele actualizate, asigurând coerența și evitând fragmentarea.</w:t>
      </w:r>
    </w:p>
    <w:p w14:paraId="4E6C8244"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Disciplină digitală:</w:t>
      </w:r>
      <w:r w:rsidRPr="00C82751">
        <w:rPr>
          <w:rFonts w:ascii="Times New Roman" w:eastAsia="Times New Roman" w:hAnsi="Times New Roman" w:cs="Times New Roman"/>
          <w:kern w:val="0"/>
          <w:sz w:val="24"/>
          <w:szCs w:val="24"/>
          <w:lang w:eastAsia="ro-RO"/>
          <w14:ligatures w14:val="none"/>
        </w:rPr>
        <w:t xml:space="preserve"> Un exercițiu de consecvență care implică procese clare, testarea continuă a software-ului, înțelegerea utilității instrumentelor digitale și dezvoltarea competențelor digitale în rândul personalului.</w:t>
      </w:r>
    </w:p>
    <w:p w14:paraId="33CE58B3"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Model 3D:</w:t>
      </w:r>
      <w:r w:rsidRPr="00C82751">
        <w:rPr>
          <w:rFonts w:ascii="Times New Roman" w:eastAsia="Times New Roman" w:hAnsi="Times New Roman" w:cs="Times New Roman"/>
          <w:kern w:val="0"/>
          <w:sz w:val="24"/>
          <w:szCs w:val="24"/>
          <w:lang w:eastAsia="ro-RO"/>
          <w14:ligatures w14:val="none"/>
        </w:rPr>
        <w:t xml:space="preserve"> Reprezentarea digitală tridimensională a unui activ, adesea considerată baza sau "macheta digitală" a BIM.</w:t>
      </w:r>
    </w:p>
    <w:p w14:paraId="0E2D9762"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BIM 4D:</w:t>
      </w:r>
      <w:r w:rsidRPr="00C82751">
        <w:rPr>
          <w:rFonts w:ascii="Times New Roman" w:eastAsia="Times New Roman" w:hAnsi="Times New Roman" w:cs="Times New Roman"/>
          <w:kern w:val="0"/>
          <w:sz w:val="24"/>
          <w:szCs w:val="24"/>
          <w:lang w:eastAsia="ro-RO"/>
          <w14:ligatures w14:val="none"/>
        </w:rPr>
        <w:t xml:space="preserve"> Integrarea dimensiunii timpului în modelul 3D, utilizat pentru programarea și vizualizarea graficului de execuție al proiectului.</w:t>
      </w:r>
    </w:p>
    <w:p w14:paraId="0615419A"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BIM 5D:</w:t>
      </w:r>
      <w:r w:rsidRPr="00C82751">
        <w:rPr>
          <w:rFonts w:ascii="Times New Roman" w:eastAsia="Times New Roman" w:hAnsi="Times New Roman" w:cs="Times New Roman"/>
          <w:kern w:val="0"/>
          <w:sz w:val="24"/>
          <w:szCs w:val="24"/>
          <w:lang w:eastAsia="ro-RO"/>
          <w14:ligatures w14:val="none"/>
        </w:rPr>
        <w:t xml:space="preserve"> Integrarea dimensiunii costului în modelul 3D, permițând estimarea și gestionarea bugetului pe baza elementelor programate.</w:t>
      </w:r>
    </w:p>
    <w:p w14:paraId="788270DB"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BIM 6D/7D:</w:t>
      </w:r>
      <w:r w:rsidRPr="00C82751">
        <w:rPr>
          <w:rFonts w:ascii="Times New Roman" w:eastAsia="Times New Roman" w:hAnsi="Times New Roman" w:cs="Times New Roman"/>
          <w:kern w:val="0"/>
          <w:sz w:val="24"/>
          <w:szCs w:val="24"/>
          <w:lang w:eastAsia="ro-RO"/>
          <w14:ligatures w14:val="none"/>
        </w:rPr>
        <w:t xml:space="preserve"> Dimensiuni ale BIM care se referă la gestionarea facilităților (facility management) și mentenanța pe termen lung a clădirilor, utilizând modelul digital pentru monitorizare și optimizare.</w:t>
      </w:r>
    </w:p>
    <w:p w14:paraId="3F307F70"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Digital Twin (Geamăn Digital):</w:t>
      </w:r>
      <w:r w:rsidRPr="00C82751">
        <w:rPr>
          <w:rFonts w:ascii="Times New Roman" w:eastAsia="Times New Roman" w:hAnsi="Times New Roman" w:cs="Times New Roman"/>
          <w:kern w:val="0"/>
          <w:sz w:val="24"/>
          <w:szCs w:val="24"/>
          <w:lang w:eastAsia="ro-RO"/>
          <w14:ligatures w14:val="none"/>
        </w:rPr>
        <w:t xml:space="preserve"> O replică virtuală, actualizată în timp real, a unui activ fizic (clădire, infrastructură), folosită pentru monitorizare, simulare și optimizarea performanței pe parcursul ciclului de viață.</w:t>
      </w:r>
    </w:p>
    <w:p w14:paraId="4295CB85"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Scan to BIM:</w:t>
      </w:r>
      <w:r w:rsidRPr="00C82751">
        <w:rPr>
          <w:rFonts w:ascii="Times New Roman" w:eastAsia="Times New Roman" w:hAnsi="Times New Roman" w:cs="Times New Roman"/>
          <w:kern w:val="0"/>
          <w:sz w:val="24"/>
          <w:szCs w:val="24"/>
          <w:lang w:eastAsia="ro-RO"/>
          <w14:ligatures w14:val="none"/>
        </w:rPr>
        <w:t xml:space="preserve"> Procesul de creare a unui model BIM pe baza datelor obținute prin scanare 3D a unei structuri fizice existente, oferind o acuratețe ridicată a realității.</w:t>
      </w:r>
    </w:p>
    <w:p w14:paraId="07AD935F"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lastRenderedPageBreak/>
        <w:t>Reticență la schimbare:</w:t>
      </w:r>
      <w:r w:rsidRPr="00C82751">
        <w:rPr>
          <w:rFonts w:ascii="Times New Roman" w:eastAsia="Times New Roman" w:hAnsi="Times New Roman" w:cs="Times New Roman"/>
          <w:kern w:val="0"/>
          <w:sz w:val="24"/>
          <w:szCs w:val="24"/>
          <w:lang w:eastAsia="ro-RO"/>
          <w14:ligatures w14:val="none"/>
        </w:rPr>
        <w:t xml:space="preserve"> Tendința naturală a oamenilor de a rezista la adoptarea unor noi tehnologii sau procese, considerată un obstacol major în implementarea BIM.</w:t>
      </w:r>
    </w:p>
    <w:p w14:paraId="28FB6620"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Inteligență Artificială (AI):</w:t>
      </w:r>
      <w:r w:rsidRPr="00C82751">
        <w:rPr>
          <w:rFonts w:ascii="Times New Roman" w:eastAsia="Times New Roman" w:hAnsi="Times New Roman" w:cs="Times New Roman"/>
          <w:kern w:val="0"/>
          <w:sz w:val="24"/>
          <w:szCs w:val="24"/>
          <w:lang w:eastAsia="ro-RO"/>
          <w14:ligatures w14:val="none"/>
        </w:rPr>
        <w:t xml:space="preserve"> Capacitatea sistemelor informatice de a efectua sarcini care necesită inteligență umană; în contextul BIM, poate ajuta la analiza datelor, dar necesită o bază de date coerentă.</w:t>
      </w:r>
    </w:p>
    <w:p w14:paraId="4F899F75" w14:textId="77777777" w:rsidR="00C82751" w:rsidRPr="00C82751" w:rsidRDefault="00C82751" w:rsidP="00C8275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o-RO"/>
          <w14:ligatures w14:val="none"/>
        </w:rPr>
      </w:pPr>
      <w:r w:rsidRPr="00C82751">
        <w:rPr>
          <w:rFonts w:ascii="Times New Roman" w:eastAsia="Times New Roman" w:hAnsi="Times New Roman" w:cs="Times New Roman"/>
          <w:b/>
          <w:bCs/>
          <w:kern w:val="0"/>
          <w:sz w:val="24"/>
          <w:szCs w:val="24"/>
          <w:lang w:eastAsia="ro-RO"/>
          <w14:ligatures w14:val="none"/>
        </w:rPr>
        <w:t>Ghid BIM intern:</w:t>
      </w:r>
      <w:r w:rsidRPr="00C82751">
        <w:rPr>
          <w:rFonts w:ascii="Times New Roman" w:eastAsia="Times New Roman" w:hAnsi="Times New Roman" w:cs="Times New Roman"/>
          <w:kern w:val="0"/>
          <w:sz w:val="24"/>
          <w:szCs w:val="24"/>
          <w:lang w:eastAsia="ro-RO"/>
          <w14:ligatures w14:val="none"/>
        </w:rPr>
        <w:t xml:space="preserve"> Un set de reguli și standarde dezvoltate în cadrul unei companii pentru a asigura coerența și calitatea modelelor BIM și a proceselor de lucru asociate.</w:t>
      </w:r>
    </w:p>
    <w:p w14:paraId="6D817D3A" w14:textId="77777777" w:rsidR="007C412A" w:rsidRDefault="007C412A"/>
    <w:sectPr w:rsidR="007C41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1CA"/>
    <w:multiLevelType w:val="multilevel"/>
    <w:tmpl w:val="005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94DFB"/>
    <w:multiLevelType w:val="multilevel"/>
    <w:tmpl w:val="BE5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A30B5"/>
    <w:multiLevelType w:val="multilevel"/>
    <w:tmpl w:val="887E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85F28"/>
    <w:multiLevelType w:val="multilevel"/>
    <w:tmpl w:val="7A48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05400"/>
    <w:multiLevelType w:val="multilevel"/>
    <w:tmpl w:val="AAAE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17A09"/>
    <w:multiLevelType w:val="multilevel"/>
    <w:tmpl w:val="E8EAD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17E24"/>
    <w:multiLevelType w:val="multilevel"/>
    <w:tmpl w:val="07AA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E04C2"/>
    <w:multiLevelType w:val="multilevel"/>
    <w:tmpl w:val="70A4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A398C"/>
    <w:multiLevelType w:val="multilevel"/>
    <w:tmpl w:val="DFE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5094E"/>
    <w:multiLevelType w:val="multilevel"/>
    <w:tmpl w:val="3360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C74305"/>
    <w:multiLevelType w:val="multilevel"/>
    <w:tmpl w:val="A9F0D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07E30"/>
    <w:multiLevelType w:val="multilevel"/>
    <w:tmpl w:val="76A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27E6A"/>
    <w:multiLevelType w:val="multilevel"/>
    <w:tmpl w:val="D954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41B38"/>
    <w:multiLevelType w:val="multilevel"/>
    <w:tmpl w:val="C78C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F787C"/>
    <w:multiLevelType w:val="multilevel"/>
    <w:tmpl w:val="E85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73495"/>
    <w:multiLevelType w:val="multilevel"/>
    <w:tmpl w:val="D7EA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41147B"/>
    <w:multiLevelType w:val="multilevel"/>
    <w:tmpl w:val="E496E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2C5D09"/>
    <w:multiLevelType w:val="multilevel"/>
    <w:tmpl w:val="CF3A6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944E80"/>
    <w:multiLevelType w:val="multilevel"/>
    <w:tmpl w:val="8E76D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807772"/>
    <w:multiLevelType w:val="multilevel"/>
    <w:tmpl w:val="27D4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427784"/>
    <w:multiLevelType w:val="multilevel"/>
    <w:tmpl w:val="CA46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C46E12"/>
    <w:multiLevelType w:val="multilevel"/>
    <w:tmpl w:val="EA48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2587674">
    <w:abstractNumId w:val="4"/>
  </w:num>
  <w:num w:numId="2" w16cid:durableId="611282201">
    <w:abstractNumId w:val="14"/>
  </w:num>
  <w:num w:numId="3" w16cid:durableId="1918439408">
    <w:abstractNumId w:val="9"/>
  </w:num>
  <w:num w:numId="4" w16cid:durableId="443773569">
    <w:abstractNumId w:val="8"/>
  </w:num>
  <w:num w:numId="5" w16cid:durableId="201065320">
    <w:abstractNumId w:val="2"/>
  </w:num>
  <w:num w:numId="6" w16cid:durableId="266423985">
    <w:abstractNumId w:val="19"/>
  </w:num>
  <w:num w:numId="7" w16cid:durableId="1602880212">
    <w:abstractNumId w:val="10"/>
  </w:num>
  <w:num w:numId="8" w16cid:durableId="784692498">
    <w:abstractNumId w:val="12"/>
  </w:num>
  <w:num w:numId="9" w16cid:durableId="1941570874">
    <w:abstractNumId w:val="20"/>
  </w:num>
  <w:num w:numId="10" w16cid:durableId="1563250211">
    <w:abstractNumId w:val="11"/>
  </w:num>
  <w:num w:numId="11" w16cid:durableId="554127712">
    <w:abstractNumId w:val="18"/>
  </w:num>
  <w:num w:numId="12" w16cid:durableId="428895744">
    <w:abstractNumId w:val="7"/>
  </w:num>
  <w:num w:numId="13" w16cid:durableId="784807285">
    <w:abstractNumId w:val="16"/>
  </w:num>
  <w:num w:numId="14" w16cid:durableId="1620716980">
    <w:abstractNumId w:val="0"/>
  </w:num>
  <w:num w:numId="15" w16cid:durableId="544608932">
    <w:abstractNumId w:val="21"/>
  </w:num>
  <w:num w:numId="16" w16cid:durableId="1139883815">
    <w:abstractNumId w:val="13"/>
  </w:num>
  <w:num w:numId="17" w16cid:durableId="881554612">
    <w:abstractNumId w:val="5"/>
  </w:num>
  <w:num w:numId="18" w16cid:durableId="754011137">
    <w:abstractNumId w:val="1"/>
  </w:num>
  <w:num w:numId="19" w16cid:durableId="48267191">
    <w:abstractNumId w:val="6"/>
  </w:num>
  <w:num w:numId="20" w16cid:durableId="1016737960">
    <w:abstractNumId w:val="15"/>
  </w:num>
  <w:num w:numId="21" w16cid:durableId="1186940295">
    <w:abstractNumId w:val="17"/>
  </w:num>
  <w:num w:numId="22" w16cid:durableId="606471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51"/>
    <w:rsid w:val="007C412A"/>
    <w:rsid w:val="00B078DB"/>
    <w:rsid w:val="00B56807"/>
    <w:rsid w:val="00C8275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F316"/>
  <w15:chartTrackingRefBased/>
  <w15:docId w15:val="{B4F0B031-4F75-4715-B4F3-D300ECAE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7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7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7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7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7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7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7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7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51"/>
    <w:rPr>
      <w:rFonts w:eastAsiaTheme="majorEastAsia" w:cstheme="majorBidi"/>
      <w:color w:val="272727" w:themeColor="text1" w:themeTint="D8"/>
    </w:rPr>
  </w:style>
  <w:style w:type="paragraph" w:styleId="Title">
    <w:name w:val="Title"/>
    <w:basedOn w:val="Normal"/>
    <w:next w:val="Normal"/>
    <w:link w:val="TitleChar"/>
    <w:uiPriority w:val="10"/>
    <w:qFormat/>
    <w:rsid w:val="00C82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51"/>
    <w:pPr>
      <w:spacing w:before="160"/>
      <w:jc w:val="center"/>
    </w:pPr>
    <w:rPr>
      <w:i/>
      <w:iCs/>
      <w:color w:val="404040" w:themeColor="text1" w:themeTint="BF"/>
    </w:rPr>
  </w:style>
  <w:style w:type="character" w:customStyle="1" w:styleId="QuoteChar">
    <w:name w:val="Quote Char"/>
    <w:basedOn w:val="DefaultParagraphFont"/>
    <w:link w:val="Quote"/>
    <w:uiPriority w:val="29"/>
    <w:rsid w:val="00C82751"/>
    <w:rPr>
      <w:i/>
      <w:iCs/>
      <w:color w:val="404040" w:themeColor="text1" w:themeTint="BF"/>
    </w:rPr>
  </w:style>
  <w:style w:type="paragraph" w:styleId="ListParagraph">
    <w:name w:val="List Paragraph"/>
    <w:basedOn w:val="Normal"/>
    <w:uiPriority w:val="34"/>
    <w:qFormat/>
    <w:rsid w:val="00C82751"/>
    <w:pPr>
      <w:ind w:left="720"/>
      <w:contextualSpacing/>
    </w:pPr>
  </w:style>
  <w:style w:type="character" w:styleId="IntenseEmphasis">
    <w:name w:val="Intense Emphasis"/>
    <w:basedOn w:val="DefaultParagraphFont"/>
    <w:uiPriority w:val="21"/>
    <w:qFormat/>
    <w:rsid w:val="00C82751"/>
    <w:rPr>
      <w:i/>
      <w:iCs/>
      <w:color w:val="2F5496" w:themeColor="accent1" w:themeShade="BF"/>
    </w:rPr>
  </w:style>
  <w:style w:type="paragraph" w:styleId="IntenseQuote">
    <w:name w:val="Intense Quote"/>
    <w:basedOn w:val="Normal"/>
    <w:next w:val="Normal"/>
    <w:link w:val="IntenseQuoteChar"/>
    <w:uiPriority w:val="30"/>
    <w:qFormat/>
    <w:rsid w:val="00C82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751"/>
    <w:rPr>
      <w:i/>
      <w:iCs/>
      <w:color w:val="2F5496" w:themeColor="accent1" w:themeShade="BF"/>
    </w:rPr>
  </w:style>
  <w:style w:type="character" w:styleId="IntenseReference">
    <w:name w:val="Intense Reference"/>
    <w:basedOn w:val="DefaultParagraphFont"/>
    <w:uiPriority w:val="32"/>
    <w:qFormat/>
    <w:rsid w:val="00C827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2100</Words>
  <Characters>13048</Characters>
  <Application>Microsoft Office Word</Application>
  <DocSecurity>0</DocSecurity>
  <Lines>222</Lines>
  <Paragraphs>96</Paragraphs>
  <ScaleCrop>false</ScaleCrop>
  <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 PRUNES</dc:creator>
  <cp:keywords/>
  <dc:description/>
  <cp:lastModifiedBy>ION PRUNES</cp:lastModifiedBy>
  <cp:revision>3</cp:revision>
  <dcterms:created xsi:type="dcterms:W3CDTF">2026-02-28T10:03:00Z</dcterms:created>
  <dcterms:modified xsi:type="dcterms:W3CDTF">2026-02-28T10:04:00Z</dcterms:modified>
</cp:coreProperties>
</file>