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in Recommender Systems</w:t>
      </w:r>
    </w:p>
    <w:p>
      <w:pPr/>
      <w:r>
        <w:t>Abstract</w:t>
      </w:r>
    </w:p>
    <w:p>
      <w:r>
        <w:t>This paper explores deep learning architectures for recommendation tasks...</w:t>
      </w:r>
    </w:p>
    <w:p>
      <w:pPr>
        <w:pStyle w:val="Heading1"/>
      </w:pPr>
      <w:r>
        <w:t>Introduction</w:t>
      </w:r>
    </w:p>
    <w:p>
      <w:r>
        <w:t>Deep learning has transformed AI (Goodfellow et al., 2016). Many systems use neural networks (Smith &amp; Jones, 2020).</w:t>
      </w:r>
    </w:p>
    <w:p>
      <w:pPr>
        <w:pStyle w:val="Heading1"/>
      </w:pPr>
      <w:r>
        <w:t>Methodology</w:t>
      </w:r>
    </w:p>
    <w:p>
      <w:r>
        <w:t>We use a multilayer perceptron approach as suggested by Brown (2019).</w:t>
      </w:r>
    </w:p>
    <w:p>
      <w:pPr>
        <w:pStyle w:val="Heading1"/>
      </w:pPr>
      <w:r>
        <w:t>References</w:t>
      </w:r>
    </w:p>
    <w:p>
      <w:r>
        <w:t>Brown, A. (2019). Neural Nets.</w:t>
      </w:r>
    </w:p>
    <w:p>
      <w:r>
        <w:t>Goodfellow, I. (2016). Deep Learning.</w:t>
      </w:r>
    </w:p>
    <w:p>
      <w:r>
        <w:t>Smith, J., &amp; Jones, M. (2020). Recommender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