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50790" w:rsidRDefault="004D54B3">
      <w:pPr>
        <w:pStyle w:val="Titre1"/>
      </w:pPr>
      <w:bookmarkStart w:id="0" w:name="_z4sly1c0s4ba" w:colFirst="0" w:colLast="0"/>
      <w:bookmarkEnd w:id="0"/>
      <w:r>
        <w:t>BC08 Inventory Notes</w:t>
      </w:r>
    </w:p>
    <w:p w14:paraId="00000002" w14:textId="77777777" w:rsidR="00850790" w:rsidRDefault="004D54B3">
      <w:pPr>
        <w:rPr>
          <w:rFonts w:ascii="Calibri" w:eastAsia="Calibri" w:hAnsi="Calibri" w:cs="Calibri"/>
        </w:rPr>
      </w:pPr>
      <w:r>
        <w:rPr>
          <w:rFonts w:ascii="Calibri" w:eastAsia="Calibri" w:hAnsi="Calibri" w:cs="Calibri"/>
        </w:rPr>
        <w:t>Updated: 15 June 2019</w:t>
      </w:r>
    </w:p>
    <w:p w14:paraId="00000003" w14:textId="77777777" w:rsidR="00850790" w:rsidRDefault="004D54B3">
      <w:pPr>
        <w:pStyle w:val="Titre2"/>
      </w:pPr>
      <w:bookmarkStart w:id="1" w:name="_fgr1icccoz9y" w:colFirst="0" w:colLast="0"/>
      <w:bookmarkEnd w:id="1"/>
      <w:r>
        <w:t>Bookmarks</w:t>
      </w:r>
    </w:p>
    <w:p w14:paraId="00000004" w14:textId="77777777" w:rsidR="00850790" w:rsidRDefault="00850790">
      <w:pPr>
        <w:rPr>
          <w:rFonts w:ascii="Calibri" w:eastAsia="Calibri" w:hAnsi="Calibri" w:cs="Calibri"/>
        </w:rPr>
      </w:pPr>
    </w:p>
    <w:p w14:paraId="00000005" w14:textId="77777777" w:rsidR="00850790" w:rsidRDefault="0094362A">
      <w:pPr>
        <w:numPr>
          <w:ilvl w:val="0"/>
          <w:numId w:val="6"/>
        </w:numPr>
        <w:rPr>
          <w:rFonts w:ascii="Calibri" w:eastAsia="Calibri" w:hAnsi="Calibri" w:cs="Calibri"/>
        </w:rPr>
      </w:pPr>
      <w:hyperlink r:id="rId5">
        <w:r w:rsidR="004D54B3">
          <w:rPr>
            <w:rFonts w:ascii="Calibri" w:eastAsia="Calibri" w:hAnsi="Calibri" w:cs="Calibri"/>
            <w:color w:val="1155CC"/>
            <w:u w:val="single"/>
          </w:rPr>
          <w:t>Data Management and Access</w:t>
        </w:r>
      </w:hyperlink>
    </w:p>
    <w:p w14:paraId="00000006" w14:textId="77777777" w:rsidR="00850790" w:rsidRDefault="0094362A">
      <w:pPr>
        <w:numPr>
          <w:ilvl w:val="0"/>
          <w:numId w:val="6"/>
        </w:numPr>
        <w:rPr>
          <w:rFonts w:ascii="Calibri" w:eastAsia="Calibri" w:hAnsi="Calibri" w:cs="Calibri"/>
        </w:rPr>
      </w:pPr>
      <w:hyperlink r:id="rId6">
        <w:r w:rsidR="004D54B3">
          <w:rPr>
            <w:rFonts w:ascii="Calibri" w:eastAsia="Calibri" w:hAnsi="Calibri" w:cs="Calibri"/>
            <w:color w:val="1155CC"/>
            <w:u w:val="single"/>
          </w:rPr>
          <w:t>VRI Data Standards</w:t>
        </w:r>
      </w:hyperlink>
    </w:p>
    <w:p w14:paraId="00000007" w14:textId="77777777" w:rsidR="00850790" w:rsidRDefault="0094362A">
      <w:pPr>
        <w:numPr>
          <w:ilvl w:val="0"/>
          <w:numId w:val="6"/>
        </w:numPr>
        <w:rPr>
          <w:rFonts w:ascii="Calibri" w:eastAsia="Calibri" w:hAnsi="Calibri" w:cs="Calibri"/>
        </w:rPr>
      </w:pPr>
      <w:hyperlink r:id="rId7">
        <w:r w:rsidR="004D54B3">
          <w:rPr>
            <w:rFonts w:ascii="Calibri" w:eastAsia="Calibri" w:hAnsi="Calibri" w:cs="Calibri"/>
            <w:color w:val="1155CC"/>
            <w:u w:val="single"/>
          </w:rPr>
          <w:t>VRI Polygons and Rank 1 Layer</w:t>
        </w:r>
      </w:hyperlink>
    </w:p>
    <w:p w14:paraId="00000008" w14:textId="65AB0B59" w:rsidR="00850790" w:rsidRDefault="004D54B3">
      <w:pPr>
        <w:pStyle w:val="Titre2"/>
      </w:pPr>
      <w:bookmarkStart w:id="2" w:name="_icck5zlgexu5" w:colFirst="0" w:colLast="0"/>
      <w:bookmarkStart w:id="3" w:name="_GoBack"/>
      <w:bookmarkEnd w:id="2"/>
      <w:bookmarkEnd w:id="3"/>
      <w:r>
        <w:t>General</w:t>
      </w:r>
    </w:p>
    <w:p w14:paraId="00000009" w14:textId="77777777" w:rsidR="00850790" w:rsidRDefault="00850790">
      <w:pPr>
        <w:rPr>
          <w:rFonts w:ascii="Calibri" w:eastAsia="Calibri" w:hAnsi="Calibri" w:cs="Calibri"/>
        </w:rPr>
      </w:pPr>
    </w:p>
    <w:p w14:paraId="0000000A" w14:textId="77777777" w:rsidR="00850790" w:rsidRDefault="004D54B3">
      <w:pPr>
        <w:numPr>
          <w:ilvl w:val="0"/>
          <w:numId w:val="2"/>
        </w:numPr>
        <w:rPr>
          <w:rFonts w:ascii="Calibri" w:eastAsia="Calibri" w:hAnsi="Calibri" w:cs="Calibri"/>
        </w:rPr>
      </w:pPr>
      <w:r>
        <w:rPr>
          <w:rFonts w:ascii="Calibri" w:eastAsia="Calibri" w:hAnsi="Calibri" w:cs="Calibri"/>
        </w:rPr>
        <w:t>There is a new inventory available (May 2019) that includes 1.3 million new polygons (fires etc.); TFL48 is now included as well. We will need to test it soon. We may also want to consider testing using the version used in CAS_04 to see if we get similar results. Here are the number of polygons for the last 3 inventories:</w:t>
      </w:r>
    </w:p>
    <w:p w14:paraId="0000000B" w14:textId="77777777" w:rsidR="00850790" w:rsidRDefault="004D54B3">
      <w:pPr>
        <w:numPr>
          <w:ilvl w:val="1"/>
          <w:numId w:val="2"/>
        </w:numPr>
        <w:rPr>
          <w:rFonts w:ascii="Calibri" w:eastAsia="Calibri" w:hAnsi="Calibri" w:cs="Calibri"/>
        </w:rPr>
      </w:pPr>
      <w:r>
        <w:rPr>
          <w:rFonts w:ascii="Calibri" w:eastAsia="Calibri" w:hAnsi="Calibri" w:cs="Calibri"/>
        </w:rPr>
        <w:t>2014 - 4,431,314 (used in CAS_04; TFL 48 excluded; 1 layer)</w:t>
      </w:r>
    </w:p>
    <w:p w14:paraId="0000000C" w14:textId="77777777" w:rsidR="00850790" w:rsidRDefault="004D54B3">
      <w:pPr>
        <w:numPr>
          <w:ilvl w:val="1"/>
          <w:numId w:val="2"/>
        </w:numPr>
        <w:rPr>
          <w:rFonts w:ascii="Calibri" w:eastAsia="Calibri" w:hAnsi="Calibri" w:cs="Calibri"/>
        </w:rPr>
      </w:pPr>
      <w:r>
        <w:rPr>
          <w:rFonts w:ascii="Calibri" w:eastAsia="Calibri" w:hAnsi="Calibri" w:cs="Calibri"/>
        </w:rPr>
        <w:t xml:space="preserve">2017 - 4,861,240 (available in 2018 and the one </w:t>
      </w:r>
      <w:proofErr w:type="spellStart"/>
      <w:r>
        <w:rPr>
          <w:rFonts w:ascii="Calibri" w:eastAsia="Calibri" w:hAnsi="Calibri" w:cs="Calibri"/>
        </w:rPr>
        <w:t>analysed</w:t>
      </w:r>
      <w:proofErr w:type="spellEnd"/>
      <w:r>
        <w:rPr>
          <w:rFonts w:ascii="Calibri" w:eastAsia="Calibri" w:hAnsi="Calibri" w:cs="Calibri"/>
        </w:rPr>
        <w:t xml:space="preserve"> here; TFL 48 excluded; 1 layer)</w:t>
      </w:r>
    </w:p>
    <w:p w14:paraId="0000000D" w14:textId="77777777" w:rsidR="00850790" w:rsidRDefault="004D54B3">
      <w:pPr>
        <w:numPr>
          <w:ilvl w:val="1"/>
          <w:numId w:val="2"/>
        </w:numPr>
        <w:rPr>
          <w:rFonts w:ascii="Calibri" w:eastAsia="Calibri" w:hAnsi="Calibri" w:cs="Calibri"/>
        </w:rPr>
      </w:pPr>
      <w:r>
        <w:rPr>
          <w:rFonts w:ascii="Calibri" w:eastAsia="Calibri" w:hAnsi="Calibri" w:cs="Calibri"/>
        </w:rPr>
        <w:t>2018 - 5,151,772 (available in 2019; TFL 48 included; 1 layer)</w:t>
      </w:r>
    </w:p>
    <w:p w14:paraId="0000000E" w14:textId="77777777" w:rsidR="00850790" w:rsidRDefault="004D54B3">
      <w:pPr>
        <w:numPr>
          <w:ilvl w:val="0"/>
          <w:numId w:val="2"/>
        </w:numPr>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b/>
        </w:rPr>
        <w:t>inventory_standard_cd</w:t>
      </w:r>
      <w:proofErr w:type="spellEnd"/>
      <w:r>
        <w:rPr>
          <w:rFonts w:ascii="Calibri" w:eastAsia="Calibri" w:hAnsi="Calibri" w:cs="Calibri"/>
        </w:rPr>
        <w:t xml:space="preserve"> attribute in the 2 latest inventories includes 4 categories: F, V, I, and L which was not present or used in CAS_04. There is no information online.  </w:t>
      </w:r>
      <w:r>
        <w:rPr>
          <w:rFonts w:ascii="Calibri" w:eastAsia="Calibri" w:hAnsi="Calibri" w:cs="Calibri"/>
          <w:b/>
          <w:color w:val="FF0000"/>
        </w:rPr>
        <w:t>What is class "L" and should we include it or not?</w:t>
      </w:r>
    </w:p>
    <w:p w14:paraId="0000000F" w14:textId="77777777" w:rsidR="00850790" w:rsidRDefault="004D54B3">
      <w:pPr>
        <w:numPr>
          <w:ilvl w:val="0"/>
          <w:numId w:val="2"/>
        </w:numPr>
        <w:rPr>
          <w:rFonts w:ascii="Calibri" w:eastAsia="Calibri" w:hAnsi="Calibri" w:cs="Calibri"/>
        </w:rPr>
      </w:pPr>
      <w:r>
        <w:rPr>
          <w:rFonts w:ascii="Calibri" w:eastAsia="Calibri" w:hAnsi="Calibri" w:cs="Calibri"/>
        </w:rPr>
        <w:t>Spatial overlap among attribute groups (based on BC_082E translated files from CAS_04):</w:t>
      </w:r>
    </w:p>
    <w:p w14:paraId="00000010" w14:textId="77777777" w:rsidR="00850790" w:rsidRDefault="004D54B3">
      <w:pPr>
        <w:numPr>
          <w:ilvl w:val="1"/>
          <w:numId w:val="2"/>
        </w:numPr>
        <w:rPr>
          <w:rFonts w:ascii="Calibri" w:eastAsia="Calibri" w:hAnsi="Calibri" w:cs="Calibri"/>
        </w:rPr>
      </w:pPr>
      <w:r>
        <w:rPr>
          <w:rFonts w:ascii="Calibri" w:eastAsia="Calibri" w:hAnsi="Calibri" w:cs="Calibri"/>
        </w:rPr>
        <w:t>There is full overlap between LYR and DST polygons</w:t>
      </w:r>
    </w:p>
    <w:p w14:paraId="00000011" w14:textId="77777777" w:rsidR="00850790" w:rsidRDefault="004D54B3">
      <w:pPr>
        <w:numPr>
          <w:ilvl w:val="1"/>
          <w:numId w:val="2"/>
        </w:numPr>
        <w:rPr>
          <w:rFonts w:ascii="Calibri" w:eastAsia="Calibri" w:hAnsi="Calibri" w:cs="Calibri"/>
        </w:rPr>
      </w:pPr>
      <w:r>
        <w:rPr>
          <w:rFonts w:ascii="Calibri" w:eastAsia="Calibri" w:hAnsi="Calibri" w:cs="Calibri"/>
        </w:rPr>
        <w:t xml:space="preserve">There is no overlap between LYR and NFL polygons - </w:t>
      </w:r>
      <w:r>
        <w:rPr>
          <w:rFonts w:ascii="Calibri" w:eastAsia="Calibri" w:hAnsi="Calibri" w:cs="Calibri"/>
          <w:b/>
          <w:color w:val="FF0000"/>
        </w:rPr>
        <w:t>polygons should include LYR and NFL attributes in some cases</w:t>
      </w:r>
    </w:p>
    <w:p w14:paraId="00000012" w14:textId="77777777" w:rsidR="00850790" w:rsidRDefault="004D54B3">
      <w:pPr>
        <w:numPr>
          <w:ilvl w:val="1"/>
          <w:numId w:val="2"/>
        </w:numPr>
        <w:rPr>
          <w:rFonts w:ascii="Calibri" w:eastAsia="Calibri" w:hAnsi="Calibri" w:cs="Calibri"/>
        </w:rPr>
      </w:pPr>
      <w:r>
        <w:rPr>
          <w:rFonts w:ascii="Calibri" w:eastAsia="Calibri" w:hAnsi="Calibri" w:cs="Calibri"/>
        </w:rPr>
        <w:t>There is no overlap between NFL and DST polygons</w:t>
      </w:r>
    </w:p>
    <w:p w14:paraId="00000013" w14:textId="77777777" w:rsidR="00850790" w:rsidRDefault="004D54B3">
      <w:pPr>
        <w:numPr>
          <w:ilvl w:val="1"/>
          <w:numId w:val="2"/>
        </w:numPr>
        <w:rPr>
          <w:rFonts w:ascii="Calibri" w:eastAsia="Calibri" w:hAnsi="Calibri" w:cs="Calibri"/>
        </w:rPr>
      </w:pPr>
      <w:r>
        <w:rPr>
          <w:rFonts w:ascii="Calibri" w:eastAsia="Calibri" w:hAnsi="Calibri" w:cs="Calibri"/>
        </w:rPr>
        <w:t>There is partial overlap between LYR and ECO polygons</w:t>
      </w:r>
    </w:p>
    <w:p w14:paraId="00000014" w14:textId="77777777" w:rsidR="00850790" w:rsidRDefault="004D54B3">
      <w:pPr>
        <w:numPr>
          <w:ilvl w:val="1"/>
          <w:numId w:val="2"/>
        </w:numPr>
        <w:rPr>
          <w:rFonts w:ascii="Calibri" w:eastAsia="Calibri" w:hAnsi="Calibri" w:cs="Calibri"/>
        </w:rPr>
      </w:pPr>
      <w:r>
        <w:rPr>
          <w:rFonts w:ascii="Calibri" w:eastAsia="Calibri" w:hAnsi="Calibri" w:cs="Calibri"/>
        </w:rPr>
        <w:t>There is partial overlap between NFL and ECO polygons</w:t>
      </w:r>
    </w:p>
    <w:p w14:paraId="00000015" w14:textId="77777777" w:rsidR="00850790" w:rsidRDefault="004D54B3">
      <w:pPr>
        <w:numPr>
          <w:ilvl w:val="1"/>
          <w:numId w:val="2"/>
        </w:numPr>
        <w:rPr>
          <w:rFonts w:ascii="Calibri" w:eastAsia="Calibri" w:hAnsi="Calibri" w:cs="Calibri"/>
        </w:rPr>
      </w:pPr>
      <w:r>
        <w:rPr>
          <w:rFonts w:ascii="Calibri" w:eastAsia="Calibri" w:hAnsi="Calibri" w:cs="Calibri"/>
        </w:rPr>
        <w:t>There is partial overlap between DST and ECO polygons</w:t>
      </w:r>
    </w:p>
    <w:p w14:paraId="00000016" w14:textId="77777777" w:rsidR="00850790" w:rsidRDefault="004D54B3">
      <w:pPr>
        <w:numPr>
          <w:ilvl w:val="0"/>
          <w:numId w:val="4"/>
        </w:numPr>
        <w:spacing w:after="160"/>
        <w:rPr>
          <w:b/>
          <w:color w:val="FF0000"/>
        </w:rPr>
      </w:pPr>
      <w:r>
        <w:rPr>
          <w:rFonts w:ascii="Calibri" w:eastAsia="Calibri" w:hAnsi="Calibri" w:cs="Calibri"/>
          <w:b/>
          <w:color w:val="FF0000"/>
        </w:rPr>
        <w:t>ALL: Can we come up with simple rules/criteria for dealing with horizontal and vertical stratification within a polygon? For example, when is a polygon a non-forested polygon vs when it is forested with non-forested components?</w:t>
      </w:r>
    </w:p>
    <w:p w14:paraId="00000017" w14:textId="77777777" w:rsidR="00850790" w:rsidRDefault="004D54B3">
      <w:pPr>
        <w:pStyle w:val="Titre2"/>
      </w:pPr>
      <w:bookmarkStart w:id="4" w:name="_9tecqvj62s4f" w:colFirst="0" w:colLast="0"/>
      <w:bookmarkEnd w:id="4"/>
      <w:r>
        <w:lastRenderedPageBreak/>
        <w:t>HDR Attributes</w:t>
      </w:r>
    </w:p>
    <w:p w14:paraId="00000018" w14:textId="77777777" w:rsidR="00850790" w:rsidRDefault="004D54B3">
      <w:pPr>
        <w:spacing w:after="160"/>
        <w:rPr>
          <w:rFonts w:ascii="Calibri" w:eastAsia="Calibri" w:hAnsi="Calibri" w:cs="Calibri"/>
          <w:color w:val="333333"/>
        </w:rPr>
      </w:pPr>
      <w:r>
        <w:rPr>
          <w:rFonts w:ascii="Calibri" w:eastAsia="Calibri" w:hAnsi="Calibri" w:cs="Calibri"/>
          <w:color w:val="333333"/>
        </w:rPr>
        <w:t>The HDR attributes have changed quite a bit from those in the CASFRI specifications. There is no documentation about the rationale for the changes but it’s assumed that they better reflect the needs of the project and the information in the inventories.</w:t>
      </w:r>
    </w:p>
    <w:p w14:paraId="00000019" w14:textId="77777777" w:rsidR="00850790" w:rsidRDefault="004D54B3">
      <w:pPr>
        <w:numPr>
          <w:ilvl w:val="0"/>
          <w:numId w:val="3"/>
        </w:numPr>
        <w:spacing w:after="160"/>
        <w:rPr>
          <w:rFonts w:ascii="Calibri" w:eastAsia="Calibri" w:hAnsi="Calibri" w:cs="Calibri"/>
          <w:b/>
          <w:color w:val="333333"/>
        </w:rPr>
      </w:pPr>
      <w:r>
        <w:rPr>
          <w:rFonts w:ascii="Calibri" w:eastAsia="Calibri" w:hAnsi="Calibri" w:cs="Calibri"/>
          <w:b/>
          <w:color w:val="FF0000"/>
        </w:rPr>
        <w:t>PV: Update CASFRI specification document with name changes and descriptions (with help from Melina and Steve)</w:t>
      </w:r>
    </w:p>
    <w:p w14:paraId="0000001A" w14:textId="77777777" w:rsidR="00850790" w:rsidRDefault="004D54B3">
      <w:pPr>
        <w:pStyle w:val="Titre2"/>
      </w:pPr>
      <w:bookmarkStart w:id="5" w:name="_ndaz9cdbeasf" w:colFirst="0" w:colLast="0"/>
      <w:bookmarkEnd w:id="5"/>
      <w:r>
        <w:t>NFL Attributes</w:t>
      </w:r>
    </w:p>
    <w:p w14:paraId="0000001B" w14:textId="77777777" w:rsidR="00850790" w:rsidRDefault="004D54B3">
      <w:pPr>
        <w:spacing w:after="160"/>
        <w:rPr>
          <w:rFonts w:ascii="Calibri" w:eastAsia="Calibri" w:hAnsi="Calibri" w:cs="Calibri"/>
          <w:color w:val="333333"/>
        </w:rPr>
      </w:pPr>
      <w:r>
        <w:rPr>
          <w:rFonts w:ascii="Calibri" w:eastAsia="Calibri" w:hAnsi="Calibri" w:cs="Calibri"/>
          <w:color w:val="333333"/>
        </w:rPr>
        <w:t>In CAS_04, the NFL and LYR polygons all have a unique CAS_ID implying that a polygon is either forested or non-forested. The VRI inventory, however, allows for sub-polygon components that are forested, non-forested, non-vegetated or anthropogenic. There can be 3 components and they must cover at least 10% of the polygon area each. These components are useful when finer polygons cannot be digitized due to minimum mapping unit standards etc.</w:t>
      </w:r>
    </w:p>
    <w:p w14:paraId="0000001C" w14:textId="77777777" w:rsidR="00850790" w:rsidRDefault="004D54B3">
      <w:pPr>
        <w:numPr>
          <w:ilvl w:val="0"/>
          <w:numId w:val="11"/>
        </w:numPr>
      </w:pPr>
      <w:r>
        <w:rPr>
          <w:rFonts w:ascii="Calibri" w:eastAsia="Calibri" w:hAnsi="Calibri" w:cs="Calibri"/>
          <w:color w:val="333333"/>
        </w:rPr>
        <w:t>Is the intent of CASFRI to keep a separation of forested vs non-forested polygons or is it desirable to maintain information at the sub-polygon level? The latter would imply that there could be NFL polygons or NFL components within LYR polygons.</w:t>
      </w:r>
    </w:p>
    <w:p w14:paraId="0000001D" w14:textId="77777777" w:rsidR="00850790" w:rsidRDefault="004D54B3">
      <w:pPr>
        <w:numPr>
          <w:ilvl w:val="0"/>
          <w:numId w:val="11"/>
        </w:numPr>
      </w:pPr>
      <w:r>
        <w:rPr>
          <w:rFonts w:ascii="Calibri" w:eastAsia="Calibri" w:hAnsi="Calibri" w:cs="Calibri"/>
          <w:b/>
          <w:color w:val="FF0000"/>
        </w:rPr>
        <w:t>Action</w:t>
      </w:r>
      <w:r>
        <w:rPr>
          <w:rFonts w:ascii="Calibri" w:eastAsia="Calibri" w:hAnsi="Calibri" w:cs="Calibri"/>
          <w:color w:val="333333"/>
        </w:rPr>
        <w:t>: Based on Steve’s response, there should be overlap i.e., polygons that have both LYR and NFL attributes and are not exclusive. This means we need a rule to define whether a polygon is non-forested or is forested with non-forested components.</w:t>
      </w:r>
    </w:p>
    <w:p w14:paraId="0000001E" w14:textId="77777777" w:rsidR="00850790" w:rsidRDefault="004D54B3">
      <w:pPr>
        <w:numPr>
          <w:ilvl w:val="0"/>
          <w:numId w:val="11"/>
        </w:numPr>
      </w:pPr>
      <w:r>
        <w:rPr>
          <w:rFonts w:ascii="Calibri" w:eastAsia="Calibri" w:hAnsi="Calibri" w:cs="Calibri"/>
          <w:color w:val="333333"/>
        </w:rPr>
        <w:t>Are NFL attributes meant to be exclusive i.e., the polygon is considered entirely one non-forest type? For example, currently it seems that if there is a species_1 there is no NFL attributes.</w:t>
      </w:r>
    </w:p>
    <w:p w14:paraId="0000001F" w14:textId="77777777" w:rsidR="00850790" w:rsidRDefault="004D54B3">
      <w:pPr>
        <w:numPr>
          <w:ilvl w:val="0"/>
          <w:numId w:val="11"/>
        </w:numPr>
      </w:pPr>
      <w:r>
        <w:rPr>
          <w:rFonts w:ascii="Calibri" w:eastAsia="Calibri" w:hAnsi="Calibri" w:cs="Calibri"/>
          <w:color w:val="333333"/>
        </w:rPr>
        <w:t>From Appendix 12: “CAS Translation (Whenever a forest inventory includes crown closure for a non-forested attribute - then migrate into CROWN CLOSURE LYR field)”. Does this mean that NFL attributes = “NULL_VALUE” if the crown closure field is not NULL?</w:t>
      </w:r>
    </w:p>
    <w:p w14:paraId="00000020" w14:textId="77777777" w:rsidR="00850790" w:rsidRDefault="004D54B3">
      <w:pPr>
        <w:numPr>
          <w:ilvl w:val="0"/>
          <w:numId w:val="11"/>
        </w:numPr>
      </w:pPr>
      <w:r>
        <w:rPr>
          <w:rFonts w:ascii="Calibri" w:eastAsia="Calibri" w:hAnsi="Calibri" w:cs="Calibri"/>
          <w:color w:val="333333"/>
        </w:rPr>
        <w:t>It might make more sense to use the new FOR_MGMT_LAND_BASE_IND to distinguish NFL from LYR attributes (see section below)</w:t>
      </w:r>
    </w:p>
    <w:p w14:paraId="00000021" w14:textId="77777777" w:rsidR="00850790" w:rsidRDefault="004D54B3">
      <w:pPr>
        <w:numPr>
          <w:ilvl w:val="0"/>
          <w:numId w:val="11"/>
        </w:numPr>
      </w:pPr>
      <w:r>
        <w:rPr>
          <w:rFonts w:ascii="Calibri" w:eastAsia="Calibri" w:hAnsi="Calibri" w:cs="Calibri"/>
          <w:color w:val="333333"/>
        </w:rPr>
        <w:t>CASFRI specifies UNPRODUCTIVE_FOREST with 6 values but the CAS_04 only has PRODUCTIVE_FOR with 2 values (“PF”,“PP”). Why is that?</w:t>
      </w:r>
    </w:p>
    <w:p w14:paraId="00000022" w14:textId="77777777" w:rsidR="00850790" w:rsidRDefault="004D54B3">
      <w:pPr>
        <w:numPr>
          <w:ilvl w:val="0"/>
          <w:numId w:val="11"/>
        </w:numPr>
      </w:pPr>
      <w:r>
        <w:rPr>
          <w:rFonts w:ascii="Calibri" w:eastAsia="Calibri" w:hAnsi="Calibri" w:cs="Calibri"/>
          <w:color w:val="333333"/>
        </w:rPr>
        <w:t>The Perl code (NFL section) calculates $</w:t>
      </w:r>
      <w:proofErr w:type="spellStart"/>
      <w:r>
        <w:rPr>
          <w:rFonts w:ascii="Calibri" w:eastAsia="Calibri" w:hAnsi="Calibri" w:cs="Calibri"/>
          <w:color w:val="333333"/>
        </w:rPr>
        <w:t>UnProdFor</w:t>
      </w:r>
      <w:proofErr w:type="spellEnd"/>
      <w:r>
        <w:rPr>
          <w:rFonts w:ascii="Calibri" w:eastAsia="Calibri" w:hAnsi="Calibri" w:cs="Calibri"/>
          <w:color w:val="333333"/>
        </w:rPr>
        <w:t xml:space="preserve"> from NON_FOREST_DESCRIPTOR</w:t>
      </w:r>
    </w:p>
    <w:p w14:paraId="00000023" w14:textId="77777777" w:rsidR="00850790" w:rsidRDefault="004D54B3">
      <w:pPr>
        <w:numPr>
          <w:ilvl w:val="0"/>
          <w:numId w:val="11"/>
        </w:numPr>
        <w:spacing w:after="160"/>
      </w:pPr>
      <w:r>
        <w:rPr>
          <w:rFonts w:ascii="Calibri" w:eastAsia="Calibri" w:hAnsi="Calibri" w:cs="Calibri"/>
          <w:color w:val="333333"/>
        </w:rPr>
        <w:t>The Perl code (NFL section) uses is.na(</w:t>
      </w:r>
      <w:proofErr w:type="spellStart"/>
      <w:r>
        <w:rPr>
          <w:rFonts w:ascii="Calibri" w:eastAsia="Calibri" w:hAnsi="Calibri" w:cs="Calibri"/>
          <w:color w:val="333333"/>
        </w:rPr>
        <w:t>species_cd</w:t>
      </w:r>
      <w:proofErr w:type="spellEnd"/>
      <w:r>
        <w:rPr>
          <w:rFonts w:ascii="Calibri" w:eastAsia="Calibri" w:hAnsi="Calibri" w:cs="Calibri"/>
          <w:color w:val="333333"/>
        </w:rPr>
        <w:t xml:space="preserve">); however, we changed that to </w:t>
      </w:r>
      <w:proofErr w:type="spellStart"/>
      <w:r>
        <w:rPr>
          <w:rFonts w:ascii="Calibri" w:eastAsia="Calibri" w:hAnsi="Calibri" w:cs="Calibri"/>
          <w:color w:val="333333"/>
        </w:rPr>
        <w:t>for_mgmt_land_base_ind</w:t>
      </w:r>
      <w:proofErr w:type="spellEnd"/>
      <w:r>
        <w:rPr>
          <w:rFonts w:ascii="Calibri" w:eastAsia="Calibri" w:hAnsi="Calibri" w:cs="Calibri"/>
          <w:color w:val="333333"/>
        </w:rPr>
        <w:t xml:space="preserve"> = N to reflect the BC VRI recommendation.</w:t>
      </w:r>
    </w:p>
    <w:p w14:paraId="00000024" w14:textId="77777777" w:rsidR="00850790" w:rsidRDefault="004D54B3">
      <w:pPr>
        <w:spacing w:after="160"/>
        <w:rPr>
          <w:rFonts w:ascii="Calibri" w:eastAsia="Calibri" w:hAnsi="Calibri" w:cs="Calibri"/>
          <w:color w:val="333333"/>
        </w:rPr>
      </w:pPr>
      <w:r>
        <w:rPr>
          <w:rFonts w:ascii="Calibri" w:eastAsia="Calibri" w:hAnsi="Calibri" w:cs="Calibri"/>
          <w:color w:val="333333"/>
        </w:rPr>
        <w:t>Notes on BC inventory attributes:</w:t>
      </w:r>
    </w:p>
    <w:p w14:paraId="00000025" w14:textId="77777777" w:rsidR="00850790" w:rsidRDefault="004D54B3">
      <w:pPr>
        <w:numPr>
          <w:ilvl w:val="0"/>
          <w:numId w:val="9"/>
        </w:numPr>
      </w:pPr>
      <w:r>
        <w:rPr>
          <w:rFonts w:ascii="Calibri" w:eastAsia="Calibri" w:hAnsi="Calibri" w:cs="Calibri"/>
          <w:color w:val="333333"/>
        </w:rPr>
        <w:t>there are 3 land cover components (e.g., land_cover_class_cd_1) but no corresponding percent attributes, so we cannot tell how extensive each component is within a polygon. The Photo Interpretation Procedures manual suggests these 6 attributes exist plus an additional one for all other components (</w:t>
      </w:r>
      <w:proofErr w:type="spellStart"/>
      <w:r>
        <w:rPr>
          <w:rFonts w:ascii="Calibri" w:eastAsia="Calibri" w:hAnsi="Calibri" w:cs="Calibri"/>
          <w:color w:val="333333"/>
        </w:rPr>
        <w:t>pct</w:t>
      </w:r>
      <w:proofErr w:type="spellEnd"/>
      <w:r>
        <w:rPr>
          <w:rFonts w:ascii="Calibri" w:eastAsia="Calibri" w:hAnsi="Calibri" w:cs="Calibri"/>
          <w:color w:val="333333"/>
        </w:rPr>
        <w:t>).</w:t>
      </w:r>
    </w:p>
    <w:p w14:paraId="00000026" w14:textId="77777777" w:rsidR="00850790" w:rsidRDefault="004D54B3">
      <w:pPr>
        <w:numPr>
          <w:ilvl w:val="0"/>
          <w:numId w:val="9"/>
        </w:numPr>
        <w:spacing w:after="160"/>
      </w:pPr>
      <w:r>
        <w:rPr>
          <w:rFonts w:ascii="Calibri" w:eastAsia="Calibri" w:hAnsi="Calibri" w:cs="Calibri"/>
          <w:color w:val="333333"/>
        </w:rPr>
        <w:t xml:space="preserve">there are 3 non vegetation cover types (e.g., non_veg_cover_type_1) along with 3 corresponding percent (e.g., non_veg_cover_pct_1) and pattern (e.g., </w:t>
      </w:r>
      <w:r>
        <w:rPr>
          <w:rFonts w:ascii="Calibri" w:eastAsia="Calibri" w:hAnsi="Calibri" w:cs="Calibri"/>
          <w:color w:val="333333"/>
        </w:rPr>
        <w:lastRenderedPageBreak/>
        <w:t>non_veg_cover_pattern_1) attributes. In contrast to land cover components these only track non-vegetation types.</w:t>
      </w:r>
    </w:p>
    <w:p w14:paraId="00000027" w14:textId="77777777" w:rsidR="00850790" w:rsidRDefault="004D54B3">
      <w:pPr>
        <w:rPr>
          <w:rFonts w:ascii="Calibri" w:eastAsia="Calibri" w:hAnsi="Calibri" w:cs="Calibri"/>
        </w:rPr>
      </w:pPr>
      <w:r>
        <w:rPr>
          <w:rFonts w:ascii="Calibri" w:eastAsia="Calibri" w:hAnsi="Calibri" w:cs="Calibri"/>
        </w:rPr>
        <w:t xml:space="preserve">Definitions from VRI photo </w:t>
      </w:r>
      <w:proofErr w:type="spellStart"/>
      <w:r>
        <w:rPr>
          <w:rFonts w:ascii="Calibri" w:eastAsia="Calibri" w:hAnsi="Calibri" w:cs="Calibri"/>
        </w:rPr>
        <w:t>interp</w:t>
      </w:r>
      <w:proofErr w:type="spellEnd"/>
      <w:r>
        <w:rPr>
          <w:rFonts w:ascii="Calibri" w:eastAsia="Calibri" w:hAnsi="Calibri" w:cs="Calibri"/>
        </w:rPr>
        <w:t xml:space="preserve"> guide:</w:t>
      </w:r>
    </w:p>
    <w:p w14:paraId="00000028" w14:textId="77777777" w:rsidR="00850790" w:rsidRDefault="004D54B3">
      <w:pPr>
        <w:numPr>
          <w:ilvl w:val="0"/>
          <w:numId w:val="8"/>
        </w:numPr>
        <w:rPr>
          <w:rFonts w:ascii="Calibri" w:eastAsia="Calibri" w:hAnsi="Calibri" w:cs="Calibri"/>
        </w:rPr>
      </w:pPr>
      <w:r>
        <w:rPr>
          <w:rFonts w:ascii="Calibri" w:eastAsia="Calibri" w:hAnsi="Calibri" w:cs="Calibri"/>
        </w:rPr>
        <w:t>Non-Treed polygon: a polygon is considered Non-Treed if less than 10% by crown cover of the polygon area consists of tree species of any size.</w:t>
      </w:r>
    </w:p>
    <w:p w14:paraId="00000029" w14:textId="77777777" w:rsidR="00850790" w:rsidRDefault="004D54B3">
      <w:pPr>
        <w:numPr>
          <w:ilvl w:val="0"/>
          <w:numId w:val="8"/>
        </w:numPr>
        <w:rPr>
          <w:rFonts w:ascii="Calibri" w:eastAsia="Calibri" w:hAnsi="Calibri" w:cs="Calibri"/>
        </w:rPr>
      </w:pPr>
      <w:r>
        <w:rPr>
          <w:rFonts w:ascii="Calibri" w:eastAsia="Calibri" w:hAnsi="Calibri" w:cs="Calibri"/>
        </w:rPr>
        <w:t>Non-vegetated categories: the fifth level of the B.C. Land Cover Classification Scheme. This classifies the polygon into one of a number of specific categories of Non-Vegetated cover.</w:t>
      </w:r>
    </w:p>
    <w:p w14:paraId="0000002A" w14:textId="77777777" w:rsidR="00850790" w:rsidRDefault="004D54B3">
      <w:pPr>
        <w:numPr>
          <w:ilvl w:val="0"/>
          <w:numId w:val="8"/>
        </w:numPr>
        <w:rPr>
          <w:rFonts w:ascii="Calibri" w:eastAsia="Calibri" w:hAnsi="Calibri" w:cs="Calibri"/>
        </w:rPr>
      </w:pPr>
      <w:r>
        <w:rPr>
          <w:rFonts w:ascii="Calibri" w:eastAsia="Calibri" w:hAnsi="Calibri" w:cs="Calibri"/>
        </w:rPr>
        <w:t>Non-Vegetated cover types: the fourth level of the B.C. Land Cover Classification Scheme. This classifies the polygon as Snow / Ice, Rock / Rubble or Exposed Land if Non-Vegetated. The Non-Vegetated cover type is left blank for water features.</w:t>
      </w:r>
    </w:p>
    <w:p w14:paraId="0000002B" w14:textId="77777777" w:rsidR="00850790" w:rsidRDefault="004D54B3">
      <w:pPr>
        <w:numPr>
          <w:ilvl w:val="0"/>
          <w:numId w:val="8"/>
        </w:numPr>
        <w:rPr>
          <w:rFonts w:ascii="Calibri" w:eastAsia="Calibri" w:hAnsi="Calibri" w:cs="Calibri"/>
        </w:rPr>
      </w:pPr>
      <w:r>
        <w:rPr>
          <w:rFonts w:ascii="Calibri" w:eastAsia="Calibri" w:hAnsi="Calibri" w:cs="Calibri"/>
        </w:rPr>
        <w:t xml:space="preserve">Non-Vegetated polygon: a polygon is considered Non-Vegetated when the total cover of trees, shrubs, herbs, and </w:t>
      </w:r>
      <w:proofErr w:type="spellStart"/>
      <w:r>
        <w:rPr>
          <w:rFonts w:ascii="Calibri" w:eastAsia="Calibri" w:hAnsi="Calibri" w:cs="Calibri"/>
        </w:rPr>
        <w:t>bryoids</w:t>
      </w:r>
      <w:proofErr w:type="spellEnd"/>
      <w:r>
        <w:rPr>
          <w:rFonts w:ascii="Calibri" w:eastAsia="Calibri" w:hAnsi="Calibri" w:cs="Calibri"/>
        </w:rPr>
        <w:t xml:space="preserve"> (other than crustose lichens) covers less than 5% of the surface area of the polygon. Bodies of water are included in this class.</w:t>
      </w:r>
    </w:p>
    <w:p w14:paraId="0000002C" w14:textId="77777777" w:rsidR="00850790" w:rsidRDefault="004D54B3">
      <w:pPr>
        <w:pStyle w:val="Titre3"/>
      </w:pPr>
      <w:bookmarkStart w:id="6" w:name="_knacxg4ld53f" w:colFirst="0" w:colLast="0"/>
      <w:bookmarkEnd w:id="6"/>
      <w:r>
        <w:t>FRI attributes</w:t>
      </w:r>
    </w:p>
    <w:p w14:paraId="0000002D" w14:textId="77777777" w:rsidR="00850790" w:rsidRDefault="004D54B3">
      <w:pPr>
        <w:spacing w:after="160"/>
        <w:rPr>
          <w:rFonts w:ascii="Calibri" w:eastAsia="Calibri" w:hAnsi="Calibri" w:cs="Calibri"/>
          <w:color w:val="333333"/>
        </w:rPr>
      </w:pPr>
      <w:r>
        <w:rPr>
          <w:rFonts w:ascii="Calibri" w:eastAsia="Calibri" w:hAnsi="Calibri" w:cs="Calibri"/>
          <w:color w:val="333333"/>
        </w:rPr>
        <w:t>It’s not clear that the Perl code and our implementation are correct or what is intended (see previous comments/questions). It might be better to have 2 sets of NFL attributes:</w:t>
      </w:r>
    </w:p>
    <w:p w14:paraId="0000002E" w14:textId="77777777" w:rsidR="00850790" w:rsidRDefault="004D54B3">
      <w:pPr>
        <w:numPr>
          <w:ilvl w:val="0"/>
          <w:numId w:val="12"/>
        </w:numPr>
      </w:pPr>
      <w:r>
        <w:rPr>
          <w:rFonts w:ascii="Calibri" w:eastAsia="Calibri" w:hAnsi="Calibri" w:cs="Calibri"/>
          <w:color w:val="333333"/>
        </w:rPr>
        <w:t>Polygon-level based on BCLCS 1-5</w:t>
      </w:r>
    </w:p>
    <w:p w14:paraId="0000002F" w14:textId="77777777" w:rsidR="00850790" w:rsidRDefault="004D54B3">
      <w:pPr>
        <w:numPr>
          <w:ilvl w:val="0"/>
          <w:numId w:val="12"/>
        </w:numPr>
        <w:spacing w:after="160"/>
      </w:pPr>
      <w:r>
        <w:rPr>
          <w:rFonts w:ascii="Calibri" w:eastAsia="Calibri" w:hAnsi="Calibri" w:cs="Calibri"/>
          <w:color w:val="333333"/>
        </w:rPr>
        <w:t>Sub-polygon-level based on the attributes we used here.</w:t>
      </w:r>
    </w:p>
    <w:p w14:paraId="00000030" w14:textId="77777777" w:rsidR="00850790" w:rsidRDefault="00850790">
      <w:pPr>
        <w:spacing w:after="160"/>
        <w:rPr>
          <w:rFonts w:ascii="Calibri" w:eastAsia="Calibri" w:hAnsi="Calibri" w:cs="Calibri"/>
          <w:color w:val="333333"/>
        </w:rPr>
      </w:pPr>
    </w:p>
    <w:p w14:paraId="00000031" w14:textId="77777777" w:rsidR="00850790" w:rsidRDefault="004D54B3">
      <w:pPr>
        <w:spacing w:after="160"/>
        <w:rPr>
          <w:rFonts w:ascii="Calibri" w:eastAsia="Calibri" w:hAnsi="Calibri" w:cs="Calibri"/>
          <w:b/>
          <w:color w:val="333333"/>
        </w:rPr>
      </w:pPr>
      <w:proofErr w:type="spellStart"/>
      <w:r>
        <w:rPr>
          <w:rFonts w:ascii="Calibri" w:eastAsia="Calibri" w:hAnsi="Calibri" w:cs="Calibri"/>
          <w:b/>
          <w:color w:val="333333"/>
        </w:rPr>
        <w:t>for_mgmt_land_base_ind</w:t>
      </w:r>
      <w:proofErr w:type="spellEnd"/>
    </w:p>
    <w:p w14:paraId="00000032" w14:textId="77777777" w:rsidR="00850790" w:rsidRDefault="004D54B3">
      <w:pPr>
        <w:spacing w:after="160"/>
        <w:rPr>
          <w:rFonts w:ascii="Calibri" w:eastAsia="Calibri" w:hAnsi="Calibri" w:cs="Calibri"/>
          <w:color w:val="333333"/>
        </w:rPr>
      </w:pPr>
      <w:r>
        <w:rPr>
          <w:rFonts w:ascii="Calibri" w:eastAsia="Calibri" w:hAnsi="Calibri" w:cs="Calibri"/>
          <w:color w:val="333333"/>
        </w:rPr>
        <w:t>Forest Management Land Base Indicator (FMLB) is an attribute field to indicate whether the polygon is forested or has been forested and is capable of producing a stand of trees [</w:t>
      </w:r>
      <w:proofErr w:type="spellStart"/>
      <w:r>
        <w:rPr>
          <w:rFonts w:ascii="Calibri" w:eastAsia="Calibri" w:hAnsi="Calibri" w:cs="Calibri"/>
          <w:color w:val="333333"/>
        </w:rPr>
        <w:t>for_mgmt_land_base_ind</w:t>
      </w:r>
      <w:proofErr w:type="spellEnd"/>
      <w:r>
        <w:rPr>
          <w:rFonts w:ascii="Calibri" w:eastAsia="Calibri" w:hAnsi="Calibri" w:cs="Calibri"/>
          <w:color w:val="333333"/>
        </w:rPr>
        <w:t>]. This allows the user to filter out polygons that are traditionally considered non-productive such as lakes, rock and alpine. Polygons that have harvest history are included in the FMLB as well as any polygon with a site index greater than or equal to 5.</w:t>
      </w:r>
    </w:p>
    <w:p w14:paraId="00000033" w14:textId="77777777" w:rsidR="00850790" w:rsidRDefault="004D54B3">
      <w:pPr>
        <w:spacing w:after="160"/>
        <w:rPr>
          <w:rFonts w:ascii="Calibri" w:eastAsia="Calibri" w:hAnsi="Calibri" w:cs="Calibri"/>
          <w:color w:val="333333"/>
        </w:rPr>
      </w:pPr>
      <w:r>
        <w:rPr>
          <w:rFonts w:ascii="Calibri" w:eastAsia="Calibri" w:hAnsi="Calibri" w:cs="Calibri"/>
          <w:color w:val="333333"/>
        </w:rPr>
        <w:t>The FMLB indicator is defined based on the following criteria:</w:t>
      </w:r>
    </w:p>
    <w:p w14:paraId="00000034" w14:textId="77777777" w:rsidR="00850790" w:rsidRDefault="004D54B3">
      <w:pPr>
        <w:numPr>
          <w:ilvl w:val="0"/>
          <w:numId w:val="1"/>
        </w:numPr>
      </w:pPr>
      <w:r>
        <w:rPr>
          <w:rFonts w:ascii="Calibri" w:eastAsia="Calibri" w:hAnsi="Calibri" w:cs="Calibri"/>
          <w:color w:val="333333"/>
        </w:rPr>
        <w:t>Opening Indicator = Y; polygon is considered forest,</w:t>
      </w:r>
    </w:p>
    <w:p w14:paraId="00000035" w14:textId="77777777" w:rsidR="00850790" w:rsidRDefault="004D54B3">
      <w:pPr>
        <w:numPr>
          <w:ilvl w:val="0"/>
          <w:numId w:val="1"/>
        </w:numPr>
      </w:pPr>
      <w:r>
        <w:rPr>
          <w:rFonts w:ascii="Calibri" w:eastAsia="Calibri" w:hAnsi="Calibri" w:cs="Calibri"/>
          <w:color w:val="333333"/>
        </w:rPr>
        <w:t>Opening Indicator = N, but history data indicates logging; polygon is considered forest,</w:t>
      </w:r>
    </w:p>
    <w:p w14:paraId="00000036" w14:textId="77777777" w:rsidR="00850790" w:rsidRDefault="004D54B3">
      <w:pPr>
        <w:numPr>
          <w:ilvl w:val="0"/>
          <w:numId w:val="1"/>
        </w:numPr>
      </w:pPr>
      <w:r>
        <w:rPr>
          <w:rFonts w:ascii="Calibri" w:eastAsia="Calibri" w:hAnsi="Calibri" w:cs="Calibri"/>
          <w:color w:val="333333"/>
        </w:rPr>
        <w:t>BCLCS level 1 = U (no data); polygon is considered non-forest,</w:t>
      </w:r>
    </w:p>
    <w:p w14:paraId="00000037" w14:textId="77777777" w:rsidR="00850790" w:rsidRDefault="004D54B3">
      <w:pPr>
        <w:numPr>
          <w:ilvl w:val="0"/>
          <w:numId w:val="1"/>
        </w:numPr>
      </w:pPr>
      <w:r>
        <w:rPr>
          <w:rFonts w:ascii="Calibri" w:eastAsia="Calibri" w:hAnsi="Calibri" w:cs="Calibri"/>
          <w:color w:val="333333"/>
        </w:rPr>
        <w:t>BCLCS level 1 = A (alpine); polygon is considered non-forest,</w:t>
      </w:r>
    </w:p>
    <w:p w14:paraId="00000038" w14:textId="77777777" w:rsidR="00850790" w:rsidRDefault="004D54B3">
      <w:pPr>
        <w:numPr>
          <w:ilvl w:val="0"/>
          <w:numId w:val="1"/>
        </w:numPr>
      </w:pPr>
      <w:r>
        <w:rPr>
          <w:rFonts w:ascii="Calibri" w:eastAsia="Calibri" w:hAnsi="Calibri" w:cs="Calibri"/>
          <w:color w:val="333333"/>
        </w:rPr>
        <w:t>Non-productive descriptor is not null; polygon is considered non-forest, and</w:t>
      </w:r>
    </w:p>
    <w:p w14:paraId="00000039" w14:textId="77777777" w:rsidR="00850790" w:rsidRDefault="004D54B3">
      <w:pPr>
        <w:numPr>
          <w:ilvl w:val="0"/>
          <w:numId w:val="1"/>
        </w:numPr>
        <w:spacing w:after="160"/>
      </w:pPr>
      <w:r>
        <w:rPr>
          <w:rFonts w:ascii="Calibri" w:eastAsia="Calibri" w:hAnsi="Calibri" w:cs="Calibri"/>
          <w:color w:val="333333"/>
        </w:rPr>
        <w:t>Site Index &gt;= 5; polygon is considered forest.</w:t>
      </w:r>
    </w:p>
    <w:p w14:paraId="0000003A" w14:textId="77777777" w:rsidR="00850790" w:rsidRDefault="004D54B3">
      <w:pPr>
        <w:spacing w:after="160"/>
        <w:rPr>
          <w:rFonts w:ascii="Calibri" w:eastAsia="Calibri" w:hAnsi="Calibri" w:cs="Calibri"/>
          <w:color w:val="333333"/>
        </w:rPr>
      </w:pPr>
      <w:r>
        <w:rPr>
          <w:rFonts w:ascii="Calibri" w:eastAsia="Calibri" w:hAnsi="Calibri" w:cs="Calibri"/>
          <w:color w:val="333333"/>
        </w:rPr>
        <w:t>This is an attempt to replicate how this attribute was created.</w:t>
      </w:r>
    </w:p>
    <w:p w14:paraId="0000003B" w14:textId="77777777" w:rsidR="00850790" w:rsidRDefault="004D54B3">
      <w:pPr>
        <w:rPr>
          <w:rFonts w:ascii="Consolas" w:eastAsia="Consolas" w:hAnsi="Consolas" w:cs="Consolas"/>
          <w:color w:val="980000"/>
          <w:sz w:val="20"/>
          <w:szCs w:val="20"/>
        </w:rPr>
      </w:pPr>
      <w:r>
        <w:rPr>
          <w:rFonts w:ascii="Consolas" w:eastAsia="Consolas" w:hAnsi="Consolas" w:cs="Consolas"/>
          <w:color w:val="980000"/>
          <w:sz w:val="20"/>
          <w:szCs w:val="20"/>
        </w:rPr>
        <w:t>library(</w:t>
      </w:r>
      <w:proofErr w:type="spellStart"/>
      <w:r>
        <w:rPr>
          <w:rFonts w:ascii="Consolas" w:eastAsia="Consolas" w:hAnsi="Consolas" w:cs="Consolas"/>
          <w:color w:val="980000"/>
          <w:sz w:val="20"/>
          <w:szCs w:val="20"/>
        </w:rPr>
        <w:t>tidyverse</w:t>
      </w:r>
      <w:proofErr w:type="spellEnd"/>
      <w:r>
        <w:rPr>
          <w:rFonts w:ascii="Consolas" w:eastAsia="Consolas" w:hAnsi="Consolas" w:cs="Consolas"/>
          <w:color w:val="980000"/>
          <w:sz w:val="20"/>
          <w:szCs w:val="20"/>
        </w:rPr>
        <w:t>)</w:t>
      </w:r>
    </w:p>
    <w:p w14:paraId="0000003C" w14:textId="77777777" w:rsidR="00850790" w:rsidRDefault="004D54B3">
      <w:pPr>
        <w:rPr>
          <w:rFonts w:ascii="Consolas" w:eastAsia="Consolas" w:hAnsi="Consolas" w:cs="Consolas"/>
          <w:color w:val="980000"/>
          <w:sz w:val="20"/>
          <w:szCs w:val="20"/>
        </w:rPr>
      </w:pPr>
      <w:r>
        <w:rPr>
          <w:rFonts w:ascii="Consolas" w:eastAsia="Consolas" w:hAnsi="Consolas" w:cs="Consolas"/>
          <w:color w:val="980000"/>
          <w:sz w:val="20"/>
          <w:szCs w:val="20"/>
        </w:rPr>
        <w:t># Replicate forest management land base indicator (FMLB; see PDF)</w:t>
      </w:r>
    </w:p>
    <w:p w14:paraId="0000003D" w14:textId="77777777" w:rsidR="00850790" w:rsidRDefault="004D54B3">
      <w:pPr>
        <w:rPr>
          <w:rFonts w:ascii="Consolas" w:eastAsia="Consolas" w:hAnsi="Consolas" w:cs="Consolas"/>
          <w:color w:val="980000"/>
          <w:sz w:val="20"/>
          <w:szCs w:val="20"/>
        </w:rPr>
      </w:pPr>
      <w:r>
        <w:rPr>
          <w:rFonts w:ascii="Consolas" w:eastAsia="Consolas" w:hAnsi="Consolas" w:cs="Consolas"/>
          <w:color w:val="980000"/>
          <w:sz w:val="20"/>
          <w:szCs w:val="20"/>
        </w:rPr>
        <w:t xml:space="preserve">xx = mutate(x, </w:t>
      </w:r>
    </w:p>
    <w:p w14:paraId="0000003E" w14:textId="77777777" w:rsidR="00850790" w:rsidRDefault="004D54B3">
      <w:pPr>
        <w:rPr>
          <w:rFonts w:ascii="Consolas" w:eastAsia="Consolas" w:hAnsi="Consolas" w:cs="Consolas"/>
          <w:color w:val="980000"/>
          <w:sz w:val="20"/>
          <w:szCs w:val="20"/>
        </w:rPr>
      </w:pPr>
      <w:r>
        <w:rPr>
          <w:rFonts w:ascii="Consolas" w:eastAsia="Consolas" w:hAnsi="Consolas" w:cs="Consolas"/>
          <w:color w:val="980000"/>
          <w:sz w:val="20"/>
          <w:szCs w:val="20"/>
        </w:rPr>
        <w:lastRenderedPageBreak/>
        <w:t xml:space="preserve">    logging=if_else(substr(line_7b_disturbance_history,1,1)=="L",1,0),</w:t>
      </w:r>
    </w:p>
    <w:p w14:paraId="0000003F" w14:textId="77777777" w:rsidR="00850790" w:rsidRDefault="004D54B3">
      <w:pPr>
        <w:rPr>
          <w:rFonts w:ascii="Consolas" w:eastAsia="Consolas" w:hAnsi="Consolas" w:cs="Consolas"/>
          <w:color w:val="980000"/>
          <w:sz w:val="20"/>
          <w:szCs w:val="20"/>
        </w:rPr>
      </w:pPr>
      <w:r>
        <w:rPr>
          <w:rFonts w:ascii="Consolas" w:eastAsia="Consolas" w:hAnsi="Consolas" w:cs="Consolas"/>
          <w:color w:val="980000"/>
          <w:sz w:val="20"/>
          <w:szCs w:val="20"/>
        </w:rPr>
        <w:t xml:space="preserve">    logging=</w:t>
      </w:r>
      <w:proofErr w:type="spellStart"/>
      <w:r>
        <w:rPr>
          <w:rFonts w:ascii="Consolas" w:eastAsia="Consolas" w:hAnsi="Consolas" w:cs="Consolas"/>
          <w:color w:val="980000"/>
          <w:sz w:val="20"/>
          <w:szCs w:val="20"/>
        </w:rPr>
        <w:t>if_else</w:t>
      </w:r>
      <w:proofErr w:type="spellEnd"/>
      <w:r>
        <w:rPr>
          <w:rFonts w:ascii="Consolas" w:eastAsia="Consolas" w:hAnsi="Consolas" w:cs="Consolas"/>
          <w:color w:val="980000"/>
          <w:sz w:val="20"/>
          <w:szCs w:val="20"/>
        </w:rPr>
        <w:t>(is.na(logging),0,logging),</w:t>
      </w:r>
    </w:p>
    <w:p w14:paraId="00000040" w14:textId="77777777" w:rsidR="00850790" w:rsidRDefault="004D54B3">
      <w:pPr>
        <w:rPr>
          <w:rFonts w:ascii="Consolas" w:eastAsia="Consolas" w:hAnsi="Consolas" w:cs="Consolas"/>
          <w:color w:val="980000"/>
          <w:sz w:val="20"/>
          <w:szCs w:val="20"/>
        </w:rPr>
      </w:pPr>
      <w:r>
        <w:rPr>
          <w:rFonts w:ascii="Consolas" w:eastAsia="Consolas" w:hAnsi="Consolas" w:cs="Consolas"/>
          <w:color w:val="980000"/>
          <w:sz w:val="20"/>
          <w:szCs w:val="20"/>
        </w:rPr>
        <w:t xml:space="preserve">    </w:t>
      </w:r>
      <w:proofErr w:type="spellStart"/>
      <w:r>
        <w:rPr>
          <w:rFonts w:ascii="Consolas" w:eastAsia="Consolas" w:hAnsi="Consolas" w:cs="Consolas"/>
          <w:color w:val="980000"/>
          <w:sz w:val="20"/>
          <w:szCs w:val="20"/>
        </w:rPr>
        <w:t>fmlb</w:t>
      </w:r>
      <w:proofErr w:type="spellEnd"/>
      <w:r>
        <w:rPr>
          <w:rFonts w:ascii="Consolas" w:eastAsia="Consolas" w:hAnsi="Consolas" w:cs="Consolas"/>
          <w:color w:val="980000"/>
          <w:sz w:val="20"/>
          <w:szCs w:val="20"/>
        </w:rPr>
        <w:t xml:space="preserve"> = </w:t>
      </w:r>
      <w:proofErr w:type="spellStart"/>
      <w:r>
        <w:rPr>
          <w:rFonts w:ascii="Consolas" w:eastAsia="Consolas" w:hAnsi="Consolas" w:cs="Consolas"/>
          <w:color w:val="980000"/>
          <w:sz w:val="20"/>
          <w:szCs w:val="20"/>
        </w:rPr>
        <w:t>if_else</w:t>
      </w:r>
      <w:proofErr w:type="spellEnd"/>
      <w:r>
        <w:rPr>
          <w:rFonts w:ascii="Consolas" w:eastAsia="Consolas" w:hAnsi="Consolas" w:cs="Consolas"/>
          <w:color w:val="980000"/>
          <w:sz w:val="20"/>
          <w:szCs w:val="20"/>
        </w:rPr>
        <w:t>(</w:t>
      </w:r>
    </w:p>
    <w:p w14:paraId="00000041" w14:textId="77777777" w:rsidR="00850790" w:rsidRDefault="004D54B3">
      <w:pPr>
        <w:rPr>
          <w:rFonts w:ascii="Consolas" w:eastAsia="Consolas" w:hAnsi="Consolas" w:cs="Consolas"/>
          <w:color w:val="980000"/>
          <w:sz w:val="20"/>
          <w:szCs w:val="20"/>
        </w:rPr>
      </w:pPr>
      <w:r>
        <w:rPr>
          <w:rFonts w:ascii="Consolas" w:eastAsia="Consolas" w:hAnsi="Consolas" w:cs="Consolas"/>
          <w:color w:val="980000"/>
          <w:sz w:val="20"/>
          <w:szCs w:val="20"/>
        </w:rPr>
        <w:t xml:space="preserve">    (</w:t>
      </w:r>
      <w:proofErr w:type="spellStart"/>
      <w:r>
        <w:rPr>
          <w:rFonts w:ascii="Consolas" w:eastAsia="Consolas" w:hAnsi="Consolas" w:cs="Consolas"/>
          <w:color w:val="980000"/>
          <w:sz w:val="20"/>
          <w:szCs w:val="20"/>
        </w:rPr>
        <w:t>substr</w:t>
      </w:r>
      <w:proofErr w:type="spellEnd"/>
      <w:r>
        <w:rPr>
          <w:rFonts w:ascii="Consolas" w:eastAsia="Consolas" w:hAnsi="Consolas" w:cs="Consolas"/>
          <w:color w:val="980000"/>
          <w:sz w:val="20"/>
          <w:szCs w:val="20"/>
        </w:rPr>
        <w:t xml:space="preserve">(line_7b_disturbance_history,1,1)=="L" &amp; </w:t>
      </w:r>
      <w:proofErr w:type="spellStart"/>
      <w:r>
        <w:rPr>
          <w:rFonts w:ascii="Consolas" w:eastAsia="Consolas" w:hAnsi="Consolas" w:cs="Consolas"/>
          <w:color w:val="980000"/>
          <w:sz w:val="20"/>
          <w:szCs w:val="20"/>
        </w:rPr>
        <w:t>site_index</w:t>
      </w:r>
      <w:proofErr w:type="spellEnd"/>
      <w:r>
        <w:rPr>
          <w:rFonts w:ascii="Consolas" w:eastAsia="Consolas" w:hAnsi="Consolas" w:cs="Consolas"/>
          <w:color w:val="980000"/>
          <w:sz w:val="20"/>
          <w:szCs w:val="20"/>
        </w:rPr>
        <w:t>&gt;=5) |</w:t>
      </w:r>
    </w:p>
    <w:p w14:paraId="00000042" w14:textId="77777777" w:rsidR="00850790" w:rsidRDefault="004D54B3">
      <w:pPr>
        <w:rPr>
          <w:rFonts w:ascii="Consolas" w:eastAsia="Consolas" w:hAnsi="Consolas" w:cs="Consolas"/>
          <w:color w:val="980000"/>
          <w:sz w:val="20"/>
          <w:szCs w:val="20"/>
        </w:rPr>
      </w:pPr>
      <w:r>
        <w:rPr>
          <w:rFonts w:ascii="Consolas" w:eastAsia="Consolas" w:hAnsi="Consolas" w:cs="Consolas"/>
          <w:color w:val="980000"/>
          <w:sz w:val="20"/>
          <w:szCs w:val="20"/>
        </w:rPr>
        <w:t xml:space="preserve">    (</w:t>
      </w:r>
      <w:proofErr w:type="spellStart"/>
      <w:r>
        <w:rPr>
          <w:rFonts w:ascii="Consolas" w:eastAsia="Consolas" w:hAnsi="Consolas" w:cs="Consolas"/>
          <w:color w:val="980000"/>
          <w:sz w:val="20"/>
          <w:szCs w:val="20"/>
        </w:rPr>
        <w:t>inventory_standard_cd</w:t>
      </w:r>
      <w:proofErr w:type="spellEnd"/>
      <w:r>
        <w:rPr>
          <w:rFonts w:ascii="Consolas" w:eastAsia="Consolas" w:hAnsi="Consolas" w:cs="Consolas"/>
          <w:color w:val="980000"/>
          <w:sz w:val="20"/>
          <w:szCs w:val="20"/>
        </w:rPr>
        <w:t xml:space="preserve"> %in% c("F") &amp; is.na(</w:t>
      </w:r>
      <w:proofErr w:type="spellStart"/>
      <w:r>
        <w:rPr>
          <w:rFonts w:ascii="Consolas" w:eastAsia="Consolas" w:hAnsi="Consolas" w:cs="Consolas"/>
          <w:color w:val="980000"/>
          <w:sz w:val="20"/>
          <w:szCs w:val="20"/>
        </w:rPr>
        <w:t>non_productive_descriptor_cd</w:t>
      </w:r>
      <w:proofErr w:type="spellEnd"/>
      <w:r>
        <w:rPr>
          <w:rFonts w:ascii="Consolas" w:eastAsia="Consolas" w:hAnsi="Consolas" w:cs="Consolas"/>
          <w:color w:val="980000"/>
          <w:sz w:val="20"/>
          <w:szCs w:val="20"/>
        </w:rPr>
        <w:t xml:space="preserve">) &amp; </w:t>
      </w:r>
      <w:proofErr w:type="spellStart"/>
      <w:r>
        <w:rPr>
          <w:rFonts w:ascii="Consolas" w:eastAsia="Consolas" w:hAnsi="Consolas" w:cs="Consolas"/>
          <w:color w:val="980000"/>
          <w:sz w:val="20"/>
          <w:szCs w:val="20"/>
        </w:rPr>
        <w:t>site_index</w:t>
      </w:r>
      <w:proofErr w:type="spellEnd"/>
      <w:r>
        <w:rPr>
          <w:rFonts w:ascii="Consolas" w:eastAsia="Consolas" w:hAnsi="Consolas" w:cs="Consolas"/>
          <w:color w:val="980000"/>
          <w:sz w:val="20"/>
          <w:szCs w:val="20"/>
        </w:rPr>
        <w:t>&gt;=5) |</w:t>
      </w:r>
    </w:p>
    <w:p w14:paraId="00000043" w14:textId="77777777" w:rsidR="00850790" w:rsidRDefault="004D54B3">
      <w:pPr>
        <w:rPr>
          <w:rFonts w:ascii="Consolas" w:eastAsia="Consolas" w:hAnsi="Consolas" w:cs="Consolas"/>
          <w:color w:val="980000"/>
          <w:sz w:val="20"/>
          <w:szCs w:val="20"/>
        </w:rPr>
      </w:pPr>
      <w:r>
        <w:rPr>
          <w:rFonts w:ascii="Consolas" w:eastAsia="Consolas" w:hAnsi="Consolas" w:cs="Consolas"/>
          <w:color w:val="980000"/>
          <w:sz w:val="20"/>
          <w:szCs w:val="20"/>
        </w:rPr>
        <w:t xml:space="preserve">    (</w:t>
      </w:r>
      <w:proofErr w:type="spellStart"/>
      <w:r>
        <w:rPr>
          <w:rFonts w:ascii="Consolas" w:eastAsia="Consolas" w:hAnsi="Consolas" w:cs="Consolas"/>
          <w:color w:val="980000"/>
          <w:sz w:val="20"/>
          <w:szCs w:val="20"/>
        </w:rPr>
        <w:t>inventory_standard_cd</w:t>
      </w:r>
      <w:proofErr w:type="spellEnd"/>
      <w:r>
        <w:rPr>
          <w:rFonts w:ascii="Consolas" w:eastAsia="Consolas" w:hAnsi="Consolas" w:cs="Consolas"/>
          <w:color w:val="980000"/>
          <w:sz w:val="20"/>
          <w:szCs w:val="20"/>
        </w:rPr>
        <w:t xml:space="preserve"> %in% c("V","I","L") &amp; !bclcs_level_1=="U") &amp;</w:t>
      </w:r>
    </w:p>
    <w:p w14:paraId="00000044" w14:textId="77777777" w:rsidR="00850790" w:rsidRDefault="004D54B3">
      <w:pPr>
        <w:rPr>
          <w:rFonts w:ascii="Consolas" w:eastAsia="Consolas" w:hAnsi="Consolas" w:cs="Consolas"/>
          <w:color w:val="980000"/>
          <w:sz w:val="20"/>
          <w:szCs w:val="20"/>
        </w:rPr>
      </w:pPr>
      <w:r>
        <w:rPr>
          <w:rFonts w:ascii="Consolas" w:eastAsia="Consolas" w:hAnsi="Consolas" w:cs="Consolas"/>
          <w:color w:val="980000"/>
          <w:sz w:val="20"/>
          <w:szCs w:val="20"/>
        </w:rPr>
        <w:t xml:space="preserve">    (!bclcs_level_3=="A" &amp; </w:t>
      </w:r>
      <w:proofErr w:type="spellStart"/>
      <w:r>
        <w:rPr>
          <w:rFonts w:ascii="Consolas" w:eastAsia="Consolas" w:hAnsi="Consolas" w:cs="Consolas"/>
          <w:color w:val="980000"/>
          <w:sz w:val="20"/>
          <w:szCs w:val="20"/>
        </w:rPr>
        <w:t>site_index</w:t>
      </w:r>
      <w:proofErr w:type="spellEnd"/>
      <w:r>
        <w:rPr>
          <w:rFonts w:ascii="Consolas" w:eastAsia="Consolas" w:hAnsi="Consolas" w:cs="Consolas"/>
          <w:color w:val="980000"/>
          <w:sz w:val="20"/>
          <w:szCs w:val="20"/>
        </w:rPr>
        <w:t>&gt;=5), 1, 0))</w:t>
      </w:r>
    </w:p>
    <w:p w14:paraId="00000045" w14:textId="77777777" w:rsidR="00850790" w:rsidRDefault="004D54B3">
      <w:pPr>
        <w:rPr>
          <w:rFonts w:ascii="Consolas" w:eastAsia="Consolas" w:hAnsi="Consolas" w:cs="Consolas"/>
          <w:color w:val="980000"/>
          <w:sz w:val="20"/>
          <w:szCs w:val="20"/>
        </w:rPr>
      </w:pPr>
      <w:r>
        <w:rPr>
          <w:rFonts w:ascii="Consolas" w:eastAsia="Consolas" w:hAnsi="Consolas" w:cs="Consolas"/>
          <w:color w:val="980000"/>
          <w:sz w:val="20"/>
          <w:szCs w:val="20"/>
        </w:rPr>
        <w:t>table(</w:t>
      </w:r>
      <w:proofErr w:type="spellStart"/>
      <w:r>
        <w:rPr>
          <w:rFonts w:ascii="Consolas" w:eastAsia="Consolas" w:hAnsi="Consolas" w:cs="Consolas"/>
          <w:color w:val="980000"/>
          <w:sz w:val="20"/>
          <w:szCs w:val="20"/>
        </w:rPr>
        <w:t>x$fmlb</w:t>
      </w:r>
      <w:proofErr w:type="spellEnd"/>
      <w:r>
        <w:rPr>
          <w:rFonts w:ascii="Consolas" w:eastAsia="Consolas" w:hAnsi="Consolas" w:cs="Consolas"/>
          <w:color w:val="980000"/>
          <w:sz w:val="20"/>
          <w:szCs w:val="20"/>
        </w:rPr>
        <w:t xml:space="preserve">, </w:t>
      </w:r>
      <w:proofErr w:type="spellStart"/>
      <w:r>
        <w:rPr>
          <w:rFonts w:ascii="Consolas" w:eastAsia="Consolas" w:hAnsi="Consolas" w:cs="Consolas"/>
          <w:color w:val="980000"/>
          <w:sz w:val="20"/>
          <w:szCs w:val="20"/>
        </w:rPr>
        <w:t>x$logging</w:t>
      </w:r>
      <w:proofErr w:type="spellEnd"/>
      <w:r>
        <w:rPr>
          <w:rFonts w:ascii="Consolas" w:eastAsia="Consolas" w:hAnsi="Consolas" w:cs="Consolas"/>
          <w:color w:val="980000"/>
          <w:sz w:val="20"/>
          <w:szCs w:val="20"/>
        </w:rPr>
        <w:t>)</w:t>
      </w:r>
    </w:p>
    <w:p w14:paraId="00000046" w14:textId="77777777" w:rsidR="00850790" w:rsidRDefault="00850790">
      <w:pPr>
        <w:spacing w:after="160"/>
        <w:rPr>
          <w:rFonts w:ascii="Calibri" w:eastAsia="Calibri" w:hAnsi="Calibri" w:cs="Calibri"/>
          <w:color w:val="333333"/>
        </w:rPr>
      </w:pPr>
    </w:p>
    <w:p w14:paraId="00000047" w14:textId="77777777" w:rsidR="00850790" w:rsidRDefault="004D54B3">
      <w:pPr>
        <w:spacing w:after="160"/>
        <w:rPr>
          <w:rFonts w:ascii="Calibri" w:eastAsia="Calibri" w:hAnsi="Calibri" w:cs="Calibri"/>
          <w:b/>
          <w:color w:val="333333"/>
        </w:rPr>
      </w:pPr>
      <w:r>
        <w:rPr>
          <w:rFonts w:ascii="Calibri" w:eastAsia="Calibri" w:hAnsi="Calibri" w:cs="Calibri"/>
          <w:b/>
          <w:color w:val="333333"/>
        </w:rPr>
        <w:t>non_veg_cover_type_1</w:t>
      </w:r>
    </w:p>
    <w:p w14:paraId="00000048" w14:textId="77777777" w:rsidR="00850790" w:rsidRDefault="004D54B3">
      <w:pPr>
        <w:numPr>
          <w:ilvl w:val="0"/>
          <w:numId w:val="5"/>
        </w:numPr>
      </w:pPr>
      <w:r>
        <w:rPr>
          <w:rFonts w:ascii="Calibri" w:eastAsia="Calibri" w:hAnsi="Calibri" w:cs="Calibri"/>
          <w:color w:val="333333"/>
        </w:rPr>
        <w:t xml:space="preserve">Mostly used with </w:t>
      </w:r>
      <w:proofErr w:type="spellStart"/>
      <w:r>
        <w:rPr>
          <w:rFonts w:ascii="Calibri" w:eastAsia="Calibri" w:hAnsi="Calibri" w:cs="Calibri"/>
          <w:color w:val="333333"/>
        </w:rPr>
        <w:t>inventory_standard_cd</w:t>
      </w:r>
      <w:proofErr w:type="spellEnd"/>
      <w:r>
        <w:rPr>
          <w:rFonts w:ascii="Calibri" w:eastAsia="Calibri" w:hAnsi="Calibri" w:cs="Calibri"/>
          <w:color w:val="333333"/>
        </w:rPr>
        <w:t xml:space="preserve"> = “V”</w:t>
      </w:r>
    </w:p>
    <w:p w14:paraId="00000049" w14:textId="77777777" w:rsidR="00850790" w:rsidRDefault="004D54B3">
      <w:pPr>
        <w:numPr>
          <w:ilvl w:val="0"/>
          <w:numId w:val="5"/>
        </w:numPr>
      </w:pPr>
      <w:r>
        <w:rPr>
          <w:rFonts w:ascii="Calibri" w:eastAsia="Calibri" w:hAnsi="Calibri" w:cs="Calibri"/>
          <w:color w:val="333333"/>
        </w:rPr>
        <w:t>This set of attributes describes the portion of the polygon that is non-vegetated (vegetation cover is less than 5% of the total surface area of the polygon) and is not obscured by vegetation or shadows.</w:t>
      </w:r>
    </w:p>
    <w:p w14:paraId="0000004A" w14:textId="77777777" w:rsidR="00850790" w:rsidRDefault="004D54B3">
      <w:pPr>
        <w:numPr>
          <w:ilvl w:val="0"/>
          <w:numId w:val="5"/>
        </w:numPr>
      </w:pPr>
      <w:r>
        <w:rPr>
          <w:rFonts w:ascii="Calibri" w:eastAsia="Calibri" w:hAnsi="Calibri" w:cs="Calibri"/>
          <w:color w:val="333333"/>
        </w:rPr>
        <w:t>Non-vegetated cover types are the designations (from BCLCS level 5) for all observable non-vegetated land cover within the polygon. Note that the level 4 non-vegetated cover type codes (SI-Snow/Ice, RO-Rock/Rubble and EL-Exposed Land) are no longer acceptable for this attribute.</w:t>
      </w:r>
    </w:p>
    <w:p w14:paraId="0000004B" w14:textId="77777777" w:rsidR="00850790" w:rsidRDefault="004D54B3">
      <w:pPr>
        <w:numPr>
          <w:ilvl w:val="0"/>
          <w:numId w:val="5"/>
        </w:numPr>
      </w:pPr>
      <w:r>
        <w:rPr>
          <w:rFonts w:ascii="Calibri" w:eastAsia="Calibri" w:hAnsi="Calibri" w:cs="Calibri"/>
          <w:color w:val="333333"/>
        </w:rPr>
        <w:t>A maximum of five (5) non-vegetated attributes are acceptable per polygon.</w:t>
      </w:r>
    </w:p>
    <w:p w14:paraId="0000004C" w14:textId="77777777" w:rsidR="00850790" w:rsidRDefault="004D54B3">
      <w:pPr>
        <w:numPr>
          <w:ilvl w:val="0"/>
          <w:numId w:val="5"/>
        </w:numPr>
        <w:spacing w:after="160"/>
      </w:pPr>
      <w:r>
        <w:rPr>
          <w:rFonts w:ascii="Calibri" w:eastAsia="Calibri" w:hAnsi="Calibri" w:cs="Calibri"/>
          <w:color w:val="333333"/>
        </w:rPr>
        <w:t>DW = Down Dead Wood</w:t>
      </w:r>
    </w:p>
    <w:p w14:paraId="0000004D" w14:textId="77777777" w:rsidR="00850790" w:rsidRDefault="004D54B3">
      <w:pPr>
        <w:spacing w:after="160"/>
        <w:rPr>
          <w:rFonts w:ascii="Calibri" w:eastAsia="Calibri" w:hAnsi="Calibri" w:cs="Calibri"/>
          <w:b/>
          <w:color w:val="333333"/>
        </w:rPr>
      </w:pPr>
      <w:r>
        <w:rPr>
          <w:rFonts w:ascii="Calibri" w:eastAsia="Calibri" w:hAnsi="Calibri" w:cs="Calibri"/>
          <w:b/>
          <w:color w:val="333333"/>
        </w:rPr>
        <w:t>land_cover_class_cd_1</w:t>
      </w:r>
    </w:p>
    <w:p w14:paraId="0000004E" w14:textId="77777777" w:rsidR="00850790" w:rsidRDefault="004D54B3">
      <w:pPr>
        <w:numPr>
          <w:ilvl w:val="0"/>
          <w:numId w:val="14"/>
        </w:numPr>
      </w:pPr>
      <w:r>
        <w:rPr>
          <w:rFonts w:ascii="Calibri" w:eastAsia="Calibri" w:hAnsi="Calibri" w:cs="Calibri"/>
          <w:color w:val="333333"/>
        </w:rPr>
        <w:t xml:space="preserve">Mostly used with </w:t>
      </w:r>
      <w:proofErr w:type="spellStart"/>
      <w:r>
        <w:rPr>
          <w:rFonts w:ascii="Calibri" w:eastAsia="Calibri" w:hAnsi="Calibri" w:cs="Calibri"/>
          <w:color w:val="333333"/>
        </w:rPr>
        <w:t>inventory_standard_cd</w:t>
      </w:r>
      <w:proofErr w:type="spellEnd"/>
      <w:r>
        <w:rPr>
          <w:rFonts w:ascii="Calibri" w:eastAsia="Calibri" w:hAnsi="Calibri" w:cs="Calibri"/>
          <w:color w:val="333333"/>
        </w:rPr>
        <w:t xml:space="preserve"> = “V”</w:t>
      </w:r>
    </w:p>
    <w:p w14:paraId="0000004F" w14:textId="77777777" w:rsidR="00850790" w:rsidRDefault="004D54B3">
      <w:pPr>
        <w:numPr>
          <w:ilvl w:val="0"/>
          <w:numId w:val="14"/>
        </w:numPr>
      </w:pPr>
      <w:r>
        <w:rPr>
          <w:rFonts w:ascii="Calibri" w:eastAsia="Calibri" w:hAnsi="Calibri" w:cs="Calibri"/>
          <w:color w:val="333333"/>
        </w:rPr>
        <w:t>Land Cover Components (LCC’s) allow detailed description of cover complexes that occur within polygons. Up to three LCC’s can be defined within a polygon, and are ranked based on percent cover (total = 100%). Attributes for each LCC include cover codes from either level 4 or 5 of the BCLCS, plus a reporting of soil moisture regime based on nine classes. If more than three components exist, the remaining percent cover is added to the largest LCC.</w:t>
      </w:r>
    </w:p>
    <w:p w14:paraId="00000050" w14:textId="77777777" w:rsidR="00850790" w:rsidRDefault="004D54B3">
      <w:pPr>
        <w:numPr>
          <w:ilvl w:val="0"/>
          <w:numId w:val="14"/>
        </w:numPr>
      </w:pPr>
      <w:r>
        <w:rPr>
          <w:rFonts w:ascii="Calibri" w:eastAsia="Calibri" w:hAnsi="Calibri" w:cs="Calibri"/>
          <w:color w:val="333333"/>
        </w:rPr>
        <w:t>Includes additional non-vegetated types: SI, RO, EL that are not in non_veg_cover_type_1</w:t>
      </w:r>
    </w:p>
    <w:p w14:paraId="00000051" w14:textId="77777777" w:rsidR="00850790" w:rsidRDefault="004D54B3">
      <w:pPr>
        <w:numPr>
          <w:ilvl w:val="0"/>
          <w:numId w:val="14"/>
        </w:numPr>
        <w:spacing w:after="160"/>
      </w:pPr>
      <w:r>
        <w:rPr>
          <w:rFonts w:ascii="Calibri" w:eastAsia="Calibri" w:hAnsi="Calibri" w:cs="Calibri"/>
          <w:color w:val="333333"/>
        </w:rPr>
        <w:t>Where are the LCC% attributes? If not there, then we can only use the first component as an indicator of the presence of that component.</w:t>
      </w:r>
    </w:p>
    <w:p w14:paraId="00000052" w14:textId="77777777" w:rsidR="00850790" w:rsidRDefault="004D54B3">
      <w:pPr>
        <w:spacing w:after="160"/>
        <w:rPr>
          <w:rFonts w:ascii="Calibri" w:eastAsia="Calibri" w:hAnsi="Calibri" w:cs="Calibri"/>
          <w:b/>
          <w:color w:val="333333"/>
        </w:rPr>
      </w:pPr>
      <w:r>
        <w:rPr>
          <w:rFonts w:ascii="Calibri" w:eastAsia="Calibri" w:hAnsi="Calibri" w:cs="Calibri"/>
          <w:b/>
          <w:color w:val="333333"/>
        </w:rPr>
        <w:t>bclcs_level_4</w:t>
      </w:r>
    </w:p>
    <w:p w14:paraId="00000053" w14:textId="77777777" w:rsidR="00850790" w:rsidRDefault="004D54B3">
      <w:pPr>
        <w:numPr>
          <w:ilvl w:val="0"/>
          <w:numId w:val="7"/>
        </w:numPr>
      </w:pPr>
      <w:r>
        <w:rPr>
          <w:rFonts w:ascii="Calibri" w:eastAsia="Calibri" w:hAnsi="Calibri" w:cs="Calibri"/>
          <w:color w:val="333333"/>
        </w:rPr>
        <w:t xml:space="preserve">Use with all </w:t>
      </w:r>
      <w:proofErr w:type="spellStart"/>
      <w:r>
        <w:rPr>
          <w:rFonts w:ascii="Calibri" w:eastAsia="Calibri" w:hAnsi="Calibri" w:cs="Calibri"/>
          <w:color w:val="333333"/>
        </w:rPr>
        <w:t>inventory_standard_cd</w:t>
      </w:r>
      <w:proofErr w:type="spellEnd"/>
      <w:r>
        <w:rPr>
          <w:rFonts w:ascii="Calibri" w:eastAsia="Calibri" w:hAnsi="Calibri" w:cs="Calibri"/>
          <w:color w:val="333333"/>
        </w:rPr>
        <w:t xml:space="preserve"> (F, V, I, L)</w:t>
      </w:r>
    </w:p>
    <w:p w14:paraId="00000054" w14:textId="77777777" w:rsidR="00850790" w:rsidRDefault="004D54B3">
      <w:pPr>
        <w:numPr>
          <w:ilvl w:val="0"/>
          <w:numId w:val="7"/>
        </w:numPr>
      </w:pPr>
      <w:r>
        <w:rPr>
          <w:rFonts w:ascii="Calibri" w:eastAsia="Calibri" w:hAnsi="Calibri" w:cs="Calibri"/>
          <w:color w:val="333333"/>
        </w:rPr>
        <w:t>Provides a single classification for an entire polygon and is used for broad scale land cover reporting (therefore may not be that useful, esp. if we’re using LCCs)</w:t>
      </w:r>
    </w:p>
    <w:p w14:paraId="00000055" w14:textId="77777777" w:rsidR="00850790" w:rsidRDefault="004D54B3">
      <w:pPr>
        <w:numPr>
          <w:ilvl w:val="0"/>
          <w:numId w:val="7"/>
        </w:numPr>
        <w:spacing w:after="160"/>
      </w:pPr>
      <w:r>
        <w:rPr>
          <w:rFonts w:ascii="Calibri" w:eastAsia="Calibri" w:hAnsi="Calibri" w:cs="Calibri"/>
          <w:color w:val="333333"/>
        </w:rPr>
        <w:t>Missing a few classes e.g., rivers and lakes; this is fine for V where this is covered in the other 2 attributes but not for F. bclcs_level_5 records these 2 classes as RI and LA.</w:t>
      </w:r>
    </w:p>
    <w:p w14:paraId="00000056" w14:textId="77777777" w:rsidR="00850790" w:rsidRDefault="004D54B3">
      <w:pPr>
        <w:spacing w:after="160"/>
        <w:rPr>
          <w:rFonts w:ascii="Calibri" w:eastAsia="Calibri" w:hAnsi="Calibri" w:cs="Calibri"/>
          <w:b/>
          <w:color w:val="333333"/>
        </w:rPr>
      </w:pPr>
      <w:proofErr w:type="spellStart"/>
      <w:r>
        <w:rPr>
          <w:rFonts w:ascii="Calibri" w:eastAsia="Calibri" w:hAnsi="Calibri" w:cs="Calibri"/>
          <w:b/>
          <w:color w:val="333333"/>
        </w:rPr>
        <w:t>non_forest_descriptor</w:t>
      </w:r>
      <w:proofErr w:type="spellEnd"/>
    </w:p>
    <w:p w14:paraId="00000057" w14:textId="77777777" w:rsidR="00850790" w:rsidRDefault="004D54B3">
      <w:pPr>
        <w:numPr>
          <w:ilvl w:val="0"/>
          <w:numId w:val="13"/>
        </w:numPr>
        <w:spacing w:after="160"/>
      </w:pPr>
      <w:r>
        <w:rPr>
          <w:rFonts w:ascii="Calibri" w:eastAsia="Calibri" w:hAnsi="Calibri" w:cs="Calibri"/>
          <w:color w:val="333333"/>
        </w:rPr>
        <w:t xml:space="preserve">Use with </w:t>
      </w:r>
      <w:proofErr w:type="spellStart"/>
      <w:r>
        <w:rPr>
          <w:rFonts w:ascii="Calibri" w:eastAsia="Calibri" w:hAnsi="Calibri" w:cs="Calibri"/>
          <w:color w:val="333333"/>
        </w:rPr>
        <w:t>inventory_standard_cd</w:t>
      </w:r>
      <w:proofErr w:type="spellEnd"/>
      <w:r>
        <w:rPr>
          <w:rFonts w:ascii="Calibri" w:eastAsia="Calibri" w:hAnsi="Calibri" w:cs="Calibri"/>
          <w:color w:val="333333"/>
        </w:rPr>
        <w:t xml:space="preserve"> = “F”</w:t>
      </w:r>
    </w:p>
    <w:p w14:paraId="00000058" w14:textId="77777777" w:rsidR="00850790" w:rsidRDefault="004D54B3">
      <w:pPr>
        <w:spacing w:after="160"/>
        <w:rPr>
          <w:rFonts w:ascii="Calibri" w:eastAsia="Calibri" w:hAnsi="Calibri" w:cs="Calibri"/>
          <w:b/>
          <w:color w:val="333333"/>
        </w:rPr>
      </w:pPr>
      <w:proofErr w:type="spellStart"/>
      <w:r>
        <w:rPr>
          <w:rFonts w:ascii="Calibri" w:eastAsia="Calibri" w:hAnsi="Calibri" w:cs="Calibri"/>
          <w:b/>
          <w:color w:val="333333"/>
        </w:rPr>
        <w:lastRenderedPageBreak/>
        <w:t>non_productive_descriptor_cd</w:t>
      </w:r>
      <w:proofErr w:type="spellEnd"/>
    </w:p>
    <w:p w14:paraId="00000059" w14:textId="77777777" w:rsidR="00850790" w:rsidRDefault="004D54B3">
      <w:pPr>
        <w:numPr>
          <w:ilvl w:val="0"/>
          <w:numId w:val="10"/>
        </w:numPr>
        <w:spacing w:after="160"/>
      </w:pPr>
      <w:r>
        <w:rPr>
          <w:rFonts w:ascii="Calibri" w:eastAsia="Calibri" w:hAnsi="Calibri" w:cs="Calibri"/>
          <w:color w:val="333333"/>
        </w:rPr>
        <w:t xml:space="preserve">Use with </w:t>
      </w:r>
      <w:proofErr w:type="spellStart"/>
      <w:r>
        <w:rPr>
          <w:rFonts w:ascii="Calibri" w:eastAsia="Calibri" w:hAnsi="Calibri" w:cs="Calibri"/>
          <w:color w:val="333333"/>
        </w:rPr>
        <w:t>inventory_standard_cd</w:t>
      </w:r>
      <w:proofErr w:type="spellEnd"/>
      <w:r>
        <w:rPr>
          <w:rFonts w:ascii="Calibri" w:eastAsia="Calibri" w:hAnsi="Calibri" w:cs="Calibri"/>
          <w:color w:val="333333"/>
        </w:rPr>
        <w:t xml:space="preserve"> = “F”</w:t>
      </w:r>
    </w:p>
    <w:p w14:paraId="0000005A" w14:textId="77777777" w:rsidR="00850790" w:rsidRDefault="00850790">
      <w:pPr>
        <w:rPr>
          <w:rFonts w:ascii="Calibri" w:eastAsia="Calibri" w:hAnsi="Calibri" w:cs="Calibri"/>
        </w:rPr>
      </w:pPr>
    </w:p>
    <w:sectPr w:rsidR="0085079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5FC3"/>
    <w:multiLevelType w:val="multilevel"/>
    <w:tmpl w:val="160AD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8A3937"/>
    <w:multiLevelType w:val="multilevel"/>
    <w:tmpl w:val="446C5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885DDD"/>
    <w:multiLevelType w:val="multilevel"/>
    <w:tmpl w:val="560A2D10"/>
    <w:lvl w:ilvl="0">
      <w:start w:val="1"/>
      <w:numFmt w:val="bullet"/>
      <w:lvlText w:val="●"/>
      <w:lvlJc w:val="left"/>
      <w:pPr>
        <w:ind w:left="720" w:hanging="360"/>
      </w:pPr>
      <w:rPr>
        <w:rFonts w:ascii="Calibri" w:eastAsia="Calibri" w:hAnsi="Calibri" w:cs="Calibri"/>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9361B9"/>
    <w:multiLevelType w:val="multilevel"/>
    <w:tmpl w:val="5D504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E3647B"/>
    <w:multiLevelType w:val="multilevel"/>
    <w:tmpl w:val="31AE4646"/>
    <w:lvl w:ilvl="0">
      <w:start w:val="1"/>
      <w:numFmt w:val="bullet"/>
      <w:lvlText w:val="●"/>
      <w:lvlJc w:val="left"/>
      <w:pPr>
        <w:ind w:left="720" w:hanging="360"/>
      </w:pPr>
      <w:rPr>
        <w:rFonts w:ascii="Calibri" w:eastAsia="Calibri" w:hAnsi="Calibri" w:cs="Calibri"/>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5540EE"/>
    <w:multiLevelType w:val="multilevel"/>
    <w:tmpl w:val="4B94C44C"/>
    <w:lvl w:ilvl="0">
      <w:start w:val="1"/>
      <w:numFmt w:val="bullet"/>
      <w:lvlText w:val="●"/>
      <w:lvlJc w:val="left"/>
      <w:pPr>
        <w:ind w:left="720" w:hanging="360"/>
      </w:pPr>
      <w:rPr>
        <w:rFonts w:ascii="Calibri" w:eastAsia="Calibri" w:hAnsi="Calibri" w:cs="Calibri"/>
        <w:color w:val="333333"/>
        <w:sz w:val="23"/>
        <w:szCs w:val="23"/>
        <w:u w:val="none"/>
      </w:rPr>
    </w:lvl>
    <w:lvl w:ilvl="1">
      <w:start w:val="1"/>
      <w:numFmt w:val="bullet"/>
      <w:lvlText w:val="○"/>
      <w:lvlJc w:val="left"/>
      <w:pPr>
        <w:ind w:left="1440" w:hanging="360"/>
      </w:pPr>
      <w:rPr>
        <w:rFonts w:ascii="Calibri" w:eastAsia="Calibri" w:hAnsi="Calibri" w:cs="Calibri"/>
        <w:color w:val="333333"/>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1A6D05"/>
    <w:multiLevelType w:val="multilevel"/>
    <w:tmpl w:val="31E8E34E"/>
    <w:lvl w:ilvl="0">
      <w:start w:val="1"/>
      <w:numFmt w:val="bullet"/>
      <w:lvlText w:val="●"/>
      <w:lvlJc w:val="left"/>
      <w:pPr>
        <w:ind w:left="720" w:hanging="360"/>
      </w:pPr>
      <w:rPr>
        <w:rFonts w:ascii="Calibri" w:eastAsia="Calibri" w:hAnsi="Calibri" w:cs="Calibri"/>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05599A"/>
    <w:multiLevelType w:val="multilevel"/>
    <w:tmpl w:val="6B680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A670E3"/>
    <w:multiLevelType w:val="multilevel"/>
    <w:tmpl w:val="0A26B556"/>
    <w:lvl w:ilvl="0">
      <w:start w:val="1"/>
      <w:numFmt w:val="bullet"/>
      <w:lvlText w:val="●"/>
      <w:lvlJc w:val="left"/>
      <w:pPr>
        <w:ind w:left="720" w:hanging="360"/>
      </w:pPr>
      <w:rPr>
        <w:rFonts w:ascii="Calibri" w:eastAsia="Calibri" w:hAnsi="Calibri" w:cs="Calibri"/>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E491D7C"/>
    <w:multiLevelType w:val="multilevel"/>
    <w:tmpl w:val="AFDE5382"/>
    <w:lvl w:ilvl="0">
      <w:start w:val="1"/>
      <w:numFmt w:val="bullet"/>
      <w:lvlText w:val="●"/>
      <w:lvlJc w:val="left"/>
      <w:pPr>
        <w:ind w:left="720" w:hanging="360"/>
      </w:pPr>
      <w:rPr>
        <w:rFonts w:ascii="Calibri" w:eastAsia="Calibri" w:hAnsi="Calibri" w:cs="Calibri"/>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00674E9"/>
    <w:multiLevelType w:val="multilevel"/>
    <w:tmpl w:val="A8D47D92"/>
    <w:lvl w:ilvl="0">
      <w:start w:val="1"/>
      <w:numFmt w:val="bullet"/>
      <w:lvlText w:val="●"/>
      <w:lvlJc w:val="left"/>
      <w:pPr>
        <w:ind w:left="720" w:hanging="360"/>
      </w:pPr>
      <w:rPr>
        <w:rFonts w:ascii="Calibri" w:eastAsia="Calibri" w:hAnsi="Calibri" w:cs="Calibri"/>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23B10F6"/>
    <w:multiLevelType w:val="multilevel"/>
    <w:tmpl w:val="DD94EF46"/>
    <w:lvl w:ilvl="0">
      <w:start w:val="1"/>
      <w:numFmt w:val="decimal"/>
      <w:lvlText w:val="%1."/>
      <w:lvlJc w:val="left"/>
      <w:pPr>
        <w:ind w:left="720" w:hanging="360"/>
      </w:pPr>
      <w:rPr>
        <w:rFonts w:ascii="Calibri" w:eastAsia="Calibri" w:hAnsi="Calibri" w:cs="Calibri"/>
        <w:color w:val="333333"/>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74C20ABF"/>
    <w:multiLevelType w:val="multilevel"/>
    <w:tmpl w:val="00E2567A"/>
    <w:lvl w:ilvl="0">
      <w:start w:val="1"/>
      <w:numFmt w:val="bullet"/>
      <w:lvlText w:val="●"/>
      <w:lvlJc w:val="left"/>
      <w:pPr>
        <w:ind w:left="720" w:hanging="360"/>
      </w:pPr>
      <w:rPr>
        <w:rFonts w:ascii="Calibri" w:eastAsia="Calibri" w:hAnsi="Calibri" w:cs="Calibri"/>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AB8254F"/>
    <w:multiLevelType w:val="multilevel"/>
    <w:tmpl w:val="1FE60D20"/>
    <w:lvl w:ilvl="0">
      <w:start w:val="1"/>
      <w:numFmt w:val="bullet"/>
      <w:lvlText w:val="●"/>
      <w:lvlJc w:val="left"/>
      <w:pPr>
        <w:ind w:left="720" w:hanging="360"/>
      </w:pPr>
      <w:rPr>
        <w:rFonts w:ascii="Calibri" w:eastAsia="Calibri" w:hAnsi="Calibri" w:cs="Calibri"/>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0"/>
  </w:num>
  <w:num w:numId="3">
    <w:abstractNumId w:val="7"/>
  </w:num>
  <w:num w:numId="4">
    <w:abstractNumId w:val="5"/>
  </w:num>
  <w:num w:numId="5">
    <w:abstractNumId w:val="2"/>
  </w:num>
  <w:num w:numId="6">
    <w:abstractNumId w:val="3"/>
  </w:num>
  <w:num w:numId="7">
    <w:abstractNumId w:val="9"/>
  </w:num>
  <w:num w:numId="8">
    <w:abstractNumId w:val="1"/>
  </w:num>
  <w:num w:numId="9">
    <w:abstractNumId w:val="8"/>
  </w:num>
  <w:num w:numId="10">
    <w:abstractNumId w:val="4"/>
  </w:num>
  <w:num w:numId="11">
    <w:abstractNumId w:val="6"/>
  </w:num>
  <w:num w:numId="12">
    <w:abstractNumId w:val="11"/>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790"/>
    <w:rsid w:val="004D54B3"/>
    <w:rsid w:val="00850790"/>
    <w:rsid w:val="009436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3CB10"/>
  <w15:docId w15:val="{D1BEE0AF-C764-4BE8-81D8-E3C7D9DAE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paragraph" w:styleId="Sansinterligne">
    <w:name w:val="No Spacing"/>
    <w:uiPriority w:val="1"/>
    <w:qFormat/>
    <w:rsid w:val="004D54B3"/>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talogue.data.gov.bc.ca/dataset/vri-forest-vegetation-composite-polygons-and-rank-1-lay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2.gov.bc.ca/gov/content/industry/forestry/managing-our-forest-resources/forest-inventory/data-management-and-access/vri-data-standards" TargetMode="External"/><Relationship Id="rId5" Type="http://schemas.openxmlformats.org/officeDocument/2006/relationships/hyperlink" Target="https://www2.gov.bc.ca/gov/content/industry/forestry/managing-our-forest-resources/forest-inventory/data-management-and-acce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1416</Words>
  <Characters>8074</Characters>
  <Application>Microsoft Office Word</Application>
  <DocSecurity>0</DocSecurity>
  <Lines>67</Lines>
  <Paragraphs>18</Paragraphs>
  <ScaleCrop>false</ScaleCrop>
  <Company>FFGG</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Pierre Vernier</cp:lastModifiedBy>
  <cp:revision>3</cp:revision>
  <dcterms:created xsi:type="dcterms:W3CDTF">2020-02-11T15:03:00Z</dcterms:created>
  <dcterms:modified xsi:type="dcterms:W3CDTF">2020-02-11T15:14:00Z</dcterms:modified>
</cp:coreProperties>
</file>