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5B42" w:rsidRDefault="00F25B42">
      <w:pPr>
        <w:pBdr>
          <w:top w:val="none" w:sz="0" w:space="0" w:color="auto"/>
          <w:left w:val="none" w:sz="0" w:space="0" w:color="auto"/>
          <w:bottom w:val="none" w:sz="0" w:space="0" w:color="auto"/>
          <w:right w:val="none" w:sz="0" w:space="0" w:color="auto"/>
          <w:between w:val="none" w:sz="0" w:space="0" w:color="auto"/>
          <w:bar w:val="none" w:sz="0" w:color="auto"/>
        </w:pBdr>
        <w:rPr>
          <w:b/>
          <w:bCs/>
        </w:rPr>
      </w:pPr>
    </w:p>
    <w:p w:rsidR="000B4C17" w:rsidRDefault="000B4C17">
      <w:pPr>
        <w:pBdr>
          <w:top w:val="none" w:sz="0" w:space="0" w:color="auto"/>
          <w:left w:val="none" w:sz="0" w:space="0" w:color="auto"/>
          <w:bottom w:val="none" w:sz="0" w:space="0" w:color="auto"/>
          <w:right w:val="none" w:sz="0" w:space="0" w:color="auto"/>
          <w:between w:val="none" w:sz="0" w:space="0" w:color="auto"/>
          <w:bar w:val="none" w:sz="0" w:color="auto"/>
        </w:pBdr>
        <w:rPr>
          <w:b/>
          <w:bCs/>
        </w:rPr>
      </w:pPr>
    </w:p>
    <w:p w:rsidR="000B4C17" w:rsidRPr="0056208C" w:rsidRDefault="000B4C17">
      <w:pPr>
        <w:pBdr>
          <w:top w:val="none" w:sz="0" w:space="0" w:color="auto"/>
          <w:left w:val="none" w:sz="0" w:space="0" w:color="auto"/>
          <w:bottom w:val="none" w:sz="0" w:space="0" w:color="auto"/>
          <w:right w:val="none" w:sz="0" w:space="0" w:color="auto"/>
          <w:between w:val="none" w:sz="0" w:space="0" w:color="auto"/>
          <w:bar w:val="none" w:sz="0" w:color="auto"/>
        </w:pBdr>
        <w:rPr>
          <w:b/>
          <w:bCs/>
        </w:rPr>
      </w:pPr>
    </w:p>
    <w:p w:rsidR="00F25B42" w:rsidRPr="0056208C" w:rsidRDefault="00F25B42">
      <w:pPr>
        <w:pBdr>
          <w:top w:val="none" w:sz="0" w:space="0" w:color="auto"/>
          <w:left w:val="none" w:sz="0" w:space="0" w:color="auto"/>
          <w:bottom w:val="none" w:sz="0" w:space="0" w:color="auto"/>
          <w:right w:val="none" w:sz="0" w:space="0" w:color="auto"/>
          <w:between w:val="none" w:sz="0" w:space="0" w:color="auto"/>
          <w:bar w:val="none" w:sz="0" w:color="auto"/>
        </w:pBdr>
        <w:rPr>
          <w:b/>
          <w:bCs/>
        </w:rPr>
      </w:pPr>
    </w:p>
    <w:p w:rsidR="00F157B4" w:rsidRPr="0056208C" w:rsidRDefault="00F157B4" w:rsidP="00F157B4">
      <w:pPr>
        <w:pStyle w:val="Default"/>
        <w:spacing w:before="120" w:line="276" w:lineRule="auto"/>
        <w:ind w:left="1701" w:right="1701" w:firstLine="0"/>
        <w:jc w:val="center"/>
        <w:rPr>
          <w:rFonts w:ascii="Times New Roman" w:hAnsi="Times New Roman" w:cs="Times New Roman"/>
          <w:b/>
          <w:bCs/>
          <w:lang w:val="en-GB"/>
        </w:rPr>
      </w:pPr>
      <w:r w:rsidRPr="0056208C">
        <w:rPr>
          <w:rFonts w:ascii="Times New Roman" w:hAnsi="Times New Roman" w:cs="Times New Roman"/>
          <w:b/>
          <w:bCs/>
          <w:lang w:val="en-GB"/>
        </w:rPr>
        <w:t xml:space="preserve">Hermeticism and astrology: </w:t>
      </w:r>
    </w:p>
    <w:p w:rsidR="00F157B4" w:rsidRPr="0056208C" w:rsidRDefault="00F157B4" w:rsidP="00F157B4">
      <w:pPr>
        <w:pStyle w:val="Default"/>
        <w:spacing w:before="120" w:line="276" w:lineRule="auto"/>
        <w:ind w:left="1701" w:right="1701" w:firstLine="0"/>
        <w:jc w:val="center"/>
        <w:rPr>
          <w:rFonts w:ascii="Times New Roman" w:hAnsi="Times New Roman" w:cs="Times New Roman"/>
          <w:b/>
          <w:bCs/>
          <w:lang w:val="en-GB"/>
        </w:rPr>
      </w:pPr>
      <w:r w:rsidRPr="0056208C">
        <w:rPr>
          <w:rFonts w:ascii="Times New Roman" w:hAnsi="Times New Roman" w:cs="Times New Roman"/>
          <w:b/>
          <w:bCs/>
          <w:lang w:val="en-GB"/>
        </w:rPr>
        <w:t>What is the relevance of hermetic astrology for modern man?</w:t>
      </w:r>
    </w:p>
    <w:p w:rsidR="000B4C17" w:rsidRPr="0056208C" w:rsidRDefault="000B4C17" w:rsidP="000B4C17">
      <w:pPr>
        <w:pStyle w:val="Default"/>
        <w:spacing w:before="120" w:line="276" w:lineRule="auto"/>
        <w:ind w:left="0" w:right="1701" w:firstLine="0"/>
        <w:rPr>
          <w:rFonts w:ascii="Times New Roman" w:hAnsi="Times New Roman" w:cs="Times New Roman"/>
          <w:b/>
          <w:bCs/>
          <w:lang w:val="en-GB"/>
        </w:rPr>
      </w:pPr>
    </w:p>
    <w:p w:rsidR="00F157B4" w:rsidRPr="0056208C" w:rsidRDefault="00F157B4" w:rsidP="00F157B4">
      <w:pPr>
        <w:pStyle w:val="Default"/>
        <w:spacing w:before="120" w:line="276" w:lineRule="auto"/>
        <w:ind w:left="1701" w:right="1701" w:firstLine="0"/>
        <w:jc w:val="center"/>
        <w:rPr>
          <w:rFonts w:ascii="Times New Roman" w:hAnsi="Times New Roman" w:cs="Times New Roman"/>
          <w:bCs/>
          <w:lang w:val="en-GB"/>
        </w:rPr>
      </w:pPr>
      <w:r w:rsidRPr="0056208C">
        <w:rPr>
          <w:rFonts w:ascii="Times New Roman" w:hAnsi="Times New Roman" w:cs="Times New Roman"/>
          <w:bCs/>
          <w:lang w:val="en-GB"/>
        </w:rPr>
        <w:t>Janet Saunders</w:t>
      </w:r>
    </w:p>
    <w:p w:rsidR="00F157B4" w:rsidRDefault="00F157B4" w:rsidP="00F157B4">
      <w:pPr>
        <w:pStyle w:val="Default"/>
        <w:spacing w:before="120" w:line="276" w:lineRule="auto"/>
        <w:ind w:left="1701" w:right="1701" w:firstLine="0"/>
        <w:jc w:val="center"/>
        <w:rPr>
          <w:rFonts w:ascii="Times New Roman" w:hAnsi="Times New Roman" w:cs="Times New Roman"/>
          <w:bCs/>
          <w:lang w:val="en-GB"/>
        </w:rPr>
      </w:pPr>
    </w:p>
    <w:p w:rsidR="000B4C17" w:rsidRPr="0056208C" w:rsidRDefault="000B4C17" w:rsidP="00F157B4">
      <w:pPr>
        <w:pStyle w:val="Default"/>
        <w:spacing w:before="120" w:line="276" w:lineRule="auto"/>
        <w:ind w:left="1701" w:right="1701" w:firstLine="0"/>
        <w:jc w:val="center"/>
        <w:rPr>
          <w:rFonts w:ascii="Times New Roman" w:hAnsi="Times New Roman" w:cs="Times New Roman"/>
          <w:bCs/>
          <w:lang w:val="en-GB"/>
        </w:rPr>
      </w:pPr>
    </w:p>
    <w:p w:rsidR="00F157B4" w:rsidRPr="0056208C" w:rsidRDefault="000B4C17" w:rsidP="00F157B4">
      <w:pPr>
        <w:pStyle w:val="Default"/>
        <w:spacing w:before="120" w:line="276" w:lineRule="auto"/>
        <w:ind w:left="1701" w:right="1701" w:firstLine="0"/>
        <w:jc w:val="center"/>
        <w:rPr>
          <w:rFonts w:ascii="Times New Roman" w:hAnsi="Times New Roman" w:cs="Times New Roman"/>
          <w:bCs/>
          <w:lang w:val="en-GB"/>
        </w:rPr>
      </w:pPr>
      <w:r w:rsidRPr="004B51EC">
        <w:rPr>
          <w:rFonts w:ascii="Times New Roman" w:eastAsia="Times New Roman" w:hAnsi="Times New Roman" w:cs="Times New Roman"/>
          <w:color w:val="auto"/>
        </w:rPr>
        <w:fldChar w:fldCharType="begin"/>
      </w:r>
      <w:r w:rsidRPr="004B51EC">
        <w:rPr>
          <w:rFonts w:ascii="Times New Roman" w:eastAsia="Times New Roman" w:hAnsi="Times New Roman" w:cs="Times New Roman"/>
          <w:color w:val="auto"/>
        </w:rPr>
        <w:instrText xml:space="preserve"> INCLUDEPICTURE "/var/folders/3m/4drsxk495rv98f442jtmkppr0000gn/T/com.microsoft.Word/WebArchiveCopyPasteTempFiles/e293837e466647b366093d43e91282d6.jpg" \* MERGEFORMATINET </w:instrText>
      </w:r>
      <w:r w:rsidRPr="004B51EC">
        <w:rPr>
          <w:rFonts w:ascii="Times New Roman" w:eastAsia="Times New Roman" w:hAnsi="Times New Roman" w:cs="Times New Roman"/>
          <w:color w:val="auto"/>
        </w:rPr>
        <w:fldChar w:fldCharType="separate"/>
      </w:r>
      <w:r w:rsidRPr="004B51EC">
        <w:rPr>
          <w:rFonts w:ascii="Times New Roman" w:eastAsia="Times New Roman" w:hAnsi="Times New Roman" w:cs="Times New Roman"/>
          <w:noProof/>
          <w:color w:val="auto"/>
        </w:rPr>
        <w:drawing>
          <wp:inline distT="0" distB="0" distL="0" distR="0" wp14:anchorId="32F090A7" wp14:editId="51EA2A5D">
            <wp:extent cx="2978150" cy="2323089"/>
            <wp:effectExtent l="0" t="0" r="0" b="1270"/>
            <wp:docPr id="3" name="Picture 3" descr="Image result for Flamar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Flamar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17996" cy="2354170"/>
                    </a:xfrm>
                    <a:prstGeom prst="rect">
                      <a:avLst/>
                    </a:prstGeom>
                    <a:noFill/>
                    <a:ln>
                      <a:noFill/>
                    </a:ln>
                  </pic:spPr>
                </pic:pic>
              </a:graphicData>
            </a:graphic>
          </wp:inline>
        </w:drawing>
      </w:r>
      <w:r w:rsidRPr="004B51EC">
        <w:rPr>
          <w:rFonts w:ascii="Times New Roman" w:eastAsia="Times New Roman" w:hAnsi="Times New Roman" w:cs="Times New Roman"/>
          <w:color w:val="auto"/>
        </w:rPr>
        <w:fldChar w:fldCharType="end"/>
      </w:r>
    </w:p>
    <w:p w:rsidR="00F25B42" w:rsidRPr="0056208C" w:rsidRDefault="00F25B42" w:rsidP="00F157B4">
      <w:pPr>
        <w:pStyle w:val="Default"/>
        <w:spacing w:before="120" w:line="276" w:lineRule="auto"/>
        <w:ind w:left="1701" w:right="1701" w:firstLine="0"/>
        <w:jc w:val="center"/>
        <w:rPr>
          <w:rFonts w:ascii="Times New Roman" w:hAnsi="Times New Roman" w:cs="Times New Roman"/>
          <w:bCs/>
          <w:lang w:val="en-GB"/>
        </w:rPr>
      </w:pPr>
    </w:p>
    <w:p w:rsidR="000B4C17" w:rsidRDefault="000B4C17" w:rsidP="00F157B4">
      <w:pPr>
        <w:pStyle w:val="Default"/>
        <w:spacing w:before="120" w:line="276" w:lineRule="auto"/>
        <w:ind w:left="1701" w:right="1701" w:firstLine="0"/>
        <w:jc w:val="center"/>
        <w:rPr>
          <w:rFonts w:ascii="Times New Roman" w:hAnsi="Times New Roman" w:cs="Times New Roman"/>
          <w:bCs/>
          <w:lang w:val="en-GB"/>
        </w:rPr>
      </w:pPr>
    </w:p>
    <w:p w:rsidR="000B4C17" w:rsidRDefault="000B4C17" w:rsidP="00F157B4">
      <w:pPr>
        <w:pStyle w:val="Default"/>
        <w:spacing w:before="120" w:line="276" w:lineRule="auto"/>
        <w:ind w:left="1701" w:right="1701" w:firstLine="0"/>
        <w:jc w:val="center"/>
        <w:rPr>
          <w:rFonts w:ascii="Times New Roman" w:hAnsi="Times New Roman" w:cs="Times New Roman"/>
          <w:bCs/>
          <w:lang w:val="en-GB"/>
        </w:rPr>
      </w:pPr>
    </w:p>
    <w:p w:rsidR="00F157B4" w:rsidRPr="0056208C" w:rsidRDefault="00F157B4" w:rsidP="00F157B4">
      <w:pPr>
        <w:pStyle w:val="Default"/>
        <w:spacing w:before="120" w:line="276" w:lineRule="auto"/>
        <w:ind w:left="1701" w:right="1701" w:firstLine="0"/>
        <w:jc w:val="center"/>
        <w:rPr>
          <w:rFonts w:ascii="Times New Roman" w:hAnsi="Times New Roman" w:cs="Times New Roman"/>
          <w:bCs/>
          <w:lang w:val="en-GB"/>
        </w:rPr>
      </w:pPr>
      <w:r w:rsidRPr="0056208C">
        <w:rPr>
          <w:rFonts w:ascii="Times New Roman" w:hAnsi="Times New Roman" w:cs="Times New Roman"/>
          <w:bCs/>
          <w:lang w:val="en-GB"/>
        </w:rPr>
        <w:t xml:space="preserve">Dissertation submitted for the </w:t>
      </w:r>
      <w:r w:rsidR="00F25B42" w:rsidRPr="0056208C">
        <w:rPr>
          <w:rFonts w:ascii="Times New Roman" w:hAnsi="Times New Roman" w:cs="Times New Roman"/>
          <w:bCs/>
          <w:lang w:val="en-GB"/>
        </w:rPr>
        <w:t>degree</w:t>
      </w:r>
    </w:p>
    <w:p w:rsidR="00F25B42" w:rsidRPr="0056208C" w:rsidRDefault="00F25B42" w:rsidP="00F157B4">
      <w:pPr>
        <w:pStyle w:val="Default"/>
        <w:spacing w:before="120" w:line="276" w:lineRule="auto"/>
        <w:ind w:left="1701" w:right="1701" w:firstLine="0"/>
        <w:jc w:val="center"/>
        <w:rPr>
          <w:rFonts w:ascii="Times New Roman" w:hAnsi="Times New Roman" w:cs="Times New Roman"/>
          <w:bCs/>
          <w:lang w:val="en-GB"/>
        </w:rPr>
      </w:pPr>
    </w:p>
    <w:p w:rsidR="00F25B42" w:rsidRPr="0056208C" w:rsidRDefault="00F157B4" w:rsidP="00F157B4">
      <w:pPr>
        <w:pStyle w:val="Default"/>
        <w:spacing w:before="120" w:line="276" w:lineRule="auto"/>
        <w:ind w:left="1701" w:right="1701" w:firstLine="0"/>
        <w:jc w:val="center"/>
        <w:rPr>
          <w:rFonts w:ascii="Times New Roman" w:hAnsi="Times New Roman" w:cs="Times New Roman"/>
          <w:bCs/>
          <w:lang w:val="en-GB"/>
        </w:rPr>
      </w:pPr>
      <w:r w:rsidRPr="0056208C">
        <w:rPr>
          <w:rFonts w:ascii="Times New Roman" w:hAnsi="Times New Roman" w:cs="Times New Roman"/>
          <w:bCs/>
          <w:lang w:val="en-GB"/>
        </w:rPr>
        <w:t>M</w:t>
      </w:r>
      <w:r w:rsidR="00F25B42" w:rsidRPr="0056208C">
        <w:rPr>
          <w:rFonts w:ascii="Times New Roman" w:hAnsi="Times New Roman" w:cs="Times New Roman"/>
          <w:bCs/>
          <w:lang w:val="en-GB"/>
        </w:rPr>
        <w:t xml:space="preserve">aster of </w:t>
      </w:r>
      <w:r w:rsidRPr="0056208C">
        <w:rPr>
          <w:rFonts w:ascii="Times New Roman" w:hAnsi="Times New Roman" w:cs="Times New Roman"/>
          <w:bCs/>
          <w:lang w:val="en-GB"/>
        </w:rPr>
        <w:t>A</w:t>
      </w:r>
      <w:r w:rsidR="00F25B42" w:rsidRPr="0056208C">
        <w:rPr>
          <w:rFonts w:ascii="Times New Roman" w:hAnsi="Times New Roman" w:cs="Times New Roman"/>
          <w:bCs/>
          <w:lang w:val="en-GB"/>
        </w:rPr>
        <w:t>rts</w:t>
      </w:r>
      <w:r w:rsidRPr="0056208C">
        <w:rPr>
          <w:rFonts w:ascii="Times New Roman" w:hAnsi="Times New Roman" w:cs="Times New Roman"/>
          <w:bCs/>
          <w:lang w:val="en-GB"/>
        </w:rPr>
        <w:t xml:space="preserve"> in </w:t>
      </w:r>
    </w:p>
    <w:p w:rsidR="00F157B4" w:rsidRPr="0056208C" w:rsidRDefault="00F157B4" w:rsidP="00F157B4">
      <w:pPr>
        <w:pStyle w:val="Default"/>
        <w:spacing w:before="120" w:line="276" w:lineRule="auto"/>
        <w:ind w:left="1701" w:right="1701" w:firstLine="0"/>
        <w:jc w:val="center"/>
        <w:rPr>
          <w:rFonts w:ascii="Times New Roman" w:hAnsi="Times New Roman" w:cs="Times New Roman"/>
          <w:bCs/>
          <w:lang w:val="en-GB"/>
        </w:rPr>
      </w:pPr>
      <w:r w:rsidRPr="0056208C">
        <w:rPr>
          <w:rFonts w:ascii="Times New Roman" w:hAnsi="Times New Roman" w:cs="Times New Roman"/>
          <w:bCs/>
          <w:lang w:val="en-GB"/>
        </w:rPr>
        <w:t>Myth, Cosmology and the Sacred</w:t>
      </w:r>
    </w:p>
    <w:p w:rsidR="00F25B42" w:rsidRPr="0056208C" w:rsidRDefault="00F25B42" w:rsidP="00F157B4">
      <w:pPr>
        <w:pStyle w:val="Default"/>
        <w:spacing w:before="120" w:line="276" w:lineRule="auto"/>
        <w:ind w:left="1701" w:right="1701" w:firstLine="0"/>
        <w:jc w:val="center"/>
        <w:rPr>
          <w:rFonts w:ascii="Times New Roman" w:hAnsi="Times New Roman" w:cs="Times New Roman"/>
          <w:bCs/>
          <w:lang w:val="en-GB"/>
        </w:rPr>
      </w:pPr>
    </w:p>
    <w:p w:rsidR="00F157B4" w:rsidRPr="0056208C" w:rsidRDefault="00F157B4" w:rsidP="00F157B4">
      <w:pPr>
        <w:pStyle w:val="Default"/>
        <w:spacing w:before="120" w:line="276" w:lineRule="auto"/>
        <w:ind w:left="1701" w:right="1701" w:firstLine="0"/>
        <w:jc w:val="center"/>
        <w:rPr>
          <w:rFonts w:ascii="Times New Roman" w:hAnsi="Times New Roman" w:cs="Times New Roman"/>
          <w:bCs/>
          <w:lang w:val="en-GB"/>
        </w:rPr>
      </w:pPr>
      <w:r w:rsidRPr="0056208C">
        <w:rPr>
          <w:rFonts w:ascii="Times New Roman" w:hAnsi="Times New Roman" w:cs="Times New Roman"/>
          <w:bCs/>
          <w:lang w:val="en-GB"/>
        </w:rPr>
        <w:t>Canterbury Christ Church University</w:t>
      </w:r>
    </w:p>
    <w:p w:rsidR="00F157B4" w:rsidRPr="0056208C" w:rsidRDefault="00F157B4" w:rsidP="00F157B4">
      <w:pPr>
        <w:pStyle w:val="Default"/>
        <w:spacing w:before="120" w:line="276" w:lineRule="auto"/>
        <w:ind w:left="1701" w:right="1701" w:firstLine="0"/>
        <w:jc w:val="center"/>
        <w:rPr>
          <w:rFonts w:ascii="Times New Roman" w:hAnsi="Times New Roman" w:cs="Times New Roman"/>
          <w:bCs/>
          <w:lang w:val="en-GB"/>
        </w:rPr>
      </w:pPr>
    </w:p>
    <w:p w:rsidR="00F25B42" w:rsidRPr="0056208C" w:rsidRDefault="00F25B42" w:rsidP="00F157B4">
      <w:pPr>
        <w:pStyle w:val="Default"/>
        <w:spacing w:before="120" w:line="276" w:lineRule="auto"/>
        <w:ind w:left="1701" w:right="1701" w:firstLine="0"/>
        <w:jc w:val="center"/>
        <w:rPr>
          <w:rFonts w:ascii="Times New Roman" w:hAnsi="Times New Roman" w:cs="Times New Roman"/>
          <w:bCs/>
          <w:lang w:val="en-GB"/>
        </w:rPr>
      </w:pPr>
    </w:p>
    <w:p w:rsidR="00F157B4" w:rsidRPr="0056208C" w:rsidRDefault="00F157B4" w:rsidP="00F157B4">
      <w:pPr>
        <w:pStyle w:val="Default"/>
        <w:spacing w:before="120" w:line="276" w:lineRule="auto"/>
        <w:ind w:left="1701" w:right="1701" w:firstLine="0"/>
        <w:jc w:val="center"/>
        <w:rPr>
          <w:rFonts w:ascii="Times New Roman" w:hAnsi="Times New Roman" w:cs="Times New Roman"/>
          <w:bCs/>
          <w:lang w:val="en-GB"/>
        </w:rPr>
      </w:pPr>
      <w:r w:rsidRPr="0056208C">
        <w:rPr>
          <w:rFonts w:ascii="Times New Roman" w:hAnsi="Times New Roman" w:cs="Times New Roman"/>
          <w:bCs/>
          <w:lang w:val="en-GB"/>
        </w:rPr>
        <w:t>September 2016</w:t>
      </w:r>
    </w:p>
    <w:p w:rsidR="006C4E00" w:rsidRPr="0056208C" w:rsidRDefault="006C4E00" w:rsidP="00F157B4">
      <w:pPr>
        <w:pBdr>
          <w:top w:val="none" w:sz="0" w:space="0" w:color="auto"/>
          <w:left w:val="none" w:sz="0" w:space="0" w:color="auto"/>
          <w:bottom w:val="none" w:sz="0" w:space="0" w:color="auto"/>
          <w:right w:val="none" w:sz="0" w:space="0" w:color="auto"/>
          <w:between w:val="none" w:sz="0" w:space="0" w:color="auto"/>
          <w:bar w:val="none" w:sz="0" w:color="auto"/>
        </w:pBdr>
        <w:jc w:val="center"/>
        <w:rPr>
          <w:b/>
          <w:bCs/>
          <w:color w:val="000000"/>
        </w:rPr>
      </w:pPr>
      <w:r w:rsidRPr="0056208C">
        <w:rPr>
          <w:b/>
          <w:bCs/>
        </w:rPr>
        <w:br w:type="page"/>
      </w:r>
    </w:p>
    <w:p w:rsidR="00583A2B" w:rsidRPr="0056208C" w:rsidRDefault="007157AD" w:rsidP="00972F30">
      <w:pPr>
        <w:pStyle w:val="Default"/>
        <w:spacing w:before="120" w:line="276" w:lineRule="auto"/>
        <w:ind w:left="0" w:firstLine="0"/>
        <w:rPr>
          <w:rFonts w:ascii="Times New Roman" w:hAnsi="Times New Roman" w:cs="Times New Roman"/>
          <w:b/>
          <w:bCs/>
          <w:lang w:val="en-GB"/>
        </w:rPr>
      </w:pPr>
      <w:r w:rsidRPr="0056208C">
        <w:rPr>
          <w:rFonts w:ascii="Times New Roman" w:hAnsi="Times New Roman" w:cs="Times New Roman"/>
          <w:b/>
          <w:bCs/>
          <w:lang w:val="en-GB"/>
        </w:rPr>
        <w:lastRenderedPageBreak/>
        <w:t xml:space="preserve">Hermeticism and astrology: </w:t>
      </w:r>
      <w:r w:rsidR="00302A8F" w:rsidRPr="0056208C">
        <w:rPr>
          <w:rFonts w:ascii="Times New Roman" w:hAnsi="Times New Roman" w:cs="Times New Roman"/>
          <w:b/>
          <w:bCs/>
          <w:lang w:val="en-GB"/>
        </w:rPr>
        <w:t xml:space="preserve">What is the relevance of </w:t>
      </w:r>
      <w:r w:rsidR="00C46598" w:rsidRPr="0056208C">
        <w:rPr>
          <w:rFonts w:ascii="Times New Roman" w:hAnsi="Times New Roman" w:cs="Times New Roman"/>
          <w:b/>
          <w:bCs/>
          <w:lang w:val="en-GB"/>
        </w:rPr>
        <w:t xml:space="preserve">hermetic astrology </w:t>
      </w:r>
      <w:r w:rsidRPr="0056208C">
        <w:rPr>
          <w:rFonts w:ascii="Times New Roman" w:hAnsi="Times New Roman" w:cs="Times New Roman"/>
          <w:b/>
          <w:bCs/>
          <w:lang w:val="en-GB"/>
        </w:rPr>
        <w:t>for modern man?</w:t>
      </w:r>
    </w:p>
    <w:p w:rsidR="00583A2B" w:rsidRPr="0056208C" w:rsidRDefault="00583A2B" w:rsidP="00972F30">
      <w:pPr>
        <w:pStyle w:val="Default"/>
        <w:spacing w:before="120" w:line="276" w:lineRule="auto"/>
        <w:ind w:left="0" w:firstLine="0"/>
        <w:rPr>
          <w:rFonts w:ascii="Times New Roman" w:hAnsi="Times New Roman" w:cs="Times New Roman"/>
          <w:lang w:val="en-GB"/>
        </w:rPr>
      </w:pPr>
    </w:p>
    <w:p w:rsidR="00F25B42" w:rsidRPr="0056208C" w:rsidRDefault="00F25B42" w:rsidP="00972F30">
      <w:pPr>
        <w:pStyle w:val="Default"/>
        <w:spacing w:before="120" w:line="276" w:lineRule="auto"/>
        <w:ind w:left="0" w:firstLine="0"/>
        <w:rPr>
          <w:rFonts w:ascii="Times New Roman" w:hAnsi="Times New Roman" w:cs="Times New Roman"/>
          <w:lang w:val="en-GB"/>
        </w:rPr>
      </w:pPr>
    </w:p>
    <w:p w:rsidR="00F25B42" w:rsidRPr="0056208C" w:rsidRDefault="00F25B42" w:rsidP="00972F30">
      <w:pPr>
        <w:pStyle w:val="Default"/>
        <w:spacing w:before="120" w:line="276" w:lineRule="auto"/>
        <w:ind w:left="0" w:firstLine="0"/>
        <w:rPr>
          <w:rFonts w:ascii="Times New Roman" w:hAnsi="Times New Roman" w:cs="Times New Roman"/>
          <w:lang w:val="en-GB"/>
        </w:rPr>
      </w:pPr>
    </w:p>
    <w:p w:rsidR="00583A2B" w:rsidRPr="0056208C" w:rsidRDefault="007157AD" w:rsidP="00972F30">
      <w:pPr>
        <w:pStyle w:val="Default"/>
        <w:spacing w:before="120" w:line="276" w:lineRule="auto"/>
        <w:ind w:left="0" w:firstLine="0"/>
        <w:rPr>
          <w:rFonts w:ascii="Times New Roman" w:hAnsi="Times New Roman" w:cs="Times New Roman"/>
          <w:b/>
          <w:bCs/>
          <w:i/>
          <w:iCs/>
          <w:lang w:val="en-GB"/>
        </w:rPr>
      </w:pPr>
      <w:r w:rsidRPr="0056208C">
        <w:rPr>
          <w:rFonts w:ascii="Times New Roman" w:hAnsi="Times New Roman" w:cs="Times New Roman"/>
          <w:b/>
          <w:bCs/>
          <w:i/>
          <w:iCs/>
          <w:lang w:val="en-GB"/>
        </w:rPr>
        <w:t>Abstract</w:t>
      </w:r>
    </w:p>
    <w:p w:rsidR="007A77CF" w:rsidRPr="0056208C" w:rsidRDefault="007A77CF" w:rsidP="007A77CF">
      <w:pPr>
        <w:rPr>
          <w:i/>
        </w:rPr>
      </w:pPr>
    </w:p>
    <w:p w:rsidR="00F5677B" w:rsidRPr="0056208C" w:rsidRDefault="007A77CF" w:rsidP="007A77CF">
      <w:pPr>
        <w:ind w:left="340" w:right="340"/>
        <w:rPr>
          <w:i/>
        </w:rPr>
      </w:pPr>
      <w:r w:rsidRPr="0056208C">
        <w:rPr>
          <w:i/>
        </w:rPr>
        <w:t>According to the hermetic sources the cosmos is a living sacred being mixed out of body</w:t>
      </w:r>
      <w:r w:rsidR="00086A15" w:rsidRPr="0056208C">
        <w:rPr>
          <w:i/>
        </w:rPr>
        <w:t>,</w:t>
      </w:r>
      <w:r w:rsidRPr="0056208C">
        <w:rPr>
          <w:i/>
        </w:rPr>
        <w:t xml:space="preserve"> soul and spiri</w:t>
      </w:r>
      <w:r w:rsidR="00F5677B" w:rsidRPr="0056208C">
        <w:rPr>
          <w:i/>
        </w:rPr>
        <w:t>t.  The human has a special place in it</w:t>
      </w:r>
      <w:r w:rsidRPr="0056208C">
        <w:rPr>
          <w:i/>
        </w:rPr>
        <w:t xml:space="preserve"> due to the soul’s mediating role and our paradoxical nature.  On the one hand we are able, through reason, to negotiate our way through the material world</w:t>
      </w:r>
      <w:r w:rsidR="00C858DB" w:rsidRPr="0056208C">
        <w:rPr>
          <w:i/>
        </w:rPr>
        <w:t>;</w:t>
      </w:r>
      <w:r w:rsidRPr="0056208C">
        <w:rPr>
          <w:i/>
        </w:rPr>
        <w:t xml:space="preserve"> on the other, through nous, we have qualities of imagination and intuition and so are able to appreciate love and beauty as intrinsic to the spiritual life of the cosmos.  The qualities of nous can be cultivated via reverence and initiation and enable man to see the world symbolically and so divine the course of best action, in line with God’s will.  The recovery of these ideas in the</w:t>
      </w:r>
      <w:r w:rsidR="0084639C" w:rsidRPr="0056208C">
        <w:rPr>
          <w:i/>
        </w:rPr>
        <w:t xml:space="preserve"> Renaissance by Marsilio Ficino</w:t>
      </w:r>
      <w:r w:rsidRPr="0056208C">
        <w:rPr>
          <w:i/>
        </w:rPr>
        <w:t xml:space="preserve"> was central to his </w:t>
      </w:r>
      <w:r w:rsidR="00086A15" w:rsidRPr="0056208C">
        <w:rPr>
          <w:i/>
        </w:rPr>
        <w:t xml:space="preserve">spiritual work and </w:t>
      </w:r>
      <w:r w:rsidRPr="0056208C">
        <w:rPr>
          <w:i/>
        </w:rPr>
        <w:t xml:space="preserve">astrological practice, which was a daily preoccupation for him.  </w:t>
      </w:r>
    </w:p>
    <w:p w:rsidR="00F5677B" w:rsidRPr="0056208C" w:rsidRDefault="00F5677B" w:rsidP="007A77CF">
      <w:pPr>
        <w:ind w:left="340" w:right="340"/>
        <w:rPr>
          <w:i/>
        </w:rPr>
      </w:pPr>
    </w:p>
    <w:p w:rsidR="007A77CF" w:rsidRPr="0056208C" w:rsidRDefault="007A77CF" w:rsidP="007A77CF">
      <w:pPr>
        <w:ind w:left="340" w:right="340"/>
        <w:rPr>
          <w:i/>
        </w:rPr>
      </w:pPr>
      <w:r w:rsidRPr="0056208C">
        <w:rPr>
          <w:i/>
        </w:rPr>
        <w:t xml:space="preserve">In our time there is a tendency to prioritise the material world, manipulated by science and technology, accompanied by the loss of soul or spirit.  </w:t>
      </w:r>
      <w:r w:rsidR="00086A15" w:rsidRPr="0056208C">
        <w:rPr>
          <w:i/>
        </w:rPr>
        <w:t>These factors contribute to the loss of the presentiment of astrology as described by Geoffrey Cornelius.  In the twenty</w:t>
      </w:r>
      <w:r w:rsidR="0084639C" w:rsidRPr="0056208C">
        <w:rPr>
          <w:i/>
        </w:rPr>
        <w:t>-</w:t>
      </w:r>
      <w:r w:rsidR="00086A15" w:rsidRPr="0056208C">
        <w:rPr>
          <w:i/>
        </w:rPr>
        <w:t>first century</w:t>
      </w:r>
      <w:r w:rsidR="00F5677B" w:rsidRPr="0056208C">
        <w:rPr>
          <w:i/>
        </w:rPr>
        <w:t>,</w:t>
      </w:r>
      <w:r w:rsidR="00086A15" w:rsidRPr="0056208C">
        <w:rPr>
          <w:i/>
        </w:rPr>
        <w:t xml:space="preserve"> </w:t>
      </w:r>
      <w:r w:rsidRPr="0056208C">
        <w:rPr>
          <w:i/>
        </w:rPr>
        <w:t>Iain McGilchri</w:t>
      </w:r>
      <w:r w:rsidR="0084639C" w:rsidRPr="0056208C">
        <w:rPr>
          <w:i/>
        </w:rPr>
        <w:t>st argues from material science</w:t>
      </w:r>
      <w:r w:rsidRPr="0056208C">
        <w:rPr>
          <w:i/>
        </w:rPr>
        <w:t xml:space="preserve"> that we do indeed have two ways of engaging with the world built in to the two hemispheres of our brains.  These two modes show illuminating similarities to the hermetic reason and nous.  From a practical and philosophical perspective McGilc</w:t>
      </w:r>
      <w:r w:rsidR="008D71BA" w:rsidRPr="0056208C">
        <w:rPr>
          <w:i/>
        </w:rPr>
        <w:t>hrist sees us as dangerously left</w:t>
      </w:r>
      <w:r w:rsidR="0084639C" w:rsidRPr="0056208C">
        <w:rPr>
          <w:i/>
        </w:rPr>
        <w:t>-</w:t>
      </w:r>
      <w:r w:rsidRPr="0056208C">
        <w:rPr>
          <w:i/>
        </w:rPr>
        <w:t xml:space="preserve">sided, losing touch with soul and spirit and therefore with our moral compass.  </w:t>
      </w:r>
      <w:r w:rsidR="00086A15" w:rsidRPr="0056208C">
        <w:rPr>
          <w:i/>
        </w:rPr>
        <w:t>McGilchrist shows us that seeing past the immediate facts</w:t>
      </w:r>
      <w:r w:rsidR="00F5677B" w:rsidRPr="0056208C">
        <w:rPr>
          <w:i/>
        </w:rPr>
        <w:t>,</w:t>
      </w:r>
      <w:r w:rsidR="00086A15" w:rsidRPr="0056208C">
        <w:rPr>
          <w:i/>
        </w:rPr>
        <w:t xml:space="preserve"> to a wider world of life</w:t>
      </w:r>
      <w:r w:rsidR="0084639C" w:rsidRPr="0056208C">
        <w:rPr>
          <w:i/>
        </w:rPr>
        <w:t>-</w:t>
      </w:r>
      <w:r w:rsidR="00086A15" w:rsidRPr="0056208C">
        <w:rPr>
          <w:i/>
        </w:rPr>
        <w:t>giving possibilities</w:t>
      </w:r>
      <w:r w:rsidR="00F5677B" w:rsidRPr="0056208C">
        <w:rPr>
          <w:i/>
        </w:rPr>
        <w:t>,</w:t>
      </w:r>
      <w:r w:rsidR="00086A15" w:rsidRPr="0056208C">
        <w:rPr>
          <w:i/>
        </w:rPr>
        <w:t xml:space="preserve"> is a right hemisphere contribution.  Jake Chapman teaches this wider seeing by way of soft systems t</w:t>
      </w:r>
      <w:r w:rsidR="00F5677B" w:rsidRPr="0056208C">
        <w:rPr>
          <w:i/>
        </w:rPr>
        <w:t>h</w:t>
      </w:r>
      <w:r w:rsidR="00086A15" w:rsidRPr="0056208C">
        <w:rPr>
          <w:i/>
        </w:rPr>
        <w:t>inking</w:t>
      </w:r>
      <w:r w:rsidR="00F5677B" w:rsidRPr="0056208C">
        <w:rPr>
          <w:i/>
        </w:rPr>
        <w:t xml:space="preserve">, questioning the left hemisphere application of machine metaphors to living systems and opening a path to adaptive responses to problems.  </w:t>
      </w:r>
      <w:r w:rsidRPr="0056208C">
        <w:rPr>
          <w:i/>
        </w:rPr>
        <w:t xml:space="preserve">The </w:t>
      </w:r>
      <w:r w:rsidR="00F5677B" w:rsidRPr="0056208C">
        <w:rPr>
          <w:i/>
        </w:rPr>
        <w:t>psychologist C. G. Jung</w:t>
      </w:r>
      <w:r w:rsidRPr="0056208C">
        <w:rPr>
          <w:i/>
        </w:rPr>
        <w:t xml:space="preserve"> saw the world as full of paradox and reasserted soul </w:t>
      </w:r>
      <w:r w:rsidR="00086A15" w:rsidRPr="0056208C">
        <w:rPr>
          <w:i/>
        </w:rPr>
        <w:t xml:space="preserve">as a mediating factor </w:t>
      </w:r>
      <w:r w:rsidRPr="0056208C">
        <w:rPr>
          <w:i/>
        </w:rPr>
        <w:t xml:space="preserve">via the study of psyche.  </w:t>
      </w:r>
      <w:r w:rsidR="00F5677B" w:rsidRPr="0056208C">
        <w:rPr>
          <w:i/>
        </w:rPr>
        <w:t>This paper explores the hermetic tradition and Ficino’s astrological hermeticism.  It argues that, i</w:t>
      </w:r>
      <w:r w:rsidRPr="0056208C">
        <w:rPr>
          <w:i/>
        </w:rPr>
        <w:t>n our time</w:t>
      </w:r>
      <w:r w:rsidR="00F5677B" w:rsidRPr="0056208C">
        <w:rPr>
          <w:i/>
        </w:rPr>
        <w:t>,</w:t>
      </w:r>
      <w:r w:rsidRPr="0056208C">
        <w:rPr>
          <w:i/>
        </w:rPr>
        <w:t xml:space="preserve"> the symbolic seeing and divination of Ficin</w:t>
      </w:r>
      <w:r w:rsidR="00F5677B" w:rsidRPr="0056208C">
        <w:rPr>
          <w:i/>
        </w:rPr>
        <w:t>o’s hermetic astrology are tied in to</w:t>
      </w:r>
      <w:r w:rsidRPr="0056208C">
        <w:rPr>
          <w:i/>
        </w:rPr>
        <w:t xml:space="preserve"> the re-esta</w:t>
      </w:r>
      <w:r w:rsidR="00F5677B" w:rsidRPr="0056208C">
        <w:rPr>
          <w:i/>
        </w:rPr>
        <w:t>blishment of a hermetic</w:t>
      </w:r>
      <w:r w:rsidRPr="0056208C">
        <w:rPr>
          <w:i/>
        </w:rPr>
        <w:t xml:space="preserve"> perspective</w:t>
      </w:r>
      <w:r w:rsidR="00F5677B" w:rsidRPr="0056208C">
        <w:rPr>
          <w:i/>
        </w:rPr>
        <w:t xml:space="preserve"> in the world at large</w:t>
      </w:r>
      <w:r w:rsidRPr="0056208C">
        <w:rPr>
          <w:i/>
        </w:rPr>
        <w:t>, drawing on the work of figures such as McGilchrist</w:t>
      </w:r>
      <w:r w:rsidR="00F5677B" w:rsidRPr="0056208C">
        <w:rPr>
          <w:i/>
        </w:rPr>
        <w:t>, Chapman</w:t>
      </w:r>
      <w:r w:rsidRPr="0056208C">
        <w:rPr>
          <w:i/>
        </w:rPr>
        <w:t xml:space="preserve"> and Jung.</w:t>
      </w:r>
    </w:p>
    <w:p w:rsidR="00A026D3" w:rsidRPr="0056208C" w:rsidRDefault="00A026D3" w:rsidP="00972F30">
      <w:pPr>
        <w:pStyle w:val="Default"/>
        <w:spacing w:before="120" w:line="276" w:lineRule="auto"/>
        <w:ind w:left="0" w:firstLine="0"/>
        <w:rPr>
          <w:rFonts w:ascii="Times New Roman" w:hAnsi="Times New Roman" w:cs="Times New Roman"/>
          <w:b/>
          <w:bCs/>
          <w:i/>
          <w:iCs/>
          <w:lang w:val="en-GB"/>
        </w:rPr>
      </w:pPr>
    </w:p>
    <w:p w:rsidR="00A026D3" w:rsidRPr="0056208C" w:rsidRDefault="00A026D3" w:rsidP="00972F30">
      <w:pPr>
        <w:pStyle w:val="Default"/>
        <w:spacing w:before="120" w:line="276" w:lineRule="auto"/>
        <w:ind w:left="0" w:firstLine="0"/>
        <w:rPr>
          <w:rFonts w:ascii="Times New Roman" w:hAnsi="Times New Roman" w:cs="Times New Roman"/>
          <w:b/>
          <w:bCs/>
          <w:i/>
          <w:iCs/>
          <w:lang w:val="en-GB"/>
        </w:rPr>
      </w:pPr>
    </w:p>
    <w:p w:rsidR="003E74BC" w:rsidRPr="0056208C" w:rsidRDefault="003E74BC" w:rsidP="00972F30">
      <w:pPr>
        <w:pStyle w:val="Default"/>
        <w:spacing w:before="120" w:line="276" w:lineRule="auto"/>
        <w:ind w:left="0" w:firstLine="0"/>
        <w:rPr>
          <w:rFonts w:ascii="Times New Roman" w:hAnsi="Times New Roman" w:cs="Times New Roman"/>
          <w:b/>
          <w:bCs/>
          <w:i/>
          <w:iCs/>
          <w:lang w:val="en-GB"/>
        </w:rPr>
      </w:pPr>
    </w:p>
    <w:p w:rsidR="007A77CF" w:rsidRPr="0056208C" w:rsidRDefault="007A77CF" w:rsidP="00972F30">
      <w:pPr>
        <w:pStyle w:val="Default"/>
        <w:spacing w:before="120" w:line="276" w:lineRule="auto"/>
        <w:ind w:left="0" w:firstLine="0"/>
        <w:rPr>
          <w:rFonts w:ascii="Times New Roman" w:hAnsi="Times New Roman" w:cs="Times New Roman"/>
          <w:b/>
          <w:bCs/>
          <w:i/>
          <w:iCs/>
          <w:lang w:val="en-GB"/>
        </w:rPr>
      </w:pPr>
    </w:p>
    <w:p w:rsidR="007A77CF" w:rsidRPr="0056208C" w:rsidRDefault="007A77CF" w:rsidP="00972F30">
      <w:pPr>
        <w:pStyle w:val="Default"/>
        <w:spacing w:before="120" w:line="276" w:lineRule="auto"/>
        <w:ind w:left="0" w:firstLine="0"/>
        <w:rPr>
          <w:rFonts w:ascii="Times New Roman" w:hAnsi="Times New Roman" w:cs="Times New Roman"/>
          <w:b/>
          <w:bCs/>
          <w:i/>
          <w:iCs/>
          <w:lang w:val="en-GB"/>
        </w:rPr>
      </w:pPr>
    </w:p>
    <w:p w:rsidR="007A77CF" w:rsidRPr="0056208C" w:rsidRDefault="007A77CF" w:rsidP="00972F30">
      <w:pPr>
        <w:pStyle w:val="Default"/>
        <w:spacing w:before="120" w:line="276" w:lineRule="auto"/>
        <w:ind w:left="0" w:firstLine="0"/>
        <w:rPr>
          <w:rFonts w:ascii="Times New Roman" w:hAnsi="Times New Roman" w:cs="Times New Roman"/>
          <w:b/>
          <w:bCs/>
          <w:i/>
          <w:iCs/>
          <w:lang w:val="en-GB"/>
        </w:rPr>
      </w:pPr>
    </w:p>
    <w:p w:rsidR="007A77CF" w:rsidRPr="0056208C" w:rsidRDefault="007A77CF" w:rsidP="00972F30">
      <w:pPr>
        <w:pStyle w:val="Default"/>
        <w:spacing w:before="120" w:line="276" w:lineRule="auto"/>
        <w:ind w:left="0" w:firstLine="0"/>
        <w:rPr>
          <w:rFonts w:ascii="Times New Roman" w:hAnsi="Times New Roman" w:cs="Times New Roman"/>
          <w:b/>
          <w:bCs/>
          <w:i/>
          <w:iCs/>
          <w:lang w:val="en-GB"/>
        </w:rPr>
      </w:pPr>
    </w:p>
    <w:p w:rsidR="007A77CF" w:rsidRPr="0056208C" w:rsidRDefault="007A77CF" w:rsidP="00972F30">
      <w:pPr>
        <w:pStyle w:val="Default"/>
        <w:spacing w:before="120" w:line="276" w:lineRule="auto"/>
        <w:ind w:left="0" w:firstLine="0"/>
        <w:rPr>
          <w:rFonts w:ascii="Times New Roman" w:hAnsi="Times New Roman" w:cs="Times New Roman"/>
          <w:b/>
          <w:bCs/>
          <w:i/>
          <w:iCs/>
          <w:lang w:val="en-GB"/>
        </w:rPr>
      </w:pPr>
    </w:p>
    <w:p w:rsidR="00F511D6" w:rsidRPr="0056208C" w:rsidRDefault="00F511D6" w:rsidP="00972F30">
      <w:pPr>
        <w:pStyle w:val="Default"/>
        <w:spacing w:before="120" w:line="276" w:lineRule="auto"/>
        <w:ind w:left="0" w:firstLine="0"/>
        <w:rPr>
          <w:rFonts w:ascii="Times New Roman" w:hAnsi="Times New Roman" w:cs="Times New Roman"/>
          <w:b/>
          <w:bCs/>
          <w:lang w:val="en-GB"/>
        </w:rPr>
      </w:pPr>
    </w:p>
    <w:p w:rsidR="00583A2B" w:rsidRPr="0056208C" w:rsidRDefault="007157AD" w:rsidP="00972F30">
      <w:pPr>
        <w:pStyle w:val="Default"/>
        <w:spacing w:before="120" w:line="276" w:lineRule="auto"/>
        <w:ind w:left="0" w:firstLine="0"/>
        <w:rPr>
          <w:rFonts w:ascii="Times New Roman" w:hAnsi="Times New Roman" w:cs="Times New Roman"/>
          <w:b/>
          <w:bCs/>
          <w:lang w:val="en-GB"/>
        </w:rPr>
      </w:pPr>
      <w:r w:rsidRPr="0056208C">
        <w:rPr>
          <w:rFonts w:ascii="Times New Roman" w:hAnsi="Times New Roman" w:cs="Times New Roman"/>
          <w:b/>
          <w:bCs/>
          <w:lang w:val="en-GB"/>
        </w:rPr>
        <w:t>Contents</w:t>
      </w:r>
    </w:p>
    <w:p w:rsidR="00772D81" w:rsidRPr="0056208C" w:rsidRDefault="00772D81" w:rsidP="00972F30">
      <w:pPr>
        <w:pStyle w:val="Default"/>
        <w:spacing w:before="120" w:line="276" w:lineRule="auto"/>
        <w:ind w:left="0" w:firstLine="0"/>
        <w:rPr>
          <w:rFonts w:ascii="Times New Roman" w:hAnsi="Times New Roman" w:cs="Times New Roman"/>
          <w:b/>
          <w:bCs/>
          <w:lang w:val="en-GB"/>
        </w:rPr>
      </w:pPr>
    </w:p>
    <w:p w:rsidR="00772D81" w:rsidRPr="0056208C" w:rsidRDefault="007157AD" w:rsidP="00972F30">
      <w:pPr>
        <w:pStyle w:val="Default"/>
        <w:spacing w:before="120" w:line="276" w:lineRule="auto"/>
        <w:ind w:left="0" w:firstLine="0"/>
        <w:rPr>
          <w:rFonts w:ascii="Times New Roman" w:hAnsi="Times New Roman" w:cs="Times New Roman"/>
          <w:b/>
          <w:bCs/>
          <w:lang w:val="en-GB"/>
        </w:rPr>
      </w:pPr>
      <w:r w:rsidRPr="0056208C">
        <w:rPr>
          <w:rFonts w:ascii="Times New Roman" w:hAnsi="Times New Roman" w:cs="Times New Roman"/>
          <w:b/>
          <w:bCs/>
          <w:lang w:val="en-GB"/>
        </w:rPr>
        <w:t>1.</w:t>
      </w:r>
      <w:r w:rsidR="00772D81" w:rsidRPr="0056208C">
        <w:rPr>
          <w:rFonts w:ascii="Times New Roman" w:hAnsi="Times New Roman" w:cs="Times New Roman"/>
          <w:b/>
          <w:bCs/>
          <w:lang w:val="en-GB"/>
        </w:rPr>
        <w:tab/>
        <w:t>Introducti</w:t>
      </w:r>
      <w:r w:rsidR="007A77CF" w:rsidRPr="0056208C">
        <w:rPr>
          <w:rFonts w:ascii="Times New Roman" w:hAnsi="Times New Roman" w:cs="Times New Roman"/>
          <w:b/>
          <w:bCs/>
          <w:lang w:val="en-GB"/>
        </w:rPr>
        <w:t>on</w:t>
      </w:r>
      <w:r w:rsidR="00597847" w:rsidRPr="0056208C">
        <w:rPr>
          <w:rFonts w:ascii="Times New Roman" w:hAnsi="Times New Roman" w:cs="Times New Roman"/>
          <w:b/>
          <w:bCs/>
          <w:lang w:val="en-GB"/>
        </w:rPr>
        <w:tab/>
      </w:r>
      <w:r w:rsidR="00597847" w:rsidRPr="0056208C">
        <w:rPr>
          <w:rFonts w:ascii="Times New Roman" w:hAnsi="Times New Roman" w:cs="Times New Roman"/>
          <w:b/>
          <w:bCs/>
          <w:lang w:val="en-GB"/>
        </w:rPr>
        <w:tab/>
      </w:r>
      <w:r w:rsidR="00597847" w:rsidRPr="0056208C">
        <w:rPr>
          <w:rFonts w:ascii="Times New Roman" w:hAnsi="Times New Roman" w:cs="Times New Roman"/>
          <w:b/>
          <w:bCs/>
          <w:lang w:val="en-GB"/>
        </w:rPr>
        <w:tab/>
      </w:r>
      <w:r w:rsidR="00597847" w:rsidRPr="0056208C">
        <w:rPr>
          <w:rFonts w:ascii="Times New Roman" w:hAnsi="Times New Roman" w:cs="Times New Roman"/>
          <w:b/>
          <w:bCs/>
          <w:lang w:val="en-GB"/>
        </w:rPr>
        <w:tab/>
      </w:r>
      <w:r w:rsidR="00597847" w:rsidRPr="0056208C">
        <w:rPr>
          <w:rFonts w:ascii="Times New Roman" w:hAnsi="Times New Roman" w:cs="Times New Roman"/>
          <w:b/>
          <w:bCs/>
          <w:lang w:val="en-GB"/>
        </w:rPr>
        <w:tab/>
      </w:r>
      <w:r w:rsidR="00597847" w:rsidRPr="0056208C">
        <w:rPr>
          <w:rFonts w:ascii="Times New Roman" w:hAnsi="Times New Roman" w:cs="Times New Roman"/>
          <w:b/>
          <w:bCs/>
          <w:lang w:val="en-GB"/>
        </w:rPr>
        <w:tab/>
      </w:r>
      <w:r w:rsidR="00F511D6" w:rsidRPr="0056208C">
        <w:rPr>
          <w:rFonts w:ascii="Times New Roman" w:hAnsi="Times New Roman" w:cs="Times New Roman"/>
          <w:b/>
          <w:bCs/>
          <w:lang w:val="en-GB"/>
        </w:rPr>
        <w:tab/>
      </w:r>
      <w:r w:rsidR="00F511D6" w:rsidRPr="0056208C">
        <w:rPr>
          <w:rFonts w:ascii="Times New Roman" w:hAnsi="Times New Roman" w:cs="Times New Roman"/>
          <w:b/>
          <w:bCs/>
          <w:lang w:val="en-GB"/>
        </w:rPr>
        <w:tab/>
      </w:r>
      <w:r w:rsidR="00CD081D" w:rsidRPr="0056208C">
        <w:rPr>
          <w:rFonts w:ascii="Times New Roman" w:hAnsi="Times New Roman" w:cs="Times New Roman"/>
          <w:b/>
          <w:bCs/>
          <w:lang w:val="en-GB"/>
        </w:rPr>
        <w:t>4</w:t>
      </w:r>
    </w:p>
    <w:p w:rsidR="00772D81" w:rsidRPr="0056208C" w:rsidRDefault="00035250" w:rsidP="00035250">
      <w:pPr>
        <w:pStyle w:val="Default"/>
        <w:spacing w:before="120" w:line="276" w:lineRule="auto"/>
        <w:ind w:left="0" w:firstLine="720"/>
        <w:rPr>
          <w:rFonts w:ascii="Times New Roman" w:hAnsi="Times New Roman" w:cs="Times New Roman"/>
          <w:lang w:val="en-GB"/>
        </w:rPr>
      </w:pPr>
      <w:r w:rsidRPr="0056208C">
        <w:rPr>
          <w:rFonts w:ascii="Times New Roman" w:hAnsi="Times New Roman" w:cs="Times New Roman"/>
          <w:lang w:val="en-GB"/>
        </w:rPr>
        <w:t>Approach to the subject</w:t>
      </w:r>
    </w:p>
    <w:p w:rsidR="00035250" w:rsidRPr="0056208C" w:rsidRDefault="00035250" w:rsidP="00035250">
      <w:pPr>
        <w:pStyle w:val="Default"/>
        <w:spacing w:before="120" w:line="276" w:lineRule="auto"/>
        <w:ind w:left="0" w:firstLine="720"/>
        <w:rPr>
          <w:rFonts w:ascii="Times New Roman" w:hAnsi="Times New Roman" w:cs="Times New Roman"/>
          <w:lang w:val="en-GB"/>
        </w:rPr>
      </w:pPr>
    </w:p>
    <w:p w:rsidR="00772D81" w:rsidRPr="0056208C" w:rsidRDefault="007157AD" w:rsidP="00972F30">
      <w:pPr>
        <w:pStyle w:val="Default"/>
        <w:spacing w:before="120" w:line="276" w:lineRule="auto"/>
        <w:ind w:left="0" w:firstLine="0"/>
        <w:rPr>
          <w:rFonts w:ascii="Times New Roman" w:hAnsi="Times New Roman" w:cs="Times New Roman"/>
          <w:b/>
          <w:bCs/>
          <w:lang w:val="en-GB"/>
        </w:rPr>
      </w:pPr>
      <w:r w:rsidRPr="0056208C">
        <w:rPr>
          <w:rFonts w:ascii="Times New Roman" w:hAnsi="Times New Roman" w:cs="Times New Roman"/>
          <w:b/>
          <w:bCs/>
          <w:lang w:val="en-GB"/>
        </w:rPr>
        <w:t>2</w:t>
      </w:r>
      <w:r w:rsidRPr="0056208C">
        <w:rPr>
          <w:rFonts w:ascii="Times New Roman" w:hAnsi="Times New Roman" w:cs="Times New Roman"/>
          <w:bCs/>
          <w:lang w:val="en-GB"/>
        </w:rPr>
        <w:t>.</w:t>
      </w:r>
      <w:r w:rsidR="00772D81" w:rsidRPr="0056208C">
        <w:rPr>
          <w:rFonts w:ascii="Times New Roman" w:hAnsi="Times New Roman" w:cs="Times New Roman"/>
          <w:bCs/>
          <w:lang w:val="en-GB"/>
        </w:rPr>
        <w:tab/>
      </w:r>
      <w:r w:rsidR="00772D81" w:rsidRPr="0056208C">
        <w:rPr>
          <w:rFonts w:ascii="Times New Roman" w:hAnsi="Times New Roman" w:cs="Times New Roman"/>
          <w:b/>
          <w:bCs/>
          <w:lang w:val="en-GB"/>
        </w:rPr>
        <w:t>Hermeticism</w:t>
      </w:r>
      <w:r w:rsidR="00597847" w:rsidRPr="0056208C">
        <w:rPr>
          <w:rFonts w:ascii="Times New Roman" w:hAnsi="Times New Roman" w:cs="Times New Roman"/>
          <w:b/>
          <w:bCs/>
          <w:lang w:val="en-GB"/>
        </w:rPr>
        <w:tab/>
      </w:r>
      <w:r w:rsidR="00597847" w:rsidRPr="0056208C">
        <w:rPr>
          <w:rFonts w:ascii="Times New Roman" w:hAnsi="Times New Roman" w:cs="Times New Roman"/>
          <w:b/>
          <w:bCs/>
          <w:lang w:val="en-GB"/>
        </w:rPr>
        <w:tab/>
      </w:r>
      <w:r w:rsidR="00597847" w:rsidRPr="0056208C">
        <w:rPr>
          <w:rFonts w:ascii="Times New Roman" w:hAnsi="Times New Roman" w:cs="Times New Roman"/>
          <w:b/>
          <w:bCs/>
          <w:lang w:val="en-GB"/>
        </w:rPr>
        <w:tab/>
      </w:r>
      <w:r w:rsidR="00597847" w:rsidRPr="0056208C">
        <w:rPr>
          <w:rFonts w:ascii="Times New Roman" w:hAnsi="Times New Roman" w:cs="Times New Roman"/>
          <w:b/>
          <w:bCs/>
          <w:lang w:val="en-GB"/>
        </w:rPr>
        <w:tab/>
      </w:r>
      <w:r w:rsidR="00597847" w:rsidRPr="0056208C">
        <w:rPr>
          <w:rFonts w:ascii="Times New Roman" w:hAnsi="Times New Roman" w:cs="Times New Roman"/>
          <w:b/>
          <w:bCs/>
          <w:lang w:val="en-GB"/>
        </w:rPr>
        <w:tab/>
      </w:r>
      <w:r w:rsidR="00597847" w:rsidRPr="0056208C">
        <w:rPr>
          <w:rFonts w:ascii="Times New Roman" w:hAnsi="Times New Roman" w:cs="Times New Roman"/>
          <w:b/>
          <w:bCs/>
          <w:lang w:val="en-GB"/>
        </w:rPr>
        <w:tab/>
      </w:r>
      <w:r w:rsidR="00F511D6" w:rsidRPr="0056208C">
        <w:rPr>
          <w:rFonts w:ascii="Times New Roman" w:hAnsi="Times New Roman" w:cs="Times New Roman"/>
          <w:b/>
          <w:bCs/>
          <w:lang w:val="en-GB"/>
        </w:rPr>
        <w:tab/>
      </w:r>
      <w:r w:rsidR="00F511D6" w:rsidRPr="0056208C">
        <w:rPr>
          <w:rFonts w:ascii="Times New Roman" w:hAnsi="Times New Roman" w:cs="Times New Roman"/>
          <w:b/>
          <w:bCs/>
          <w:lang w:val="en-GB"/>
        </w:rPr>
        <w:tab/>
      </w:r>
      <w:r w:rsidR="00CD081D" w:rsidRPr="0056208C">
        <w:rPr>
          <w:rFonts w:ascii="Times New Roman" w:hAnsi="Times New Roman" w:cs="Times New Roman"/>
          <w:b/>
          <w:bCs/>
          <w:lang w:val="en-GB"/>
        </w:rPr>
        <w:t>7</w:t>
      </w:r>
    </w:p>
    <w:p w:rsidR="00772D81" w:rsidRPr="0056208C" w:rsidRDefault="00C46598" w:rsidP="00972F30">
      <w:pPr>
        <w:pStyle w:val="Default"/>
        <w:spacing w:before="120" w:line="276" w:lineRule="auto"/>
        <w:ind w:left="0" w:firstLine="0"/>
        <w:rPr>
          <w:rFonts w:ascii="Times New Roman" w:hAnsi="Times New Roman" w:cs="Times New Roman"/>
          <w:bCs/>
          <w:lang w:val="en-GB"/>
        </w:rPr>
      </w:pPr>
      <w:r w:rsidRPr="0056208C">
        <w:rPr>
          <w:rFonts w:ascii="Times New Roman" w:hAnsi="Times New Roman" w:cs="Times New Roman"/>
          <w:bCs/>
          <w:lang w:val="en-GB"/>
        </w:rPr>
        <w:tab/>
      </w:r>
      <w:r w:rsidR="00772D81" w:rsidRPr="0056208C">
        <w:rPr>
          <w:rFonts w:ascii="Times New Roman" w:hAnsi="Times New Roman" w:cs="Times New Roman"/>
          <w:bCs/>
          <w:lang w:val="en-GB"/>
        </w:rPr>
        <w:t>Historical context and key themes</w:t>
      </w:r>
    </w:p>
    <w:p w:rsidR="00772D81" w:rsidRPr="0056208C" w:rsidRDefault="00C46598" w:rsidP="00972F30">
      <w:pPr>
        <w:pStyle w:val="Default"/>
        <w:spacing w:before="120" w:line="276" w:lineRule="auto"/>
        <w:ind w:left="0" w:firstLine="0"/>
        <w:rPr>
          <w:rFonts w:ascii="Times New Roman" w:hAnsi="Times New Roman" w:cs="Times New Roman"/>
          <w:bCs/>
          <w:lang w:val="en-GB"/>
        </w:rPr>
      </w:pPr>
      <w:r w:rsidRPr="0056208C">
        <w:rPr>
          <w:rFonts w:ascii="Times New Roman" w:hAnsi="Times New Roman" w:cs="Times New Roman"/>
          <w:bCs/>
          <w:lang w:val="en-GB"/>
        </w:rPr>
        <w:tab/>
      </w:r>
      <w:r w:rsidR="00772D81" w:rsidRPr="0056208C">
        <w:rPr>
          <w:rFonts w:ascii="Times New Roman" w:hAnsi="Times New Roman" w:cs="Times New Roman"/>
          <w:bCs/>
          <w:lang w:val="en-GB"/>
        </w:rPr>
        <w:t xml:space="preserve">The hermetic creation </w:t>
      </w:r>
      <w:proofErr w:type="gramStart"/>
      <w:r w:rsidR="00772D81" w:rsidRPr="0056208C">
        <w:rPr>
          <w:rFonts w:ascii="Times New Roman" w:hAnsi="Times New Roman" w:cs="Times New Roman"/>
          <w:bCs/>
          <w:lang w:val="en-GB"/>
        </w:rPr>
        <w:t>story</w:t>
      </w:r>
      <w:proofErr w:type="gramEnd"/>
      <w:r w:rsidR="00A13162" w:rsidRPr="0056208C">
        <w:rPr>
          <w:rFonts w:ascii="Times New Roman" w:hAnsi="Times New Roman" w:cs="Times New Roman"/>
          <w:bCs/>
          <w:lang w:val="en-GB"/>
        </w:rPr>
        <w:t xml:space="preserve"> </w:t>
      </w:r>
    </w:p>
    <w:p w:rsidR="005E74E4" w:rsidRPr="0056208C" w:rsidRDefault="005E74E4" w:rsidP="00972F30">
      <w:pPr>
        <w:pStyle w:val="Default"/>
        <w:spacing w:before="120" w:line="276" w:lineRule="auto"/>
        <w:ind w:left="0" w:firstLine="0"/>
        <w:rPr>
          <w:rFonts w:ascii="Times New Roman" w:hAnsi="Times New Roman" w:cs="Times New Roman"/>
          <w:bCs/>
          <w:lang w:val="en-GB"/>
        </w:rPr>
      </w:pPr>
      <w:r w:rsidRPr="0056208C">
        <w:rPr>
          <w:rFonts w:ascii="Times New Roman" w:hAnsi="Times New Roman" w:cs="Times New Roman"/>
          <w:bCs/>
          <w:lang w:val="en-GB"/>
        </w:rPr>
        <w:tab/>
        <w:t>Symbol</w:t>
      </w:r>
    </w:p>
    <w:p w:rsidR="00C46598" w:rsidRPr="0056208C" w:rsidRDefault="00C46598" w:rsidP="00972F30">
      <w:pPr>
        <w:pStyle w:val="Default"/>
        <w:spacing w:before="120" w:line="276" w:lineRule="auto"/>
        <w:ind w:left="0" w:firstLine="0"/>
        <w:rPr>
          <w:rFonts w:ascii="Times New Roman" w:hAnsi="Times New Roman" w:cs="Times New Roman"/>
          <w:bCs/>
          <w:lang w:val="en-GB"/>
        </w:rPr>
      </w:pPr>
      <w:r w:rsidRPr="0056208C">
        <w:rPr>
          <w:rFonts w:ascii="Times New Roman" w:hAnsi="Times New Roman" w:cs="Times New Roman"/>
          <w:bCs/>
          <w:lang w:val="en-GB"/>
        </w:rPr>
        <w:tab/>
        <w:t>Paradox, mind and reason</w:t>
      </w:r>
    </w:p>
    <w:p w:rsidR="00AB1BF0" w:rsidRPr="0056208C" w:rsidRDefault="00C46598" w:rsidP="00972F30">
      <w:pPr>
        <w:pStyle w:val="Default"/>
        <w:spacing w:before="120" w:line="276" w:lineRule="auto"/>
        <w:ind w:left="0" w:firstLine="0"/>
        <w:rPr>
          <w:rFonts w:ascii="Times New Roman" w:hAnsi="Times New Roman" w:cs="Times New Roman"/>
          <w:bCs/>
          <w:lang w:val="en-GB"/>
        </w:rPr>
      </w:pPr>
      <w:r w:rsidRPr="0056208C">
        <w:rPr>
          <w:rFonts w:ascii="Times New Roman" w:hAnsi="Times New Roman" w:cs="Times New Roman"/>
          <w:bCs/>
          <w:lang w:val="en-GB"/>
        </w:rPr>
        <w:tab/>
      </w:r>
      <w:r w:rsidR="00AB1BF0" w:rsidRPr="0056208C">
        <w:rPr>
          <w:rFonts w:ascii="Times New Roman" w:hAnsi="Times New Roman" w:cs="Times New Roman"/>
          <w:bCs/>
          <w:lang w:val="en-GB"/>
        </w:rPr>
        <w:t>Divination</w:t>
      </w:r>
      <w:r w:rsidR="001C17C8" w:rsidRPr="0056208C">
        <w:rPr>
          <w:rFonts w:ascii="Times New Roman" w:hAnsi="Times New Roman" w:cs="Times New Roman"/>
          <w:bCs/>
          <w:lang w:val="en-GB"/>
        </w:rPr>
        <w:t>,</w:t>
      </w:r>
      <w:r w:rsidR="00AB1BF0" w:rsidRPr="0056208C">
        <w:rPr>
          <w:rFonts w:ascii="Times New Roman" w:hAnsi="Times New Roman" w:cs="Times New Roman"/>
          <w:bCs/>
          <w:lang w:val="en-GB"/>
        </w:rPr>
        <w:t xml:space="preserve"> </w:t>
      </w:r>
      <w:r w:rsidR="00A13162" w:rsidRPr="0056208C">
        <w:rPr>
          <w:rFonts w:ascii="Times New Roman" w:hAnsi="Times New Roman" w:cs="Times New Roman"/>
          <w:bCs/>
          <w:lang w:val="en-GB"/>
        </w:rPr>
        <w:t xml:space="preserve">initiation </w:t>
      </w:r>
      <w:r w:rsidR="00AB1BF0" w:rsidRPr="0056208C">
        <w:rPr>
          <w:rFonts w:ascii="Times New Roman" w:hAnsi="Times New Roman" w:cs="Times New Roman"/>
          <w:bCs/>
          <w:lang w:val="en-GB"/>
        </w:rPr>
        <w:t>and astrology in the hermetic world</w:t>
      </w:r>
    </w:p>
    <w:p w:rsidR="007A77CF" w:rsidRPr="0056208C" w:rsidRDefault="007A77CF" w:rsidP="00972F30">
      <w:pPr>
        <w:pStyle w:val="Default"/>
        <w:spacing w:before="120" w:line="276" w:lineRule="auto"/>
        <w:ind w:left="0" w:firstLine="0"/>
        <w:rPr>
          <w:rFonts w:ascii="Times New Roman" w:hAnsi="Times New Roman" w:cs="Times New Roman"/>
          <w:bCs/>
          <w:lang w:val="en-GB"/>
        </w:rPr>
      </w:pPr>
    </w:p>
    <w:p w:rsidR="00302A8F" w:rsidRPr="0056208C" w:rsidRDefault="00302A8F" w:rsidP="00972F30">
      <w:pPr>
        <w:pStyle w:val="Default"/>
        <w:spacing w:before="120" w:line="276" w:lineRule="auto"/>
        <w:ind w:left="0" w:firstLine="0"/>
        <w:rPr>
          <w:rFonts w:ascii="Times New Roman" w:hAnsi="Times New Roman" w:cs="Times New Roman"/>
          <w:b/>
          <w:bCs/>
          <w:lang w:val="en-GB"/>
        </w:rPr>
      </w:pPr>
      <w:r w:rsidRPr="0056208C">
        <w:rPr>
          <w:rFonts w:ascii="Times New Roman" w:hAnsi="Times New Roman" w:cs="Times New Roman"/>
          <w:b/>
          <w:bCs/>
          <w:lang w:val="en-GB"/>
        </w:rPr>
        <w:t>3.</w:t>
      </w:r>
      <w:r w:rsidRPr="0056208C">
        <w:rPr>
          <w:rFonts w:ascii="Times New Roman" w:hAnsi="Times New Roman" w:cs="Times New Roman"/>
          <w:b/>
          <w:bCs/>
          <w:lang w:val="en-GB"/>
        </w:rPr>
        <w:tab/>
        <w:t>Marsilio Ficino and his hermetic astrological practice</w:t>
      </w:r>
      <w:r w:rsidR="00F73A99" w:rsidRPr="0056208C">
        <w:rPr>
          <w:rFonts w:ascii="Times New Roman" w:hAnsi="Times New Roman" w:cs="Times New Roman"/>
          <w:b/>
          <w:bCs/>
          <w:lang w:val="en-GB"/>
        </w:rPr>
        <w:tab/>
      </w:r>
      <w:r w:rsidR="00013901" w:rsidRPr="0056208C">
        <w:rPr>
          <w:rFonts w:ascii="Times New Roman" w:hAnsi="Times New Roman" w:cs="Times New Roman"/>
          <w:b/>
          <w:bCs/>
          <w:lang w:val="en-GB"/>
        </w:rPr>
        <w:tab/>
        <w:t>15</w:t>
      </w:r>
    </w:p>
    <w:p w:rsidR="00302A8F" w:rsidRPr="0056208C" w:rsidRDefault="00302A8F" w:rsidP="00972F30">
      <w:pPr>
        <w:pStyle w:val="Default"/>
        <w:spacing w:before="120" w:line="276" w:lineRule="auto"/>
        <w:ind w:left="0" w:firstLine="0"/>
        <w:rPr>
          <w:rFonts w:ascii="Times New Roman" w:hAnsi="Times New Roman" w:cs="Times New Roman"/>
          <w:bCs/>
          <w:lang w:val="en-GB"/>
        </w:rPr>
      </w:pPr>
      <w:r w:rsidRPr="0056208C">
        <w:rPr>
          <w:rFonts w:ascii="Times New Roman" w:hAnsi="Times New Roman" w:cs="Times New Roman"/>
          <w:bCs/>
          <w:lang w:val="en-GB"/>
        </w:rPr>
        <w:tab/>
        <w:t>Ficino’s cosmos and the mind</w:t>
      </w:r>
    </w:p>
    <w:p w:rsidR="00302A8F" w:rsidRPr="0056208C" w:rsidRDefault="00302A8F" w:rsidP="00972F30">
      <w:pPr>
        <w:pStyle w:val="Default"/>
        <w:spacing w:before="120" w:line="276" w:lineRule="auto"/>
        <w:ind w:left="0" w:firstLine="0"/>
        <w:rPr>
          <w:rFonts w:ascii="Times New Roman" w:hAnsi="Times New Roman" w:cs="Times New Roman"/>
          <w:bCs/>
          <w:lang w:val="en-GB"/>
        </w:rPr>
      </w:pPr>
      <w:r w:rsidRPr="0056208C">
        <w:rPr>
          <w:rFonts w:ascii="Times New Roman" w:hAnsi="Times New Roman" w:cs="Times New Roman"/>
          <w:bCs/>
          <w:lang w:val="en-GB"/>
        </w:rPr>
        <w:tab/>
        <w:t>Divine paradox</w:t>
      </w:r>
    </w:p>
    <w:p w:rsidR="00302A8F" w:rsidRPr="0056208C" w:rsidRDefault="00302A8F" w:rsidP="00972F30">
      <w:pPr>
        <w:pStyle w:val="Default"/>
        <w:spacing w:before="120" w:line="276" w:lineRule="auto"/>
        <w:ind w:left="0" w:firstLine="0"/>
        <w:rPr>
          <w:rFonts w:ascii="Times New Roman" w:hAnsi="Times New Roman" w:cs="Times New Roman"/>
          <w:bCs/>
          <w:lang w:val="en-GB"/>
        </w:rPr>
      </w:pPr>
      <w:r w:rsidRPr="0056208C">
        <w:rPr>
          <w:rFonts w:ascii="Times New Roman" w:hAnsi="Times New Roman" w:cs="Times New Roman"/>
          <w:bCs/>
          <w:lang w:val="en-GB"/>
        </w:rPr>
        <w:tab/>
        <w:t>The Sun</w:t>
      </w:r>
    </w:p>
    <w:p w:rsidR="00302A8F" w:rsidRPr="0056208C" w:rsidRDefault="00302A8F" w:rsidP="00972F30">
      <w:pPr>
        <w:pStyle w:val="Default"/>
        <w:spacing w:before="120" w:line="276" w:lineRule="auto"/>
        <w:ind w:left="0" w:firstLine="720"/>
        <w:rPr>
          <w:rFonts w:ascii="Times New Roman" w:hAnsi="Times New Roman" w:cs="Times New Roman"/>
          <w:bCs/>
          <w:lang w:val="en-GB"/>
        </w:rPr>
      </w:pPr>
      <w:r w:rsidRPr="0056208C">
        <w:rPr>
          <w:rFonts w:ascii="Times New Roman" w:hAnsi="Times New Roman" w:cs="Times New Roman"/>
          <w:bCs/>
          <w:lang w:val="en-GB"/>
        </w:rPr>
        <w:t>Triumph over fate</w:t>
      </w:r>
    </w:p>
    <w:p w:rsidR="007A77CF" w:rsidRPr="0056208C" w:rsidRDefault="007A77CF" w:rsidP="00972F30">
      <w:pPr>
        <w:pStyle w:val="Default"/>
        <w:spacing w:before="120" w:line="276" w:lineRule="auto"/>
        <w:ind w:left="0" w:firstLine="720"/>
        <w:rPr>
          <w:rFonts w:ascii="Times New Roman" w:hAnsi="Times New Roman" w:cs="Times New Roman"/>
          <w:bCs/>
          <w:lang w:val="en-GB"/>
        </w:rPr>
      </w:pPr>
    </w:p>
    <w:p w:rsidR="00302A8F" w:rsidRPr="0056208C" w:rsidRDefault="00302A8F" w:rsidP="00972F30">
      <w:pPr>
        <w:pStyle w:val="Default"/>
        <w:spacing w:before="120" w:line="276" w:lineRule="auto"/>
        <w:ind w:left="0" w:firstLine="0"/>
        <w:rPr>
          <w:rFonts w:ascii="Times New Roman" w:hAnsi="Times New Roman" w:cs="Times New Roman"/>
          <w:b/>
          <w:bCs/>
          <w:lang w:val="en-GB"/>
        </w:rPr>
      </w:pPr>
      <w:r w:rsidRPr="0056208C">
        <w:rPr>
          <w:rFonts w:ascii="Times New Roman" w:hAnsi="Times New Roman" w:cs="Times New Roman"/>
          <w:b/>
          <w:bCs/>
          <w:lang w:val="en-GB"/>
        </w:rPr>
        <w:t>4.</w:t>
      </w:r>
      <w:r w:rsidRPr="0056208C">
        <w:rPr>
          <w:rFonts w:ascii="Times New Roman" w:hAnsi="Times New Roman" w:cs="Times New Roman"/>
          <w:b/>
          <w:bCs/>
          <w:lang w:val="en-GB"/>
        </w:rPr>
        <w:tab/>
        <w:t>Hermeticism, astrology and modern man</w:t>
      </w:r>
      <w:r w:rsidR="00F73A99" w:rsidRPr="0056208C">
        <w:rPr>
          <w:rFonts w:ascii="Times New Roman" w:hAnsi="Times New Roman" w:cs="Times New Roman"/>
          <w:b/>
          <w:bCs/>
          <w:lang w:val="en-GB"/>
        </w:rPr>
        <w:tab/>
      </w:r>
      <w:r w:rsidR="00F73A99" w:rsidRPr="0056208C">
        <w:rPr>
          <w:rFonts w:ascii="Times New Roman" w:hAnsi="Times New Roman" w:cs="Times New Roman"/>
          <w:b/>
          <w:bCs/>
          <w:lang w:val="en-GB"/>
        </w:rPr>
        <w:tab/>
      </w:r>
      <w:r w:rsidR="00F73A99" w:rsidRPr="0056208C">
        <w:rPr>
          <w:rFonts w:ascii="Times New Roman" w:hAnsi="Times New Roman" w:cs="Times New Roman"/>
          <w:b/>
          <w:bCs/>
          <w:lang w:val="en-GB"/>
        </w:rPr>
        <w:tab/>
      </w:r>
      <w:r w:rsidR="00EF4450">
        <w:rPr>
          <w:rFonts w:ascii="Times New Roman" w:hAnsi="Times New Roman" w:cs="Times New Roman"/>
          <w:b/>
          <w:bCs/>
          <w:lang w:val="en-GB"/>
        </w:rPr>
        <w:tab/>
        <w:t>24</w:t>
      </w:r>
    </w:p>
    <w:p w:rsidR="00302A8F" w:rsidRPr="0056208C" w:rsidRDefault="00F511D6" w:rsidP="00972F30">
      <w:pPr>
        <w:pStyle w:val="Default"/>
        <w:spacing w:before="120" w:line="276" w:lineRule="auto"/>
        <w:ind w:left="0" w:firstLine="0"/>
        <w:rPr>
          <w:rFonts w:ascii="Times New Roman" w:hAnsi="Times New Roman" w:cs="Times New Roman"/>
          <w:bCs/>
          <w:lang w:val="en-GB"/>
        </w:rPr>
      </w:pPr>
      <w:r w:rsidRPr="0056208C">
        <w:rPr>
          <w:rFonts w:ascii="Times New Roman" w:hAnsi="Times New Roman" w:cs="Times New Roman"/>
          <w:bCs/>
          <w:lang w:val="en-GB"/>
        </w:rPr>
        <w:tab/>
        <w:t>The mind and McGilc</w:t>
      </w:r>
      <w:r w:rsidR="00302A8F" w:rsidRPr="0056208C">
        <w:rPr>
          <w:rFonts w:ascii="Times New Roman" w:hAnsi="Times New Roman" w:cs="Times New Roman"/>
          <w:bCs/>
          <w:lang w:val="en-GB"/>
        </w:rPr>
        <w:t>hrist</w:t>
      </w:r>
    </w:p>
    <w:p w:rsidR="00302A8F" w:rsidRPr="0056208C" w:rsidRDefault="00302A8F" w:rsidP="00972F30">
      <w:pPr>
        <w:pStyle w:val="Default"/>
        <w:spacing w:before="120" w:line="276" w:lineRule="auto"/>
        <w:ind w:left="0" w:firstLine="0"/>
        <w:rPr>
          <w:rFonts w:ascii="Times New Roman" w:hAnsi="Times New Roman" w:cs="Times New Roman"/>
          <w:bCs/>
          <w:lang w:val="en-GB"/>
        </w:rPr>
      </w:pPr>
      <w:r w:rsidRPr="0056208C">
        <w:rPr>
          <w:rFonts w:ascii="Times New Roman" w:hAnsi="Times New Roman" w:cs="Times New Roman"/>
          <w:bCs/>
          <w:lang w:val="en-GB"/>
        </w:rPr>
        <w:tab/>
        <w:t>Jung and astrology</w:t>
      </w:r>
    </w:p>
    <w:p w:rsidR="00302A8F" w:rsidRPr="0056208C" w:rsidRDefault="00302A8F" w:rsidP="00972F30">
      <w:pPr>
        <w:pStyle w:val="Default"/>
        <w:spacing w:before="120" w:line="276" w:lineRule="auto"/>
        <w:ind w:left="0" w:firstLine="0"/>
        <w:rPr>
          <w:rFonts w:ascii="Times New Roman" w:hAnsi="Times New Roman" w:cs="Times New Roman"/>
          <w:bCs/>
          <w:lang w:val="en-GB"/>
        </w:rPr>
      </w:pPr>
      <w:r w:rsidRPr="0056208C">
        <w:rPr>
          <w:rFonts w:ascii="Times New Roman" w:hAnsi="Times New Roman" w:cs="Times New Roman"/>
          <w:bCs/>
          <w:lang w:val="en-GB"/>
        </w:rPr>
        <w:tab/>
      </w:r>
      <w:r w:rsidR="00035250" w:rsidRPr="0056208C">
        <w:rPr>
          <w:rFonts w:ascii="Times New Roman" w:hAnsi="Times New Roman" w:cs="Times New Roman"/>
          <w:bCs/>
          <w:lang w:val="en-GB"/>
        </w:rPr>
        <w:t>Conclusions</w:t>
      </w:r>
    </w:p>
    <w:p w:rsidR="00A23600" w:rsidRPr="0056208C" w:rsidRDefault="00A23600" w:rsidP="00972F30">
      <w:pPr>
        <w:pStyle w:val="Default"/>
        <w:spacing w:before="120" w:line="276" w:lineRule="auto"/>
        <w:ind w:left="0" w:firstLine="0"/>
        <w:rPr>
          <w:rFonts w:ascii="Times New Roman" w:hAnsi="Times New Roman" w:cs="Times New Roman"/>
          <w:bCs/>
          <w:lang w:val="en-GB"/>
        </w:rPr>
      </w:pPr>
    </w:p>
    <w:p w:rsidR="00A23600" w:rsidRPr="0056208C" w:rsidRDefault="00F73A99" w:rsidP="00972F30">
      <w:pPr>
        <w:pStyle w:val="Default"/>
        <w:spacing w:before="120" w:line="276" w:lineRule="auto"/>
        <w:ind w:left="0" w:firstLine="0"/>
        <w:rPr>
          <w:rFonts w:ascii="Times New Roman" w:hAnsi="Times New Roman" w:cs="Times New Roman"/>
          <w:b/>
          <w:bCs/>
          <w:lang w:val="en-GB"/>
        </w:rPr>
      </w:pPr>
      <w:r w:rsidRPr="0056208C">
        <w:rPr>
          <w:rFonts w:ascii="Times New Roman" w:hAnsi="Times New Roman" w:cs="Times New Roman"/>
          <w:b/>
          <w:bCs/>
          <w:lang w:val="en-GB"/>
        </w:rPr>
        <w:t>5.</w:t>
      </w:r>
      <w:r w:rsidRPr="0056208C">
        <w:rPr>
          <w:rFonts w:ascii="Times New Roman" w:hAnsi="Times New Roman" w:cs="Times New Roman"/>
          <w:b/>
          <w:bCs/>
          <w:lang w:val="en-GB"/>
        </w:rPr>
        <w:tab/>
        <w:t>References</w:t>
      </w:r>
      <w:r w:rsidRPr="0056208C">
        <w:rPr>
          <w:rFonts w:ascii="Times New Roman" w:hAnsi="Times New Roman" w:cs="Times New Roman"/>
          <w:b/>
          <w:bCs/>
          <w:lang w:val="en-GB"/>
        </w:rPr>
        <w:tab/>
      </w:r>
      <w:r w:rsidRPr="0056208C">
        <w:rPr>
          <w:rFonts w:ascii="Times New Roman" w:hAnsi="Times New Roman" w:cs="Times New Roman"/>
          <w:b/>
          <w:bCs/>
          <w:lang w:val="en-GB"/>
        </w:rPr>
        <w:tab/>
      </w:r>
      <w:r w:rsidRPr="0056208C">
        <w:rPr>
          <w:rFonts w:ascii="Times New Roman" w:hAnsi="Times New Roman" w:cs="Times New Roman"/>
          <w:b/>
          <w:bCs/>
          <w:lang w:val="en-GB"/>
        </w:rPr>
        <w:tab/>
      </w:r>
      <w:r w:rsidRPr="0056208C">
        <w:rPr>
          <w:rFonts w:ascii="Times New Roman" w:hAnsi="Times New Roman" w:cs="Times New Roman"/>
          <w:b/>
          <w:bCs/>
          <w:lang w:val="en-GB"/>
        </w:rPr>
        <w:tab/>
      </w:r>
      <w:r w:rsidRPr="0056208C">
        <w:rPr>
          <w:rFonts w:ascii="Times New Roman" w:hAnsi="Times New Roman" w:cs="Times New Roman"/>
          <w:b/>
          <w:bCs/>
          <w:lang w:val="en-GB"/>
        </w:rPr>
        <w:tab/>
      </w:r>
      <w:r w:rsidRPr="0056208C">
        <w:rPr>
          <w:rFonts w:ascii="Times New Roman" w:hAnsi="Times New Roman" w:cs="Times New Roman"/>
          <w:b/>
          <w:bCs/>
          <w:lang w:val="en-GB"/>
        </w:rPr>
        <w:tab/>
      </w:r>
      <w:r w:rsidRPr="0056208C">
        <w:rPr>
          <w:rFonts w:ascii="Times New Roman" w:hAnsi="Times New Roman" w:cs="Times New Roman"/>
          <w:b/>
          <w:bCs/>
          <w:lang w:val="en-GB"/>
        </w:rPr>
        <w:tab/>
      </w:r>
      <w:r w:rsidRPr="0056208C">
        <w:rPr>
          <w:rFonts w:ascii="Times New Roman" w:hAnsi="Times New Roman" w:cs="Times New Roman"/>
          <w:b/>
          <w:bCs/>
          <w:lang w:val="en-GB"/>
        </w:rPr>
        <w:tab/>
      </w:r>
      <w:r w:rsidR="0093106F">
        <w:rPr>
          <w:rFonts w:ascii="Times New Roman" w:hAnsi="Times New Roman" w:cs="Times New Roman"/>
          <w:b/>
          <w:bCs/>
          <w:lang w:val="en-GB"/>
        </w:rPr>
        <w:t>35</w:t>
      </w:r>
      <w:r w:rsidRPr="0056208C">
        <w:rPr>
          <w:rFonts w:ascii="Times New Roman" w:hAnsi="Times New Roman" w:cs="Times New Roman"/>
          <w:b/>
          <w:bCs/>
          <w:lang w:val="en-GB"/>
        </w:rPr>
        <w:tab/>
      </w:r>
    </w:p>
    <w:p w:rsidR="00772D81" w:rsidRPr="0056208C" w:rsidRDefault="00772D81" w:rsidP="00972F30">
      <w:pPr>
        <w:pStyle w:val="Default"/>
        <w:spacing w:before="120" w:line="276" w:lineRule="auto"/>
        <w:ind w:left="0" w:firstLine="0"/>
        <w:rPr>
          <w:rFonts w:ascii="Times New Roman" w:hAnsi="Times New Roman" w:cs="Times New Roman"/>
          <w:bCs/>
          <w:lang w:val="en-GB"/>
        </w:rPr>
      </w:pPr>
      <w:r w:rsidRPr="0056208C">
        <w:rPr>
          <w:rFonts w:ascii="Times New Roman" w:hAnsi="Times New Roman" w:cs="Times New Roman"/>
          <w:bCs/>
          <w:lang w:val="en-GB"/>
        </w:rPr>
        <w:tab/>
      </w:r>
    </w:p>
    <w:p w:rsidR="009E0C9D" w:rsidRPr="0056208C" w:rsidRDefault="009E0C9D" w:rsidP="00972F30">
      <w:pPr>
        <w:pStyle w:val="Default"/>
        <w:spacing w:before="120" w:line="276" w:lineRule="auto"/>
        <w:ind w:left="0" w:firstLine="0"/>
        <w:rPr>
          <w:rFonts w:ascii="Times New Roman" w:hAnsi="Times New Roman" w:cs="Times New Roman"/>
          <w:b/>
          <w:bCs/>
          <w:iCs/>
          <w:lang w:val="en-GB"/>
        </w:rPr>
      </w:pPr>
    </w:p>
    <w:p w:rsidR="00ED1D13" w:rsidRPr="0056208C" w:rsidRDefault="00ED1D13" w:rsidP="00972F30">
      <w:pPr>
        <w:pStyle w:val="Default"/>
        <w:spacing w:before="120" w:line="276" w:lineRule="auto"/>
        <w:ind w:left="0" w:firstLine="0"/>
        <w:rPr>
          <w:rFonts w:ascii="Times New Roman" w:hAnsi="Times New Roman" w:cs="Times New Roman"/>
          <w:b/>
          <w:bCs/>
          <w:iCs/>
          <w:lang w:val="en-GB"/>
        </w:rPr>
      </w:pPr>
    </w:p>
    <w:p w:rsidR="00F25B42" w:rsidRPr="0056208C" w:rsidRDefault="00F25B42">
      <w:pPr>
        <w:pBdr>
          <w:top w:val="none" w:sz="0" w:space="0" w:color="auto"/>
          <w:left w:val="none" w:sz="0" w:space="0" w:color="auto"/>
          <w:bottom w:val="none" w:sz="0" w:space="0" w:color="auto"/>
          <w:right w:val="none" w:sz="0" w:space="0" w:color="auto"/>
          <w:between w:val="none" w:sz="0" w:space="0" w:color="auto"/>
          <w:bar w:val="none" w:sz="0" w:color="auto"/>
        </w:pBdr>
        <w:rPr>
          <w:b/>
          <w:bCs/>
          <w:iCs/>
          <w:color w:val="000000"/>
        </w:rPr>
      </w:pPr>
      <w:r w:rsidRPr="0056208C">
        <w:rPr>
          <w:b/>
          <w:bCs/>
          <w:iCs/>
        </w:rPr>
        <w:br w:type="page"/>
      </w:r>
    </w:p>
    <w:p w:rsidR="00BD256E" w:rsidRPr="0056208C" w:rsidRDefault="00BD256E" w:rsidP="00972F30">
      <w:pPr>
        <w:pStyle w:val="Default"/>
        <w:spacing w:before="120" w:line="276" w:lineRule="auto"/>
        <w:ind w:left="0" w:firstLine="0"/>
        <w:rPr>
          <w:rFonts w:ascii="Times New Roman" w:hAnsi="Times New Roman" w:cs="Times New Roman"/>
          <w:b/>
          <w:bCs/>
          <w:iCs/>
          <w:lang w:val="en-GB"/>
        </w:rPr>
      </w:pPr>
      <w:r w:rsidRPr="0056208C">
        <w:rPr>
          <w:rFonts w:ascii="Times New Roman" w:hAnsi="Times New Roman" w:cs="Times New Roman"/>
          <w:b/>
          <w:bCs/>
          <w:iCs/>
          <w:lang w:val="en-GB"/>
        </w:rPr>
        <w:lastRenderedPageBreak/>
        <w:t>Chapter 1</w:t>
      </w:r>
      <w:r w:rsidR="00035250" w:rsidRPr="0056208C">
        <w:rPr>
          <w:rFonts w:ascii="Times New Roman" w:hAnsi="Times New Roman" w:cs="Times New Roman"/>
          <w:b/>
          <w:bCs/>
          <w:iCs/>
          <w:lang w:val="en-GB"/>
        </w:rPr>
        <w:t xml:space="preserve"> </w:t>
      </w:r>
    </w:p>
    <w:p w:rsidR="00583A2B" w:rsidRPr="0056208C" w:rsidRDefault="007157AD" w:rsidP="00972F30">
      <w:pPr>
        <w:pStyle w:val="Default"/>
        <w:spacing w:before="120" w:line="276" w:lineRule="auto"/>
        <w:ind w:left="0" w:firstLine="0"/>
        <w:rPr>
          <w:rFonts w:ascii="Times New Roman" w:hAnsi="Times New Roman" w:cs="Times New Roman"/>
          <w:b/>
          <w:bCs/>
          <w:iCs/>
          <w:lang w:val="en-GB"/>
        </w:rPr>
      </w:pPr>
      <w:r w:rsidRPr="0056208C">
        <w:rPr>
          <w:rFonts w:ascii="Times New Roman" w:hAnsi="Times New Roman" w:cs="Times New Roman"/>
          <w:b/>
          <w:bCs/>
          <w:iCs/>
          <w:lang w:val="en-GB"/>
        </w:rPr>
        <w:t>Introduction</w:t>
      </w:r>
    </w:p>
    <w:p w:rsidR="00F25B42" w:rsidRPr="0056208C" w:rsidRDefault="00F25B42" w:rsidP="00F25B42">
      <w:pPr>
        <w:spacing w:before="120" w:line="276" w:lineRule="auto"/>
        <w:ind w:left="864" w:right="864"/>
        <w:rPr>
          <w:color w:val="000000"/>
        </w:rPr>
      </w:pPr>
      <w:r w:rsidRPr="0056208C">
        <w:rPr>
          <w:i/>
          <w:color w:val="000000"/>
        </w:rPr>
        <w:t>The love of God, unutterable and perfect, flows into a pure soul the way that light rushes into a transparent object.  The more love that it finds, the more it gives itself; so that, as we grow clear and open, the more complete the joy of heaven is.  And the more souls who resonate together, the greater the intensity of their love, and, mirror-like, each soul reflects the other.</w:t>
      </w:r>
      <w:r w:rsidRPr="0056208C">
        <w:rPr>
          <w:color w:val="000000"/>
        </w:rPr>
        <w:t xml:space="preserve"> </w:t>
      </w:r>
    </w:p>
    <w:p w:rsidR="00F25B42" w:rsidRPr="0056208C" w:rsidRDefault="00F25B42" w:rsidP="00F25B42">
      <w:pPr>
        <w:pStyle w:val="Default"/>
        <w:spacing w:before="120" w:line="276" w:lineRule="auto"/>
        <w:ind w:left="0" w:firstLine="0"/>
        <w:jc w:val="right"/>
        <w:rPr>
          <w:rFonts w:ascii="Times New Roman" w:hAnsi="Times New Roman" w:cs="Times New Roman"/>
          <w:i/>
          <w:lang w:val="en-GB"/>
        </w:rPr>
      </w:pPr>
      <w:r w:rsidRPr="0056208C">
        <w:rPr>
          <w:rFonts w:ascii="Times New Roman" w:hAnsi="Times New Roman" w:cs="Times New Roman"/>
          <w:lang w:val="en-GB"/>
        </w:rPr>
        <w:t>Dante</w:t>
      </w:r>
      <w:r w:rsidRPr="0056208C">
        <w:rPr>
          <w:rFonts w:ascii="Times New Roman" w:hAnsi="Times New Roman" w:cs="Times New Roman"/>
          <w:i/>
          <w:lang w:val="en-GB"/>
        </w:rPr>
        <w:t>, Purgatorio XV. 67-75</w:t>
      </w:r>
    </w:p>
    <w:p w:rsidR="00EA4061" w:rsidRPr="0056208C" w:rsidRDefault="007A77CF" w:rsidP="00972F30">
      <w:pPr>
        <w:spacing w:before="120" w:line="276" w:lineRule="auto"/>
      </w:pPr>
      <w:r w:rsidRPr="0056208C">
        <w:t>T</w:t>
      </w:r>
      <w:r w:rsidR="00EA4061" w:rsidRPr="0056208C">
        <w:t>his dissertation set</w:t>
      </w:r>
      <w:r w:rsidRPr="0056208C">
        <w:t>s</w:t>
      </w:r>
      <w:r w:rsidR="00EA4061" w:rsidRPr="0056208C">
        <w:t xml:space="preserve"> out key themes that </w:t>
      </w:r>
      <w:r w:rsidR="00CE0502" w:rsidRPr="0056208C">
        <w:t xml:space="preserve">are </w:t>
      </w:r>
      <w:r w:rsidR="00EA4061" w:rsidRPr="0056208C">
        <w:t>characterist</w:t>
      </w:r>
      <w:r w:rsidR="00771CF9" w:rsidRPr="0056208C">
        <w:t>ic of hermeticism.</w:t>
      </w:r>
      <w:r w:rsidR="00AD4E70" w:rsidRPr="0056208C">
        <w:t xml:space="preserve">  These theme</w:t>
      </w:r>
      <w:r w:rsidR="00EA4061" w:rsidRPr="0056208C">
        <w:t xml:space="preserve">s </w:t>
      </w:r>
      <w:r w:rsidR="00AD4E70" w:rsidRPr="0056208C">
        <w:t>in philosophy and practice can be</w:t>
      </w:r>
      <w:r w:rsidR="00EA4061" w:rsidRPr="0056208C">
        <w:t xml:space="preserve"> trace</w:t>
      </w:r>
      <w:r w:rsidR="00AD4E70" w:rsidRPr="0056208C">
        <w:t>d</w:t>
      </w:r>
      <w:r w:rsidR="00EA4061" w:rsidRPr="0056208C">
        <w:t xml:space="preserve"> </w:t>
      </w:r>
      <w:r w:rsidR="00AD4E70" w:rsidRPr="0056208C">
        <w:t xml:space="preserve">back </w:t>
      </w:r>
      <w:r w:rsidR="00EA4061" w:rsidRPr="0056208C">
        <w:t>to the world of</w:t>
      </w:r>
      <w:r w:rsidR="00AD4E70" w:rsidRPr="0056208C">
        <w:t xml:space="preserve"> Plato and the Platonic Academy and forward in time </w:t>
      </w:r>
      <w:r w:rsidR="00EA4061" w:rsidRPr="0056208C">
        <w:t xml:space="preserve">to Arabic learning, and then into Europe, </w:t>
      </w:r>
      <w:r w:rsidR="00AD4E70" w:rsidRPr="0056208C">
        <w:t xml:space="preserve">where they were </w:t>
      </w:r>
      <w:r w:rsidR="00EA4061" w:rsidRPr="0056208C">
        <w:t>revivified by Marsilio Ficino in 15</w:t>
      </w:r>
      <w:r w:rsidR="00EA4061" w:rsidRPr="0056208C">
        <w:rPr>
          <w:vertAlign w:val="superscript"/>
        </w:rPr>
        <w:t>th</w:t>
      </w:r>
      <w:r w:rsidR="00EA4061" w:rsidRPr="0056208C">
        <w:t xml:space="preserve"> century Florence.  </w:t>
      </w:r>
      <w:r w:rsidR="00AD4E70" w:rsidRPr="0056208C">
        <w:t>Hermeticism continues to be an undercurrent in esotericism in Europe to the present day.</w:t>
      </w:r>
    </w:p>
    <w:p w:rsidR="00EA4061" w:rsidRPr="0056208C" w:rsidRDefault="00EA4061" w:rsidP="00F94759">
      <w:pPr>
        <w:spacing w:before="120" w:line="276" w:lineRule="auto"/>
      </w:pPr>
      <w:r w:rsidRPr="0056208C">
        <w:t xml:space="preserve">I am a practising astrologer and would like to </w:t>
      </w:r>
      <w:r w:rsidR="00AD4E70" w:rsidRPr="0056208C">
        <w:t xml:space="preserve">think about my practice </w:t>
      </w:r>
      <w:r w:rsidRPr="0056208C">
        <w:t>within a wider philosophical context</w:t>
      </w:r>
      <w:r w:rsidR="00AD4E70" w:rsidRPr="0056208C">
        <w:t>,</w:t>
      </w:r>
      <w:r w:rsidRPr="0056208C">
        <w:t xml:space="preserve"> relevant to today</w:t>
      </w:r>
      <w:r w:rsidR="00AD4E70" w:rsidRPr="0056208C">
        <w:t>,</w:t>
      </w:r>
      <w:r w:rsidRPr="0056208C">
        <w:t xml:space="preserve"> yet drawing on deep roots in the western esoteric tradition.  In a more personal sense, I have long suspected that astrology has both a mystical dimension and a role in human development.  I want to take this opportunity to try to weave these threads together, since this has always felt so deeply meaningful to me. </w:t>
      </w:r>
      <w:r w:rsidR="00AD4E70" w:rsidRPr="0056208C">
        <w:t xml:space="preserve"> </w:t>
      </w:r>
      <w:r w:rsidRPr="0056208C">
        <w:t>I want to follow up the little play I wrote and performed, as part of my MA in Myth, Cosmology and the Sacred at Canterbury Christ Church University.  For this I drew on mystical texts from Rumi and Ibn ‘Arabi, from the ideas of F</w:t>
      </w:r>
      <w:r w:rsidR="00AD4E70" w:rsidRPr="0056208C">
        <w:t>icino but most of all from the hermetic texts</w:t>
      </w:r>
      <w:r w:rsidRPr="0056208C">
        <w:t xml:space="preserve">.  The play brought the ideas </w:t>
      </w:r>
      <w:r w:rsidR="00AD4E70" w:rsidRPr="0056208C">
        <w:t xml:space="preserve">in these texts </w:t>
      </w:r>
      <w:r w:rsidRPr="0056208C">
        <w:t>to life in striking fashion.  The writing of the play obliged me to focus on the source text</w:t>
      </w:r>
      <w:r w:rsidR="00AD4E70" w:rsidRPr="0056208C">
        <w:t>s</w:t>
      </w:r>
      <w:r w:rsidRPr="0056208C">
        <w:t>, fragmentary and sometimes confusi</w:t>
      </w:r>
      <w:r w:rsidR="00AD4E70" w:rsidRPr="0056208C">
        <w:t>ng and obscure as they are</w:t>
      </w:r>
      <w:r w:rsidR="007D3D9F" w:rsidRPr="0056208C">
        <w:t>.  T</w:t>
      </w:r>
      <w:r w:rsidRPr="0056208C">
        <w:t>he text</w:t>
      </w:r>
      <w:r w:rsidR="00AD4E70" w:rsidRPr="0056208C">
        <w:t>s</w:t>
      </w:r>
      <w:r w:rsidRPr="0056208C">
        <w:t xml:space="preserve"> </w:t>
      </w:r>
      <w:r w:rsidR="00AD4E70" w:rsidRPr="0056208C">
        <w:t>contain</w:t>
      </w:r>
      <w:r w:rsidRPr="0056208C">
        <w:t xml:space="preserve"> ideas and images that are vivid, evocative and s</w:t>
      </w:r>
      <w:r w:rsidR="00AD4E70" w:rsidRPr="0056208C">
        <w:t xml:space="preserve">ometimes shocking.  </w:t>
      </w:r>
      <w:r w:rsidR="00771CF9" w:rsidRPr="0056208C">
        <w:t>It is n</w:t>
      </w:r>
      <w:r w:rsidR="00AD4E70" w:rsidRPr="0056208C">
        <w:t>o wonder they have</w:t>
      </w:r>
      <w:r w:rsidRPr="0056208C">
        <w:t xml:space="preserve"> held an abiding fascination throughout the history of Western esotericism.</w:t>
      </w:r>
    </w:p>
    <w:p w:rsidR="00217C60" w:rsidRPr="0056208C" w:rsidRDefault="00CE0502" w:rsidP="00972F30">
      <w:pPr>
        <w:pStyle w:val="Default"/>
        <w:spacing w:before="120" w:line="276" w:lineRule="auto"/>
        <w:ind w:left="0" w:firstLine="0"/>
        <w:rPr>
          <w:rFonts w:ascii="Times New Roman" w:hAnsi="Times New Roman" w:cs="Times New Roman"/>
          <w:b/>
          <w:lang w:val="en-GB"/>
        </w:rPr>
      </w:pPr>
      <w:r w:rsidRPr="0056208C">
        <w:rPr>
          <w:rFonts w:ascii="Times New Roman" w:hAnsi="Times New Roman" w:cs="Times New Roman"/>
          <w:b/>
          <w:lang w:val="en-GB"/>
        </w:rPr>
        <w:t>A</w:t>
      </w:r>
      <w:r w:rsidR="00302A8F" w:rsidRPr="0056208C">
        <w:rPr>
          <w:rFonts w:ascii="Times New Roman" w:hAnsi="Times New Roman" w:cs="Times New Roman"/>
          <w:b/>
          <w:lang w:val="en-GB"/>
        </w:rPr>
        <w:t>pproach</w:t>
      </w:r>
      <w:r w:rsidRPr="0056208C">
        <w:rPr>
          <w:rFonts w:ascii="Times New Roman" w:hAnsi="Times New Roman" w:cs="Times New Roman"/>
          <w:b/>
          <w:lang w:val="en-GB"/>
        </w:rPr>
        <w:t xml:space="preserve"> to the subject</w:t>
      </w:r>
    </w:p>
    <w:p w:rsidR="0021222C" w:rsidRPr="0056208C" w:rsidRDefault="0021222C" w:rsidP="00AD4E70">
      <w:pPr>
        <w:spacing w:before="120" w:line="276" w:lineRule="auto"/>
      </w:pPr>
      <w:r w:rsidRPr="0056208C">
        <w:t xml:space="preserve">At no point </w:t>
      </w:r>
      <w:r w:rsidR="00CE0502" w:rsidRPr="0056208C">
        <w:t>does this paper</w:t>
      </w:r>
      <w:r w:rsidRPr="0056208C">
        <w:t xml:space="preserve"> attempt to validate astrology as a predictive craft.  </w:t>
      </w:r>
      <w:r w:rsidR="00CE0502" w:rsidRPr="0056208C">
        <w:t>The main themes in hermeticism are explored in c</w:t>
      </w:r>
      <w:r w:rsidR="00154D48" w:rsidRPr="0056208C">
        <w:t>hapter 2 wh</w:t>
      </w:r>
      <w:r w:rsidR="00CE0502" w:rsidRPr="0056208C">
        <w:t xml:space="preserve">ere astrology has a place amongst divinatory oracle practices.  </w:t>
      </w:r>
      <w:r w:rsidRPr="0056208C">
        <w:t xml:space="preserve">In chapter 3 </w:t>
      </w:r>
      <w:r w:rsidR="00CE0502" w:rsidRPr="0056208C">
        <w:t xml:space="preserve">the hermetic themes are explored </w:t>
      </w:r>
      <w:r w:rsidRPr="0056208C">
        <w:t>in the thoughts and astrological pr</w:t>
      </w:r>
      <w:r w:rsidR="00CE0502" w:rsidRPr="0056208C">
        <w:t>actice of Marsilio Ficino.  In c</w:t>
      </w:r>
      <w:r w:rsidRPr="0056208C">
        <w:t xml:space="preserve">hapter 4 the hermetic themes </w:t>
      </w:r>
      <w:r w:rsidR="00CE0502" w:rsidRPr="0056208C">
        <w:t xml:space="preserve">are brought </w:t>
      </w:r>
      <w:r w:rsidRPr="0056208C">
        <w:t>up to date with reference to the work of Iain McGilchrist on neuroscience</w:t>
      </w:r>
      <w:r w:rsidR="00147067" w:rsidRPr="0056208C">
        <w:t>, Jake Chapman on soft systems thinking</w:t>
      </w:r>
      <w:r w:rsidRPr="0056208C">
        <w:t xml:space="preserve"> and of C. G. Jung on the unconscious</w:t>
      </w:r>
      <w:r w:rsidR="00CE0502" w:rsidRPr="0056208C">
        <w:t>,</w:t>
      </w:r>
      <w:r w:rsidRPr="0056208C">
        <w:t xml:space="preserve"> </w:t>
      </w:r>
      <w:r w:rsidR="00CE0502" w:rsidRPr="0056208C">
        <w:t xml:space="preserve">leading to some concluding thoughts on the possibility </w:t>
      </w:r>
      <w:r w:rsidRPr="0056208C">
        <w:t xml:space="preserve">of a hermetic </w:t>
      </w:r>
      <w:r w:rsidR="00CE0502" w:rsidRPr="0056208C">
        <w:t xml:space="preserve">approach to </w:t>
      </w:r>
      <w:r w:rsidRPr="0056208C">
        <w:t>astrological practice in the twenty-first century.</w:t>
      </w:r>
    </w:p>
    <w:p w:rsidR="00AD4E70" w:rsidRPr="0056208C" w:rsidRDefault="00AD4E70" w:rsidP="00AD4E70">
      <w:pPr>
        <w:spacing w:before="120" w:line="276" w:lineRule="auto"/>
      </w:pPr>
      <w:r w:rsidRPr="0056208C">
        <w:t>The status of astrologers is at a nadir in our times</w:t>
      </w:r>
      <w:r w:rsidR="00154D48" w:rsidRPr="0056208C">
        <w:t>,</w:t>
      </w:r>
      <w:r w:rsidRPr="0056208C">
        <w:t xml:space="preserve"> yet Crystal Addey</w:t>
      </w:r>
      <w:r w:rsidR="001D5364" w:rsidRPr="0056208C">
        <w:t>, in her talk</w:t>
      </w:r>
      <w:r w:rsidR="006C611E" w:rsidRPr="0056208C">
        <w:rPr>
          <w:noProof/>
        </w:rPr>
        <w:t xml:space="preserve"> </w:t>
      </w:r>
      <w:sdt>
        <w:sdtPr>
          <w:rPr>
            <w:noProof/>
          </w:rPr>
          <w:id w:val="748621652"/>
          <w:citation/>
        </w:sdtPr>
        <w:sdtEndPr/>
        <w:sdtContent>
          <w:r w:rsidR="00314AE9" w:rsidRPr="0056208C">
            <w:rPr>
              <w:noProof/>
            </w:rPr>
            <w:fldChar w:fldCharType="begin"/>
          </w:r>
          <w:r w:rsidR="00314AE9" w:rsidRPr="0056208C">
            <w:rPr>
              <w:noProof/>
            </w:rPr>
            <w:instrText xml:space="preserve"> CITATION Add15 \l 1033 </w:instrText>
          </w:r>
          <w:r w:rsidR="00314AE9" w:rsidRPr="0056208C">
            <w:rPr>
              <w:noProof/>
            </w:rPr>
            <w:fldChar w:fldCharType="separate"/>
          </w:r>
          <w:r w:rsidR="00314AE9" w:rsidRPr="0056208C">
            <w:rPr>
              <w:noProof/>
            </w:rPr>
            <w:t>(Addey, 2015)</w:t>
          </w:r>
          <w:r w:rsidR="00314AE9" w:rsidRPr="0056208C">
            <w:rPr>
              <w:noProof/>
            </w:rPr>
            <w:fldChar w:fldCharType="end"/>
          </w:r>
        </w:sdtContent>
      </w:sdt>
      <w:r w:rsidR="00154D48" w:rsidRPr="0056208C">
        <w:rPr>
          <w:noProof/>
        </w:rPr>
        <w:t>,</w:t>
      </w:r>
      <w:r w:rsidR="001D5364" w:rsidRPr="0056208C">
        <w:t xml:space="preserve"> told</w:t>
      </w:r>
      <w:r w:rsidR="00154D48" w:rsidRPr="0056208C">
        <w:t xml:space="preserve"> us how</w:t>
      </w:r>
      <w:r w:rsidRPr="0056208C">
        <w:t xml:space="preserve"> in classical times the status of astrologers and </w:t>
      </w:r>
      <w:r w:rsidR="00154D48" w:rsidRPr="0056208C">
        <w:t>that of philosophers were</w:t>
      </w:r>
      <w:r w:rsidRPr="0056208C">
        <w:t xml:space="preserve"> on a par, mutually respectful and supportive.  This is because the ancient world had a broader sense of the sources of </w:t>
      </w:r>
      <w:r w:rsidR="00CE0502" w:rsidRPr="0056208C">
        <w:t>knowledge;</w:t>
      </w:r>
      <w:r w:rsidRPr="0056208C">
        <w:t xml:space="preserve"> there were different ways of knowing.  </w:t>
      </w:r>
      <w:r w:rsidR="00685E46" w:rsidRPr="0056208C">
        <w:t>I</w:t>
      </w:r>
      <w:r w:rsidRPr="0056208C">
        <w:t xml:space="preserve">n this context </w:t>
      </w:r>
      <w:r w:rsidR="00685E46" w:rsidRPr="0056208C">
        <w:t xml:space="preserve">all forms of </w:t>
      </w:r>
      <w:r w:rsidRPr="0056208C">
        <w:t>divination</w:t>
      </w:r>
      <w:r w:rsidR="00685E46" w:rsidRPr="0056208C">
        <w:t>, including astrology,</w:t>
      </w:r>
      <w:r w:rsidRPr="0056208C">
        <w:t xml:space="preserve"> could bring divine knowledge.  </w:t>
      </w:r>
      <w:r w:rsidR="00E974A2" w:rsidRPr="0056208C">
        <w:t>Divination</w:t>
      </w:r>
      <w:r w:rsidRPr="0056208C">
        <w:t xml:space="preserve"> </w:t>
      </w:r>
      <w:r w:rsidR="00E974A2" w:rsidRPr="0056208C">
        <w:t>was not</w:t>
      </w:r>
      <w:r w:rsidRPr="0056208C">
        <w:t xml:space="preserve"> </w:t>
      </w:r>
      <w:r w:rsidR="00E974A2" w:rsidRPr="0056208C">
        <w:t>predictive</w:t>
      </w:r>
      <w:r w:rsidR="00542811" w:rsidRPr="0056208C">
        <w:t>,</w:t>
      </w:r>
      <w:r w:rsidRPr="0056208C">
        <w:t xml:space="preserve"> but rather a way of enabling people to look deeply into the present and explore viable scenarios for action and </w:t>
      </w:r>
      <w:r w:rsidR="00CE0502" w:rsidRPr="0056208C">
        <w:t xml:space="preserve">likely </w:t>
      </w:r>
      <w:r w:rsidRPr="0056208C">
        <w:t xml:space="preserve">outcomes in a complex world.  </w:t>
      </w:r>
    </w:p>
    <w:p w:rsidR="00AD4E70" w:rsidRPr="0056208C" w:rsidRDefault="00AD4E70" w:rsidP="00AD4E70">
      <w:pPr>
        <w:spacing w:before="120" w:line="276" w:lineRule="auto"/>
      </w:pPr>
      <w:r w:rsidRPr="0056208C">
        <w:lastRenderedPageBreak/>
        <w:t xml:space="preserve">The idea of paradox is a thread that runs throughout the </w:t>
      </w:r>
      <w:r w:rsidRPr="0056208C">
        <w:rPr>
          <w:i/>
        </w:rPr>
        <w:t xml:space="preserve">Corpus </w:t>
      </w:r>
      <w:r w:rsidR="00597847" w:rsidRPr="0056208C">
        <w:rPr>
          <w:i/>
        </w:rPr>
        <w:t>Hermeticum</w:t>
      </w:r>
      <w:r w:rsidR="00597847" w:rsidRPr="0056208C">
        <w:t xml:space="preserve"> </w:t>
      </w:r>
      <w:sdt>
        <w:sdtPr>
          <w:id w:val="28691416"/>
          <w:citation/>
        </w:sdtPr>
        <w:sdtEndPr/>
        <w:sdtContent>
          <w:r w:rsidR="00595389" w:rsidRPr="0056208C">
            <w:fldChar w:fldCharType="begin"/>
          </w:r>
          <w:r w:rsidR="00595389" w:rsidRPr="0056208C">
            <w:instrText xml:space="preserve"> CITATION Cop00 \l 1033 </w:instrText>
          </w:r>
          <w:r w:rsidR="00595389" w:rsidRPr="0056208C">
            <w:fldChar w:fldCharType="separate"/>
          </w:r>
          <w:r w:rsidR="00595389" w:rsidRPr="0056208C">
            <w:rPr>
              <w:noProof/>
            </w:rPr>
            <w:t>(Copenhaver, 2000)</w:t>
          </w:r>
          <w:r w:rsidR="00595389" w:rsidRPr="0056208C">
            <w:fldChar w:fldCharType="end"/>
          </w:r>
        </w:sdtContent>
      </w:sdt>
      <w:r w:rsidR="003A6F72" w:rsidRPr="0056208C">
        <w:t xml:space="preserve"> </w:t>
      </w:r>
      <w:r w:rsidRPr="0056208C">
        <w:t>that see</w:t>
      </w:r>
      <w:r w:rsidR="004B5AFF" w:rsidRPr="0056208C">
        <w:t>k</w:t>
      </w:r>
      <w:r w:rsidRPr="0056208C">
        <w:t>s a path to dialectical resolution through the life of soul in the world, uniting body with spirit.  In a parallel vein, Iain McGilchrist</w:t>
      </w:r>
      <w:r w:rsidR="003A6F72" w:rsidRPr="0056208C">
        <w:rPr>
          <w:noProof/>
        </w:rPr>
        <w:t xml:space="preserve"> </w:t>
      </w:r>
      <w:sdt>
        <w:sdtPr>
          <w:rPr>
            <w:noProof/>
          </w:rPr>
          <w:id w:val="1130830009"/>
          <w:citation/>
        </w:sdtPr>
        <w:sdtEndPr/>
        <w:sdtContent>
          <w:r w:rsidR="00EC4410" w:rsidRPr="0056208C">
            <w:rPr>
              <w:noProof/>
            </w:rPr>
            <w:fldChar w:fldCharType="begin"/>
          </w:r>
          <w:r w:rsidR="00EC4410" w:rsidRPr="0056208C">
            <w:rPr>
              <w:noProof/>
            </w:rPr>
            <w:instrText xml:space="preserve"> CITATION McG09 \l 1033 </w:instrText>
          </w:r>
          <w:r w:rsidR="00EC4410" w:rsidRPr="0056208C">
            <w:rPr>
              <w:noProof/>
            </w:rPr>
            <w:fldChar w:fldCharType="separate"/>
          </w:r>
          <w:r w:rsidR="00EC4410" w:rsidRPr="0056208C">
            <w:rPr>
              <w:noProof/>
            </w:rPr>
            <w:t>(McGilchrist, 2009)</w:t>
          </w:r>
          <w:r w:rsidR="00EC4410" w:rsidRPr="0056208C">
            <w:rPr>
              <w:noProof/>
            </w:rPr>
            <w:fldChar w:fldCharType="end"/>
          </w:r>
        </w:sdtContent>
      </w:sdt>
      <w:r w:rsidRPr="0056208C">
        <w:t xml:space="preserve"> identifies the two hemispheres of the human brain as bringing into presence two world views, complementary, yet with di</w:t>
      </w:r>
      <w:r w:rsidR="000A4ADB" w:rsidRPr="0056208C">
        <w:t>fferent roles, that we</w:t>
      </w:r>
      <w:r w:rsidR="004B5AFF" w:rsidRPr="0056208C">
        <w:t xml:space="preserve"> </w:t>
      </w:r>
      <w:r w:rsidRPr="0056208C">
        <w:t xml:space="preserve">constantly </w:t>
      </w:r>
      <w:r w:rsidR="000A4ADB" w:rsidRPr="0056208C">
        <w:t xml:space="preserve">need </w:t>
      </w:r>
      <w:r w:rsidRPr="0056208C">
        <w:t xml:space="preserve">to bring into relationship.  There is a particularly intriguing correlation between McGilchrist’s work and the </w:t>
      </w:r>
      <w:r w:rsidRPr="0056208C">
        <w:rPr>
          <w:i/>
        </w:rPr>
        <w:t>Corpus Hermeticum</w:t>
      </w:r>
      <w:r w:rsidRPr="0056208C">
        <w:t xml:space="preserve"> when </w:t>
      </w:r>
      <w:r w:rsidR="00046573" w:rsidRPr="0056208C">
        <w:t>the latter</w:t>
      </w:r>
      <w:r w:rsidRPr="0056208C">
        <w:t xml:space="preserve"> speaks of nous and </w:t>
      </w:r>
      <w:r w:rsidR="005010BC" w:rsidRPr="0056208C">
        <w:t>reason</w:t>
      </w:r>
      <w:r w:rsidR="005010BC" w:rsidRPr="0056208C">
        <w:rPr>
          <w:noProof/>
        </w:rPr>
        <w:t xml:space="preserve"> </w:t>
      </w:r>
      <w:sdt>
        <w:sdtPr>
          <w:rPr>
            <w:noProof/>
          </w:rPr>
          <w:id w:val="-256912076"/>
          <w:citation/>
        </w:sdtPr>
        <w:sdtEndPr/>
        <w:sdtContent>
          <w:r w:rsidR="00EC4410" w:rsidRPr="0056208C">
            <w:rPr>
              <w:noProof/>
            </w:rPr>
            <w:fldChar w:fldCharType="begin"/>
          </w:r>
          <w:r w:rsidR="00EC4410" w:rsidRPr="0056208C">
            <w:rPr>
              <w:noProof/>
            </w:rPr>
            <w:instrText xml:space="preserve">CITATION Cop00 \p 15-16 \l 1033 </w:instrText>
          </w:r>
          <w:r w:rsidR="00EC4410" w:rsidRPr="0056208C">
            <w:rPr>
              <w:noProof/>
            </w:rPr>
            <w:fldChar w:fldCharType="separate"/>
          </w:r>
          <w:r w:rsidR="00EC4410" w:rsidRPr="0056208C">
            <w:rPr>
              <w:noProof/>
            </w:rPr>
            <w:t>(Copenhaver, 2000, pp. 15-16)</w:t>
          </w:r>
          <w:r w:rsidR="00EC4410" w:rsidRPr="0056208C">
            <w:rPr>
              <w:noProof/>
            </w:rPr>
            <w:fldChar w:fldCharType="end"/>
          </w:r>
        </w:sdtContent>
      </w:sdt>
      <w:r w:rsidR="004B5AFF" w:rsidRPr="0056208C">
        <w:rPr>
          <w:noProof/>
        </w:rPr>
        <w:t>,</w:t>
      </w:r>
      <w:r w:rsidRPr="0056208C">
        <w:t xml:space="preserve"> suggesting that its authors intuitively grasped this aspect of the paradoxical human.</w:t>
      </w:r>
      <w:r w:rsidR="00E974A2" w:rsidRPr="0056208C">
        <w:t xml:space="preserve">  </w:t>
      </w:r>
    </w:p>
    <w:p w:rsidR="0021222C" w:rsidRPr="0056208C" w:rsidRDefault="0021222C" w:rsidP="0021222C">
      <w:pPr>
        <w:pBdr>
          <w:top w:val="none" w:sz="0" w:space="0" w:color="auto"/>
          <w:left w:val="none" w:sz="0" w:space="0" w:color="auto"/>
          <w:bottom w:val="none" w:sz="0" w:space="0" w:color="auto"/>
          <w:right w:val="none" w:sz="0" w:space="0" w:color="auto"/>
          <w:between w:val="none" w:sz="0" w:space="0" w:color="auto"/>
          <w:bar w:val="none" w:sz="0" w:color="auto"/>
        </w:pBdr>
        <w:spacing w:before="120" w:line="276" w:lineRule="auto"/>
        <w:rPr>
          <w:rFonts w:eastAsia="Calibri"/>
          <w:bdr w:val="none" w:sz="0" w:space="0" w:color="auto"/>
        </w:rPr>
      </w:pPr>
      <w:r w:rsidRPr="0056208C">
        <w:rPr>
          <w:rFonts w:eastAsia="Calibri"/>
          <w:bdr w:val="none" w:sz="0" w:space="0" w:color="auto"/>
        </w:rPr>
        <w:t xml:space="preserve">For Ficino our dual nature informs both science and art.  He works all the time with his own chart and those of his </w:t>
      </w:r>
      <w:r w:rsidR="00295875" w:rsidRPr="0056208C">
        <w:rPr>
          <w:rFonts w:eastAsia="Calibri"/>
          <w:bdr w:val="none" w:sz="0" w:space="0" w:color="auto"/>
        </w:rPr>
        <w:t>companions and</w:t>
      </w:r>
      <w:r w:rsidRPr="0056208C">
        <w:rPr>
          <w:rFonts w:eastAsia="Calibri"/>
          <w:bdr w:val="none" w:sz="0" w:space="0" w:color="auto"/>
        </w:rPr>
        <w:t xml:space="preserve"> is constantly urging them to beware or take advantage, as appropriate, of the perceived relations of the planets in their observed positions in the sky.  In this </w:t>
      </w:r>
      <w:r w:rsidR="0071240C" w:rsidRPr="0056208C">
        <w:rPr>
          <w:rFonts w:eastAsia="Calibri"/>
          <w:bdr w:val="none" w:sz="0" w:space="0" w:color="auto"/>
        </w:rPr>
        <w:t>sense,</w:t>
      </w:r>
      <w:r w:rsidRPr="0056208C">
        <w:rPr>
          <w:rFonts w:eastAsia="Calibri"/>
          <w:bdr w:val="none" w:sz="0" w:space="0" w:color="auto"/>
        </w:rPr>
        <w:t xml:space="preserve"> he works with fate.  However, he allows the planetary symbols their multivalence, extending their meanings to divine gifts and seeking to assimilate the divine intentions into himself and in this sense sets himself free</w:t>
      </w:r>
      <w:sdt>
        <w:sdtPr>
          <w:rPr>
            <w:rFonts w:eastAsia="Calibri"/>
            <w:bdr w:val="none" w:sz="0" w:space="0" w:color="auto"/>
          </w:rPr>
          <w:id w:val="-426585191"/>
          <w:citation/>
        </w:sdtPr>
        <w:sdtEndPr/>
        <w:sdtContent>
          <w:r w:rsidR="00D96D48" w:rsidRPr="0056208C">
            <w:rPr>
              <w:rFonts w:eastAsia="Calibri"/>
              <w:bdr w:val="none" w:sz="0" w:space="0" w:color="auto"/>
            </w:rPr>
            <w:fldChar w:fldCharType="begin"/>
          </w:r>
          <w:r w:rsidR="00AE1D99" w:rsidRPr="0056208C">
            <w:rPr>
              <w:rFonts w:eastAsia="Calibri"/>
              <w:bdr w:val="none" w:sz="0" w:space="0" w:color="auto"/>
            </w:rPr>
            <w:instrText xml:space="preserve">CITATION Fic96 \p "167, 168" \l 1033 </w:instrText>
          </w:r>
          <w:r w:rsidR="00D96D48" w:rsidRPr="0056208C">
            <w:rPr>
              <w:rFonts w:eastAsia="Calibri"/>
              <w:bdr w:val="none" w:sz="0" w:space="0" w:color="auto"/>
            </w:rPr>
            <w:fldChar w:fldCharType="separate"/>
          </w:r>
          <w:r w:rsidR="000E6FBB" w:rsidRPr="0056208C">
            <w:rPr>
              <w:rFonts w:eastAsia="Calibri"/>
              <w:noProof/>
              <w:bdr w:val="none" w:sz="0" w:space="0" w:color="auto"/>
            </w:rPr>
            <w:t xml:space="preserve"> (Ficino, 1996, pp. 167, 168)</w:t>
          </w:r>
          <w:r w:rsidR="00D96D48" w:rsidRPr="0056208C">
            <w:rPr>
              <w:rFonts w:eastAsia="Calibri"/>
              <w:bdr w:val="none" w:sz="0" w:space="0" w:color="auto"/>
            </w:rPr>
            <w:fldChar w:fldCharType="end"/>
          </w:r>
        </w:sdtContent>
      </w:sdt>
      <w:r w:rsidRPr="0056208C">
        <w:rPr>
          <w:rFonts w:eastAsia="Calibri"/>
          <w:bdr w:val="none" w:sz="0" w:space="0" w:color="auto"/>
        </w:rPr>
        <w:t xml:space="preserve">.  He affirms that this depends on the judgement or </w:t>
      </w:r>
      <w:r w:rsidRPr="0056208C">
        <w:rPr>
          <w:rFonts w:eastAsia="Calibri"/>
          <w:i/>
          <w:bdr w:val="none" w:sz="0" w:space="0" w:color="auto"/>
        </w:rPr>
        <w:t>notio</w:t>
      </w:r>
      <w:r w:rsidRPr="0056208C">
        <w:rPr>
          <w:rFonts w:eastAsia="Calibri"/>
          <w:bdr w:val="none" w:sz="0" w:space="0" w:color="auto"/>
        </w:rPr>
        <w:t xml:space="preserve"> </w:t>
      </w:r>
      <w:r w:rsidR="003A5301" w:rsidRPr="0056208C">
        <w:rPr>
          <w:rFonts w:eastAsia="Calibri"/>
          <w:bdr w:val="none" w:sz="0" w:space="0" w:color="auto"/>
        </w:rPr>
        <w:t>of the astrologer; s</w:t>
      </w:r>
      <w:r w:rsidRPr="0056208C">
        <w:rPr>
          <w:rFonts w:eastAsia="Calibri"/>
          <w:bdr w:val="none" w:sz="0" w:space="0" w:color="auto"/>
        </w:rPr>
        <w:t xml:space="preserve">omething that must combine a </w:t>
      </w:r>
      <w:r w:rsidR="003A5301" w:rsidRPr="0056208C">
        <w:rPr>
          <w:rFonts w:eastAsia="Calibri"/>
          <w:bdr w:val="none" w:sz="0" w:space="0" w:color="auto"/>
        </w:rPr>
        <w:t>lifetime’s</w:t>
      </w:r>
      <w:r w:rsidRPr="0056208C">
        <w:rPr>
          <w:rFonts w:eastAsia="Calibri"/>
          <w:bdr w:val="none" w:sz="0" w:space="0" w:color="auto"/>
        </w:rPr>
        <w:t xml:space="preserve"> practice of technique alongside a kind of daily theurgic self-purification</w:t>
      </w:r>
      <w:sdt>
        <w:sdtPr>
          <w:rPr>
            <w:rFonts w:eastAsia="Calibri"/>
            <w:bdr w:val="none" w:sz="0" w:space="0" w:color="auto"/>
          </w:rPr>
          <w:id w:val="1083491399"/>
          <w:citation/>
        </w:sdtPr>
        <w:sdtEndPr/>
        <w:sdtContent>
          <w:r w:rsidR="00E11E46" w:rsidRPr="0056208C">
            <w:rPr>
              <w:rFonts w:eastAsia="Calibri"/>
              <w:bdr w:val="none" w:sz="0" w:space="0" w:color="auto"/>
            </w:rPr>
            <w:fldChar w:fldCharType="begin"/>
          </w:r>
          <w:r w:rsidR="00F64983" w:rsidRPr="0056208C">
            <w:rPr>
              <w:rFonts w:eastAsia="Calibri"/>
              <w:bdr w:val="none" w:sz="0" w:space="0" w:color="auto"/>
            </w:rPr>
            <w:instrText xml:space="preserve">CITATION Vos00 \p "37 - 39" \l 1033 </w:instrText>
          </w:r>
          <w:r w:rsidR="00E11E46" w:rsidRPr="0056208C">
            <w:rPr>
              <w:rFonts w:eastAsia="Calibri"/>
              <w:bdr w:val="none" w:sz="0" w:space="0" w:color="auto"/>
            </w:rPr>
            <w:fldChar w:fldCharType="separate"/>
          </w:r>
          <w:r w:rsidR="000E6FBB" w:rsidRPr="0056208C">
            <w:rPr>
              <w:rFonts w:eastAsia="Calibri"/>
              <w:noProof/>
              <w:bdr w:val="none" w:sz="0" w:space="0" w:color="auto"/>
            </w:rPr>
            <w:t xml:space="preserve"> (Voss, 2000, pp. 37 - 39)</w:t>
          </w:r>
          <w:r w:rsidR="00E11E46" w:rsidRPr="0056208C">
            <w:rPr>
              <w:rFonts w:eastAsia="Calibri"/>
              <w:bdr w:val="none" w:sz="0" w:space="0" w:color="auto"/>
            </w:rPr>
            <w:fldChar w:fldCharType="end"/>
          </w:r>
        </w:sdtContent>
      </w:sdt>
      <w:r w:rsidRPr="0056208C">
        <w:rPr>
          <w:rFonts w:eastAsia="Calibri"/>
          <w:bdr w:val="none" w:sz="0" w:space="0" w:color="auto"/>
        </w:rPr>
        <w:t>.</w:t>
      </w:r>
    </w:p>
    <w:p w:rsidR="007D3D9F" w:rsidRPr="0056208C" w:rsidRDefault="0071240C" w:rsidP="00972F30">
      <w:pPr>
        <w:pBdr>
          <w:top w:val="none" w:sz="0" w:space="0" w:color="auto"/>
          <w:left w:val="none" w:sz="0" w:space="0" w:color="auto"/>
          <w:bottom w:val="none" w:sz="0" w:space="0" w:color="auto"/>
          <w:right w:val="none" w:sz="0" w:space="0" w:color="auto"/>
          <w:between w:val="none" w:sz="0" w:space="0" w:color="auto"/>
          <w:bar w:val="none" w:sz="0" w:color="auto"/>
        </w:pBdr>
        <w:spacing w:before="120" w:line="276" w:lineRule="auto"/>
        <w:rPr>
          <w:rFonts w:eastAsia="Calibri"/>
          <w:bdr w:val="none" w:sz="0" w:space="0" w:color="auto"/>
        </w:rPr>
      </w:pPr>
      <w:r w:rsidRPr="0056208C">
        <w:rPr>
          <w:rFonts w:eastAsia="Calibri"/>
          <w:bdr w:val="none" w:sz="0" w:space="0" w:color="auto"/>
        </w:rPr>
        <w:t>In our time,</w:t>
      </w:r>
      <w:r w:rsidR="007D3D9F" w:rsidRPr="0056208C">
        <w:rPr>
          <w:rFonts w:eastAsia="Calibri"/>
          <w:bdr w:val="none" w:sz="0" w:space="0" w:color="auto"/>
        </w:rPr>
        <w:t xml:space="preserve"> there is no presumption of the reality of soul and spirit. </w:t>
      </w:r>
      <w:r w:rsidR="004B5AFF" w:rsidRPr="0056208C">
        <w:rPr>
          <w:rFonts w:eastAsia="Calibri"/>
          <w:bdr w:val="none" w:sz="0" w:space="0" w:color="auto"/>
        </w:rPr>
        <w:t xml:space="preserve"> As Nietzs</w:t>
      </w:r>
      <w:r w:rsidR="00295875" w:rsidRPr="0056208C">
        <w:rPr>
          <w:rFonts w:eastAsia="Calibri"/>
          <w:bdr w:val="none" w:sz="0" w:space="0" w:color="auto"/>
        </w:rPr>
        <w:t>c</w:t>
      </w:r>
      <w:r w:rsidR="004B5AFF" w:rsidRPr="0056208C">
        <w:rPr>
          <w:rFonts w:eastAsia="Calibri"/>
          <w:bdr w:val="none" w:sz="0" w:space="0" w:color="auto"/>
        </w:rPr>
        <w:t xml:space="preserve">he says, </w:t>
      </w:r>
      <w:r w:rsidR="007D3D9F" w:rsidRPr="0056208C">
        <w:rPr>
          <w:rFonts w:eastAsia="Calibri"/>
          <w:bdr w:val="none" w:sz="0" w:space="0" w:color="auto"/>
        </w:rPr>
        <w:t>God is dead</w:t>
      </w:r>
      <w:r w:rsidR="004B5AFF" w:rsidRPr="0056208C">
        <w:rPr>
          <w:rFonts w:eastAsia="Calibri"/>
          <w:bdr w:val="none" w:sz="0" w:space="0" w:color="auto"/>
        </w:rPr>
        <w:t>,</w:t>
      </w:r>
      <w:r w:rsidR="007D3D9F" w:rsidRPr="0056208C">
        <w:rPr>
          <w:rFonts w:eastAsia="Calibri"/>
          <w:bdr w:val="none" w:sz="0" w:space="0" w:color="auto"/>
        </w:rPr>
        <w:t xml:space="preserve"> and so we are left with only dead matter on our hands.  </w:t>
      </w:r>
      <w:r w:rsidR="00E974A2" w:rsidRPr="0056208C">
        <w:rPr>
          <w:rFonts w:eastAsia="Calibri"/>
          <w:bdr w:val="none" w:sz="0" w:space="0" w:color="auto"/>
        </w:rPr>
        <w:t>C.</w:t>
      </w:r>
      <w:r w:rsidR="007D3D9F" w:rsidRPr="0056208C">
        <w:rPr>
          <w:rFonts w:eastAsia="Calibri"/>
          <w:bdr w:val="none" w:sz="0" w:space="0" w:color="auto"/>
        </w:rPr>
        <w:t xml:space="preserve"> G. Jung</w:t>
      </w:r>
      <w:sdt>
        <w:sdtPr>
          <w:rPr>
            <w:rFonts w:eastAsia="Calibri"/>
            <w:bdr w:val="none" w:sz="0" w:space="0" w:color="auto"/>
          </w:rPr>
          <w:id w:val="859638750"/>
          <w:citation/>
        </w:sdtPr>
        <w:sdtEndPr/>
        <w:sdtContent>
          <w:r w:rsidR="00046573" w:rsidRPr="0056208C">
            <w:rPr>
              <w:rFonts w:eastAsia="Calibri"/>
              <w:bdr w:val="none" w:sz="0" w:space="0" w:color="auto"/>
            </w:rPr>
            <w:fldChar w:fldCharType="begin"/>
          </w:r>
          <w:r w:rsidR="00046573" w:rsidRPr="0056208C">
            <w:rPr>
              <w:rFonts w:eastAsia="Calibri"/>
              <w:bdr w:val="none" w:sz="0" w:space="0" w:color="auto"/>
            </w:rPr>
            <w:instrText xml:space="preserve">CITATION RDy00 \l 2057 </w:instrText>
          </w:r>
          <w:r w:rsidR="00046573" w:rsidRPr="0056208C">
            <w:rPr>
              <w:rFonts w:eastAsia="Calibri"/>
              <w:bdr w:val="none" w:sz="0" w:space="0" w:color="auto"/>
            </w:rPr>
            <w:fldChar w:fldCharType="separate"/>
          </w:r>
          <w:r w:rsidR="000E6FBB" w:rsidRPr="0056208C">
            <w:rPr>
              <w:rFonts w:eastAsia="Calibri"/>
              <w:noProof/>
              <w:bdr w:val="none" w:sz="0" w:space="0" w:color="auto"/>
            </w:rPr>
            <w:t xml:space="preserve"> (Dyer, 2000)</w:t>
          </w:r>
          <w:r w:rsidR="00046573" w:rsidRPr="0056208C">
            <w:rPr>
              <w:rFonts w:eastAsia="Calibri"/>
              <w:bdr w:val="none" w:sz="0" w:space="0" w:color="auto"/>
            </w:rPr>
            <w:fldChar w:fldCharType="end"/>
          </w:r>
        </w:sdtContent>
      </w:sdt>
      <w:r w:rsidR="007D3D9F" w:rsidRPr="0056208C">
        <w:rPr>
          <w:rFonts w:eastAsia="Calibri"/>
          <w:bdr w:val="none" w:sz="0" w:space="0" w:color="auto"/>
        </w:rPr>
        <w:t xml:space="preserve"> and </w:t>
      </w:r>
      <w:r w:rsidR="00E974A2" w:rsidRPr="0056208C">
        <w:rPr>
          <w:rFonts w:eastAsia="Calibri"/>
          <w:bdr w:val="none" w:sz="0" w:space="0" w:color="auto"/>
        </w:rPr>
        <w:t>J</w:t>
      </w:r>
      <w:r w:rsidR="005437B0" w:rsidRPr="0056208C">
        <w:rPr>
          <w:rFonts w:eastAsia="Calibri"/>
          <w:bdr w:val="none" w:sz="0" w:space="0" w:color="auto"/>
        </w:rPr>
        <w:t>a</w:t>
      </w:r>
      <w:r w:rsidR="00E974A2" w:rsidRPr="0056208C">
        <w:rPr>
          <w:rFonts w:eastAsia="Calibri"/>
          <w:bdr w:val="none" w:sz="0" w:space="0" w:color="auto"/>
        </w:rPr>
        <w:t>mes Hillman</w:t>
      </w:r>
      <w:r w:rsidR="004B5AFF" w:rsidRPr="0056208C">
        <w:rPr>
          <w:rFonts w:eastAsia="Calibri"/>
          <w:bdr w:val="none" w:sz="0" w:space="0" w:color="auto"/>
        </w:rPr>
        <w:t>,</w:t>
      </w:r>
      <w:r w:rsidR="00E974A2" w:rsidRPr="0056208C">
        <w:rPr>
          <w:rFonts w:eastAsia="Calibri"/>
          <w:bdr w:val="none" w:sz="0" w:space="0" w:color="auto"/>
        </w:rPr>
        <w:t xml:space="preserve"> </w:t>
      </w:r>
      <w:r w:rsidR="00AC790E" w:rsidRPr="0056208C">
        <w:rPr>
          <w:rFonts w:eastAsia="Calibri"/>
          <w:bdr w:val="none" w:sz="0" w:space="0" w:color="auto"/>
        </w:rPr>
        <w:t xml:space="preserve">along </w:t>
      </w:r>
      <w:r w:rsidR="00E84DD4" w:rsidRPr="0056208C">
        <w:rPr>
          <w:rFonts w:eastAsia="Calibri"/>
          <w:bdr w:val="none" w:sz="0" w:space="0" w:color="auto"/>
        </w:rPr>
        <w:t xml:space="preserve">with </w:t>
      </w:r>
      <w:r w:rsidR="007D3D9F" w:rsidRPr="0056208C">
        <w:rPr>
          <w:rFonts w:eastAsia="Calibri"/>
          <w:bdr w:val="none" w:sz="0" w:space="0" w:color="auto"/>
        </w:rPr>
        <w:t xml:space="preserve">the therapists </w:t>
      </w:r>
      <w:r w:rsidR="00E84DD4" w:rsidRPr="0056208C">
        <w:rPr>
          <w:rFonts w:eastAsia="Calibri"/>
          <w:bdr w:val="none" w:sz="0" w:space="0" w:color="auto"/>
        </w:rPr>
        <w:t xml:space="preserve">working </w:t>
      </w:r>
      <w:r w:rsidR="007D3D9F" w:rsidRPr="0056208C">
        <w:rPr>
          <w:rFonts w:eastAsia="Calibri"/>
          <w:bdr w:val="none" w:sz="0" w:space="0" w:color="auto"/>
        </w:rPr>
        <w:t xml:space="preserve">in the Transpersonal and Archetypal </w:t>
      </w:r>
      <w:r w:rsidR="0051081F" w:rsidRPr="0056208C">
        <w:rPr>
          <w:rFonts w:eastAsia="Calibri"/>
          <w:bdr w:val="none" w:sz="0" w:space="0" w:color="auto"/>
        </w:rPr>
        <w:t>traditions</w:t>
      </w:r>
      <w:r w:rsidR="004B5AFF" w:rsidRPr="0056208C">
        <w:rPr>
          <w:rFonts w:eastAsia="Calibri"/>
          <w:bdr w:val="none" w:sz="0" w:space="0" w:color="auto"/>
        </w:rPr>
        <w:t>,</w:t>
      </w:r>
      <w:r w:rsidR="007D3D9F" w:rsidRPr="0056208C">
        <w:rPr>
          <w:rFonts w:eastAsia="Calibri"/>
          <w:bdr w:val="none" w:sz="0" w:space="0" w:color="auto"/>
        </w:rPr>
        <w:t xml:space="preserve"> have sought to return soul to the world.  Like the hermetic teachings</w:t>
      </w:r>
      <w:r w:rsidR="00E84DD4" w:rsidRPr="0056208C">
        <w:rPr>
          <w:rFonts w:eastAsia="Calibri"/>
          <w:bdr w:val="none" w:sz="0" w:space="0" w:color="auto"/>
        </w:rPr>
        <w:t>,</w:t>
      </w:r>
      <w:r w:rsidR="007D3D9F" w:rsidRPr="0056208C">
        <w:rPr>
          <w:rFonts w:eastAsia="Calibri"/>
          <w:bdr w:val="none" w:sz="0" w:space="0" w:color="auto"/>
        </w:rPr>
        <w:t xml:space="preserve"> they give an ontological priority to </w:t>
      </w:r>
      <w:r w:rsidR="00E84DD4" w:rsidRPr="0056208C">
        <w:rPr>
          <w:rFonts w:eastAsia="Calibri"/>
          <w:bdr w:val="none" w:sz="0" w:space="0" w:color="auto"/>
        </w:rPr>
        <w:t>psyche</w:t>
      </w:r>
      <w:r w:rsidR="0021222C" w:rsidRPr="0056208C">
        <w:rPr>
          <w:rFonts w:eastAsia="Calibri"/>
          <w:bdr w:val="none" w:sz="0" w:space="0" w:color="auto"/>
        </w:rPr>
        <w:t xml:space="preserve"> or</w:t>
      </w:r>
      <w:r w:rsidR="007D3D9F" w:rsidRPr="0056208C">
        <w:rPr>
          <w:rFonts w:eastAsia="Calibri"/>
          <w:bdr w:val="none" w:sz="0" w:space="0" w:color="auto"/>
        </w:rPr>
        <w:t xml:space="preserve"> soul.  F</w:t>
      </w:r>
      <w:r w:rsidR="00C21F47" w:rsidRPr="0056208C">
        <w:rPr>
          <w:rFonts w:eastAsia="Calibri"/>
          <w:bdr w:val="none" w:sz="0" w:space="0" w:color="auto"/>
        </w:rPr>
        <w:t>or Jung, psyche is our reality</w:t>
      </w:r>
      <w:r w:rsidR="0021222C" w:rsidRPr="0056208C">
        <w:rPr>
          <w:rFonts w:eastAsia="Calibri"/>
          <w:bdr w:val="none" w:sz="0" w:space="0" w:color="auto"/>
        </w:rPr>
        <w:t xml:space="preserve"> and </w:t>
      </w:r>
      <w:r w:rsidR="004B5AFF" w:rsidRPr="0056208C">
        <w:rPr>
          <w:rFonts w:eastAsia="Calibri"/>
          <w:bdr w:val="none" w:sz="0" w:space="0" w:color="auto"/>
        </w:rPr>
        <w:t xml:space="preserve">many astrologers seek the image of psyche </w:t>
      </w:r>
      <w:r w:rsidR="00E84DD4" w:rsidRPr="0056208C">
        <w:rPr>
          <w:rFonts w:eastAsia="Calibri"/>
          <w:bdr w:val="none" w:sz="0" w:space="0" w:color="auto"/>
        </w:rPr>
        <w:t>at</w:t>
      </w:r>
      <w:r w:rsidR="007D3D9F" w:rsidRPr="0056208C">
        <w:rPr>
          <w:rFonts w:eastAsia="Calibri"/>
          <w:bdr w:val="none" w:sz="0" w:space="0" w:color="auto"/>
        </w:rPr>
        <w:t xml:space="preserve"> the c</w:t>
      </w:r>
      <w:r w:rsidR="0081760C" w:rsidRPr="0056208C">
        <w:rPr>
          <w:rFonts w:eastAsia="Calibri"/>
          <w:bdr w:val="none" w:sz="0" w:space="0" w:color="auto"/>
        </w:rPr>
        <w:t xml:space="preserve">entre of the astrological chart. </w:t>
      </w:r>
      <w:r w:rsidR="007D3D9F" w:rsidRPr="0056208C">
        <w:rPr>
          <w:rFonts w:eastAsia="Calibri"/>
          <w:bdr w:val="none" w:sz="0" w:space="0" w:color="auto"/>
        </w:rPr>
        <w:t xml:space="preserve"> </w:t>
      </w:r>
      <w:r w:rsidR="0081760C" w:rsidRPr="0056208C">
        <w:rPr>
          <w:rFonts w:eastAsia="Calibri"/>
          <w:bdr w:val="none" w:sz="0" w:space="0" w:color="auto"/>
        </w:rPr>
        <w:t xml:space="preserve">From this perspective </w:t>
      </w:r>
      <w:r w:rsidR="007D3D9F" w:rsidRPr="0056208C">
        <w:rPr>
          <w:rFonts w:eastAsia="Calibri"/>
          <w:bdr w:val="none" w:sz="0" w:space="0" w:color="auto"/>
        </w:rPr>
        <w:t xml:space="preserve">we are </w:t>
      </w:r>
      <w:r w:rsidR="00C21F47" w:rsidRPr="0056208C">
        <w:rPr>
          <w:rFonts w:eastAsia="Calibri"/>
          <w:bdr w:val="none" w:sz="0" w:space="0" w:color="auto"/>
        </w:rPr>
        <w:t>always at the centre of our field of consciousness</w:t>
      </w:r>
      <w:r w:rsidR="00AC790E" w:rsidRPr="0056208C">
        <w:rPr>
          <w:rFonts w:eastAsia="Calibri"/>
          <w:bdr w:val="none" w:sz="0" w:space="0" w:color="auto"/>
        </w:rPr>
        <w:t>.  From the hermetic perspective or that of McGilchrist</w:t>
      </w:r>
      <w:r w:rsidR="000A4ADB" w:rsidRPr="0056208C">
        <w:rPr>
          <w:rFonts w:eastAsia="Calibri"/>
          <w:bdr w:val="none" w:sz="0" w:space="0" w:color="auto"/>
        </w:rPr>
        <w:t>,</w:t>
      </w:r>
      <w:r w:rsidR="0021222C" w:rsidRPr="0056208C">
        <w:rPr>
          <w:rFonts w:eastAsia="Calibri"/>
          <w:bdr w:val="none" w:sz="0" w:space="0" w:color="auto"/>
        </w:rPr>
        <w:t xml:space="preserve"> </w:t>
      </w:r>
      <w:r w:rsidR="007D3D9F" w:rsidRPr="0056208C">
        <w:rPr>
          <w:rFonts w:eastAsia="Calibri"/>
          <w:bdr w:val="none" w:sz="0" w:space="0" w:color="auto"/>
        </w:rPr>
        <w:t>an objective validity for</w:t>
      </w:r>
      <w:r w:rsidR="00AC790E" w:rsidRPr="0056208C">
        <w:rPr>
          <w:rFonts w:eastAsia="Calibri"/>
          <w:bdr w:val="none" w:sz="0" w:space="0" w:color="auto"/>
        </w:rPr>
        <w:t xml:space="preserve"> astrology is a requirement</w:t>
      </w:r>
      <w:r w:rsidR="007D3D9F" w:rsidRPr="0056208C">
        <w:rPr>
          <w:rFonts w:eastAsia="Calibri"/>
          <w:bdr w:val="none" w:sz="0" w:space="0" w:color="auto"/>
        </w:rPr>
        <w:t xml:space="preserve"> </w:t>
      </w:r>
      <w:r w:rsidR="005010BC" w:rsidRPr="0056208C">
        <w:rPr>
          <w:rFonts w:eastAsia="Calibri"/>
          <w:bdr w:val="none" w:sz="0" w:space="0" w:color="auto"/>
        </w:rPr>
        <w:t>of the left hemisphere, of the “</w:t>
      </w:r>
      <w:r w:rsidR="007D3D9F" w:rsidRPr="0056208C">
        <w:rPr>
          <w:rFonts w:eastAsia="Calibri"/>
          <w:bdr w:val="none" w:sz="0" w:space="0" w:color="auto"/>
        </w:rPr>
        <w:t xml:space="preserve">people </w:t>
      </w:r>
      <w:r w:rsidR="005010BC" w:rsidRPr="0056208C">
        <w:rPr>
          <w:rFonts w:eastAsia="Calibri"/>
          <w:bdr w:val="none" w:sz="0" w:space="0" w:color="auto"/>
        </w:rPr>
        <w:t>of reason”</w:t>
      </w:r>
      <w:sdt>
        <w:sdtPr>
          <w:rPr>
            <w:rFonts w:eastAsia="Calibri"/>
            <w:bdr w:val="none" w:sz="0" w:space="0" w:color="auto"/>
          </w:rPr>
          <w:id w:val="717008879"/>
          <w:citation/>
        </w:sdtPr>
        <w:sdtEndPr/>
        <w:sdtContent>
          <w:r w:rsidR="003A5301" w:rsidRPr="0056208C">
            <w:rPr>
              <w:rFonts w:eastAsia="Calibri"/>
              <w:bdr w:val="none" w:sz="0" w:space="0" w:color="auto"/>
            </w:rPr>
            <w:fldChar w:fldCharType="begin"/>
          </w:r>
          <w:r w:rsidR="003A5301" w:rsidRPr="0056208C">
            <w:rPr>
              <w:rFonts w:eastAsia="Calibri"/>
              <w:bdr w:val="none" w:sz="0" w:space="0" w:color="auto"/>
            </w:rPr>
            <w:instrText xml:space="preserve">CITATION Cop00 \p 16 \l 2057 </w:instrText>
          </w:r>
          <w:r w:rsidR="003A5301" w:rsidRPr="0056208C">
            <w:rPr>
              <w:rFonts w:eastAsia="Calibri"/>
              <w:bdr w:val="none" w:sz="0" w:space="0" w:color="auto"/>
            </w:rPr>
            <w:fldChar w:fldCharType="separate"/>
          </w:r>
          <w:r w:rsidR="000E6FBB" w:rsidRPr="0056208C">
            <w:rPr>
              <w:rFonts w:eastAsia="Calibri"/>
              <w:noProof/>
              <w:bdr w:val="none" w:sz="0" w:space="0" w:color="auto"/>
            </w:rPr>
            <w:t xml:space="preserve"> (Copenhaver, 2000, p. 16)</w:t>
          </w:r>
          <w:r w:rsidR="003A5301" w:rsidRPr="0056208C">
            <w:rPr>
              <w:rFonts w:eastAsia="Calibri"/>
              <w:bdr w:val="none" w:sz="0" w:space="0" w:color="auto"/>
            </w:rPr>
            <w:fldChar w:fldCharType="end"/>
          </w:r>
        </w:sdtContent>
      </w:sdt>
      <w:r w:rsidR="005361F1" w:rsidRPr="0056208C">
        <w:rPr>
          <w:rFonts w:eastAsia="Calibri"/>
          <w:bdr w:val="none" w:sz="0" w:space="0" w:color="auto"/>
        </w:rPr>
        <w:t>.  Its</w:t>
      </w:r>
      <w:r w:rsidR="007D3D9F" w:rsidRPr="0056208C">
        <w:rPr>
          <w:rFonts w:eastAsia="Calibri"/>
          <w:bdr w:val="none" w:sz="0" w:space="0" w:color="auto"/>
        </w:rPr>
        <w:t xml:space="preserve"> subjectiv</w:t>
      </w:r>
      <w:r w:rsidR="00E84DD4" w:rsidRPr="0056208C">
        <w:rPr>
          <w:rFonts w:eastAsia="Calibri"/>
          <w:bdr w:val="none" w:sz="0" w:space="0" w:color="auto"/>
        </w:rPr>
        <w:t xml:space="preserve">e value depends upon </w:t>
      </w:r>
      <w:r w:rsidR="007D3D9F" w:rsidRPr="0056208C">
        <w:rPr>
          <w:rFonts w:eastAsia="Calibri"/>
          <w:bdr w:val="none" w:sz="0" w:space="0" w:color="auto"/>
        </w:rPr>
        <w:t>its healing power</w:t>
      </w:r>
      <w:r w:rsidR="005361F1" w:rsidRPr="0056208C">
        <w:rPr>
          <w:rFonts w:eastAsia="Calibri"/>
          <w:bdr w:val="none" w:sz="0" w:space="0" w:color="auto"/>
        </w:rPr>
        <w:t xml:space="preserve">. </w:t>
      </w:r>
      <w:r w:rsidR="007D3D9F" w:rsidRPr="0056208C">
        <w:rPr>
          <w:rFonts w:eastAsia="Calibri"/>
          <w:bdr w:val="none" w:sz="0" w:space="0" w:color="auto"/>
        </w:rPr>
        <w:t xml:space="preserve"> </w:t>
      </w:r>
      <w:r w:rsidR="005361F1" w:rsidRPr="0056208C">
        <w:rPr>
          <w:rFonts w:eastAsia="Calibri"/>
          <w:bdr w:val="none" w:sz="0" w:space="0" w:color="auto"/>
        </w:rPr>
        <w:t>T</w:t>
      </w:r>
      <w:r w:rsidR="0081760C" w:rsidRPr="0056208C">
        <w:rPr>
          <w:rFonts w:eastAsia="Calibri"/>
          <w:bdr w:val="none" w:sz="0" w:space="0" w:color="auto"/>
        </w:rPr>
        <w:t>estimony to this can be found</w:t>
      </w:r>
      <w:r w:rsidR="007D3D9F" w:rsidRPr="0056208C">
        <w:rPr>
          <w:rFonts w:eastAsia="Calibri"/>
          <w:bdr w:val="none" w:sz="0" w:space="0" w:color="auto"/>
        </w:rPr>
        <w:t xml:space="preserve"> when therapists and astrologers work in parallel with their client as described by Delia Shargel</w:t>
      </w:r>
      <w:sdt>
        <w:sdtPr>
          <w:rPr>
            <w:rFonts w:eastAsia="Calibri"/>
            <w:bdr w:val="none" w:sz="0" w:space="0" w:color="auto"/>
          </w:rPr>
          <w:id w:val="794870601"/>
          <w:citation/>
        </w:sdtPr>
        <w:sdtEndPr/>
        <w:sdtContent>
          <w:r w:rsidR="003A5301" w:rsidRPr="0056208C">
            <w:rPr>
              <w:rFonts w:eastAsia="Calibri"/>
              <w:bdr w:val="none" w:sz="0" w:space="0" w:color="auto"/>
            </w:rPr>
            <w:fldChar w:fldCharType="begin"/>
          </w:r>
          <w:r w:rsidR="00216FC2" w:rsidRPr="0056208C">
            <w:rPr>
              <w:rFonts w:eastAsia="Calibri"/>
              <w:bdr w:val="none" w:sz="0" w:space="0" w:color="auto"/>
            </w:rPr>
            <w:instrText xml:space="preserve">CITATION Sha16 \p 61-85 \l 2057 </w:instrText>
          </w:r>
          <w:r w:rsidR="003A5301" w:rsidRPr="0056208C">
            <w:rPr>
              <w:rFonts w:eastAsia="Calibri"/>
              <w:bdr w:val="none" w:sz="0" w:space="0" w:color="auto"/>
            </w:rPr>
            <w:fldChar w:fldCharType="separate"/>
          </w:r>
          <w:r w:rsidR="000E6FBB" w:rsidRPr="0056208C">
            <w:rPr>
              <w:rFonts w:eastAsia="Calibri"/>
              <w:noProof/>
              <w:bdr w:val="none" w:sz="0" w:space="0" w:color="auto"/>
            </w:rPr>
            <w:t xml:space="preserve"> (Shargel, 2016, pp. 61-85)</w:t>
          </w:r>
          <w:r w:rsidR="003A5301" w:rsidRPr="0056208C">
            <w:rPr>
              <w:rFonts w:eastAsia="Calibri"/>
              <w:bdr w:val="none" w:sz="0" w:space="0" w:color="auto"/>
            </w:rPr>
            <w:fldChar w:fldCharType="end"/>
          </w:r>
        </w:sdtContent>
      </w:sdt>
      <w:r w:rsidR="007D3D9F" w:rsidRPr="0056208C">
        <w:rPr>
          <w:rFonts w:eastAsia="Calibri"/>
          <w:bdr w:val="none" w:sz="0" w:space="0" w:color="auto"/>
        </w:rPr>
        <w:t>.</w:t>
      </w:r>
    </w:p>
    <w:p w:rsidR="0021222C" w:rsidRPr="0056208C" w:rsidRDefault="0021222C" w:rsidP="0021222C">
      <w:pPr>
        <w:spacing w:before="120" w:line="276" w:lineRule="auto"/>
      </w:pPr>
      <w:r w:rsidRPr="0056208C">
        <w:t xml:space="preserve">To enquire into the paradoxical nature of the human and propose a dialectical </w:t>
      </w:r>
      <w:r w:rsidR="00035250" w:rsidRPr="0056208C">
        <w:t>reconciliation</w:t>
      </w:r>
      <w:r w:rsidRPr="0056208C">
        <w:t xml:space="preserve"> has consequences for the enquirer an</w:t>
      </w:r>
      <w:r w:rsidR="005361F1" w:rsidRPr="0056208C">
        <w:t xml:space="preserve">d the enquiry.  </w:t>
      </w:r>
      <w:r w:rsidR="002D1D60" w:rsidRPr="0056208C">
        <w:t>This study follows the position proposed by Arthur Versluis</w:t>
      </w:r>
      <w:r w:rsidR="009B7A82" w:rsidRPr="0056208C">
        <w:t>,</w:t>
      </w:r>
      <w:r w:rsidR="00570A34" w:rsidRPr="0056208C">
        <w:t xml:space="preserve"> </w:t>
      </w:r>
      <w:r w:rsidR="002D1D60" w:rsidRPr="0056208C">
        <w:t>who argues that “a sympathetic empiricist perspective may well be indispensable for understanding the work one is investigating”.  He is here “referring to an intermediate position that incorporates the best of both emic and etic approaches</w:t>
      </w:r>
      <w:r w:rsidR="0023049C" w:rsidRPr="0056208C">
        <w:t xml:space="preserve"> </w:t>
      </w:r>
      <w:r w:rsidR="002D1D60" w:rsidRPr="0056208C">
        <w:t>… scholarship that strives to achieve a standard of objectivity, and on the other hand the virtues of an approach that seeks to sympathetically understand one’s subject, to understand it from the inside out, so to speak”</w:t>
      </w:r>
      <w:sdt>
        <w:sdtPr>
          <w:id w:val="-720443024"/>
          <w:citation/>
        </w:sdtPr>
        <w:sdtEndPr/>
        <w:sdtContent>
          <w:r w:rsidR="00FB52BE" w:rsidRPr="0056208C">
            <w:fldChar w:fldCharType="begin"/>
          </w:r>
          <w:r w:rsidR="00FB52BE" w:rsidRPr="0056208C">
            <w:instrText xml:space="preserve">CITATION Ver02 \p 5 \l 2057 </w:instrText>
          </w:r>
          <w:r w:rsidR="00FB52BE" w:rsidRPr="0056208C">
            <w:fldChar w:fldCharType="separate"/>
          </w:r>
          <w:r w:rsidR="000E6FBB" w:rsidRPr="0056208C">
            <w:rPr>
              <w:noProof/>
            </w:rPr>
            <w:t xml:space="preserve"> (Versluis, 2002, p. 5)</w:t>
          </w:r>
          <w:r w:rsidR="00FB52BE" w:rsidRPr="0056208C">
            <w:fldChar w:fldCharType="end"/>
          </w:r>
        </w:sdtContent>
      </w:sdt>
      <w:r w:rsidR="002D1D60" w:rsidRPr="0056208C">
        <w:t>.  Versluis proposes that “Western esotericism</w:t>
      </w:r>
      <w:r w:rsidR="003C285B" w:rsidRPr="0056208C">
        <w:t xml:space="preserve"> </w:t>
      </w:r>
      <w:r w:rsidR="002D1D60" w:rsidRPr="0056208C">
        <w:t>… could perhaps best be characterized as a long series of different investigations into the nature of consciousness itself”</w:t>
      </w:r>
      <w:sdt>
        <w:sdtPr>
          <w:id w:val="-1435887411"/>
          <w:citation/>
        </w:sdtPr>
        <w:sdtEndPr/>
        <w:sdtContent>
          <w:r w:rsidR="00816617" w:rsidRPr="0056208C">
            <w:fldChar w:fldCharType="begin"/>
          </w:r>
          <w:r w:rsidR="00816617" w:rsidRPr="0056208C">
            <w:instrText xml:space="preserve">CITATION Ver02 \p 13 \l 1033 </w:instrText>
          </w:r>
          <w:r w:rsidR="00816617" w:rsidRPr="0056208C">
            <w:fldChar w:fldCharType="separate"/>
          </w:r>
          <w:r w:rsidR="000E6FBB" w:rsidRPr="0056208C">
            <w:rPr>
              <w:noProof/>
            </w:rPr>
            <w:t xml:space="preserve"> (Versluis, 2002, p. 13)</w:t>
          </w:r>
          <w:r w:rsidR="00816617" w:rsidRPr="0056208C">
            <w:fldChar w:fldCharType="end"/>
          </w:r>
        </w:sdtContent>
      </w:sdt>
      <w:r w:rsidR="002D1D60" w:rsidRPr="0056208C">
        <w:t xml:space="preserve">.  This matter of consciousness is a major theme of this study running from Ancient Greece and Egypt up to the present day.  As Versluis says “one finds a consistently recurrent theme of transmuting consciousness, which is to say, of awakening latent, profound connections between humanity, nature, and the divine, and of restoring a paradisal union between them.”  </w:t>
      </w:r>
      <w:sdt>
        <w:sdtPr>
          <w:id w:val="570858182"/>
          <w:citation/>
        </w:sdtPr>
        <w:sdtEndPr/>
        <w:sdtContent>
          <w:r w:rsidR="00FB52BE" w:rsidRPr="0056208C">
            <w:fldChar w:fldCharType="begin"/>
          </w:r>
          <w:r w:rsidR="00FB52BE" w:rsidRPr="0056208C">
            <w:instrText xml:space="preserve">CITATION Ver02 \p 13 \l 2057 </w:instrText>
          </w:r>
          <w:r w:rsidR="00FB52BE" w:rsidRPr="0056208C">
            <w:fldChar w:fldCharType="separate"/>
          </w:r>
          <w:r w:rsidR="000E6FBB" w:rsidRPr="0056208C">
            <w:rPr>
              <w:noProof/>
            </w:rPr>
            <w:t>(Versluis, 2002, p. 13)</w:t>
          </w:r>
          <w:r w:rsidR="00FB52BE" w:rsidRPr="0056208C">
            <w:fldChar w:fldCharType="end"/>
          </w:r>
        </w:sdtContent>
      </w:sdt>
      <w:r w:rsidR="00FB52BE" w:rsidRPr="0056208C">
        <w:t xml:space="preserve">  </w:t>
      </w:r>
      <w:r w:rsidR="002D1D60" w:rsidRPr="0056208C">
        <w:t xml:space="preserve">The twin </w:t>
      </w:r>
      <w:r w:rsidR="002D1D60" w:rsidRPr="0056208C">
        <w:lastRenderedPageBreak/>
        <w:t xml:space="preserve">approaches set out by Versluis are an apt </w:t>
      </w:r>
      <w:r w:rsidR="00AC790E" w:rsidRPr="0056208C">
        <w:t>parallel</w:t>
      </w:r>
      <w:r w:rsidR="002D1D60" w:rsidRPr="0056208C">
        <w:t xml:space="preserve"> to the topic under discussion.  The hermetic texts, Ficino and McGilchrist all distinguish</w:t>
      </w:r>
      <w:r w:rsidR="00AC790E" w:rsidRPr="0056208C">
        <w:t xml:space="preserve"> a</w:t>
      </w:r>
      <w:r w:rsidR="002D1D60" w:rsidRPr="0056208C">
        <w:t xml:space="preserve"> clear role for both focused study o</w:t>
      </w:r>
      <w:r w:rsidR="00AC790E" w:rsidRPr="0056208C">
        <w:t>n</w:t>
      </w:r>
      <w:r w:rsidR="002D1D60" w:rsidRPr="0056208C">
        <w:t xml:space="preserve"> the one hand and the sense of higher values on the other. </w:t>
      </w:r>
      <w:r w:rsidR="00AC790E" w:rsidRPr="0056208C">
        <w:t xml:space="preserve"> </w:t>
      </w:r>
      <w:r w:rsidR="002D1D60" w:rsidRPr="0056208C">
        <w:t>From hermeticis</w:t>
      </w:r>
      <w:r w:rsidR="00D017A8" w:rsidRPr="0056208C">
        <w:t>m this means employing both the higher mind</w:t>
      </w:r>
      <w:r w:rsidR="002D1D60" w:rsidRPr="0056208C">
        <w:t xml:space="preserve"> and reason in their pla</w:t>
      </w:r>
      <w:r w:rsidR="00AC790E" w:rsidRPr="0056208C">
        <w:t>ces, f</w:t>
      </w:r>
      <w:r w:rsidR="002D1D60" w:rsidRPr="0056208C">
        <w:t xml:space="preserve">rom McGilchrist a combination of </w:t>
      </w:r>
      <w:r w:rsidR="00AC790E" w:rsidRPr="0056208C">
        <w:t>focused study</w:t>
      </w:r>
      <w:r w:rsidRPr="0056208C">
        <w:t xml:space="preserve"> with the sense of higher values and appreciation of life.  In terms of the </w:t>
      </w:r>
      <w:r w:rsidRPr="0056208C">
        <w:rPr>
          <w:i/>
        </w:rPr>
        <w:t>Corpus Hermeticum</w:t>
      </w:r>
      <w:r w:rsidRPr="0056208C">
        <w:t xml:space="preserve">, </w:t>
      </w:r>
      <w:r w:rsidR="00D017A8" w:rsidRPr="0056208C">
        <w:t>the higher mind</w:t>
      </w:r>
      <w:r w:rsidR="005361F1" w:rsidRPr="0056208C">
        <w:t xml:space="preserve"> </w:t>
      </w:r>
      <w:r w:rsidRPr="0056208C">
        <w:t>responds at the level of the heart to the notion of the cosmos being formed out of love for beauty.  The left hemisphere explores the text for details linking this cosmos to astrological symbol</w:t>
      </w:r>
      <w:r w:rsidR="00AC790E" w:rsidRPr="0056208C">
        <w:t>ism in pursuit of a</w:t>
      </w:r>
      <w:r w:rsidR="005361F1" w:rsidRPr="0056208C">
        <w:t xml:space="preserve"> </w:t>
      </w:r>
      <w:r w:rsidR="008D71BA" w:rsidRPr="0056208C">
        <w:t>higher</w:t>
      </w:r>
      <w:r w:rsidRPr="0056208C">
        <w:t xml:space="preserve"> purpose.  The notion of the divine world, the purely transcendent, being pr</w:t>
      </w:r>
      <w:r w:rsidR="00D017A8" w:rsidRPr="0056208C">
        <w:t>esent in this world, immanent</w:t>
      </w:r>
      <w:r w:rsidRPr="0056208C">
        <w:t xml:space="preserve"> in rocks, plants, </w:t>
      </w:r>
      <w:r w:rsidR="005361F1" w:rsidRPr="0056208C">
        <w:t xml:space="preserve">creatures, galaxies by way of </w:t>
      </w:r>
      <w:r w:rsidR="005361F1" w:rsidRPr="0056208C">
        <w:rPr>
          <w:i/>
        </w:rPr>
        <w:t>sy</w:t>
      </w:r>
      <w:r w:rsidRPr="0056208C">
        <w:rPr>
          <w:i/>
        </w:rPr>
        <w:t>mpatheia</w:t>
      </w:r>
      <w:r w:rsidRPr="0056208C">
        <w:t xml:space="preserve">, </w:t>
      </w:r>
      <w:r w:rsidR="00F421CF" w:rsidRPr="0056208C">
        <w:t xml:space="preserve">is best appreciated by way of a </w:t>
      </w:r>
      <w:r w:rsidR="009511BD" w:rsidRPr="0056208C">
        <w:t>sympathetic engagement with the</w:t>
      </w:r>
      <w:r w:rsidRPr="0056208C">
        <w:t xml:space="preserve"> hermetic sources and its adherents.  </w:t>
      </w:r>
    </w:p>
    <w:p w:rsidR="009E0C9D" w:rsidRPr="0056208C" w:rsidRDefault="009E0C9D" w:rsidP="00972F30">
      <w:pPr>
        <w:spacing w:before="120" w:line="276" w:lineRule="auto"/>
        <w:rPr>
          <w:b/>
          <w:bCs/>
          <w:iCs/>
        </w:rPr>
      </w:pPr>
    </w:p>
    <w:p w:rsidR="005361F1" w:rsidRPr="0056208C" w:rsidRDefault="005361F1" w:rsidP="00972F30">
      <w:pPr>
        <w:spacing w:before="120" w:line="276" w:lineRule="auto"/>
        <w:rPr>
          <w:b/>
          <w:bCs/>
          <w:iCs/>
        </w:rPr>
      </w:pPr>
    </w:p>
    <w:p w:rsidR="00ED1D13" w:rsidRPr="0056208C" w:rsidRDefault="00ED1D13" w:rsidP="00972F30">
      <w:pPr>
        <w:spacing w:before="120" w:line="276" w:lineRule="auto"/>
        <w:rPr>
          <w:b/>
          <w:bCs/>
          <w:iCs/>
        </w:rPr>
      </w:pPr>
    </w:p>
    <w:p w:rsidR="00ED1D13" w:rsidRPr="0056208C" w:rsidRDefault="00ED1D13" w:rsidP="00972F30">
      <w:pPr>
        <w:spacing w:before="120" w:line="276" w:lineRule="auto"/>
        <w:rPr>
          <w:b/>
          <w:bCs/>
          <w:iCs/>
        </w:rPr>
      </w:pPr>
    </w:p>
    <w:p w:rsidR="00ED1D13" w:rsidRPr="0056208C" w:rsidRDefault="00ED1D13" w:rsidP="00972F30">
      <w:pPr>
        <w:spacing w:before="120" w:line="276" w:lineRule="auto"/>
        <w:rPr>
          <w:b/>
          <w:bCs/>
          <w:iCs/>
        </w:rPr>
      </w:pPr>
    </w:p>
    <w:p w:rsidR="00ED1D13" w:rsidRPr="0056208C" w:rsidRDefault="00ED1D13" w:rsidP="00972F30">
      <w:pPr>
        <w:spacing w:before="120" w:line="276" w:lineRule="auto"/>
        <w:rPr>
          <w:b/>
          <w:bCs/>
          <w:iCs/>
        </w:rPr>
      </w:pPr>
    </w:p>
    <w:p w:rsidR="00ED1D13" w:rsidRPr="0056208C" w:rsidRDefault="00ED1D13" w:rsidP="00972F30">
      <w:pPr>
        <w:spacing w:before="120" w:line="276" w:lineRule="auto"/>
        <w:rPr>
          <w:b/>
          <w:bCs/>
          <w:iCs/>
        </w:rPr>
      </w:pPr>
    </w:p>
    <w:p w:rsidR="00ED1D13" w:rsidRPr="0056208C" w:rsidRDefault="00ED1D13" w:rsidP="00972F30">
      <w:pPr>
        <w:spacing w:before="120" w:line="276" w:lineRule="auto"/>
        <w:rPr>
          <w:b/>
          <w:bCs/>
          <w:iCs/>
        </w:rPr>
      </w:pPr>
    </w:p>
    <w:p w:rsidR="00ED1D13" w:rsidRPr="0056208C" w:rsidRDefault="00ED1D13" w:rsidP="00972F30">
      <w:pPr>
        <w:spacing w:before="120" w:line="276" w:lineRule="auto"/>
        <w:rPr>
          <w:b/>
          <w:bCs/>
          <w:iCs/>
        </w:rPr>
      </w:pPr>
    </w:p>
    <w:p w:rsidR="00ED1D13" w:rsidRPr="0056208C" w:rsidRDefault="00ED1D13" w:rsidP="00972F30">
      <w:pPr>
        <w:spacing w:before="120" w:line="276" w:lineRule="auto"/>
        <w:rPr>
          <w:b/>
          <w:bCs/>
          <w:iCs/>
        </w:rPr>
      </w:pPr>
    </w:p>
    <w:p w:rsidR="00ED1D13" w:rsidRPr="0056208C" w:rsidRDefault="00ED1D13" w:rsidP="00972F30">
      <w:pPr>
        <w:spacing w:before="120" w:line="276" w:lineRule="auto"/>
        <w:rPr>
          <w:b/>
          <w:bCs/>
          <w:iCs/>
        </w:rPr>
      </w:pPr>
    </w:p>
    <w:p w:rsidR="00ED1D13" w:rsidRPr="0056208C" w:rsidRDefault="00ED1D13" w:rsidP="00972F30">
      <w:pPr>
        <w:spacing w:before="120" w:line="276" w:lineRule="auto"/>
        <w:rPr>
          <w:b/>
          <w:bCs/>
          <w:iCs/>
        </w:rPr>
      </w:pPr>
    </w:p>
    <w:p w:rsidR="00ED1D13" w:rsidRPr="0056208C" w:rsidRDefault="00ED1D13" w:rsidP="00972F30">
      <w:pPr>
        <w:spacing w:before="120" w:line="276" w:lineRule="auto"/>
        <w:rPr>
          <w:b/>
          <w:bCs/>
          <w:iCs/>
        </w:rPr>
      </w:pPr>
    </w:p>
    <w:p w:rsidR="00ED1D13" w:rsidRPr="0056208C" w:rsidRDefault="00ED1D13" w:rsidP="00972F30">
      <w:pPr>
        <w:spacing w:before="120" w:line="276" w:lineRule="auto"/>
        <w:rPr>
          <w:b/>
          <w:bCs/>
          <w:iCs/>
        </w:rPr>
      </w:pPr>
    </w:p>
    <w:p w:rsidR="00ED1D13" w:rsidRPr="0056208C" w:rsidRDefault="00ED1D13" w:rsidP="00972F30">
      <w:pPr>
        <w:spacing w:before="120" w:line="276" w:lineRule="auto"/>
        <w:rPr>
          <w:b/>
          <w:bCs/>
          <w:iCs/>
        </w:rPr>
      </w:pPr>
    </w:p>
    <w:p w:rsidR="00ED1D13" w:rsidRPr="0056208C" w:rsidRDefault="00ED1D13" w:rsidP="00972F30">
      <w:pPr>
        <w:spacing w:before="120" w:line="276" w:lineRule="auto"/>
        <w:rPr>
          <w:b/>
          <w:bCs/>
          <w:iCs/>
        </w:rPr>
      </w:pPr>
    </w:p>
    <w:p w:rsidR="00ED1D13" w:rsidRPr="0056208C" w:rsidRDefault="00ED1D13" w:rsidP="00972F30">
      <w:pPr>
        <w:spacing w:before="120" w:line="276" w:lineRule="auto"/>
        <w:rPr>
          <w:b/>
          <w:bCs/>
          <w:iCs/>
        </w:rPr>
      </w:pPr>
    </w:p>
    <w:p w:rsidR="00F25B42" w:rsidRPr="0056208C" w:rsidRDefault="00F25B42">
      <w:pPr>
        <w:pBdr>
          <w:top w:val="none" w:sz="0" w:space="0" w:color="auto"/>
          <w:left w:val="none" w:sz="0" w:space="0" w:color="auto"/>
          <w:bottom w:val="none" w:sz="0" w:space="0" w:color="auto"/>
          <w:right w:val="none" w:sz="0" w:space="0" w:color="auto"/>
          <w:between w:val="none" w:sz="0" w:space="0" w:color="auto"/>
          <w:bar w:val="none" w:sz="0" w:color="auto"/>
        </w:pBdr>
        <w:rPr>
          <w:b/>
          <w:bCs/>
          <w:iCs/>
        </w:rPr>
      </w:pPr>
      <w:r w:rsidRPr="0056208C">
        <w:rPr>
          <w:b/>
          <w:bCs/>
          <w:iCs/>
        </w:rPr>
        <w:br w:type="page"/>
      </w:r>
    </w:p>
    <w:p w:rsidR="00BD256E" w:rsidRPr="0056208C" w:rsidRDefault="0015398B" w:rsidP="00972F30">
      <w:pPr>
        <w:spacing w:before="120" w:line="276" w:lineRule="auto"/>
        <w:rPr>
          <w:b/>
          <w:bCs/>
          <w:iCs/>
        </w:rPr>
      </w:pPr>
      <w:r w:rsidRPr="0056208C">
        <w:rPr>
          <w:b/>
          <w:bCs/>
          <w:iCs/>
        </w:rPr>
        <w:lastRenderedPageBreak/>
        <w:t xml:space="preserve">Chapter </w:t>
      </w:r>
      <w:r w:rsidR="00BD256E" w:rsidRPr="0056208C">
        <w:rPr>
          <w:b/>
          <w:bCs/>
          <w:iCs/>
        </w:rPr>
        <w:t>2</w:t>
      </w:r>
      <w:r w:rsidR="00CE59AC" w:rsidRPr="0056208C">
        <w:rPr>
          <w:b/>
          <w:bCs/>
          <w:iCs/>
        </w:rPr>
        <w:t xml:space="preserve"> </w:t>
      </w:r>
    </w:p>
    <w:p w:rsidR="00583A2B" w:rsidRPr="0056208C" w:rsidRDefault="0015398B" w:rsidP="00972F30">
      <w:pPr>
        <w:spacing w:before="120" w:line="276" w:lineRule="auto"/>
        <w:rPr>
          <w:b/>
          <w:bCs/>
          <w:iCs/>
        </w:rPr>
      </w:pPr>
      <w:r w:rsidRPr="0056208C">
        <w:rPr>
          <w:b/>
          <w:bCs/>
          <w:iCs/>
        </w:rPr>
        <w:t>Hermeticism</w:t>
      </w:r>
    </w:p>
    <w:p w:rsidR="008C5515" w:rsidRPr="0056208C" w:rsidRDefault="008C5515" w:rsidP="00972F30">
      <w:pPr>
        <w:spacing w:before="120" w:line="276" w:lineRule="auto"/>
        <w:ind w:left="864" w:right="864"/>
        <w:rPr>
          <w:bCs/>
          <w:i/>
          <w:iCs/>
        </w:rPr>
      </w:pPr>
      <w:r w:rsidRPr="0056208C">
        <w:rPr>
          <w:bCs/>
          <w:i/>
          <w:iCs/>
        </w:rPr>
        <w:t>We thank you, supreme and most high god, by whose grace we have attained the light of your knowledge</w:t>
      </w:r>
      <w:r w:rsidR="00254194" w:rsidRPr="0056208C">
        <w:rPr>
          <w:bCs/>
          <w:i/>
          <w:iCs/>
        </w:rPr>
        <w:t xml:space="preserve"> </w:t>
      </w:r>
      <w:r w:rsidRPr="0056208C">
        <w:rPr>
          <w:bCs/>
          <w:i/>
          <w:iCs/>
        </w:rPr>
        <w:t>…</w:t>
      </w:r>
    </w:p>
    <w:p w:rsidR="008C5515" w:rsidRPr="0056208C" w:rsidRDefault="008C5515" w:rsidP="00972F30">
      <w:pPr>
        <w:spacing w:before="120" w:line="276" w:lineRule="auto"/>
        <w:ind w:left="864" w:right="864"/>
        <w:rPr>
          <w:bCs/>
          <w:i/>
          <w:iCs/>
        </w:rPr>
      </w:pPr>
      <w:r w:rsidRPr="0056208C">
        <w:rPr>
          <w:bCs/>
          <w:i/>
          <w:iCs/>
        </w:rPr>
        <w:t>Consciousness, by which we may know you;</w:t>
      </w:r>
    </w:p>
    <w:p w:rsidR="008C5515" w:rsidRPr="0056208C" w:rsidRDefault="008C5515" w:rsidP="00972F30">
      <w:pPr>
        <w:spacing w:before="120" w:line="276" w:lineRule="auto"/>
        <w:ind w:left="864" w:right="864"/>
        <w:rPr>
          <w:bCs/>
          <w:i/>
          <w:iCs/>
        </w:rPr>
      </w:pPr>
      <w:r w:rsidRPr="0056208C">
        <w:rPr>
          <w:bCs/>
          <w:i/>
          <w:iCs/>
        </w:rPr>
        <w:t>Reason, by which we may seek you in our dim suppositions;</w:t>
      </w:r>
    </w:p>
    <w:p w:rsidR="008C5515" w:rsidRPr="0056208C" w:rsidRDefault="008C5515" w:rsidP="00972F30">
      <w:pPr>
        <w:spacing w:before="120" w:line="276" w:lineRule="auto"/>
        <w:ind w:left="864" w:right="864"/>
        <w:rPr>
          <w:bCs/>
          <w:i/>
          <w:iCs/>
        </w:rPr>
      </w:pPr>
      <w:r w:rsidRPr="0056208C">
        <w:rPr>
          <w:bCs/>
          <w:i/>
          <w:iCs/>
        </w:rPr>
        <w:t>Knowledge, by which we may rejoice in knowing you.</w:t>
      </w:r>
    </w:p>
    <w:p w:rsidR="008D71BA" w:rsidRPr="0056208C" w:rsidRDefault="008D71BA" w:rsidP="005A7E2F">
      <w:pPr>
        <w:spacing w:before="120" w:line="276" w:lineRule="auto"/>
        <w:ind w:left="864" w:right="864"/>
        <w:jc w:val="right"/>
        <w:rPr>
          <w:bCs/>
          <w:i/>
          <w:iCs/>
        </w:rPr>
      </w:pPr>
      <w:r w:rsidRPr="0056208C">
        <w:rPr>
          <w:bCs/>
          <w:i/>
          <w:iCs/>
        </w:rPr>
        <w:t>Asclepius</w:t>
      </w:r>
    </w:p>
    <w:p w:rsidR="008C5515" w:rsidRPr="0056208C" w:rsidRDefault="005D2BE0" w:rsidP="005A7E2F">
      <w:pPr>
        <w:spacing w:before="120" w:line="276" w:lineRule="auto"/>
        <w:ind w:left="864" w:right="864"/>
        <w:jc w:val="right"/>
        <w:rPr>
          <w:i/>
        </w:rPr>
      </w:pPr>
      <w:sdt>
        <w:sdtPr>
          <w:rPr>
            <w:bCs/>
            <w:i/>
            <w:iCs/>
          </w:rPr>
          <w:id w:val="899861251"/>
          <w:citation/>
        </w:sdtPr>
        <w:sdtEndPr/>
        <w:sdtContent>
          <w:r w:rsidR="005A7E2F" w:rsidRPr="0056208C">
            <w:rPr>
              <w:bCs/>
              <w:i/>
              <w:iCs/>
            </w:rPr>
            <w:fldChar w:fldCharType="begin"/>
          </w:r>
          <w:r w:rsidR="005A7E2F" w:rsidRPr="0056208C">
            <w:rPr>
              <w:bCs/>
              <w:i/>
              <w:iCs/>
            </w:rPr>
            <w:instrText xml:space="preserve">CITATION Cop00 \p "92 s.41" \l 2057 </w:instrText>
          </w:r>
          <w:r w:rsidR="005A7E2F" w:rsidRPr="0056208C">
            <w:rPr>
              <w:bCs/>
              <w:i/>
              <w:iCs/>
            </w:rPr>
            <w:fldChar w:fldCharType="separate"/>
          </w:r>
          <w:r w:rsidR="000E6FBB" w:rsidRPr="0056208C">
            <w:rPr>
              <w:noProof/>
            </w:rPr>
            <w:t>(Copenhaver, 2000, p. 92 s.41)</w:t>
          </w:r>
          <w:r w:rsidR="005A7E2F" w:rsidRPr="0056208C">
            <w:rPr>
              <w:bCs/>
              <w:i/>
              <w:iCs/>
            </w:rPr>
            <w:fldChar w:fldCharType="end"/>
          </w:r>
        </w:sdtContent>
      </w:sdt>
    </w:p>
    <w:p w:rsidR="00711A2A" w:rsidRPr="0056208C" w:rsidRDefault="005A7E2F" w:rsidP="00972F30">
      <w:pPr>
        <w:pStyle w:val="Default"/>
        <w:spacing w:before="120" w:line="276" w:lineRule="auto"/>
        <w:ind w:left="0" w:firstLine="0"/>
        <w:rPr>
          <w:rFonts w:ascii="Times New Roman" w:hAnsi="Times New Roman" w:cs="Times New Roman"/>
          <w:lang w:val="en-GB"/>
        </w:rPr>
      </w:pPr>
      <w:r w:rsidRPr="0056208C">
        <w:rPr>
          <w:rFonts w:ascii="Times New Roman" w:hAnsi="Times New Roman" w:cs="Times New Roman"/>
          <w:lang w:val="en-GB"/>
        </w:rPr>
        <w:t>T</w:t>
      </w:r>
      <w:r w:rsidR="00711A2A" w:rsidRPr="0056208C">
        <w:rPr>
          <w:rFonts w:ascii="Times New Roman" w:hAnsi="Times New Roman" w:cs="Times New Roman"/>
          <w:lang w:val="en-GB"/>
        </w:rPr>
        <w:t xml:space="preserve">his chapter </w:t>
      </w:r>
      <w:r w:rsidRPr="0056208C">
        <w:rPr>
          <w:rFonts w:ascii="Times New Roman" w:hAnsi="Times New Roman" w:cs="Times New Roman"/>
          <w:lang w:val="en-GB"/>
        </w:rPr>
        <w:t xml:space="preserve">sets out </w:t>
      </w:r>
      <w:r w:rsidR="00711A2A" w:rsidRPr="0056208C">
        <w:rPr>
          <w:rFonts w:ascii="Times New Roman" w:hAnsi="Times New Roman" w:cs="Times New Roman"/>
          <w:lang w:val="en-GB"/>
        </w:rPr>
        <w:t xml:space="preserve">the main </w:t>
      </w:r>
      <w:r w:rsidR="00CF46E0" w:rsidRPr="0056208C">
        <w:rPr>
          <w:rFonts w:ascii="Times New Roman" w:hAnsi="Times New Roman" w:cs="Times New Roman"/>
          <w:lang w:val="en-GB"/>
        </w:rPr>
        <w:t xml:space="preserve">themes </w:t>
      </w:r>
      <w:r w:rsidR="009E0C9D" w:rsidRPr="0056208C">
        <w:rPr>
          <w:rFonts w:ascii="Times New Roman" w:hAnsi="Times New Roman" w:cs="Times New Roman"/>
          <w:lang w:val="en-GB"/>
        </w:rPr>
        <w:t xml:space="preserve">of hermeticism and briefly </w:t>
      </w:r>
      <w:r w:rsidRPr="0056208C">
        <w:rPr>
          <w:rFonts w:ascii="Times New Roman" w:hAnsi="Times New Roman" w:cs="Times New Roman"/>
          <w:lang w:val="en-GB"/>
        </w:rPr>
        <w:t xml:space="preserve">locates </w:t>
      </w:r>
      <w:r w:rsidR="009E0C9D" w:rsidRPr="0056208C">
        <w:rPr>
          <w:rFonts w:ascii="Times New Roman" w:hAnsi="Times New Roman" w:cs="Times New Roman"/>
          <w:lang w:val="en-GB"/>
        </w:rPr>
        <w:t>the source texts in</w:t>
      </w:r>
      <w:r w:rsidR="00711A2A" w:rsidRPr="0056208C">
        <w:rPr>
          <w:rFonts w:ascii="Times New Roman" w:hAnsi="Times New Roman" w:cs="Times New Roman"/>
          <w:lang w:val="en-GB"/>
        </w:rPr>
        <w:t xml:space="preserve"> their historical context.  What were they and why were they so influential?  At the heart of hermeticism is a creation story that describes the cosmos and the role of man in it.  The cosmos is divine and single in essence</w:t>
      </w:r>
      <w:r w:rsidR="0015398B" w:rsidRPr="0056208C">
        <w:rPr>
          <w:rFonts w:ascii="Times New Roman" w:hAnsi="Times New Roman" w:cs="Times New Roman"/>
          <w:lang w:val="en-GB"/>
        </w:rPr>
        <w:t>, multiple in expression</w:t>
      </w:r>
      <w:r w:rsidR="003C285B" w:rsidRPr="0056208C">
        <w:rPr>
          <w:rFonts w:ascii="Times New Roman" w:hAnsi="Times New Roman" w:cs="Times New Roman"/>
          <w:lang w:val="en-GB"/>
        </w:rPr>
        <w:t>,</w:t>
      </w:r>
      <w:r w:rsidR="00711A2A" w:rsidRPr="0056208C">
        <w:rPr>
          <w:rFonts w:ascii="Times New Roman" w:hAnsi="Times New Roman" w:cs="Times New Roman"/>
          <w:lang w:val="en-GB"/>
        </w:rPr>
        <w:t xml:space="preserve"> and divine symbols are strewn throughout it.  It is composed of three elements</w:t>
      </w:r>
      <w:r w:rsidR="003C285B" w:rsidRPr="0056208C">
        <w:rPr>
          <w:rFonts w:ascii="Times New Roman" w:hAnsi="Times New Roman" w:cs="Times New Roman"/>
          <w:lang w:val="en-GB"/>
        </w:rPr>
        <w:t>:</w:t>
      </w:r>
      <w:r w:rsidR="00711A2A" w:rsidRPr="0056208C">
        <w:rPr>
          <w:rFonts w:ascii="Times New Roman" w:hAnsi="Times New Roman" w:cs="Times New Roman"/>
          <w:lang w:val="en-GB"/>
        </w:rPr>
        <w:t xml:space="preserve"> matter, soul and spirit.  The human soul is able to unit</w:t>
      </w:r>
      <w:r w:rsidR="0015398B" w:rsidRPr="0056208C">
        <w:rPr>
          <w:rFonts w:ascii="Times New Roman" w:hAnsi="Times New Roman" w:cs="Times New Roman"/>
          <w:lang w:val="en-GB"/>
        </w:rPr>
        <w:t>e</w:t>
      </w:r>
      <w:r w:rsidR="00711A2A" w:rsidRPr="0056208C">
        <w:rPr>
          <w:rFonts w:ascii="Times New Roman" w:hAnsi="Times New Roman" w:cs="Times New Roman"/>
          <w:lang w:val="en-GB"/>
        </w:rPr>
        <w:t xml:space="preserve"> with </w:t>
      </w:r>
      <w:r w:rsidR="0015398B" w:rsidRPr="0056208C">
        <w:rPr>
          <w:rFonts w:ascii="Times New Roman" w:hAnsi="Times New Roman" w:cs="Times New Roman"/>
          <w:lang w:val="en-GB"/>
        </w:rPr>
        <w:t>spirit and matter by way of the</w:t>
      </w:r>
      <w:r w:rsidR="00711A2A" w:rsidRPr="0056208C">
        <w:rPr>
          <w:rFonts w:ascii="Times New Roman" w:hAnsi="Times New Roman" w:cs="Times New Roman"/>
          <w:lang w:val="en-GB"/>
        </w:rPr>
        <w:t xml:space="preserve"> dual composition</w:t>
      </w:r>
      <w:r w:rsidR="0015398B" w:rsidRPr="0056208C">
        <w:rPr>
          <w:rFonts w:ascii="Times New Roman" w:hAnsi="Times New Roman" w:cs="Times New Roman"/>
          <w:lang w:val="en-GB"/>
        </w:rPr>
        <w:t xml:space="preserve"> of our mind</w:t>
      </w:r>
      <w:r w:rsidR="00711A2A" w:rsidRPr="0056208C">
        <w:rPr>
          <w:rFonts w:ascii="Times New Roman" w:hAnsi="Times New Roman" w:cs="Times New Roman"/>
          <w:lang w:val="en-GB"/>
        </w:rPr>
        <w:t>.  We and our cosmos are paradoxical in nature.  Mankind can participate in the divine by way of the paradoxes in</w:t>
      </w:r>
      <w:r w:rsidR="008D71BA" w:rsidRPr="0056208C">
        <w:rPr>
          <w:rFonts w:ascii="Times New Roman" w:hAnsi="Times New Roman" w:cs="Times New Roman"/>
          <w:lang w:val="en-GB"/>
        </w:rPr>
        <w:t xml:space="preserve"> our own nature exemplified by m</w:t>
      </w:r>
      <w:r w:rsidR="00711A2A" w:rsidRPr="0056208C">
        <w:rPr>
          <w:rFonts w:ascii="Times New Roman" w:hAnsi="Times New Roman" w:cs="Times New Roman"/>
          <w:lang w:val="en-GB"/>
        </w:rPr>
        <w:t xml:space="preserve">ind and reason. </w:t>
      </w:r>
      <w:r w:rsidR="005361F1" w:rsidRPr="0056208C">
        <w:rPr>
          <w:rFonts w:ascii="Times New Roman" w:hAnsi="Times New Roman" w:cs="Times New Roman"/>
          <w:lang w:val="en-GB"/>
        </w:rPr>
        <w:t xml:space="preserve"> We cultivate</w:t>
      </w:r>
      <w:r w:rsidR="008D71BA" w:rsidRPr="0056208C">
        <w:rPr>
          <w:rFonts w:ascii="Times New Roman" w:hAnsi="Times New Roman" w:cs="Times New Roman"/>
          <w:lang w:val="en-GB"/>
        </w:rPr>
        <w:t xml:space="preserve"> the m</w:t>
      </w:r>
      <w:r w:rsidR="0015398B" w:rsidRPr="0056208C">
        <w:rPr>
          <w:rFonts w:ascii="Times New Roman" w:hAnsi="Times New Roman" w:cs="Times New Roman"/>
          <w:lang w:val="en-GB"/>
        </w:rPr>
        <w:t>ind o</w:t>
      </w:r>
      <w:r w:rsidR="00711A2A" w:rsidRPr="0056208C">
        <w:rPr>
          <w:rFonts w:ascii="Times New Roman" w:hAnsi="Times New Roman" w:cs="Times New Roman"/>
          <w:lang w:val="en-GB"/>
        </w:rPr>
        <w:t>r nous through reverence, whereas we understand the properties of the material world through reason.  T</w:t>
      </w:r>
      <w:r w:rsidR="008D71BA" w:rsidRPr="0056208C">
        <w:rPr>
          <w:rFonts w:ascii="Times New Roman" w:hAnsi="Times New Roman" w:cs="Times New Roman"/>
          <w:lang w:val="en-GB"/>
        </w:rPr>
        <w:t>he cultivation of the reverent m</w:t>
      </w:r>
      <w:r w:rsidR="00711A2A" w:rsidRPr="0056208C">
        <w:rPr>
          <w:rFonts w:ascii="Times New Roman" w:hAnsi="Times New Roman" w:cs="Times New Roman"/>
          <w:lang w:val="en-GB"/>
        </w:rPr>
        <w:t>ind enables us to interpret the divine symbols through</w:t>
      </w:r>
      <w:r w:rsidRPr="0056208C">
        <w:rPr>
          <w:rFonts w:ascii="Times New Roman" w:hAnsi="Times New Roman" w:cs="Times New Roman"/>
          <w:lang w:val="en-GB"/>
        </w:rPr>
        <w:t xml:space="preserve"> oracles</w:t>
      </w:r>
      <w:r w:rsidR="00711A2A" w:rsidRPr="0056208C">
        <w:rPr>
          <w:rFonts w:ascii="Times New Roman" w:hAnsi="Times New Roman" w:cs="Times New Roman"/>
          <w:lang w:val="en-GB"/>
        </w:rPr>
        <w:t>, including the practice of astrology.  The h</w:t>
      </w:r>
      <w:r w:rsidR="0015398B" w:rsidRPr="0056208C">
        <w:rPr>
          <w:rFonts w:ascii="Times New Roman" w:hAnsi="Times New Roman" w:cs="Times New Roman"/>
          <w:lang w:val="en-GB"/>
        </w:rPr>
        <w:t>ermetic texts set out initiatic</w:t>
      </w:r>
      <w:r w:rsidR="00711A2A" w:rsidRPr="0056208C">
        <w:rPr>
          <w:rFonts w:ascii="Times New Roman" w:hAnsi="Times New Roman" w:cs="Times New Roman"/>
          <w:lang w:val="en-GB"/>
        </w:rPr>
        <w:t xml:space="preserve"> teachings whereby the acolyte</w:t>
      </w:r>
      <w:r w:rsidR="007D3D9F" w:rsidRPr="0056208C">
        <w:rPr>
          <w:rFonts w:ascii="Times New Roman" w:hAnsi="Times New Roman" w:cs="Times New Roman"/>
          <w:lang w:val="en-GB"/>
        </w:rPr>
        <w:t xml:space="preserve"> is prepared</w:t>
      </w:r>
      <w:r w:rsidR="00711A2A" w:rsidRPr="0056208C">
        <w:rPr>
          <w:rFonts w:ascii="Times New Roman" w:hAnsi="Times New Roman" w:cs="Times New Roman"/>
          <w:lang w:val="en-GB"/>
        </w:rPr>
        <w:t xml:space="preserve"> to receive </w:t>
      </w:r>
      <w:r w:rsidRPr="0056208C">
        <w:rPr>
          <w:rFonts w:ascii="Times New Roman" w:hAnsi="Times New Roman" w:cs="Times New Roman"/>
          <w:lang w:val="en-GB"/>
        </w:rPr>
        <w:t xml:space="preserve">the divine word in his heart.  </w:t>
      </w:r>
      <w:r w:rsidR="00711A2A" w:rsidRPr="0056208C">
        <w:rPr>
          <w:rFonts w:ascii="Times New Roman" w:hAnsi="Times New Roman" w:cs="Times New Roman"/>
          <w:lang w:val="en-GB"/>
        </w:rPr>
        <w:t>Through</w:t>
      </w:r>
      <w:r w:rsidR="003C285B" w:rsidRPr="0056208C">
        <w:rPr>
          <w:rFonts w:ascii="Times New Roman" w:hAnsi="Times New Roman" w:cs="Times New Roman"/>
          <w:lang w:val="en-GB"/>
        </w:rPr>
        <w:t xml:space="preserve"> preparation and initiation,</w:t>
      </w:r>
      <w:r w:rsidR="00711A2A" w:rsidRPr="0056208C">
        <w:rPr>
          <w:rFonts w:ascii="Times New Roman" w:hAnsi="Times New Roman" w:cs="Times New Roman"/>
          <w:lang w:val="en-GB"/>
        </w:rPr>
        <w:t xml:space="preserve"> the human soul sheds the negative attributes of the planets, taken on in the descent from the divine world at birth</w:t>
      </w:r>
      <w:r w:rsidR="003C285B" w:rsidRPr="0056208C">
        <w:rPr>
          <w:rFonts w:ascii="Times New Roman" w:hAnsi="Times New Roman" w:cs="Times New Roman"/>
          <w:lang w:val="en-GB"/>
        </w:rPr>
        <w:t>,</w:t>
      </w:r>
      <w:r w:rsidR="00711A2A" w:rsidRPr="0056208C">
        <w:rPr>
          <w:rFonts w:ascii="Times New Roman" w:hAnsi="Times New Roman" w:cs="Times New Roman"/>
          <w:lang w:val="en-GB"/>
        </w:rPr>
        <w:t xml:space="preserve"> and re-ascend</w:t>
      </w:r>
      <w:r w:rsidR="0015398B" w:rsidRPr="0056208C">
        <w:rPr>
          <w:rFonts w:ascii="Times New Roman" w:hAnsi="Times New Roman" w:cs="Times New Roman"/>
          <w:lang w:val="en-GB"/>
        </w:rPr>
        <w:t>s</w:t>
      </w:r>
      <w:r w:rsidR="003C285B" w:rsidRPr="0056208C">
        <w:rPr>
          <w:rFonts w:ascii="Times New Roman" w:hAnsi="Times New Roman" w:cs="Times New Roman"/>
          <w:lang w:val="en-GB"/>
        </w:rPr>
        <w:t xml:space="preserve"> a planetary, symbolic</w:t>
      </w:r>
      <w:r w:rsidR="00711A2A" w:rsidRPr="0056208C">
        <w:rPr>
          <w:rFonts w:ascii="Times New Roman" w:hAnsi="Times New Roman" w:cs="Times New Roman"/>
          <w:lang w:val="en-GB"/>
        </w:rPr>
        <w:t xml:space="preserve"> ladder back to our home in God.</w:t>
      </w:r>
      <w:r w:rsidR="00CE59AC" w:rsidRPr="0056208C">
        <w:rPr>
          <w:rFonts w:ascii="Times New Roman" w:hAnsi="Times New Roman" w:cs="Times New Roman"/>
          <w:lang w:val="en-GB"/>
        </w:rPr>
        <w:t xml:space="preserve">  This view of the world provides a philosophical f</w:t>
      </w:r>
      <w:r w:rsidR="005361F1" w:rsidRPr="0056208C">
        <w:rPr>
          <w:rFonts w:ascii="Times New Roman" w:hAnsi="Times New Roman" w:cs="Times New Roman"/>
          <w:lang w:val="en-GB"/>
        </w:rPr>
        <w:t>oundation for western astrology</w:t>
      </w:r>
      <w:r w:rsidR="007D3D9F" w:rsidRPr="0056208C">
        <w:rPr>
          <w:rFonts w:ascii="Times New Roman" w:hAnsi="Times New Roman" w:cs="Times New Roman"/>
          <w:lang w:val="en-GB"/>
        </w:rPr>
        <w:t>.</w:t>
      </w:r>
    </w:p>
    <w:p w:rsidR="0015398B" w:rsidRPr="0056208C" w:rsidRDefault="0015398B" w:rsidP="00972F30">
      <w:pPr>
        <w:spacing w:before="120" w:line="276" w:lineRule="auto"/>
        <w:rPr>
          <w:b/>
        </w:rPr>
      </w:pPr>
      <w:r w:rsidRPr="0056208C">
        <w:rPr>
          <w:b/>
          <w:bCs/>
        </w:rPr>
        <w:t>Historical context and key themes</w:t>
      </w:r>
      <w:r w:rsidRPr="0056208C">
        <w:rPr>
          <w:b/>
        </w:rPr>
        <w:t xml:space="preserve"> </w:t>
      </w:r>
    </w:p>
    <w:p w:rsidR="00CE59AC" w:rsidRPr="0056208C" w:rsidRDefault="00CE59AC" w:rsidP="00972F30">
      <w:pPr>
        <w:spacing w:before="120" w:line="276" w:lineRule="auto"/>
      </w:pPr>
      <w:r w:rsidRPr="0056208C">
        <w:rPr>
          <w:color w:val="262626"/>
        </w:rPr>
        <w:t xml:space="preserve">According to Nicholas </w:t>
      </w:r>
      <w:proofErr w:type="spellStart"/>
      <w:r w:rsidRPr="0056208C">
        <w:rPr>
          <w:color w:val="262626"/>
        </w:rPr>
        <w:t>Goodrick</w:t>
      </w:r>
      <w:proofErr w:type="spellEnd"/>
      <w:r w:rsidRPr="0056208C">
        <w:rPr>
          <w:color w:val="262626"/>
        </w:rPr>
        <w:t>-Clarke</w:t>
      </w:r>
      <w:sdt>
        <w:sdtPr>
          <w:rPr>
            <w:color w:val="262626"/>
          </w:rPr>
          <w:id w:val="-557713715"/>
          <w:citation/>
        </w:sdtPr>
        <w:sdtEndPr/>
        <w:sdtContent>
          <w:r w:rsidR="005A7E2F" w:rsidRPr="0056208C">
            <w:rPr>
              <w:color w:val="262626"/>
            </w:rPr>
            <w:fldChar w:fldCharType="begin"/>
          </w:r>
          <w:r w:rsidR="005A7E2F" w:rsidRPr="0056208C">
            <w:rPr>
              <w:color w:val="262626"/>
            </w:rPr>
            <w:instrText xml:space="preserve"> CITATION Goo08 \l 2057 </w:instrText>
          </w:r>
          <w:r w:rsidR="005A7E2F" w:rsidRPr="0056208C">
            <w:rPr>
              <w:color w:val="262626"/>
            </w:rPr>
            <w:fldChar w:fldCharType="separate"/>
          </w:r>
          <w:r w:rsidR="000E6FBB" w:rsidRPr="0056208C">
            <w:rPr>
              <w:noProof/>
              <w:color w:val="262626"/>
            </w:rPr>
            <w:t xml:space="preserve"> (Goodrick-Clarke, 2008)</w:t>
          </w:r>
          <w:r w:rsidR="005A7E2F" w:rsidRPr="0056208C">
            <w:rPr>
              <w:color w:val="262626"/>
            </w:rPr>
            <w:fldChar w:fldCharType="end"/>
          </w:r>
        </w:sdtContent>
      </w:sdt>
      <w:r w:rsidR="007D3D9F" w:rsidRPr="0056208C">
        <w:rPr>
          <w:color w:val="262626"/>
        </w:rPr>
        <w:t>, h</w:t>
      </w:r>
      <w:r w:rsidRPr="0056208C">
        <w:rPr>
          <w:color w:val="262626"/>
        </w:rPr>
        <w:t xml:space="preserve">ermeticism is a strand in western esotericism that tends to adopt key themes from the </w:t>
      </w:r>
      <w:r w:rsidRPr="0056208C">
        <w:rPr>
          <w:i/>
          <w:color w:val="262626"/>
        </w:rPr>
        <w:t>Corpus Hermeticum</w:t>
      </w:r>
      <w:r w:rsidRPr="0056208C">
        <w:rPr>
          <w:color w:val="262626"/>
        </w:rPr>
        <w:t xml:space="preserve"> itself.  </w:t>
      </w:r>
      <w:r w:rsidRPr="0056208C">
        <w:t xml:space="preserve">This work was probably written in </w:t>
      </w:r>
      <w:r w:rsidR="005361F1" w:rsidRPr="0056208C">
        <w:t>third century A.D.</w:t>
      </w:r>
      <w:r w:rsidRPr="0056208C">
        <w:t xml:space="preserve"> Alexandria and presents sets of teachings that claim to originate w</w:t>
      </w:r>
      <w:r w:rsidR="00046573" w:rsidRPr="0056208C">
        <w:t>ith Hermes Trismegistus or the Thrice G</w:t>
      </w:r>
      <w:r w:rsidRPr="0056208C">
        <w:t>reat</w:t>
      </w:r>
      <w:r w:rsidR="00046573" w:rsidRPr="0056208C">
        <w:t>est</w:t>
      </w:r>
      <w:r w:rsidRPr="0056208C">
        <w:t xml:space="preserve"> Hermes.  Other </w:t>
      </w:r>
      <w:r w:rsidR="009E0C9D" w:rsidRPr="0056208C">
        <w:t>hermetic sources</w:t>
      </w:r>
      <w:r w:rsidRPr="0056208C">
        <w:t xml:space="preserve"> include </w:t>
      </w:r>
      <w:r w:rsidRPr="0056208C">
        <w:rPr>
          <w:i/>
        </w:rPr>
        <w:t xml:space="preserve">The </w:t>
      </w:r>
      <w:r w:rsidR="0015398B" w:rsidRPr="0056208C">
        <w:rPr>
          <w:i/>
        </w:rPr>
        <w:t>Asclepius</w:t>
      </w:r>
      <w:r w:rsidRPr="0056208C">
        <w:rPr>
          <w:i/>
        </w:rPr>
        <w:t>, The Emerald Tablet</w:t>
      </w:r>
      <w:r w:rsidRPr="0056208C">
        <w:t xml:space="preserve"> and the </w:t>
      </w:r>
      <w:r w:rsidRPr="0056208C">
        <w:rPr>
          <w:i/>
        </w:rPr>
        <w:t>Chaldean Oracles</w:t>
      </w:r>
      <w:r w:rsidRPr="0056208C">
        <w:t xml:space="preserve">.  The documents that have survived to modern </w:t>
      </w:r>
      <w:r w:rsidR="0015398B" w:rsidRPr="0056208C">
        <w:t>times</w:t>
      </w:r>
      <w:r w:rsidRPr="0056208C">
        <w:t xml:space="preserve"> are fragmentary and do not add up to a fully worked philosophy in any sense.  The</w:t>
      </w:r>
      <w:r w:rsidR="0015398B" w:rsidRPr="0056208C">
        <w:t xml:space="preserve"> hermetic texts</w:t>
      </w:r>
      <w:r w:rsidRPr="0056208C">
        <w:t xml:space="preserve"> see</w:t>
      </w:r>
      <w:r w:rsidR="0015398B" w:rsidRPr="0056208C">
        <w:t>m</w:t>
      </w:r>
      <w:r w:rsidRPr="0056208C">
        <w:t xml:space="preserve"> to offer a node or gathering point for ideas that are found in the works of Plato in </w:t>
      </w:r>
      <w:r w:rsidR="002F207A" w:rsidRPr="0056208C">
        <w:t xml:space="preserve">the </w:t>
      </w:r>
      <w:r w:rsidRPr="0056208C">
        <w:t>4</w:t>
      </w:r>
      <w:r w:rsidR="003C285B" w:rsidRPr="0056208C">
        <w:rPr>
          <w:vertAlign w:val="superscript"/>
        </w:rPr>
        <w:t>th</w:t>
      </w:r>
      <w:r w:rsidR="003C285B" w:rsidRPr="0056208C">
        <w:t xml:space="preserve"> century</w:t>
      </w:r>
      <w:r w:rsidRPr="0056208C">
        <w:t xml:space="preserve"> BC and </w:t>
      </w:r>
      <w:r w:rsidR="00E307CB" w:rsidRPr="0056208C">
        <w:t>of the Neo-Platonists</w:t>
      </w:r>
      <w:r w:rsidR="003C285B" w:rsidRPr="0056208C">
        <w:t>,</w:t>
      </w:r>
      <w:r w:rsidRPr="0056208C">
        <w:t xml:space="preserve"> amongst the Arab wr</w:t>
      </w:r>
      <w:r w:rsidR="005361F1" w:rsidRPr="0056208C">
        <w:t>iters and mystics in the 8</w:t>
      </w:r>
      <w:r w:rsidR="003C285B" w:rsidRPr="0056208C">
        <w:rPr>
          <w:vertAlign w:val="superscript"/>
        </w:rPr>
        <w:t>th</w:t>
      </w:r>
      <w:r w:rsidR="005361F1" w:rsidRPr="0056208C">
        <w:t xml:space="preserve"> – 12</w:t>
      </w:r>
      <w:r w:rsidR="003C285B" w:rsidRPr="0056208C">
        <w:rPr>
          <w:vertAlign w:val="superscript"/>
        </w:rPr>
        <w:t>th</w:t>
      </w:r>
      <w:r w:rsidR="005361F1" w:rsidRPr="0056208C">
        <w:t xml:space="preserve"> centuries</w:t>
      </w:r>
      <w:r w:rsidRPr="0056208C">
        <w:t xml:space="preserve"> AD and in the works of Marsilio Ficino in</w:t>
      </w:r>
      <w:r w:rsidR="005361F1" w:rsidRPr="0056208C">
        <w:t xml:space="preserve"> 15</w:t>
      </w:r>
      <w:r w:rsidR="005361F1" w:rsidRPr="0056208C">
        <w:rPr>
          <w:vertAlign w:val="superscript"/>
        </w:rPr>
        <w:t>th</w:t>
      </w:r>
      <w:r w:rsidR="005361F1" w:rsidRPr="0056208C">
        <w:t xml:space="preserve"> century</w:t>
      </w:r>
      <w:r w:rsidRPr="0056208C">
        <w:t xml:space="preserve"> Florence.  Subsequently they have continued to be very influential in a substratum of esoteric ideas up to the present day</w:t>
      </w:r>
      <w:sdt>
        <w:sdtPr>
          <w:id w:val="-519391639"/>
          <w:citation/>
        </w:sdtPr>
        <w:sdtEndPr/>
        <w:sdtContent>
          <w:r w:rsidR="00A516F4" w:rsidRPr="0056208C">
            <w:fldChar w:fldCharType="begin"/>
          </w:r>
          <w:r w:rsidR="00A516F4" w:rsidRPr="0056208C">
            <w:instrText xml:space="preserve">CITATION Goo08 \p 3 \l 1033 </w:instrText>
          </w:r>
          <w:r w:rsidR="00A516F4" w:rsidRPr="0056208C">
            <w:fldChar w:fldCharType="separate"/>
          </w:r>
          <w:r w:rsidR="000E6FBB" w:rsidRPr="0056208C">
            <w:rPr>
              <w:noProof/>
            </w:rPr>
            <w:t xml:space="preserve"> (Goodrick-Clarke, 2008, p. 3)</w:t>
          </w:r>
          <w:r w:rsidR="00A516F4" w:rsidRPr="0056208C">
            <w:fldChar w:fldCharType="end"/>
          </w:r>
        </w:sdtContent>
      </w:sdt>
      <w:r w:rsidRPr="0056208C">
        <w:t>.</w:t>
      </w:r>
    </w:p>
    <w:p w:rsidR="005C434D" w:rsidRPr="0056208C" w:rsidRDefault="00E307CB" w:rsidP="005C434D">
      <w:pPr>
        <w:spacing w:before="120" w:line="276" w:lineRule="auto"/>
        <w:ind w:left="864" w:right="864"/>
      </w:pPr>
      <w:r w:rsidRPr="0056208C">
        <w:lastRenderedPageBreak/>
        <w:t>The h</w:t>
      </w:r>
      <w:r w:rsidR="00A5137D" w:rsidRPr="0056208C">
        <w:t>ermetic project is one of transmutation of lower, baser, and more material into higher, finer, and more spiritual.  There are clear parallels with alchemy, which also flourished alongside hermeticism in Alexandria in late antiquity.</w:t>
      </w:r>
      <w:r w:rsidR="0015398B" w:rsidRPr="0056208C">
        <w:t xml:space="preserve">  </w:t>
      </w:r>
      <w:r w:rsidR="00A5137D" w:rsidRPr="0056208C">
        <w:t>Humanity is called to a regenerative work of re</w:t>
      </w:r>
      <w:r w:rsidR="0015398B" w:rsidRPr="0056208C">
        <w:t>-</w:t>
      </w:r>
      <w:r w:rsidR="00A5137D" w:rsidRPr="0056208C">
        <w:t>ascension and reintegration with the divine</w:t>
      </w:r>
      <w:r w:rsidR="0088546F" w:rsidRPr="0056208C">
        <w:t xml:space="preserve"> </w:t>
      </w:r>
      <w:r w:rsidR="005C434D" w:rsidRPr="0056208C">
        <w:t>…</w:t>
      </w:r>
      <w:r w:rsidR="0015398B" w:rsidRPr="0056208C">
        <w:t xml:space="preserve">  </w:t>
      </w:r>
      <w:r w:rsidR="00A5137D" w:rsidRPr="0056208C">
        <w:t xml:space="preserve">Hermetic treatises present a guide or mentor figure who helps to raise souls by reawakening them to their divine nature, assisting in their spiritual transmutation, and leading them toward their heavenly </w:t>
      </w:r>
      <w:r w:rsidR="00A778EE" w:rsidRPr="0056208C">
        <w:t>destiny.</w:t>
      </w:r>
      <w:sdt>
        <w:sdtPr>
          <w:id w:val="1842043198"/>
          <w:citation/>
        </w:sdtPr>
        <w:sdtEndPr/>
        <w:sdtContent>
          <w:r w:rsidR="005C434D" w:rsidRPr="0056208C">
            <w:fldChar w:fldCharType="begin"/>
          </w:r>
          <w:r w:rsidR="005C434D" w:rsidRPr="0056208C">
            <w:instrText xml:space="preserve">CITATION Goo08 \p 19 \l 1033 </w:instrText>
          </w:r>
          <w:r w:rsidR="005C434D" w:rsidRPr="0056208C">
            <w:fldChar w:fldCharType="separate"/>
          </w:r>
          <w:r w:rsidR="000E6FBB" w:rsidRPr="0056208C">
            <w:rPr>
              <w:noProof/>
            </w:rPr>
            <w:t xml:space="preserve"> (Goodrick-Clarke, 2008, p. 19)</w:t>
          </w:r>
          <w:r w:rsidR="005C434D" w:rsidRPr="0056208C">
            <w:fldChar w:fldCharType="end"/>
          </w:r>
        </w:sdtContent>
      </w:sdt>
      <w:r w:rsidR="00307A5E" w:rsidRPr="0056208C">
        <w:t xml:space="preserve">  </w:t>
      </w:r>
    </w:p>
    <w:p w:rsidR="00A5137D" w:rsidRPr="0056208C" w:rsidRDefault="00A5137D" w:rsidP="00A778EE">
      <w:pPr>
        <w:spacing w:before="120" w:line="276" w:lineRule="auto"/>
      </w:pPr>
      <w:r w:rsidRPr="0056208C">
        <w:t>The mentor or guide to the initiates is sometimes said to be Hermes Trismegistus</w:t>
      </w:r>
      <w:r w:rsidR="00E307CB" w:rsidRPr="0056208C">
        <w:t>, sometimes</w:t>
      </w:r>
      <w:r w:rsidR="00307A5E" w:rsidRPr="0056208C">
        <w:t xml:space="preserve"> Poimandres</w:t>
      </w:r>
      <w:r w:rsidRPr="0056208C">
        <w:t xml:space="preserve">.  </w:t>
      </w:r>
      <w:r w:rsidR="007D1A31" w:rsidRPr="0056208C">
        <w:rPr>
          <w:color w:val="000000"/>
        </w:rPr>
        <w:t>Peter Kingsley</w:t>
      </w:r>
      <w:sdt>
        <w:sdtPr>
          <w:rPr>
            <w:color w:val="000000"/>
          </w:rPr>
          <w:id w:val="1023127021"/>
          <w:citation/>
        </w:sdtPr>
        <w:sdtEndPr/>
        <w:sdtContent>
          <w:r w:rsidR="00E307CB" w:rsidRPr="0056208C">
            <w:rPr>
              <w:color w:val="000000"/>
            </w:rPr>
            <w:fldChar w:fldCharType="begin"/>
          </w:r>
          <w:r w:rsidR="00E307CB" w:rsidRPr="0056208C">
            <w:rPr>
              <w:color w:val="000000"/>
            </w:rPr>
            <w:instrText xml:space="preserve">CITATION Kin93 \l 2057 </w:instrText>
          </w:r>
          <w:r w:rsidR="00E307CB" w:rsidRPr="0056208C">
            <w:rPr>
              <w:color w:val="000000"/>
            </w:rPr>
            <w:fldChar w:fldCharType="separate"/>
          </w:r>
          <w:r w:rsidR="000E6FBB" w:rsidRPr="0056208C">
            <w:rPr>
              <w:noProof/>
              <w:color w:val="000000"/>
            </w:rPr>
            <w:t xml:space="preserve"> (Kingsley, 1993)</w:t>
          </w:r>
          <w:r w:rsidR="00E307CB" w:rsidRPr="0056208C">
            <w:rPr>
              <w:color w:val="000000"/>
            </w:rPr>
            <w:fldChar w:fldCharType="end"/>
          </w:r>
        </w:sdtContent>
      </w:sdt>
      <w:r w:rsidR="007D1A31" w:rsidRPr="0056208C">
        <w:rPr>
          <w:color w:val="000000"/>
        </w:rPr>
        <w:t xml:space="preserve"> sets out the etymology of th</w:t>
      </w:r>
      <w:r w:rsidR="00E307CB" w:rsidRPr="0056208C">
        <w:rPr>
          <w:color w:val="000000"/>
        </w:rPr>
        <w:t>e name Poimandres to show how it derives from</w:t>
      </w:r>
      <w:r w:rsidR="007D1A31" w:rsidRPr="0056208C">
        <w:rPr>
          <w:color w:val="000000"/>
        </w:rPr>
        <w:t xml:space="preserve"> the Egyptian </w:t>
      </w:r>
      <w:proofErr w:type="gramStart"/>
      <w:r w:rsidR="00166E07" w:rsidRPr="0056208C">
        <w:rPr>
          <w:color w:val="000000"/>
        </w:rPr>
        <w:t>gods</w:t>
      </w:r>
      <w:proofErr w:type="gramEnd"/>
      <w:r w:rsidR="00166E07" w:rsidRPr="0056208C">
        <w:rPr>
          <w:color w:val="000000"/>
        </w:rPr>
        <w:t xml:space="preserve"> </w:t>
      </w:r>
      <w:r w:rsidR="007D1A31" w:rsidRPr="0056208C">
        <w:rPr>
          <w:color w:val="000000"/>
        </w:rPr>
        <w:t xml:space="preserve">Ra and Thoth </w:t>
      </w:r>
      <w:r w:rsidR="00166E07" w:rsidRPr="0056208C">
        <w:rPr>
          <w:color w:val="000000"/>
        </w:rPr>
        <w:t xml:space="preserve">and </w:t>
      </w:r>
      <w:r w:rsidR="007D1A31" w:rsidRPr="0056208C">
        <w:rPr>
          <w:color w:val="000000"/>
        </w:rPr>
        <w:t xml:space="preserve">the Greek </w:t>
      </w:r>
      <w:r w:rsidR="00166E07" w:rsidRPr="0056208C">
        <w:rPr>
          <w:color w:val="000000"/>
        </w:rPr>
        <w:t xml:space="preserve">god </w:t>
      </w:r>
      <w:r w:rsidR="007D1A31" w:rsidRPr="0056208C">
        <w:rPr>
          <w:color w:val="000000"/>
        </w:rPr>
        <w:t>Hermes</w:t>
      </w:r>
      <w:r w:rsidR="007109FB" w:rsidRPr="0056208C">
        <w:t xml:space="preserve">.  As </w:t>
      </w:r>
      <w:r w:rsidR="005C434D" w:rsidRPr="0056208C">
        <w:t>Thoth,</w:t>
      </w:r>
      <w:r w:rsidR="007109FB" w:rsidRPr="0056208C">
        <w:t xml:space="preserve"> he was a moon god and governed the seasons and time, including the time of the flooding of the Nile, so essential for Egyptian agriculture.  As rule</w:t>
      </w:r>
      <w:r w:rsidR="00307A5E" w:rsidRPr="0056208C">
        <w:t>r</w:t>
      </w:r>
      <w:r w:rsidR="007109FB" w:rsidRPr="0056208C">
        <w:t xml:space="preserve"> of time he also governed the lives of people and acted as psychopomp or guide of the souls of the dead to the world of the gods. </w:t>
      </w:r>
      <w:r w:rsidR="007D1A31" w:rsidRPr="0056208C">
        <w:t xml:space="preserve"> H</w:t>
      </w:r>
      <w:r w:rsidR="007109FB" w:rsidRPr="0056208C">
        <w:t>e was also the origin of order, the lawgiver and judge.  All magical and occult powers were part of his domain</w:t>
      </w:r>
      <w:sdt>
        <w:sdtPr>
          <w:id w:val="-258601757"/>
          <w:citation/>
        </w:sdtPr>
        <w:sdtEndPr/>
        <w:sdtContent>
          <w:r w:rsidR="002862E3" w:rsidRPr="0056208C">
            <w:fldChar w:fldCharType="begin"/>
          </w:r>
          <w:r w:rsidR="002862E3" w:rsidRPr="0056208C">
            <w:instrText xml:space="preserve">CITATION Goo08 \p 19 \l 2057 </w:instrText>
          </w:r>
          <w:r w:rsidR="002862E3" w:rsidRPr="0056208C">
            <w:fldChar w:fldCharType="separate"/>
          </w:r>
          <w:r w:rsidR="000E6FBB" w:rsidRPr="0056208C">
            <w:rPr>
              <w:noProof/>
            </w:rPr>
            <w:t xml:space="preserve"> (Goodrick-Clarke, 2008, p. 19)</w:t>
          </w:r>
          <w:r w:rsidR="002862E3" w:rsidRPr="0056208C">
            <w:fldChar w:fldCharType="end"/>
          </w:r>
        </w:sdtContent>
      </w:sdt>
      <w:r w:rsidR="007109FB" w:rsidRPr="0056208C">
        <w:t xml:space="preserve">. </w:t>
      </w:r>
      <w:r w:rsidR="002862E3" w:rsidRPr="0056208C">
        <w:t xml:space="preserve"> </w:t>
      </w:r>
      <w:r w:rsidR="007109FB" w:rsidRPr="0056208C">
        <w:t>The Greek Hermes was also a psychopomp associated with the Moon.  Both these deities were tricksters, inventive and playful</w:t>
      </w:r>
      <w:r w:rsidR="0047399C" w:rsidRPr="0056208C">
        <w:t>,</w:t>
      </w:r>
      <w:r w:rsidR="007109FB" w:rsidRPr="0056208C">
        <w:t xml:space="preserve"> and </w:t>
      </w:r>
      <w:r w:rsidR="00627201" w:rsidRPr="0056208C">
        <w:t xml:space="preserve">this </w:t>
      </w:r>
      <w:r w:rsidR="007109FB" w:rsidRPr="0056208C">
        <w:t xml:space="preserve">contributed to their popularity. </w:t>
      </w:r>
    </w:p>
    <w:p w:rsidR="001078CC" w:rsidRPr="0056208C" w:rsidRDefault="001078CC" w:rsidP="00972F3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rPr>
          <w:b/>
          <w:color w:val="000000"/>
        </w:rPr>
      </w:pPr>
      <w:r w:rsidRPr="0056208C">
        <w:rPr>
          <w:b/>
          <w:bCs/>
        </w:rPr>
        <w:t xml:space="preserve">The hermetic creation </w:t>
      </w:r>
      <w:proofErr w:type="gramStart"/>
      <w:r w:rsidRPr="0056208C">
        <w:rPr>
          <w:b/>
          <w:bCs/>
        </w:rPr>
        <w:t>story</w:t>
      </w:r>
      <w:proofErr w:type="gramEnd"/>
      <w:r w:rsidRPr="0056208C">
        <w:rPr>
          <w:b/>
          <w:color w:val="000000"/>
        </w:rPr>
        <w:t xml:space="preserve"> </w:t>
      </w:r>
    </w:p>
    <w:p w:rsidR="00324F93" w:rsidRPr="0056208C" w:rsidRDefault="00324F93" w:rsidP="00972F3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rPr>
          <w:color w:val="000000"/>
        </w:rPr>
      </w:pPr>
      <w:r w:rsidRPr="0056208C">
        <w:rPr>
          <w:color w:val="000000"/>
        </w:rPr>
        <w:t xml:space="preserve">This </w:t>
      </w:r>
      <w:r w:rsidR="00A778EE" w:rsidRPr="0056208C">
        <w:rPr>
          <w:color w:val="000000"/>
        </w:rPr>
        <w:t xml:space="preserve">is </w:t>
      </w:r>
      <w:r w:rsidRPr="0056208C">
        <w:rPr>
          <w:color w:val="000000"/>
        </w:rPr>
        <w:t xml:space="preserve">the story of the creation of the cosmos, revealed to </w:t>
      </w:r>
      <w:r w:rsidR="002862E3" w:rsidRPr="0056208C">
        <w:rPr>
          <w:color w:val="000000"/>
        </w:rPr>
        <w:t xml:space="preserve">a narrator </w:t>
      </w:r>
      <w:r w:rsidRPr="0056208C">
        <w:rPr>
          <w:color w:val="000000"/>
        </w:rPr>
        <w:t>who is in a</w:t>
      </w:r>
      <w:r w:rsidR="002862E3" w:rsidRPr="0056208C">
        <w:rPr>
          <w:color w:val="000000"/>
        </w:rPr>
        <w:t>n</w:t>
      </w:r>
      <w:r w:rsidRPr="0056208C">
        <w:rPr>
          <w:color w:val="000000"/>
        </w:rPr>
        <w:t xml:space="preserve"> altered state of </w:t>
      </w:r>
      <w:r w:rsidR="002862E3" w:rsidRPr="0056208C">
        <w:rPr>
          <w:color w:val="000000"/>
        </w:rPr>
        <w:t>consciousness.  “T</w:t>
      </w:r>
      <w:r w:rsidRPr="0056208C">
        <w:rPr>
          <w:color w:val="000000"/>
        </w:rPr>
        <w:t xml:space="preserve">hought came to me of the things that are and my thinking soared high and my bodily senses were restrained, like someone heavy with sleep from too much eating or toil of the body” </w:t>
      </w:r>
      <w:sdt>
        <w:sdtPr>
          <w:rPr>
            <w:color w:val="000000"/>
          </w:rPr>
          <w:id w:val="-513620641"/>
          <w:citation/>
        </w:sdtPr>
        <w:sdtEndPr/>
        <w:sdtContent>
          <w:r w:rsidR="00854F10" w:rsidRPr="0056208C">
            <w:rPr>
              <w:color w:val="000000"/>
            </w:rPr>
            <w:fldChar w:fldCharType="begin"/>
          </w:r>
          <w:r w:rsidR="00854F10" w:rsidRPr="0056208C">
            <w:rPr>
              <w:color w:val="000000"/>
            </w:rPr>
            <w:instrText xml:space="preserve">CITATION Cop00 \p "1 s.1" \l 2057 </w:instrText>
          </w:r>
          <w:r w:rsidR="00854F10" w:rsidRPr="0056208C">
            <w:rPr>
              <w:color w:val="000000"/>
            </w:rPr>
            <w:fldChar w:fldCharType="separate"/>
          </w:r>
          <w:r w:rsidR="000E6FBB" w:rsidRPr="0056208C">
            <w:rPr>
              <w:noProof/>
              <w:color w:val="000000"/>
            </w:rPr>
            <w:t>(Copenhaver, 2000, p. 1 s.1)</w:t>
          </w:r>
          <w:r w:rsidR="00854F10" w:rsidRPr="0056208C">
            <w:rPr>
              <w:color w:val="000000"/>
            </w:rPr>
            <w:fldChar w:fldCharType="end"/>
          </w:r>
        </w:sdtContent>
      </w:sdt>
      <w:r w:rsidR="00854F10" w:rsidRPr="0056208C">
        <w:rPr>
          <w:color w:val="000000"/>
        </w:rPr>
        <w:t xml:space="preserve">.  </w:t>
      </w:r>
      <w:r w:rsidRPr="0056208C">
        <w:rPr>
          <w:color w:val="000000"/>
        </w:rPr>
        <w:t>The revelation</w:t>
      </w:r>
      <w:r w:rsidR="00307A5E" w:rsidRPr="0056208C">
        <w:rPr>
          <w:color w:val="000000"/>
        </w:rPr>
        <w:t xml:space="preserve"> comes from no lesser being than</w:t>
      </w:r>
      <w:r w:rsidRPr="0056208C">
        <w:rPr>
          <w:color w:val="000000"/>
        </w:rPr>
        <w:t xml:space="preserve"> Hermes Trismegistus, Poimandres himself. </w:t>
      </w:r>
      <w:r w:rsidR="002862E3" w:rsidRPr="0056208C">
        <w:rPr>
          <w:color w:val="000000"/>
        </w:rPr>
        <w:t xml:space="preserve"> </w:t>
      </w:r>
      <w:r w:rsidRPr="0056208C">
        <w:rPr>
          <w:color w:val="000000"/>
        </w:rPr>
        <w:t xml:space="preserve">No wonder </w:t>
      </w:r>
      <w:r w:rsidR="002862E3" w:rsidRPr="0056208C">
        <w:rPr>
          <w:color w:val="000000"/>
        </w:rPr>
        <w:t xml:space="preserve">he </w:t>
      </w:r>
      <w:r w:rsidRPr="0056208C">
        <w:rPr>
          <w:color w:val="000000"/>
        </w:rPr>
        <w:t>soon s</w:t>
      </w:r>
      <w:r w:rsidR="00854F10" w:rsidRPr="0056208C">
        <w:rPr>
          <w:color w:val="000000"/>
        </w:rPr>
        <w:t>ays he was “terrified, out of my</w:t>
      </w:r>
      <w:r w:rsidRPr="0056208C">
        <w:rPr>
          <w:color w:val="000000"/>
        </w:rPr>
        <w:t xml:space="preserve"> wits” </w:t>
      </w:r>
      <w:sdt>
        <w:sdtPr>
          <w:rPr>
            <w:color w:val="000000"/>
          </w:rPr>
          <w:id w:val="-1372296257"/>
          <w:citation/>
        </w:sdtPr>
        <w:sdtEndPr/>
        <w:sdtContent>
          <w:r w:rsidR="00854F10" w:rsidRPr="0056208C">
            <w:rPr>
              <w:color w:val="000000"/>
            </w:rPr>
            <w:fldChar w:fldCharType="begin"/>
          </w:r>
          <w:r w:rsidR="00854F10" w:rsidRPr="0056208C">
            <w:rPr>
              <w:color w:val="000000"/>
            </w:rPr>
            <w:instrText xml:space="preserve">CITATION Cop00 \p "2 s.8" \l 2057 </w:instrText>
          </w:r>
          <w:r w:rsidR="00854F10" w:rsidRPr="0056208C">
            <w:rPr>
              <w:color w:val="000000"/>
            </w:rPr>
            <w:fldChar w:fldCharType="separate"/>
          </w:r>
          <w:r w:rsidR="000E6FBB" w:rsidRPr="0056208C">
            <w:rPr>
              <w:noProof/>
              <w:color w:val="000000"/>
            </w:rPr>
            <w:t>(Copenhaver, 2000, p. 2 s.8)</w:t>
          </w:r>
          <w:r w:rsidR="00854F10" w:rsidRPr="0056208C">
            <w:rPr>
              <w:color w:val="000000"/>
            </w:rPr>
            <w:fldChar w:fldCharType="end"/>
          </w:r>
        </w:sdtContent>
      </w:sdt>
      <w:r w:rsidR="00854F10" w:rsidRPr="0056208C">
        <w:rPr>
          <w:color w:val="000000"/>
        </w:rPr>
        <w:t>.</w:t>
      </w:r>
    </w:p>
    <w:p w:rsidR="00324F93" w:rsidRPr="0056208C" w:rsidRDefault="00324F93" w:rsidP="00972F3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rPr>
          <w:color w:val="000000"/>
        </w:rPr>
      </w:pPr>
      <w:r w:rsidRPr="0056208C">
        <w:rPr>
          <w:color w:val="000000"/>
        </w:rPr>
        <w:t>First the cosmos is made in terms not dissimilar to the description in Genesis, with light and darkness, water, fir</w:t>
      </w:r>
      <w:r w:rsidR="007D1A31" w:rsidRPr="0056208C">
        <w:rPr>
          <w:color w:val="000000"/>
        </w:rPr>
        <w:t>e</w:t>
      </w:r>
      <w:r w:rsidRPr="0056208C">
        <w:rPr>
          <w:color w:val="000000"/>
        </w:rPr>
        <w:t>, smoke and earth and “from the light</w:t>
      </w:r>
      <w:r w:rsidR="004D3CA0" w:rsidRPr="0056208C">
        <w:rPr>
          <w:color w:val="000000"/>
        </w:rPr>
        <w:t xml:space="preserve"> </w:t>
      </w:r>
      <w:r w:rsidRPr="0056208C">
        <w:rPr>
          <w:color w:val="000000"/>
        </w:rPr>
        <w:t>…</w:t>
      </w:r>
      <w:r w:rsidR="00854F10" w:rsidRPr="0056208C">
        <w:rPr>
          <w:color w:val="000000"/>
        </w:rPr>
        <w:t xml:space="preserve"> </w:t>
      </w:r>
      <w:r w:rsidRPr="0056208C">
        <w:rPr>
          <w:color w:val="000000"/>
        </w:rPr>
        <w:t xml:space="preserve">a holy </w:t>
      </w:r>
      <w:r w:rsidR="00854F10" w:rsidRPr="0056208C">
        <w:rPr>
          <w:color w:val="000000"/>
        </w:rPr>
        <w:t xml:space="preserve">word </w:t>
      </w:r>
      <w:r w:rsidRPr="0056208C">
        <w:rPr>
          <w:color w:val="000000"/>
        </w:rPr>
        <w:t xml:space="preserve">mounted upon the &lt;watery&gt; nature” </w:t>
      </w:r>
      <w:sdt>
        <w:sdtPr>
          <w:rPr>
            <w:color w:val="000000"/>
          </w:rPr>
          <w:id w:val="-1388482142"/>
          <w:citation/>
        </w:sdtPr>
        <w:sdtEndPr/>
        <w:sdtContent>
          <w:r w:rsidR="00854F10" w:rsidRPr="0056208C">
            <w:rPr>
              <w:color w:val="000000"/>
            </w:rPr>
            <w:fldChar w:fldCharType="begin"/>
          </w:r>
          <w:r w:rsidR="00854F10" w:rsidRPr="0056208C">
            <w:rPr>
              <w:color w:val="000000"/>
            </w:rPr>
            <w:instrText xml:space="preserve">CITATION Cop00 \p "1 s.5" \l 2057 </w:instrText>
          </w:r>
          <w:r w:rsidR="00854F10" w:rsidRPr="0056208C">
            <w:rPr>
              <w:color w:val="000000"/>
            </w:rPr>
            <w:fldChar w:fldCharType="separate"/>
          </w:r>
          <w:r w:rsidR="000E6FBB" w:rsidRPr="0056208C">
            <w:rPr>
              <w:noProof/>
              <w:color w:val="000000"/>
            </w:rPr>
            <w:t>(Copenhaver, 2000, p. 1 s.5)</w:t>
          </w:r>
          <w:r w:rsidR="00854F10" w:rsidRPr="0056208C">
            <w:rPr>
              <w:color w:val="000000"/>
            </w:rPr>
            <w:fldChar w:fldCharType="end"/>
          </w:r>
        </w:sdtContent>
      </w:sdt>
      <w:r w:rsidR="00F73C25" w:rsidRPr="0056208C">
        <w:rPr>
          <w:color w:val="000000"/>
        </w:rPr>
        <w:t>.</w:t>
      </w:r>
      <w:r w:rsidR="00854F10" w:rsidRPr="0056208C">
        <w:rPr>
          <w:color w:val="000000"/>
        </w:rPr>
        <w:t xml:space="preserve">  </w:t>
      </w:r>
      <w:r w:rsidR="00FB529C" w:rsidRPr="0056208C">
        <w:rPr>
          <w:color w:val="000000"/>
        </w:rPr>
        <w:t>At this point Poimandres says “I</w:t>
      </w:r>
      <w:r w:rsidRPr="0056208C">
        <w:rPr>
          <w:color w:val="000000"/>
        </w:rPr>
        <w:t xml:space="preserve">n your mind you have seen the archetypal form, the preprinciple that exists before a beginning without end.” </w:t>
      </w:r>
      <w:sdt>
        <w:sdtPr>
          <w:rPr>
            <w:color w:val="000000"/>
          </w:rPr>
          <w:id w:val="-1395034619"/>
          <w:citation/>
        </w:sdtPr>
        <w:sdtEndPr/>
        <w:sdtContent>
          <w:r w:rsidR="00FB529C" w:rsidRPr="0056208C">
            <w:rPr>
              <w:color w:val="000000"/>
            </w:rPr>
            <w:fldChar w:fldCharType="begin"/>
          </w:r>
          <w:r w:rsidR="00FB529C" w:rsidRPr="0056208C">
            <w:rPr>
              <w:color w:val="000000"/>
            </w:rPr>
            <w:instrText xml:space="preserve">CITATION Cop00 \p "2 s.8" \l 2057 </w:instrText>
          </w:r>
          <w:r w:rsidR="00FB529C" w:rsidRPr="0056208C">
            <w:rPr>
              <w:color w:val="000000"/>
            </w:rPr>
            <w:fldChar w:fldCharType="separate"/>
          </w:r>
          <w:r w:rsidR="000E6FBB" w:rsidRPr="0056208C">
            <w:rPr>
              <w:noProof/>
              <w:color w:val="000000"/>
            </w:rPr>
            <w:t>(Copenhaver, 2000, p. 2 s.8)</w:t>
          </w:r>
          <w:r w:rsidR="00FB529C" w:rsidRPr="0056208C">
            <w:rPr>
              <w:color w:val="000000"/>
            </w:rPr>
            <w:fldChar w:fldCharType="end"/>
          </w:r>
        </w:sdtContent>
      </w:sdt>
      <w:r w:rsidR="00FB529C" w:rsidRPr="0056208C">
        <w:rPr>
          <w:color w:val="000000"/>
        </w:rPr>
        <w:t xml:space="preserve">  </w:t>
      </w:r>
      <w:r w:rsidRPr="0056208C">
        <w:rPr>
          <w:color w:val="000000"/>
        </w:rPr>
        <w:t>From this we move on to the generation of the solar system with the seven visible pl</w:t>
      </w:r>
      <w:r w:rsidR="00FB529C" w:rsidRPr="0056208C">
        <w:rPr>
          <w:color w:val="000000"/>
        </w:rPr>
        <w:t>anets as governors</w:t>
      </w:r>
      <w:r w:rsidRPr="0056208C">
        <w:rPr>
          <w:color w:val="000000"/>
        </w:rPr>
        <w:t>.  “The mind who is god</w:t>
      </w:r>
      <w:r w:rsidR="007D1A31" w:rsidRPr="0056208C">
        <w:rPr>
          <w:color w:val="000000"/>
        </w:rPr>
        <w:t>,</w:t>
      </w:r>
      <w:r w:rsidRPr="0056208C">
        <w:rPr>
          <w:color w:val="000000"/>
        </w:rPr>
        <w:t xml:space="preserve"> being androgyne and existing as life and light, by speaking gave birth to a second mind, a </w:t>
      </w:r>
      <w:r w:rsidR="007F0D4C" w:rsidRPr="0056208C">
        <w:rPr>
          <w:color w:val="000000"/>
        </w:rPr>
        <w:t>craftsman</w:t>
      </w:r>
      <w:r w:rsidR="007D1A31" w:rsidRPr="0056208C">
        <w:rPr>
          <w:color w:val="000000"/>
        </w:rPr>
        <w:t>, who, as god of fire</w:t>
      </w:r>
      <w:r w:rsidRPr="0056208C">
        <w:rPr>
          <w:color w:val="000000"/>
        </w:rPr>
        <w:t xml:space="preserve"> and spirit, crafted seven governors; they encompass the sensible world in circles, and their government is called fate.”</w:t>
      </w:r>
      <w:sdt>
        <w:sdtPr>
          <w:rPr>
            <w:color w:val="000000"/>
          </w:rPr>
          <w:id w:val="115574634"/>
          <w:citation/>
        </w:sdtPr>
        <w:sdtEndPr/>
        <w:sdtContent>
          <w:r w:rsidR="00FB529C" w:rsidRPr="0056208C">
            <w:rPr>
              <w:color w:val="000000"/>
            </w:rPr>
            <w:fldChar w:fldCharType="begin"/>
          </w:r>
          <w:r w:rsidR="00FB529C" w:rsidRPr="0056208C">
            <w:rPr>
              <w:color w:val="000000"/>
            </w:rPr>
            <w:instrText xml:space="preserve">CITATION Cop00 \p "2 s.8" \l 2057 </w:instrText>
          </w:r>
          <w:r w:rsidR="00FB529C" w:rsidRPr="0056208C">
            <w:rPr>
              <w:color w:val="000000"/>
            </w:rPr>
            <w:fldChar w:fldCharType="separate"/>
          </w:r>
          <w:r w:rsidR="000E6FBB" w:rsidRPr="0056208C">
            <w:rPr>
              <w:noProof/>
              <w:color w:val="000000"/>
            </w:rPr>
            <w:t xml:space="preserve"> (Copenhaver, 2000, p. 2 s.8)</w:t>
          </w:r>
          <w:r w:rsidR="00FB529C" w:rsidRPr="0056208C">
            <w:rPr>
              <w:color w:val="000000"/>
            </w:rPr>
            <w:fldChar w:fldCharType="end"/>
          </w:r>
        </w:sdtContent>
      </w:sdt>
      <w:r w:rsidR="00FB529C" w:rsidRPr="0056208C">
        <w:rPr>
          <w:color w:val="000000"/>
        </w:rPr>
        <w:t xml:space="preserve">   </w:t>
      </w:r>
      <w:r w:rsidRPr="0056208C">
        <w:rPr>
          <w:color w:val="000000"/>
        </w:rPr>
        <w:t xml:space="preserve">The mind is a craftsman who whirls the planet governors in circles so that they then use the elements, particularly water and earth, to create </w:t>
      </w:r>
      <w:r w:rsidR="007D1A31" w:rsidRPr="0056208C">
        <w:rPr>
          <w:color w:val="000000"/>
        </w:rPr>
        <w:t xml:space="preserve">the </w:t>
      </w:r>
      <w:r w:rsidRPr="0056208C">
        <w:rPr>
          <w:color w:val="000000"/>
        </w:rPr>
        <w:t>living things appropriate to air, ea</w:t>
      </w:r>
      <w:r w:rsidR="001078CC" w:rsidRPr="0056208C">
        <w:rPr>
          <w:color w:val="000000"/>
        </w:rPr>
        <w:t>rth and water.  The scene is now</w:t>
      </w:r>
      <w:r w:rsidRPr="0056208C">
        <w:rPr>
          <w:color w:val="000000"/>
        </w:rPr>
        <w:t xml:space="preserve"> set for the creation of Man.  Man</w:t>
      </w:r>
      <w:r w:rsidR="007D1A31" w:rsidRPr="0056208C">
        <w:rPr>
          <w:color w:val="000000"/>
        </w:rPr>
        <w:t xml:space="preserve"> is like god</w:t>
      </w:r>
      <w:r w:rsidRPr="0056208C">
        <w:rPr>
          <w:color w:val="000000"/>
        </w:rPr>
        <w:t xml:space="preserve"> </w:t>
      </w:r>
      <w:sdt>
        <w:sdtPr>
          <w:rPr>
            <w:color w:val="000000"/>
          </w:rPr>
          <w:id w:val="1965771296"/>
          <w:citation/>
        </w:sdtPr>
        <w:sdtEndPr/>
        <w:sdtContent>
          <w:r w:rsidR="00FB529C" w:rsidRPr="0056208C">
            <w:rPr>
              <w:color w:val="000000"/>
            </w:rPr>
            <w:fldChar w:fldCharType="begin"/>
          </w:r>
          <w:r w:rsidR="00FB529C" w:rsidRPr="0056208C">
            <w:rPr>
              <w:color w:val="000000"/>
            </w:rPr>
            <w:instrText xml:space="preserve">CITATION Cop00 \p "3 s.12" \l 2057 </w:instrText>
          </w:r>
          <w:r w:rsidR="00FB529C" w:rsidRPr="0056208C">
            <w:rPr>
              <w:color w:val="000000"/>
            </w:rPr>
            <w:fldChar w:fldCharType="separate"/>
          </w:r>
          <w:r w:rsidR="000E6FBB" w:rsidRPr="0056208C">
            <w:rPr>
              <w:noProof/>
              <w:color w:val="000000"/>
            </w:rPr>
            <w:t>(Copenhaver, 2000, p. 3 s.12)</w:t>
          </w:r>
          <w:r w:rsidR="00FB529C" w:rsidRPr="0056208C">
            <w:rPr>
              <w:color w:val="000000"/>
            </w:rPr>
            <w:fldChar w:fldCharType="end"/>
          </w:r>
        </w:sdtContent>
      </w:sdt>
      <w:r w:rsidR="00FB529C" w:rsidRPr="0056208C">
        <w:rPr>
          <w:color w:val="000000"/>
        </w:rPr>
        <w:t xml:space="preserve"> </w:t>
      </w:r>
      <w:r w:rsidRPr="0056208C">
        <w:rPr>
          <w:color w:val="000000"/>
        </w:rPr>
        <w:t xml:space="preserve">and </w:t>
      </w:r>
      <w:r w:rsidR="007D1A31" w:rsidRPr="0056208C">
        <w:rPr>
          <w:color w:val="000000"/>
        </w:rPr>
        <w:t xml:space="preserve">therefore </w:t>
      </w:r>
      <w:r w:rsidRPr="0056208C">
        <w:rPr>
          <w:color w:val="000000"/>
        </w:rPr>
        <w:t>wishes to be a creator.  In support of this “the governors loved the man, and each gave a share of his own order.  Learning well their essence and sharing</w:t>
      </w:r>
      <w:r w:rsidR="00307A5E" w:rsidRPr="0056208C">
        <w:rPr>
          <w:color w:val="000000"/>
        </w:rPr>
        <w:t xml:space="preserve"> in their nature, the man wished to break</w:t>
      </w:r>
      <w:r w:rsidRPr="0056208C">
        <w:rPr>
          <w:color w:val="000000"/>
        </w:rPr>
        <w:t xml:space="preserve"> through the circumference of the circles</w:t>
      </w:r>
      <w:r w:rsidR="00E430D5" w:rsidRPr="0056208C">
        <w:rPr>
          <w:color w:val="000000"/>
        </w:rPr>
        <w:t xml:space="preserve"> </w:t>
      </w:r>
      <w:r w:rsidRPr="0056208C">
        <w:rPr>
          <w:color w:val="000000"/>
        </w:rPr>
        <w:t>…”</w:t>
      </w:r>
      <w:sdt>
        <w:sdtPr>
          <w:rPr>
            <w:color w:val="000000"/>
          </w:rPr>
          <w:id w:val="1226725214"/>
          <w:citation/>
        </w:sdtPr>
        <w:sdtEndPr/>
        <w:sdtContent>
          <w:r w:rsidR="00FB529C" w:rsidRPr="0056208C">
            <w:rPr>
              <w:color w:val="000000"/>
            </w:rPr>
            <w:fldChar w:fldCharType="begin"/>
          </w:r>
          <w:r w:rsidR="00FB529C" w:rsidRPr="0056208C">
            <w:rPr>
              <w:color w:val="000000"/>
            </w:rPr>
            <w:instrText xml:space="preserve">CITATION Cop00 \p "3 s.13" \l 2057 </w:instrText>
          </w:r>
          <w:r w:rsidR="00FB529C" w:rsidRPr="0056208C">
            <w:rPr>
              <w:color w:val="000000"/>
            </w:rPr>
            <w:fldChar w:fldCharType="separate"/>
          </w:r>
          <w:r w:rsidR="000E6FBB" w:rsidRPr="0056208C">
            <w:rPr>
              <w:noProof/>
              <w:color w:val="000000"/>
            </w:rPr>
            <w:t xml:space="preserve"> (Copenhaver, 2000, p. 3 s.13)</w:t>
          </w:r>
          <w:r w:rsidR="00FB529C" w:rsidRPr="0056208C">
            <w:rPr>
              <w:color w:val="000000"/>
            </w:rPr>
            <w:fldChar w:fldCharType="end"/>
          </w:r>
        </w:sdtContent>
      </w:sdt>
      <w:r w:rsidR="00F73C25" w:rsidRPr="0056208C">
        <w:rPr>
          <w:color w:val="000000"/>
        </w:rPr>
        <w:t>.</w:t>
      </w:r>
    </w:p>
    <w:p w:rsidR="007F0D4C" w:rsidRPr="0056208C" w:rsidRDefault="00324F93" w:rsidP="00972F30">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347"/>
        </w:tabs>
        <w:autoSpaceDE w:val="0"/>
        <w:autoSpaceDN w:val="0"/>
        <w:adjustRightInd w:val="0"/>
        <w:spacing w:before="120" w:after="160" w:line="276" w:lineRule="auto"/>
        <w:rPr>
          <w:color w:val="000000"/>
          <w:position w:val="8"/>
        </w:rPr>
      </w:pPr>
      <w:r w:rsidRPr="0056208C">
        <w:rPr>
          <w:color w:val="000000"/>
        </w:rPr>
        <w:t>The teaching continues with an exposition of the tripartite nature of the cosmos and its paradoxical nature which man is fitted to know by participating in the</w:t>
      </w:r>
      <w:r w:rsidR="00BF44B6" w:rsidRPr="0056208C">
        <w:rPr>
          <w:color w:val="000000"/>
        </w:rPr>
        <w:t xml:space="preserve"> divine mind.  It is with </w:t>
      </w:r>
      <w:r w:rsidR="00BF44B6" w:rsidRPr="0056208C">
        <w:rPr>
          <w:color w:val="000000"/>
        </w:rPr>
        <w:lastRenderedPageBreak/>
        <w:t>this m</w:t>
      </w:r>
      <w:r w:rsidRPr="0056208C">
        <w:rPr>
          <w:color w:val="000000"/>
        </w:rPr>
        <w:t>ind that God communicate</w:t>
      </w:r>
      <w:r w:rsidR="00A778EE" w:rsidRPr="0056208C">
        <w:rPr>
          <w:color w:val="000000"/>
        </w:rPr>
        <w:t>s</w:t>
      </w:r>
      <w:r w:rsidRPr="0056208C">
        <w:rPr>
          <w:color w:val="000000"/>
        </w:rPr>
        <w:t xml:space="preserve"> through symbols</w:t>
      </w:r>
      <w:r w:rsidR="00A778EE" w:rsidRPr="0056208C">
        <w:rPr>
          <w:color w:val="000000"/>
        </w:rPr>
        <w:t>,</w:t>
      </w:r>
      <w:r w:rsidRPr="0056208C">
        <w:rPr>
          <w:color w:val="000000"/>
        </w:rPr>
        <w:t xml:space="preserve"> provided the man has prepared himself as a fit receptacle</w:t>
      </w:r>
      <w:r w:rsidR="007F0D4C" w:rsidRPr="0056208C">
        <w:rPr>
          <w:color w:val="000000"/>
        </w:rPr>
        <w:t>.  “</w:t>
      </w:r>
      <w:r w:rsidR="001078CC" w:rsidRPr="0056208C">
        <w:rPr>
          <w:color w:val="000000"/>
        </w:rPr>
        <w:t>With this living thing</w:t>
      </w:r>
      <w:r w:rsidR="007F0D4C" w:rsidRPr="0056208C">
        <w:rPr>
          <w:color w:val="000000"/>
        </w:rPr>
        <w:t xml:space="preserve"> alone does god converse, at night through dreams and through omens by day, and t</w:t>
      </w:r>
      <w:r w:rsidR="00BF44B6" w:rsidRPr="0056208C">
        <w:rPr>
          <w:color w:val="000000"/>
        </w:rPr>
        <w:t xml:space="preserve">hrough </w:t>
      </w:r>
      <w:r w:rsidR="00725EAC" w:rsidRPr="0056208C">
        <w:rPr>
          <w:color w:val="000000"/>
        </w:rPr>
        <w:t xml:space="preserve">all of </w:t>
      </w:r>
      <w:r w:rsidR="00BF44B6" w:rsidRPr="0056208C">
        <w:rPr>
          <w:color w:val="000000"/>
        </w:rPr>
        <w:t>them he foretells the</w:t>
      </w:r>
      <w:r w:rsidR="007F0D4C" w:rsidRPr="0056208C">
        <w:rPr>
          <w:color w:val="000000"/>
        </w:rPr>
        <w:t xml:space="preserve"> future, through birds, through entrails, through inspiration, through the oak tree, whereby mankind also professes to know what has been, what is at hand </w:t>
      </w:r>
      <w:r w:rsidR="00725EAC" w:rsidRPr="0056208C">
        <w:rPr>
          <w:color w:val="000000"/>
        </w:rPr>
        <w:t xml:space="preserve">and </w:t>
      </w:r>
      <w:r w:rsidR="007F0D4C" w:rsidRPr="0056208C">
        <w:rPr>
          <w:color w:val="000000"/>
        </w:rPr>
        <w:t>what will be."</w:t>
      </w:r>
      <w:sdt>
        <w:sdtPr>
          <w:rPr>
            <w:color w:val="000000"/>
          </w:rPr>
          <w:id w:val="1524908477"/>
          <w:citation/>
        </w:sdtPr>
        <w:sdtEndPr/>
        <w:sdtContent>
          <w:r w:rsidR="00BF44B6" w:rsidRPr="0056208C">
            <w:rPr>
              <w:color w:val="000000"/>
            </w:rPr>
            <w:fldChar w:fldCharType="begin"/>
          </w:r>
          <w:r w:rsidR="00BF44B6" w:rsidRPr="0056208C">
            <w:rPr>
              <w:color w:val="000000"/>
            </w:rPr>
            <w:instrText xml:space="preserve">CITATION Cop00 \p "47 s.19" \l 2057 </w:instrText>
          </w:r>
          <w:r w:rsidR="00BF44B6" w:rsidRPr="0056208C">
            <w:rPr>
              <w:color w:val="000000"/>
            </w:rPr>
            <w:fldChar w:fldCharType="separate"/>
          </w:r>
          <w:r w:rsidR="000E6FBB" w:rsidRPr="0056208C">
            <w:rPr>
              <w:noProof/>
              <w:color w:val="000000"/>
            </w:rPr>
            <w:t xml:space="preserve"> (Copenhaver, 2000, p. 47 s.19)</w:t>
          </w:r>
          <w:r w:rsidR="00BF44B6" w:rsidRPr="0056208C">
            <w:rPr>
              <w:color w:val="000000"/>
            </w:rPr>
            <w:fldChar w:fldCharType="end"/>
          </w:r>
        </w:sdtContent>
      </w:sdt>
    </w:p>
    <w:p w:rsidR="00D90BE0" w:rsidRPr="0056208C" w:rsidRDefault="00324F93" w:rsidP="00972F3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rPr>
          <w:color w:val="000000"/>
        </w:rPr>
      </w:pPr>
      <w:r w:rsidRPr="0056208C">
        <w:rPr>
          <w:color w:val="000000"/>
        </w:rPr>
        <w:t>Man can be seduced by reason and the things of this world</w:t>
      </w:r>
      <w:r w:rsidR="007D1A31" w:rsidRPr="0056208C">
        <w:rPr>
          <w:color w:val="000000"/>
        </w:rPr>
        <w:t>, for, of the</w:t>
      </w:r>
      <w:r w:rsidR="009E0C9D" w:rsidRPr="0056208C">
        <w:rPr>
          <w:color w:val="000000"/>
        </w:rPr>
        <w:t>se</w:t>
      </w:r>
      <w:r w:rsidR="006650A3" w:rsidRPr="0056208C">
        <w:rPr>
          <w:color w:val="000000"/>
        </w:rPr>
        <w:t xml:space="preserve"> people we are told that </w:t>
      </w:r>
      <w:r w:rsidR="007F0D4C" w:rsidRPr="0056208C">
        <w:rPr>
          <w:color w:val="000000"/>
        </w:rPr>
        <w:t xml:space="preserve">"their temperament is willful and angry, they feel no awe of things that deserve to be admired; they divert their attention to the pleasures and appetites of their bodies; and </w:t>
      </w:r>
      <w:r w:rsidR="006650A3" w:rsidRPr="0056208C">
        <w:rPr>
          <w:color w:val="000000"/>
        </w:rPr>
        <w:t xml:space="preserve">they </w:t>
      </w:r>
      <w:r w:rsidR="007F0D4C" w:rsidRPr="0056208C">
        <w:rPr>
          <w:color w:val="000000"/>
        </w:rPr>
        <w:t>believe that mankind came to be for such purposes."</w:t>
      </w:r>
      <w:sdt>
        <w:sdtPr>
          <w:rPr>
            <w:color w:val="000000"/>
          </w:rPr>
          <w:id w:val="-1930881851"/>
          <w:citation/>
        </w:sdtPr>
        <w:sdtEndPr/>
        <w:sdtContent>
          <w:r w:rsidR="006650A3" w:rsidRPr="0056208C">
            <w:rPr>
              <w:color w:val="000000"/>
            </w:rPr>
            <w:fldChar w:fldCharType="begin"/>
          </w:r>
          <w:r w:rsidR="006650A3" w:rsidRPr="0056208C">
            <w:rPr>
              <w:color w:val="000000"/>
            </w:rPr>
            <w:instrText xml:space="preserve">CITATION Cop00 \p "16 s.5" \l 2057 </w:instrText>
          </w:r>
          <w:r w:rsidR="006650A3" w:rsidRPr="0056208C">
            <w:rPr>
              <w:color w:val="000000"/>
            </w:rPr>
            <w:fldChar w:fldCharType="separate"/>
          </w:r>
          <w:r w:rsidR="000E6FBB" w:rsidRPr="0056208C">
            <w:rPr>
              <w:noProof/>
              <w:color w:val="000000"/>
            </w:rPr>
            <w:t xml:space="preserve"> (Copenhaver, 2000, p. 16 s.5)</w:t>
          </w:r>
          <w:r w:rsidR="006650A3" w:rsidRPr="0056208C">
            <w:rPr>
              <w:color w:val="000000"/>
            </w:rPr>
            <w:fldChar w:fldCharType="end"/>
          </w:r>
        </w:sdtContent>
      </w:sdt>
      <w:r w:rsidR="00D90BE0" w:rsidRPr="0056208C">
        <w:rPr>
          <w:color w:val="000000"/>
        </w:rPr>
        <w:t xml:space="preserve">  </w:t>
      </w:r>
      <w:r w:rsidR="006650A3" w:rsidRPr="0056208C">
        <w:rPr>
          <w:color w:val="000000"/>
        </w:rPr>
        <w:t>It is important that we choose m</w:t>
      </w:r>
      <w:r w:rsidR="00D90BE0" w:rsidRPr="0056208C">
        <w:rPr>
          <w:color w:val="000000"/>
        </w:rPr>
        <w:t>ind i</w:t>
      </w:r>
      <w:r w:rsidR="0047399C" w:rsidRPr="0056208C">
        <w:rPr>
          <w:color w:val="000000"/>
        </w:rPr>
        <w:t>n order to make ourselves like G</w:t>
      </w:r>
      <w:r w:rsidR="00D90BE0" w:rsidRPr="0056208C">
        <w:rPr>
          <w:color w:val="000000"/>
        </w:rPr>
        <w:t>od</w:t>
      </w:r>
      <w:r w:rsidR="00F93F0A" w:rsidRPr="0056208C">
        <w:rPr>
          <w:color w:val="000000"/>
        </w:rPr>
        <w:t>,</w:t>
      </w:r>
      <w:r w:rsidR="00D90BE0" w:rsidRPr="0056208C">
        <w:rPr>
          <w:color w:val="000000"/>
        </w:rPr>
        <w:t xml:space="preserve"> since this mind can transport itself</w:t>
      </w:r>
      <w:r w:rsidR="00A778EE" w:rsidRPr="0056208C">
        <w:rPr>
          <w:color w:val="000000"/>
        </w:rPr>
        <w:t>,</w:t>
      </w:r>
      <w:r w:rsidR="00D90BE0" w:rsidRPr="0056208C">
        <w:rPr>
          <w:color w:val="000000"/>
        </w:rPr>
        <w:t xml:space="preserve"> via the imagination</w:t>
      </w:r>
      <w:r w:rsidR="00F93F0A" w:rsidRPr="0056208C">
        <w:rPr>
          <w:color w:val="000000"/>
        </w:rPr>
        <w:t>,</w:t>
      </w:r>
      <w:r w:rsidR="00D90BE0" w:rsidRPr="0056208C">
        <w:rPr>
          <w:color w:val="000000"/>
        </w:rPr>
        <w:t xml:space="preserve"> to all parts of the cosmos and even beyond it.  “So you must think of god in this way, as having everything – the cosmos, himself &lt;the&gt; universe – like thoughts within himself.  Thus, unless you make yourself equal to god, you cannot understand god; like is understood by like.”</w:t>
      </w:r>
      <w:sdt>
        <w:sdtPr>
          <w:rPr>
            <w:color w:val="000000"/>
          </w:rPr>
          <w:id w:val="-1282876907"/>
          <w:citation/>
        </w:sdtPr>
        <w:sdtEndPr/>
        <w:sdtContent>
          <w:r w:rsidR="006650A3" w:rsidRPr="0056208C">
            <w:rPr>
              <w:color w:val="000000"/>
            </w:rPr>
            <w:fldChar w:fldCharType="begin"/>
          </w:r>
          <w:r w:rsidR="006650A3" w:rsidRPr="0056208C">
            <w:rPr>
              <w:color w:val="000000"/>
            </w:rPr>
            <w:instrText xml:space="preserve">CITATION Cop00 \p "41 s.20" \l 2057 </w:instrText>
          </w:r>
          <w:r w:rsidR="006650A3" w:rsidRPr="0056208C">
            <w:rPr>
              <w:color w:val="000000"/>
            </w:rPr>
            <w:fldChar w:fldCharType="separate"/>
          </w:r>
          <w:r w:rsidR="000E6FBB" w:rsidRPr="0056208C">
            <w:rPr>
              <w:noProof/>
              <w:color w:val="000000"/>
            </w:rPr>
            <w:t xml:space="preserve"> (Copenhaver, 2000, p. 41 s.20)</w:t>
          </w:r>
          <w:r w:rsidR="006650A3" w:rsidRPr="0056208C">
            <w:rPr>
              <w:color w:val="000000"/>
            </w:rPr>
            <w:fldChar w:fldCharType="end"/>
          </w:r>
        </w:sdtContent>
      </w:sdt>
    </w:p>
    <w:p w:rsidR="001078CC" w:rsidRPr="0056208C" w:rsidRDefault="00D90BE0" w:rsidP="00972F30">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347"/>
        </w:tabs>
        <w:autoSpaceDE w:val="0"/>
        <w:autoSpaceDN w:val="0"/>
        <w:adjustRightInd w:val="0"/>
        <w:spacing w:before="120" w:after="160" w:line="276" w:lineRule="auto"/>
        <w:rPr>
          <w:color w:val="000000"/>
        </w:rPr>
      </w:pPr>
      <w:r w:rsidRPr="0056208C">
        <w:rPr>
          <w:color w:val="000000"/>
        </w:rPr>
        <w:t xml:space="preserve">God sows his seeds or </w:t>
      </w:r>
      <w:r w:rsidR="000953C6" w:rsidRPr="0056208C">
        <w:rPr>
          <w:color w:val="000000"/>
        </w:rPr>
        <w:t>symbols throughout the cosmos.  “C</w:t>
      </w:r>
      <w:r w:rsidRPr="0056208C">
        <w:rPr>
          <w:color w:val="000000"/>
        </w:rPr>
        <w:t>learly</w:t>
      </w:r>
      <w:r w:rsidR="000953C6" w:rsidRPr="0056208C">
        <w:rPr>
          <w:color w:val="000000"/>
        </w:rPr>
        <w:t>,</w:t>
      </w:r>
      <w:r w:rsidRPr="0056208C">
        <w:rPr>
          <w:color w:val="000000"/>
        </w:rPr>
        <w:t xml:space="preserve"> the one who alone is unbegotten is also unimagined and invisible, but in presenting images of all things he is seen through all of them and in all of them”</w:t>
      </w:r>
      <w:sdt>
        <w:sdtPr>
          <w:rPr>
            <w:color w:val="000000"/>
          </w:rPr>
          <w:id w:val="-2026319957"/>
          <w:citation/>
        </w:sdtPr>
        <w:sdtEndPr/>
        <w:sdtContent>
          <w:r w:rsidR="000953C6" w:rsidRPr="0056208C">
            <w:rPr>
              <w:color w:val="000000"/>
            </w:rPr>
            <w:fldChar w:fldCharType="begin"/>
          </w:r>
          <w:r w:rsidR="000953C6" w:rsidRPr="0056208C">
            <w:rPr>
              <w:color w:val="000000"/>
            </w:rPr>
            <w:instrText xml:space="preserve">CITATION Cop00 \p "18 s.2" \l 2057 </w:instrText>
          </w:r>
          <w:r w:rsidR="000953C6" w:rsidRPr="0056208C">
            <w:rPr>
              <w:color w:val="000000"/>
            </w:rPr>
            <w:fldChar w:fldCharType="separate"/>
          </w:r>
          <w:r w:rsidR="000E6FBB" w:rsidRPr="0056208C">
            <w:rPr>
              <w:noProof/>
              <w:color w:val="000000"/>
            </w:rPr>
            <w:t xml:space="preserve"> (Copenhaver, 2000, p. 18 s.2)</w:t>
          </w:r>
          <w:r w:rsidR="000953C6" w:rsidRPr="0056208C">
            <w:rPr>
              <w:color w:val="000000"/>
            </w:rPr>
            <w:fldChar w:fldCharType="end"/>
          </w:r>
        </w:sdtContent>
      </w:sdt>
      <w:r w:rsidR="000953C6" w:rsidRPr="0056208C">
        <w:rPr>
          <w:color w:val="000000"/>
        </w:rPr>
        <w:t xml:space="preserve">.  </w:t>
      </w:r>
      <w:r w:rsidR="009046A2" w:rsidRPr="0056208C">
        <w:rPr>
          <w:color w:val="000000"/>
        </w:rPr>
        <w:t>This is the basi</w:t>
      </w:r>
      <w:r w:rsidR="000953C6" w:rsidRPr="0056208C">
        <w:rPr>
          <w:color w:val="000000"/>
        </w:rPr>
        <w:t xml:space="preserve">s of the concept of </w:t>
      </w:r>
      <w:r w:rsidR="000953C6" w:rsidRPr="0056208C">
        <w:rPr>
          <w:i/>
          <w:color w:val="000000"/>
        </w:rPr>
        <w:t>sympatheia</w:t>
      </w:r>
      <w:r w:rsidR="000953C6" w:rsidRPr="0056208C">
        <w:rPr>
          <w:color w:val="000000"/>
        </w:rPr>
        <w:t xml:space="preserve">.  </w:t>
      </w:r>
      <w:r w:rsidR="009046A2" w:rsidRPr="0056208C">
        <w:rPr>
          <w:color w:val="000000"/>
        </w:rPr>
        <w:t>It lies at the root of the possibility of sympathetic mag</w:t>
      </w:r>
      <w:r w:rsidR="00A778EE" w:rsidRPr="0056208C">
        <w:rPr>
          <w:color w:val="000000"/>
        </w:rPr>
        <w:t>ic and the use of talismans.  The things of this world participate in the divine by way of chains of sympathy whose action is that of daemonic spirits.  Thus “energies are like rays from god, natural forces like rays from the cosmos, arts and learning like rays from mankind</w:t>
      </w:r>
      <w:r w:rsidR="00E430D5" w:rsidRPr="0056208C">
        <w:rPr>
          <w:color w:val="000000"/>
        </w:rPr>
        <w:t xml:space="preserve"> </w:t>
      </w:r>
      <w:r w:rsidR="000953C6" w:rsidRPr="0056208C">
        <w:rPr>
          <w:color w:val="000000"/>
        </w:rPr>
        <w:t>… And this is the government of the universe, dependent from the nature of the one and spreading through the one mind.</w:t>
      </w:r>
      <w:r w:rsidR="00A778EE" w:rsidRPr="0056208C">
        <w:rPr>
          <w:color w:val="000000"/>
        </w:rPr>
        <w:t>”</w:t>
      </w:r>
      <w:sdt>
        <w:sdtPr>
          <w:rPr>
            <w:color w:val="000000"/>
          </w:rPr>
          <w:id w:val="-264540535"/>
          <w:citation/>
        </w:sdtPr>
        <w:sdtEndPr/>
        <w:sdtContent>
          <w:r w:rsidR="000953C6" w:rsidRPr="0056208C">
            <w:rPr>
              <w:color w:val="000000"/>
            </w:rPr>
            <w:fldChar w:fldCharType="begin"/>
          </w:r>
          <w:r w:rsidR="0085154C" w:rsidRPr="0056208C">
            <w:rPr>
              <w:color w:val="000000"/>
            </w:rPr>
            <w:instrText xml:space="preserve">CITATION Cop00 \p "35 s.22-23" \l 2057 </w:instrText>
          </w:r>
          <w:r w:rsidR="000953C6" w:rsidRPr="0056208C">
            <w:rPr>
              <w:color w:val="000000"/>
            </w:rPr>
            <w:fldChar w:fldCharType="separate"/>
          </w:r>
          <w:r w:rsidR="000E6FBB" w:rsidRPr="0056208C">
            <w:rPr>
              <w:noProof/>
              <w:color w:val="000000"/>
            </w:rPr>
            <w:t xml:space="preserve"> (Copenhaver, 2000, pp. 35 s.22-23)</w:t>
          </w:r>
          <w:r w:rsidR="000953C6" w:rsidRPr="0056208C">
            <w:rPr>
              <w:color w:val="000000"/>
            </w:rPr>
            <w:fldChar w:fldCharType="end"/>
          </w:r>
        </w:sdtContent>
      </w:sdt>
    </w:p>
    <w:p w:rsidR="009E0C9D" w:rsidRPr="0056208C" w:rsidRDefault="008B41E5" w:rsidP="00972F30">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347"/>
        </w:tabs>
        <w:autoSpaceDE w:val="0"/>
        <w:autoSpaceDN w:val="0"/>
        <w:adjustRightInd w:val="0"/>
        <w:spacing w:before="120" w:after="160" w:line="276" w:lineRule="auto"/>
        <w:rPr>
          <w:color w:val="000000"/>
        </w:rPr>
      </w:pPr>
      <w:r w:rsidRPr="0056208C">
        <w:rPr>
          <w:color w:val="000000"/>
        </w:rPr>
        <w:t>The human soul that descended from the divine realm as craftsman, carrying the nature of the planets, is intended</w:t>
      </w:r>
      <w:r w:rsidR="00846CBB" w:rsidRPr="0056208C">
        <w:rPr>
          <w:color w:val="000000"/>
        </w:rPr>
        <w:t xml:space="preserve"> ultimately to return</w:t>
      </w:r>
      <w:r w:rsidRPr="0056208C">
        <w:rPr>
          <w:color w:val="000000"/>
        </w:rPr>
        <w:t xml:space="preserve"> </w:t>
      </w:r>
      <w:r w:rsidR="001078CC" w:rsidRPr="0056208C">
        <w:rPr>
          <w:color w:val="000000"/>
        </w:rPr>
        <w:t>and must surrender the negative planetary attributes along the way.</w:t>
      </w:r>
      <w:r w:rsidR="009E0C9D" w:rsidRPr="0056208C">
        <w:rPr>
          <w:color w:val="000000"/>
          <w:position w:val="8"/>
        </w:rPr>
        <w:t xml:space="preserve">  </w:t>
      </w:r>
      <w:r w:rsidRPr="0056208C">
        <w:rPr>
          <w:color w:val="000000"/>
        </w:rPr>
        <w:t>“Thence the human being rushes up through the cosmic framework, at the first zone surrendering the energy of increase</w:t>
      </w:r>
      <w:r w:rsidR="003940A5" w:rsidRPr="0056208C">
        <w:rPr>
          <w:color w:val="000000"/>
        </w:rPr>
        <w:t xml:space="preserve"> and decrease [M</w:t>
      </w:r>
      <w:r w:rsidRPr="0056208C">
        <w:rPr>
          <w:color w:val="000000"/>
        </w:rPr>
        <w:t>oon</w:t>
      </w:r>
      <w:r w:rsidR="003940A5" w:rsidRPr="0056208C">
        <w:rPr>
          <w:color w:val="000000"/>
        </w:rPr>
        <w:t>]</w:t>
      </w:r>
      <w:r w:rsidRPr="0056208C">
        <w:rPr>
          <w:color w:val="000000"/>
        </w:rPr>
        <w:t>; at the second evil machination</w:t>
      </w:r>
      <w:r w:rsidR="003940A5" w:rsidRPr="0056208C">
        <w:rPr>
          <w:color w:val="000000"/>
        </w:rPr>
        <w:t>, [M</w:t>
      </w:r>
      <w:r w:rsidRPr="0056208C">
        <w:rPr>
          <w:color w:val="000000"/>
        </w:rPr>
        <w:t>ercury</w:t>
      </w:r>
      <w:r w:rsidR="003940A5" w:rsidRPr="0056208C">
        <w:rPr>
          <w:color w:val="000000"/>
        </w:rPr>
        <w:t>]</w:t>
      </w:r>
      <w:r w:rsidRPr="0056208C">
        <w:rPr>
          <w:color w:val="000000"/>
        </w:rPr>
        <w:t xml:space="preserve"> a device now inactive; at the</w:t>
      </w:r>
      <w:r w:rsidR="003940A5" w:rsidRPr="0056208C">
        <w:rPr>
          <w:color w:val="000000"/>
        </w:rPr>
        <w:t xml:space="preserve"> third the illusion of longing, [</w:t>
      </w:r>
      <w:r w:rsidRPr="0056208C">
        <w:rPr>
          <w:color w:val="000000"/>
        </w:rPr>
        <w:t>Venus</w:t>
      </w:r>
      <w:r w:rsidR="003940A5" w:rsidRPr="0056208C">
        <w:rPr>
          <w:color w:val="000000"/>
        </w:rPr>
        <w:t xml:space="preserve">] now inactive; </w:t>
      </w:r>
      <w:r w:rsidRPr="0056208C">
        <w:rPr>
          <w:color w:val="000000"/>
        </w:rPr>
        <w:t xml:space="preserve">at the </w:t>
      </w:r>
      <w:r w:rsidR="003940A5" w:rsidRPr="0056208C">
        <w:rPr>
          <w:color w:val="000000"/>
        </w:rPr>
        <w:t>fourth the ruler’s arrogance, [S</w:t>
      </w:r>
      <w:r w:rsidRPr="0056208C">
        <w:rPr>
          <w:color w:val="000000"/>
        </w:rPr>
        <w:t>un</w:t>
      </w:r>
      <w:r w:rsidR="003940A5" w:rsidRPr="0056208C">
        <w:rPr>
          <w:color w:val="000000"/>
        </w:rPr>
        <w:t>]</w:t>
      </w:r>
      <w:r w:rsidRPr="0056208C">
        <w:rPr>
          <w:color w:val="000000"/>
        </w:rPr>
        <w:t xml:space="preserve"> now freed from excess; at the fifth unholy pres</w:t>
      </w:r>
      <w:r w:rsidR="003940A5" w:rsidRPr="0056208C">
        <w:rPr>
          <w:color w:val="000000"/>
        </w:rPr>
        <w:t>umption and daring recklessness [Mars]</w:t>
      </w:r>
      <w:r w:rsidRPr="0056208C">
        <w:rPr>
          <w:color w:val="000000"/>
        </w:rPr>
        <w:t xml:space="preserve">; at the sixth the evil </w:t>
      </w:r>
      <w:r w:rsidR="003940A5" w:rsidRPr="0056208C">
        <w:rPr>
          <w:color w:val="000000"/>
        </w:rPr>
        <w:t>impulses that come from wealth, [</w:t>
      </w:r>
      <w:r w:rsidRPr="0056208C">
        <w:rPr>
          <w:color w:val="000000"/>
        </w:rPr>
        <w:t>Jupiter</w:t>
      </w:r>
      <w:r w:rsidR="003940A5" w:rsidRPr="0056208C">
        <w:rPr>
          <w:color w:val="000000"/>
        </w:rPr>
        <w:t xml:space="preserve">] now inactive; and </w:t>
      </w:r>
      <w:r w:rsidRPr="0056208C">
        <w:rPr>
          <w:color w:val="000000"/>
        </w:rPr>
        <w:t xml:space="preserve">at the seventh zone </w:t>
      </w:r>
      <w:r w:rsidR="003940A5" w:rsidRPr="0056208C">
        <w:rPr>
          <w:color w:val="000000"/>
        </w:rPr>
        <w:t>the deceit that lies in ambush [</w:t>
      </w:r>
      <w:r w:rsidRPr="0056208C">
        <w:rPr>
          <w:color w:val="000000"/>
        </w:rPr>
        <w:t>Saturn</w:t>
      </w:r>
      <w:r w:rsidR="003940A5" w:rsidRPr="0056208C">
        <w:rPr>
          <w:color w:val="000000"/>
        </w:rPr>
        <w:t>].”</w:t>
      </w:r>
      <w:sdt>
        <w:sdtPr>
          <w:rPr>
            <w:color w:val="000000"/>
          </w:rPr>
          <w:id w:val="1664358933"/>
          <w:citation/>
        </w:sdtPr>
        <w:sdtEndPr/>
        <w:sdtContent>
          <w:r w:rsidR="003940A5" w:rsidRPr="0056208C">
            <w:rPr>
              <w:color w:val="000000"/>
            </w:rPr>
            <w:fldChar w:fldCharType="begin"/>
          </w:r>
          <w:r w:rsidR="003940A5" w:rsidRPr="0056208C">
            <w:rPr>
              <w:color w:val="000000"/>
            </w:rPr>
            <w:instrText xml:space="preserve">CITATION Cop00 \p "6 s.25" \l 2057 </w:instrText>
          </w:r>
          <w:r w:rsidR="003940A5" w:rsidRPr="0056208C">
            <w:rPr>
              <w:color w:val="000000"/>
            </w:rPr>
            <w:fldChar w:fldCharType="separate"/>
          </w:r>
          <w:r w:rsidR="000E6FBB" w:rsidRPr="0056208C">
            <w:rPr>
              <w:noProof/>
              <w:color w:val="000000"/>
            </w:rPr>
            <w:t xml:space="preserve"> (Copenhaver, 2000, p. 6 s.25)</w:t>
          </w:r>
          <w:r w:rsidR="003940A5" w:rsidRPr="0056208C">
            <w:rPr>
              <w:color w:val="000000"/>
            </w:rPr>
            <w:fldChar w:fldCharType="end"/>
          </w:r>
        </w:sdtContent>
      </w:sdt>
      <w:r w:rsidR="003940A5" w:rsidRPr="0056208C">
        <w:rPr>
          <w:color w:val="000000"/>
        </w:rPr>
        <w:t xml:space="preserve"> </w:t>
      </w:r>
      <w:r w:rsidRPr="0056208C">
        <w:rPr>
          <w:color w:val="000000"/>
        </w:rPr>
        <w:t>and declares</w:t>
      </w:r>
      <w:r w:rsidRPr="0056208C">
        <w:rPr>
          <w:color w:val="000000"/>
          <w:position w:val="8"/>
        </w:rPr>
        <w:t xml:space="preserve">  </w:t>
      </w:r>
      <w:r w:rsidRPr="0056208C">
        <w:rPr>
          <w:color w:val="000000"/>
        </w:rPr>
        <w:t>"I have arrived, inspired with the divine breath of truth."</w:t>
      </w:r>
      <w:sdt>
        <w:sdtPr>
          <w:rPr>
            <w:color w:val="000000"/>
          </w:rPr>
          <w:id w:val="640002134"/>
          <w:citation/>
        </w:sdtPr>
        <w:sdtEndPr/>
        <w:sdtContent>
          <w:r w:rsidR="003940A5" w:rsidRPr="0056208C">
            <w:rPr>
              <w:color w:val="000000"/>
            </w:rPr>
            <w:fldChar w:fldCharType="begin"/>
          </w:r>
          <w:r w:rsidR="00020EBD" w:rsidRPr="0056208C">
            <w:rPr>
              <w:color w:val="000000"/>
            </w:rPr>
            <w:instrText xml:space="preserve">CITATION Cop00 \p "7 s.30" \l 2057 </w:instrText>
          </w:r>
          <w:r w:rsidR="003940A5" w:rsidRPr="0056208C">
            <w:rPr>
              <w:color w:val="000000"/>
            </w:rPr>
            <w:fldChar w:fldCharType="separate"/>
          </w:r>
          <w:r w:rsidR="000E6FBB" w:rsidRPr="0056208C">
            <w:rPr>
              <w:noProof/>
              <w:color w:val="000000"/>
            </w:rPr>
            <w:t xml:space="preserve"> (Copenhaver, 2000, p. 7 s.30)</w:t>
          </w:r>
          <w:r w:rsidR="003940A5" w:rsidRPr="0056208C">
            <w:rPr>
              <w:color w:val="000000"/>
            </w:rPr>
            <w:fldChar w:fldCharType="end"/>
          </w:r>
        </w:sdtContent>
      </w:sdt>
      <w:r w:rsidR="009E0C9D" w:rsidRPr="0056208C">
        <w:rPr>
          <w:color w:val="000000"/>
          <w:position w:val="8"/>
        </w:rPr>
        <w:t xml:space="preserve">  </w:t>
      </w:r>
      <w:r w:rsidRPr="0056208C">
        <w:rPr>
          <w:color w:val="000000"/>
        </w:rPr>
        <w:t xml:space="preserve">In Part XIII of the </w:t>
      </w:r>
      <w:r w:rsidRPr="0056208C">
        <w:rPr>
          <w:i/>
          <w:color w:val="000000"/>
        </w:rPr>
        <w:t>C</w:t>
      </w:r>
      <w:r w:rsidR="00020EBD" w:rsidRPr="0056208C">
        <w:rPr>
          <w:i/>
          <w:color w:val="000000"/>
        </w:rPr>
        <w:t xml:space="preserve">orpus </w:t>
      </w:r>
      <w:r w:rsidRPr="0056208C">
        <w:rPr>
          <w:i/>
          <w:color w:val="000000"/>
        </w:rPr>
        <w:t>H</w:t>
      </w:r>
      <w:r w:rsidR="00020EBD" w:rsidRPr="0056208C">
        <w:rPr>
          <w:i/>
          <w:color w:val="000000"/>
        </w:rPr>
        <w:t>ermeticum</w:t>
      </w:r>
      <w:r w:rsidRPr="0056208C">
        <w:rPr>
          <w:color w:val="000000"/>
        </w:rPr>
        <w:t xml:space="preserve"> the real preparation for oracle and divination is revealed as a second birth since “whoever through mercy has attained this godly birth and has forsaken bodily sensation recognizes himself as constituted o</w:t>
      </w:r>
      <w:r w:rsidR="007D1A31" w:rsidRPr="0056208C">
        <w:rPr>
          <w:color w:val="000000"/>
        </w:rPr>
        <w:t>f</w:t>
      </w:r>
      <w:r w:rsidRPr="0056208C">
        <w:rPr>
          <w:color w:val="000000"/>
        </w:rPr>
        <w:t xml:space="preserve"> the intelligibles and rejoices.”</w:t>
      </w:r>
      <w:sdt>
        <w:sdtPr>
          <w:rPr>
            <w:color w:val="000000"/>
          </w:rPr>
          <w:id w:val="2008013353"/>
          <w:citation/>
        </w:sdtPr>
        <w:sdtEndPr/>
        <w:sdtContent>
          <w:r w:rsidR="00020EBD" w:rsidRPr="0056208C">
            <w:rPr>
              <w:color w:val="000000"/>
            </w:rPr>
            <w:fldChar w:fldCharType="begin"/>
          </w:r>
          <w:r w:rsidR="00020EBD" w:rsidRPr="0056208C">
            <w:rPr>
              <w:color w:val="000000"/>
            </w:rPr>
            <w:instrText xml:space="preserve">CITATION Cop00 \p "51 s.10" \l 2057 </w:instrText>
          </w:r>
          <w:r w:rsidR="00020EBD" w:rsidRPr="0056208C">
            <w:rPr>
              <w:color w:val="000000"/>
            </w:rPr>
            <w:fldChar w:fldCharType="separate"/>
          </w:r>
          <w:r w:rsidR="000E6FBB" w:rsidRPr="0056208C">
            <w:rPr>
              <w:noProof/>
              <w:color w:val="000000"/>
            </w:rPr>
            <w:t xml:space="preserve"> (Copenhaver, 2000, p. 51 s.10)</w:t>
          </w:r>
          <w:r w:rsidR="00020EBD" w:rsidRPr="0056208C">
            <w:rPr>
              <w:color w:val="000000"/>
            </w:rPr>
            <w:fldChar w:fldCharType="end"/>
          </w:r>
        </w:sdtContent>
      </w:sdt>
      <w:r w:rsidR="00D576BB" w:rsidRPr="0056208C">
        <w:rPr>
          <w:color w:val="000000"/>
        </w:rPr>
        <w:t xml:space="preserve"> </w:t>
      </w:r>
    </w:p>
    <w:p w:rsidR="00FE4735" w:rsidRPr="0056208C" w:rsidRDefault="00A8152A" w:rsidP="00972F30">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347"/>
        </w:tabs>
        <w:autoSpaceDE w:val="0"/>
        <w:autoSpaceDN w:val="0"/>
        <w:adjustRightInd w:val="0"/>
        <w:spacing w:before="120" w:after="160" w:line="276" w:lineRule="auto"/>
      </w:pPr>
      <w:r w:rsidRPr="0056208C">
        <w:rPr>
          <w:color w:val="000000"/>
        </w:rPr>
        <w:t xml:space="preserve">In this story the </w:t>
      </w:r>
      <w:r w:rsidRPr="0056208C">
        <w:rPr>
          <w:i/>
          <w:color w:val="000000"/>
        </w:rPr>
        <w:t>Corpus H</w:t>
      </w:r>
      <w:r w:rsidR="006B41F6" w:rsidRPr="0056208C">
        <w:rPr>
          <w:i/>
          <w:color w:val="000000"/>
        </w:rPr>
        <w:t>ermeticum</w:t>
      </w:r>
      <w:r w:rsidR="006B41F6" w:rsidRPr="0056208C">
        <w:rPr>
          <w:color w:val="000000"/>
        </w:rPr>
        <w:t xml:space="preserve"> tell</w:t>
      </w:r>
      <w:r w:rsidR="007D1A31" w:rsidRPr="0056208C">
        <w:rPr>
          <w:color w:val="000000"/>
        </w:rPr>
        <w:t xml:space="preserve">s the hermetic myth, not in our modern </w:t>
      </w:r>
      <w:r w:rsidR="00020EBD" w:rsidRPr="0056208C">
        <w:rPr>
          <w:color w:val="000000"/>
        </w:rPr>
        <w:t>sense of untrue</w:t>
      </w:r>
      <w:r w:rsidR="006B41F6" w:rsidRPr="0056208C">
        <w:rPr>
          <w:color w:val="000000"/>
        </w:rPr>
        <w:t xml:space="preserve"> but in Joseph Campbell’s </w:t>
      </w:r>
      <w:r w:rsidR="003865E5" w:rsidRPr="0056208C">
        <w:rPr>
          <w:color w:val="000000"/>
        </w:rPr>
        <w:t>s</w:t>
      </w:r>
      <w:r w:rsidR="006B41F6" w:rsidRPr="0056208C">
        <w:rPr>
          <w:color w:val="000000"/>
        </w:rPr>
        <w:t>ense of a myth to live by</w:t>
      </w:r>
      <w:sdt>
        <w:sdtPr>
          <w:rPr>
            <w:color w:val="000000"/>
          </w:rPr>
          <w:id w:val="1607618393"/>
          <w:citation/>
        </w:sdtPr>
        <w:sdtEndPr/>
        <w:sdtContent>
          <w:r w:rsidR="000249CE" w:rsidRPr="0056208C">
            <w:rPr>
              <w:color w:val="000000"/>
            </w:rPr>
            <w:fldChar w:fldCharType="begin"/>
          </w:r>
          <w:r w:rsidR="000249CE" w:rsidRPr="0056208C">
            <w:rPr>
              <w:color w:val="000000"/>
            </w:rPr>
            <w:instrText xml:space="preserve"> CITATION Moy13 \l 1033 </w:instrText>
          </w:r>
          <w:r w:rsidR="000249CE" w:rsidRPr="0056208C">
            <w:rPr>
              <w:color w:val="000000"/>
            </w:rPr>
            <w:fldChar w:fldCharType="separate"/>
          </w:r>
          <w:r w:rsidR="000249CE" w:rsidRPr="0056208C">
            <w:rPr>
              <w:noProof/>
              <w:color w:val="000000"/>
            </w:rPr>
            <w:t xml:space="preserve"> (Moyers &amp; Campbell, 2013)</w:t>
          </w:r>
          <w:r w:rsidR="000249CE" w:rsidRPr="0056208C">
            <w:rPr>
              <w:color w:val="000000"/>
            </w:rPr>
            <w:fldChar w:fldCharType="end"/>
          </w:r>
        </w:sdtContent>
      </w:sdt>
      <w:r w:rsidR="006B41F6" w:rsidRPr="0056208C">
        <w:rPr>
          <w:color w:val="000000"/>
        </w:rPr>
        <w:t xml:space="preserve">.  It is a vision of </w:t>
      </w:r>
      <w:r w:rsidR="00BC22EA" w:rsidRPr="0056208C">
        <w:rPr>
          <w:color w:val="000000"/>
        </w:rPr>
        <w:t>life, of beauty, of struggle and</w:t>
      </w:r>
      <w:r w:rsidR="001078CC" w:rsidRPr="0056208C">
        <w:rPr>
          <w:color w:val="000000"/>
        </w:rPr>
        <w:t xml:space="preserve"> of</w:t>
      </w:r>
      <w:r w:rsidR="006B41F6" w:rsidRPr="0056208C">
        <w:rPr>
          <w:color w:val="000000"/>
        </w:rPr>
        <w:t xml:space="preserve"> passion which allows the human a path of continuing development in adulthood and a creative role with </w:t>
      </w:r>
      <w:r w:rsidR="00E430D5" w:rsidRPr="0056208C">
        <w:rPr>
          <w:color w:val="000000"/>
        </w:rPr>
        <w:t>G</w:t>
      </w:r>
      <w:r w:rsidR="007D1A31" w:rsidRPr="0056208C">
        <w:rPr>
          <w:color w:val="000000"/>
        </w:rPr>
        <w:t>od in the making of the world.</w:t>
      </w:r>
      <w:r w:rsidR="006B41F6" w:rsidRPr="0056208C">
        <w:rPr>
          <w:color w:val="000000"/>
        </w:rPr>
        <w:t xml:space="preserve"> </w:t>
      </w:r>
      <w:r w:rsidR="007D1A31" w:rsidRPr="0056208C">
        <w:rPr>
          <w:color w:val="000000"/>
        </w:rPr>
        <w:t xml:space="preserve"> </w:t>
      </w:r>
      <w:r w:rsidR="00ED5776" w:rsidRPr="0056208C">
        <w:t>The divine aspect is completely immaterial, yet it can exist in us just as thoughts, feelings and dreams can exist in us.  The divine world is viewed as more i</w:t>
      </w:r>
      <w:r w:rsidR="00861EE3" w:rsidRPr="0056208C">
        <w:t xml:space="preserve">mportant than the </w:t>
      </w:r>
      <w:r w:rsidR="00861EE3" w:rsidRPr="0056208C">
        <w:lastRenderedPageBreak/>
        <w:t>material because</w:t>
      </w:r>
      <w:r w:rsidR="00ED5776" w:rsidRPr="0056208C">
        <w:t xml:space="preserve"> it is the source of the world and the source of all that we love and cherish in it</w:t>
      </w:r>
      <w:r w:rsidR="00613820" w:rsidRPr="0056208C">
        <w:t xml:space="preserve"> since “For mankind</w:t>
      </w:r>
      <w:r w:rsidR="00E430D5" w:rsidRPr="0056208C">
        <w:t xml:space="preserve"> </w:t>
      </w:r>
      <w:r w:rsidR="00613820" w:rsidRPr="0056208C">
        <w:t>… the ultimate standard is reverence, from which goodness follows.”</w:t>
      </w:r>
      <w:sdt>
        <w:sdtPr>
          <w:id w:val="524298226"/>
          <w:citation/>
        </w:sdtPr>
        <w:sdtEndPr/>
        <w:sdtContent>
          <w:r w:rsidR="00613820" w:rsidRPr="0056208C">
            <w:fldChar w:fldCharType="begin"/>
          </w:r>
          <w:r w:rsidR="00613820" w:rsidRPr="0056208C">
            <w:instrText xml:space="preserve">CITATION Cop00 \p "73 s.11" \l 2057 </w:instrText>
          </w:r>
          <w:r w:rsidR="00613820" w:rsidRPr="0056208C">
            <w:fldChar w:fldCharType="separate"/>
          </w:r>
          <w:r w:rsidR="000E6FBB" w:rsidRPr="0056208C">
            <w:rPr>
              <w:noProof/>
            </w:rPr>
            <w:t xml:space="preserve"> (Copenhaver, 2000, p. 73 s.11)</w:t>
          </w:r>
          <w:r w:rsidR="00613820" w:rsidRPr="0056208C">
            <w:fldChar w:fldCharType="end"/>
          </w:r>
        </w:sdtContent>
      </w:sdt>
    </w:p>
    <w:p w:rsidR="00711A2A" w:rsidRPr="0056208C" w:rsidRDefault="005E74E4" w:rsidP="00972F30">
      <w:pPr>
        <w:pStyle w:val="Default"/>
        <w:spacing w:before="120" w:line="276" w:lineRule="auto"/>
        <w:ind w:left="0" w:firstLine="0"/>
        <w:rPr>
          <w:rFonts w:ascii="Times New Roman" w:hAnsi="Times New Roman" w:cs="Times New Roman"/>
          <w:b/>
          <w:lang w:val="en-GB"/>
        </w:rPr>
      </w:pPr>
      <w:r w:rsidRPr="0056208C">
        <w:rPr>
          <w:rFonts w:ascii="Times New Roman" w:hAnsi="Times New Roman" w:cs="Times New Roman"/>
          <w:b/>
          <w:lang w:val="en-GB"/>
        </w:rPr>
        <w:t>Symbol</w:t>
      </w:r>
    </w:p>
    <w:p w:rsidR="007109FB" w:rsidRPr="0056208C" w:rsidRDefault="00846CBB" w:rsidP="00972F30">
      <w:pPr>
        <w:spacing w:before="120" w:line="276" w:lineRule="auto"/>
        <w:ind w:left="864" w:right="864"/>
        <w:jc w:val="center"/>
        <w:rPr>
          <w:i/>
        </w:rPr>
      </w:pPr>
      <w:r w:rsidRPr="0056208C">
        <w:rPr>
          <w:i/>
        </w:rPr>
        <w:t>We shall show them Our signs in the horizons and in themselves, till it is clear to them that it is the truth</w:t>
      </w:r>
    </w:p>
    <w:p w:rsidR="0044007E" w:rsidRPr="0056208C" w:rsidRDefault="005D2BE0" w:rsidP="00FA5098">
      <w:pPr>
        <w:spacing w:before="120" w:line="276" w:lineRule="auto"/>
        <w:ind w:left="864" w:right="864"/>
        <w:jc w:val="right"/>
        <w:rPr>
          <w:i/>
        </w:rPr>
      </w:pPr>
      <w:sdt>
        <w:sdtPr>
          <w:rPr>
            <w:i/>
          </w:rPr>
          <w:id w:val="879297584"/>
          <w:citation/>
        </w:sdtPr>
        <w:sdtEndPr/>
        <w:sdtContent>
          <w:r w:rsidR="00B97F9D" w:rsidRPr="0056208C">
            <w:rPr>
              <w:i/>
            </w:rPr>
            <w:fldChar w:fldCharType="begin"/>
          </w:r>
          <w:r w:rsidR="00957B32" w:rsidRPr="0056208C">
            <w:rPr>
              <w:i/>
            </w:rPr>
            <w:instrText xml:space="preserve">CITATION Qud11 \p 41:53 \l 2057 </w:instrText>
          </w:r>
          <w:r w:rsidR="00B97F9D" w:rsidRPr="0056208C">
            <w:rPr>
              <w:i/>
            </w:rPr>
            <w:fldChar w:fldCharType="separate"/>
          </w:r>
          <w:r w:rsidR="000E6FBB" w:rsidRPr="0056208C">
            <w:rPr>
              <w:noProof/>
            </w:rPr>
            <w:t>(Quran, 2009-11, p. 41:53)</w:t>
          </w:r>
          <w:r w:rsidR="00B97F9D" w:rsidRPr="0056208C">
            <w:rPr>
              <w:i/>
            </w:rPr>
            <w:fldChar w:fldCharType="end"/>
          </w:r>
        </w:sdtContent>
      </w:sdt>
    </w:p>
    <w:p w:rsidR="007109FB" w:rsidRPr="0056208C" w:rsidRDefault="007109FB" w:rsidP="00972F30">
      <w:pPr>
        <w:spacing w:before="120" w:line="276" w:lineRule="auto"/>
        <w:ind w:left="864" w:right="864"/>
        <w:jc w:val="center"/>
        <w:rPr>
          <w:i/>
        </w:rPr>
      </w:pPr>
      <w:r w:rsidRPr="0056208C">
        <w:rPr>
          <w:i/>
        </w:rPr>
        <w:t>What is above is like what is below.  What is below is like what is above.  The mira</w:t>
      </w:r>
      <w:r w:rsidR="00234618" w:rsidRPr="0056208C">
        <w:rPr>
          <w:i/>
        </w:rPr>
        <w:t>cle of unity is to be attained.</w:t>
      </w:r>
    </w:p>
    <w:p w:rsidR="007109FB" w:rsidRPr="0056208C" w:rsidRDefault="007109FB" w:rsidP="00272153">
      <w:pPr>
        <w:spacing w:before="120" w:line="276" w:lineRule="auto"/>
        <w:ind w:left="864" w:right="864"/>
        <w:jc w:val="right"/>
        <w:rPr>
          <w:i/>
        </w:rPr>
      </w:pPr>
      <w:r w:rsidRPr="0056208C">
        <w:rPr>
          <w:i/>
        </w:rPr>
        <w:t xml:space="preserve">The Emerald Tablet </w:t>
      </w:r>
      <w:sdt>
        <w:sdtPr>
          <w:rPr>
            <w:i/>
          </w:rPr>
          <w:id w:val="-1600096366"/>
          <w:citation/>
        </w:sdtPr>
        <w:sdtEndPr/>
        <w:sdtContent>
          <w:r w:rsidR="00272153" w:rsidRPr="0056208C">
            <w:rPr>
              <w:i/>
            </w:rPr>
            <w:fldChar w:fldCharType="begin"/>
          </w:r>
          <w:r w:rsidR="00272153" w:rsidRPr="0056208C">
            <w:rPr>
              <w:i/>
            </w:rPr>
            <w:instrText xml:space="preserve">CITATION Sac16 \l 2057 </w:instrText>
          </w:r>
          <w:r w:rsidR="00272153" w:rsidRPr="0056208C">
            <w:rPr>
              <w:i/>
            </w:rPr>
            <w:fldChar w:fldCharType="separate"/>
          </w:r>
          <w:r w:rsidR="000E6FBB" w:rsidRPr="0056208C">
            <w:rPr>
              <w:noProof/>
            </w:rPr>
            <w:t>(Shah, 1964)</w:t>
          </w:r>
          <w:r w:rsidR="00272153" w:rsidRPr="0056208C">
            <w:rPr>
              <w:i/>
            </w:rPr>
            <w:fldChar w:fldCharType="end"/>
          </w:r>
        </w:sdtContent>
      </w:sdt>
    </w:p>
    <w:p w:rsidR="007109FB" w:rsidRPr="0056208C" w:rsidRDefault="00545082" w:rsidP="00972F30">
      <w:pPr>
        <w:spacing w:before="120" w:line="276" w:lineRule="auto"/>
        <w:ind w:left="864" w:right="864"/>
        <w:jc w:val="center"/>
        <w:rPr>
          <w:i/>
        </w:rPr>
      </w:pPr>
      <w:r w:rsidRPr="0056208C">
        <w:rPr>
          <w:i/>
        </w:rPr>
        <w:t xml:space="preserve">The nature of </w:t>
      </w:r>
      <w:r w:rsidR="00B97F9D" w:rsidRPr="0056208C">
        <w:rPr>
          <w:i/>
        </w:rPr>
        <w:t xml:space="preserve">God is a circle </w:t>
      </w:r>
      <w:r w:rsidR="00652C84" w:rsidRPr="0056208C">
        <w:rPr>
          <w:i/>
        </w:rPr>
        <w:t>of which the</w:t>
      </w:r>
      <w:r w:rsidR="00B97F9D" w:rsidRPr="0056208C">
        <w:rPr>
          <w:i/>
        </w:rPr>
        <w:t xml:space="preserve"> </w:t>
      </w:r>
      <w:r w:rsidR="00E430D5" w:rsidRPr="0056208C">
        <w:rPr>
          <w:i/>
        </w:rPr>
        <w:t>centre</w:t>
      </w:r>
      <w:r w:rsidR="00652C84" w:rsidRPr="0056208C">
        <w:rPr>
          <w:i/>
        </w:rPr>
        <w:t xml:space="preserve"> is everywhere, and the</w:t>
      </w:r>
      <w:r w:rsidR="00B97F9D" w:rsidRPr="0056208C">
        <w:rPr>
          <w:i/>
        </w:rPr>
        <w:t xml:space="preserve"> circumference </w:t>
      </w:r>
      <w:r w:rsidR="00234618" w:rsidRPr="0056208C">
        <w:rPr>
          <w:i/>
        </w:rPr>
        <w:t>nowhere</w:t>
      </w:r>
    </w:p>
    <w:p w:rsidR="007109FB" w:rsidRPr="0056208C" w:rsidRDefault="005D2BE0" w:rsidP="00972F30">
      <w:pPr>
        <w:spacing w:before="120" w:line="276" w:lineRule="auto"/>
        <w:ind w:left="864" w:right="864"/>
        <w:jc w:val="right"/>
        <w:rPr>
          <w:i/>
        </w:rPr>
      </w:pPr>
      <w:sdt>
        <w:sdtPr>
          <w:rPr>
            <w:i/>
          </w:rPr>
          <w:id w:val="-322898905"/>
          <w:citation/>
        </w:sdtPr>
        <w:sdtEndPr/>
        <w:sdtContent>
          <w:r w:rsidR="00B97F9D" w:rsidRPr="0056208C">
            <w:rPr>
              <w:i/>
            </w:rPr>
            <w:fldChar w:fldCharType="begin"/>
          </w:r>
          <w:r w:rsidR="006E0FD2" w:rsidRPr="0056208C">
            <w:rPr>
              <w:i/>
            </w:rPr>
            <w:instrText xml:space="preserve">CITATION Emp16 \l 2057 </w:instrText>
          </w:r>
          <w:r w:rsidR="00B97F9D" w:rsidRPr="0056208C">
            <w:rPr>
              <w:i/>
            </w:rPr>
            <w:fldChar w:fldCharType="separate"/>
          </w:r>
          <w:r w:rsidR="006E0FD2" w:rsidRPr="0056208C">
            <w:rPr>
              <w:noProof/>
            </w:rPr>
            <w:t>(Empedocles, 2016)</w:t>
          </w:r>
          <w:r w:rsidR="00B97F9D" w:rsidRPr="0056208C">
            <w:rPr>
              <w:i/>
            </w:rPr>
            <w:fldChar w:fldCharType="end"/>
          </w:r>
        </w:sdtContent>
      </w:sdt>
    </w:p>
    <w:p w:rsidR="0000146F" w:rsidRPr="0056208C" w:rsidRDefault="007109FB" w:rsidP="00972F30">
      <w:pPr>
        <w:spacing w:before="120" w:line="276" w:lineRule="auto"/>
        <w:rPr>
          <w:position w:val="-6"/>
        </w:rPr>
      </w:pPr>
      <w:r w:rsidRPr="0056208C">
        <w:rPr>
          <w:position w:val="-6"/>
        </w:rPr>
        <w:t>Accord</w:t>
      </w:r>
      <w:r w:rsidR="006A6897" w:rsidRPr="0056208C">
        <w:rPr>
          <w:position w:val="-6"/>
        </w:rPr>
        <w:t>ing to Scott</w:t>
      </w:r>
      <w:r w:rsidR="00694089" w:rsidRPr="0056208C">
        <w:rPr>
          <w:position w:val="-6"/>
        </w:rPr>
        <w:t xml:space="preserve"> </w:t>
      </w:r>
      <w:sdt>
        <w:sdtPr>
          <w:rPr>
            <w:position w:val="-6"/>
          </w:rPr>
          <w:id w:val="-1893732321"/>
          <w:citation/>
        </w:sdtPr>
        <w:sdtEndPr/>
        <w:sdtContent>
          <w:r w:rsidR="005E74E4" w:rsidRPr="0056208C">
            <w:rPr>
              <w:position w:val="-6"/>
            </w:rPr>
            <w:fldChar w:fldCharType="begin"/>
          </w:r>
          <w:r w:rsidR="006A6897" w:rsidRPr="0056208C">
            <w:rPr>
              <w:position w:val="-6"/>
            </w:rPr>
            <w:instrText xml:space="preserve">CITATION TSc00 \p 2 \l 2057 </w:instrText>
          </w:r>
          <w:r w:rsidR="005E74E4" w:rsidRPr="0056208C">
            <w:rPr>
              <w:position w:val="-6"/>
            </w:rPr>
            <w:fldChar w:fldCharType="separate"/>
          </w:r>
          <w:r w:rsidR="000E6FBB" w:rsidRPr="0056208C">
            <w:rPr>
              <w:noProof/>
              <w:position w:val="-6"/>
            </w:rPr>
            <w:t>(Scott, 2000, p. 2)</w:t>
          </w:r>
          <w:r w:rsidR="005E74E4" w:rsidRPr="0056208C">
            <w:rPr>
              <w:position w:val="-6"/>
            </w:rPr>
            <w:fldChar w:fldCharType="end"/>
          </w:r>
        </w:sdtContent>
      </w:sdt>
      <w:r w:rsidRPr="0056208C">
        <w:rPr>
          <w:position w:val="-6"/>
        </w:rPr>
        <w:t xml:space="preserve"> symbols are the mode in which God communicates with man.  A symbolic awareness is therefore a part of the education of the true human.  This is not to say that symbol can be expressed fully in terms other than the image itself.  The apprehension of symbol is a speechless and enrapt moment, an awakening or enlightenment, an experience of the numinous that is at once my experience and at the same time not of me.  It possesses rather than is possessed.</w:t>
      </w:r>
      <w:r w:rsidR="0000146F" w:rsidRPr="0056208C">
        <w:rPr>
          <w:position w:val="-6"/>
        </w:rPr>
        <w:t xml:space="preserve">  Thus “for Proclus, the inspired myths of Homer communicate their truth not by making images (</w:t>
      </w:r>
      <w:r w:rsidR="0000146F" w:rsidRPr="0056208C">
        <w:rPr>
          <w:i/>
          <w:position w:val="-6"/>
        </w:rPr>
        <w:t>eikones</w:t>
      </w:r>
      <w:r w:rsidR="0000146F" w:rsidRPr="0056208C">
        <w:rPr>
          <w:position w:val="-6"/>
        </w:rPr>
        <w:t>) and imitations (</w:t>
      </w:r>
      <w:r w:rsidR="0000146F" w:rsidRPr="0056208C">
        <w:rPr>
          <w:i/>
          <w:position w:val="-6"/>
        </w:rPr>
        <w:t>mimemata</w:t>
      </w:r>
      <w:r w:rsidR="0000146F" w:rsidRPr="0056208C">
        <w:rPr>
          <w:position w:val="-6"/>
        </w:rPr>
        <w:t>), but by making symbols (</w:t>
      </w:r>
      <w:r w:rsidR="0000146F" w:rsidRPr="0056208C">
        <w:rPr>
          <w:i/>
          <w:position w:val="-6"/>
        </w:rPr>
        <w:t>sumbola</w:t>
      </w:r>
      <w:r w:rsidR="0000146F" w:rsidRPr="0056208C">
        <w:rPr>
          <w:position w:val="-6"/>
        </w:rPr>
        <w:t xml:space="preserve"> or </w:t>
      </w:r>
      <w:r w:rsidR="0000146F" w:rsidRPr="0056208C">
        <w:rPr>
          <w:i/>
          <w:position w:val="-6"/>
        </w:rPr>
        <w:t>sunthemata</w:t>
      </w:r>
      <w:r w:rsidR="0000146F" w:rsidRPr="0056208C">
        <w:rPr>
          <w:position w:val="-6"/>
        </w:rPr>
        <w:t>), because ‘symbols are not imitations of that which they symbolize’ (</w:t>
      </w:r>
      <w:r w:rsidR="0000146F" w:rsidRPr="0056208C">
        <w:rPr>
          <w:i/>
          <w:position w:val="-6"/>
        </w:rPr>
        <w:t>In Remp</w:t>
      </w:r>
      <w:r w:rsidR="0000146F" w:rsidRPr="0056208C">
        <w:rPr>
          <w:position w:val="-6"/>
        </w:rPr>
        <w:t>.I.198.15-16).</w:t>
      </w:r>
      <w:r w:rsidR="00AD17EF" w:rsidRPr="0056208C">
        <w:rPr>
          <w:position w:val="-6"/>
        </w:rPr>
        <w:t xml:space="preserve">” </w:t>
      </w:r>
      <w:sdt>
        <w:sdtPr>
          <w:rPr>
            <w:position w:val="-6"/>
          </w:rPr>
          <w:id w:val="730965447"/>
          <w:citation/>
        </w:sdtPr>
        <w:sdtEndPr/>
        <w:sdtContent>
          <w:r w:rsidR="00AD17EF" w:rsidRPr="0056208C">
            <w:rPr>
              <w:position w:val="-6"/>
            </w:rPr>
            <w:fldChar w:fldCharType="begin"/>
          </w:r>
          <w:r w:rsidR="00AD17EF" w:rsidRPr="0056208C">
            <w:rPr>
              <w:position w:val="-6"/>
            </w:rPr>
            <w:instrText xml:space="preserve">CITATION Uzd14 \p 306 \l 1033 </w:instrText>
          </w:r>
          <w:r w:rsidR="00AD17EF" w:rsidRPr="0056208C">
            <w:rPr>
              <w:position w:val="-6"/>
            </w:rPr>
            <w:fldChar w:fldCharType="separate"/>
          </w:r>
          <w:r w:rsidR="000E6FBB" w:rsidRPr="0056208C">
            <w:rPr>
              <w:noProof/>
              <w:position w:val="-6"/>
            </w:rPr>
            <w:t>(Uzdavinys, 2014, p. 306)</w:t>
          </w:r>
          <w:r w:rsidR="00AD17EF" w:rsidRPr="0056208C">
            <w:rPr>
              <w:position w:val="-6"/>
            </w:rPr>
            <w:fldChar w:fldCharType="end"/>
          </w:r>
        </w:sdtContent>
      </w:sdt>
      <w:r w:rsidR="0000146F" w:rsidRPr="0056208C">
        <w:rPr>
          <w:position w:val="-6"/>
        </w:rPr>
        <w:t xml:space="preserve"> </w:t>
      </w:r>
    </w:p>
    <w:p w:rsidR="007109FB" w:rsidRPr="0056208C" w:rsidRDefault="007109FB" w:rsidP="003F06C5">
      <w:pPr>
        <w:spacing w:before="120" w:line="276" w:lineRule="auto"/>
      </w:pPr>
      <w:r w:rsidRPr="0056208C">
        <w:t>In our world signs are usually intended to be</w:t>
      </w:r>
      <w:r w:rsidR="0044007E" w:rsidRPr="0056208C">
        <w:t xml:space="preserve"> unambiguous, such as traffic or</w:t>
      </w:r>
      <w:r w:rsidRPr="0056208C">
        <w:t xml:space="preserve"> exit signs.  Symbols on the other hand are complex</w:t>
      </w:r>
      <w:r w:rsidR="0000146F" w:rsidRPr="0056208C">
        <w:t>, purposeful</w:t>
      </w:r>
      <w:r w:rsidRPr="0056208C">
        <w:t xml:space="preserve"> and paradoxical.</w:t>
      </w:r>
      <w:r w:rsidR="0044007E" w:rsidRPr="0056208C">
        <w:t xml:space="preserve">  According to </w:t>
      </w:r>
      <w:r w:rsidR="0044007E" w:rsidRPr="0056208C">
        <w:rPr>
          <w:color w:val="000000"/>
        </w:rPr>
        <w:t>Uždavinys</w:t>
      </w:r>
      <w:r w:rsidR="00221F2E" w:rsidRPr="0056208C">
        <w:rPr>
          <w:color w:val="000000"/>
        </w:rPr>
        <w:t>, “</w:t>
      </w:r>
      <w:r w:rsidR="006C74EB" w:rsidRPr="0056208C">
        <w:rPr>
          <w:color w:val="000000"/>
        </w:rPr>
        <w:t>i</w:t>
      </w:r>
      <w:r w:rsidRPr="0056208C">
        <w:rPr>
          <w:color w:val="000000"/>
        </w:rPr>
        <w:t xml:space="preserve">n the </w:t>
      </w:r>
      <w:r w:rsidRPr="0056208C">
        <w:rPr>
          <w:i/>
          <w:color w:val="000000"/>
        </w:rPr>
        <w:t>Chaldean Oracles</w:t>
      </w:r>
      <w:r w:rsidRPr="0056208C">
        <w:rPr>
          <w:color w:val="000000"/>
        </w:rPr>
        <w:t xml:space="preserve">, the </w:t>
      </w:r>
      <w:r w:rsidRPr="0056208C">
        <w:rPr>
          <w:i/>
          <w:color w:val="000000"/>
        </w:rPr>
        <w:t>sumbola</w:t>
      </w:r>
      <w:r w:rsidRPr="0056208C">
        <w:rPr>
          <w:color w:val="000000"/>
        </w:rPr>
        <w:t xml:space="preserve"> are sown throughout the cosmos by the Paternal Demiurge and serve as the essential means of ascent and return to the gods;</w:t>
      </w:r>
      <w:r w:rsidR="00221F2E" w:rsidRPr="0056208C">
        <w:rPr>
          <w:color w:val="000000"/>
        </w:rPr>
        <w:t>”</w:t>
      </w:r>
      <w:sdt>
        <w:sdtPr>
          <w:rPr>
            <w:color w:val="000000"/>
          </w:rPr>
          <w:id w:val="2121104462"/>
          <w:citation/>
        </w:sdtPr>
        <w:sdtEndPr/>
        <w:sdtContent>
          <w:r w:rsidR="00F66C44" w:rsidRPr="0056208C">
            <w:rPr>
              <w:color w:val="000000"/>
            </w:rPr>
            <w:fldChar w:fldCharType="begin"/>
          </w:r>
          <w:r w:rsidR="00CA1047" w:rsidRPr="0056208C">
            <w:rPr>
              <w:color w:val="000000"/>
            </w:rPr>
            <w:instrText xml:space="preserve">CITATION Uzd14 \p 306 \l 1033 </w:instrText>
          </w:r>
          <w:r w:rsidR="00F66C44" w:rsidRPr="0056208C">
            <w:rPr>
              <w:color w:val="000000"/>
            </w:rPr>
            <w:fldChar w:fldCharType="separate"/>
          </w:r>
          <w:r w:rsidR="000E6FBB" w:rsidRPr="0056208C">
            <w:rPr>
              <w:noProof/>
              <w:color w:val="000000"/>
            </w:rPr>
            <w:t xml:space="preserve"> (Uzdavinys, 2014, p. 306)</w:t>
          </w:r>
          <w:r w:rsidR="00F66C44" w:rsidRPr="0056208C">
            <w:rPr>
              <w:color w:val="000000"/>
            </w:rPr>
            <w:fldChar w:fldCharType="end"/>
          </w:r>
        </w:sdtContent>
      </w:sdt>
      <w:r w:rsidRPr="0056208C">
        <w:rPr>
          <w:color w:val="000000"/>
        </w:rPr>
        <w:t xml:space="preserve"> </w:t>
      </w:r>
      <w:r w:rsidR="00CA1047" w:rsidRPr="0056208C">
        <w:rPr>
          <w:color w:val="000000"/>
        </w:rPr>
        <w:t xml:space="preserve"> This is because </w:t>
      </w:r>
      <w:r w:rsidR="00AE604E" w:rsidRPr="0056208C">
        <w:rPr>
          <w:color w:val="000000"/>
        </w:rPr>
        <w:t xml:space="preserve">“The Greek term </w:t>
      </w:r>
      <w:r w:rsidR="00AE604E" w:rsidRPr="0056208C">
        <w:rPr>
          <w:i/>
          <w:color w:val="000000"/>
        </w:rPr>
        <w:t>sumbolon</w:t>
      </w:r>
      <w:r w:rsidR="007F311F" w:rsidRPr="0056208C">
        <w:rPr>
          <w:i/>
          <w:color w:val="000000"/>
        </w:rPr>
        <w:t xml:space="preserve"> </w:t>
      </w:r>
      <w:r w:rsidR="00AE604E" w:rsidRPr="0056208C">
        <w:rPr>
          <w:i/>
          <w:color w:val="000000"/>
        </w:rPr>
        <w:t xml:space="preserve">… </w:t>
      </w:r>
      <w:r w:rsidR="00AE604E" w:rsidRPr="0056208C">
        <w:rPr>
          <w:color w:val="000000"/>
        </w:rPr>
        <w:t>initially denoted a half of a whole object</w:t>
      </w:r>
      <w:r w:rsidR="007F311F" w:rsidRPr="0056208C">
        <w:rPr>
          <w:color w:val="000000"/>
        </w:rPr>
        <w:t xml:space="preserve"> </w:t>
      </w:r>
      <w:r w:rsidR="00AE604E" w:rsidRPr="0056208C">
        <w:rPr>
          <w:color w:val="000000"/>
        </w:rPr>
        <w:t>… which could be joined with the other half in order that two contracting parties</w:t>
      </w:r>
      <w:r w:rsidR="007F311F" w:rsidRPr="0056208C">
        <w:rPr>
          <w:color w:val="000000"/>
        </w:rPr>
        <w:t xml:space="preserve"> </w:t>
      </w:r>
      <w:r w:rsidR="00AE604E" w:rsidRPr="0056208C">
        <w:rPr>
          <w:color w:val="000000"/>
        </w:rPr>
        <w:t xml:space="preserve">… might have proof of their identity.” </w:t>
      </w:r>
      <w:sdt>
        <w:sdtPr>
          <w:rPr>
            <w:color w:val="000000"/>
          </w:rPr>
          <w:id w:val="-445539081"/>
          <w:citation/>
        </w:sdtPr>
        <w:sdtEndPr/>
        <w:sdtContent>
          <w:r w:rsidR="00AE604E" w:rsidRPr="0056208C">
            <w:rPr>
              <w:color w:val="000000"/>
            </w:rPr>
            <w:fldChar w:fldCharType="begin"/>
          </w:r>
          <w:r w:rsidR="00AE604E" w:rsidRPr="0056208C">
            <w:rPr>
              <w:color w:val="000000"/>
            </w:rPr>
            <w:instrText xml:space="preserve">CITATION Uzd14 \p 207 \l 1033 </w:instrText>
          </w:r>
          <w:r w:rsidR="00AE604E" w:rsidRPr="0056208C">
            <w:rPr>
              <w:color w:val="000000"/>
            </w:rPr>
            <w:fldChar w:fldCharType="separate"/>
          </w:r>
          <w:r w:rsidR="000E6FBB" w:rsidRPr="0056208C">
            <w:rPr>
              <w:noProof/>
              <w:color w:val="000000"/>
            </w:rPr>
            <w:t>(Uzdavinys, 2014, p. 207)</w:t>
          </w:r>
          <w:r w:rsidR="00AE604E" w:rsidRPr="0056208C">
            <w:rPr>
              <w:color w:val="000000"/>
            </w:rPr>
            <w:fldChar w:fldCharType="end"/>
          </w:r>
        </w:sdtContent>
      </w:sdt>
      <w:r w:rsidR="00AE604E" w:rsidRPr="0056208C">
        <w:rPr>
          <w:color w:val="000000"/>
        </w:rPr>
        <w:t xml:space="preserve">  In the context of the development of the true human “one half</w:t>
      </w:r>
      <w:r w:rsidR="007F311F" w:rsidRPr="0056208C">
        <w:rPr>
          <w:color w:val="000000"/>
        </w:rPr>
        <w:t xml:space="preserve"> </w:t>
      </w:r>
      <w:r w:rsidR="00AE604E" w:rsidRPr="0056208C">
        <w:rPr>
          <w:color w:val="000000"/>
        </w:rPr>
        <w:t>… represents the visible thing (the symbol proper) and the other half stands for the invisible noetic</w:t>
      </w:r>
      <w:r w:rsidR="002F4870" w:rsidRPr="0056208C">
        <w:rPr>
          <w:color w:val="000000"/>
        </w:rPr>
        <w:t xml:space="preserve"> or supra-noetic</w:t>
      </w:r>
      <w:r w:rsidR="00AE604E" w:rsidRPr="0056208C">
        <w:rPr>
          <w:color w:val="000000"/>
        </w:rPr>
        <w:t xml:space="preserve"> reality symbolized by the lower visible part.  The initiation and spiritual ascent consists in joining these two separate parts.”</w:t>
      </w:r>
      <w:sdt>
        <w:sdtPr>
          <w:rPr>
            <w:color w:val="000000"/>
          </w:rPr>
          <w:id w:val="-656540010"/>
          <w:citation/>
        </w:sdtPr>
        <w:sdtEndPr/>
        <w:sdtContent>
          <w:r w:rsidR="002F4870" w:rsidRPr="0056208C">
            <w:rPr>
              <w:color w:val="000000"/>
            </w:rPr>
            <w:fldChar w:fldCharType="begin"/>
          </w:r>
          <w:r w:rsidR="002F4870" w:rsidRPr="0056208C">
            <w:rPr>
              <w:color w:val="000000"/>
            </w:rPr>
            <w:instrText xml:space="preserve">CITATION Uzd14 \p 208 \l 1033 </w:instrText>
          </w:r>
          <w:r w:rsidR="002F4870" w:rsidRPr="0056208C">
            <w:rPr>
              <w:color w:val="000000"/>
            </w:rPr>
            <w:fldChar w:fldCharType="separate"/>
          </w:r>
          <w:r w:rsidR="000E6FBB" w:rsidRPr="0056208C">
            <w:rPr>
              <w:noProof/>
              <w:color w:val="000000"/>
            </w:rPr>
            <w:t xml:space="preserve"> (Uzdavinys, 2014, p. 208)</w:t>
          </w:r>
          <w:r w:rsidR="002F4870" w:rsidRPr="0056208C">
            <w:rPr>
              <w:color w:val="000000"/>
            </w:rPr>
            <w:fldChar w:fldCharType="end"/>
          </w:r>
        </w:sdtContent>
      </w:sdt>
      <w:r w:rsidR="003F06C5" w:rsidRPr="0056208C">
        <w:rPr>
          <w:color w:val="000000"/>
        </w:rPr>
        <w:t xml:space="preserve">.  This is possible because </w:t>
      </w:r>
      <w:r w:rsidR="003F06C5" w:rsidRPr="0056208C">
        <w:t>“</w:t>
      </w:r>
      <w:r w:rsidR="00BE43D0" w:rsidRPr="0056208C">
        <w:rPr>
          <w:color w:val="000000"/>
        </w:rPr>
        <w:t>E</w:t>
      </w:r>
      <w:r w:rsidRPr="0056208C">
        <w:rPr>
          <w:color w:val="000000"/>
        </w:rPr>
        <w:t xml:space="preserve">very soul was created by the Demiurge with harmonic ratios </w:t>
      </w:r>
      <w:r w:rsidRPr="0056208C">
        <w:rPr>
          <w:i/>
          <w:color w:val="000000"/>
        </w:rPr>
        <w:t>(logoi)</w:t>
      </w:r>
      <w:r w:rsidRPr="0056208C">
        <w:rPr>
          <w:color w:val="000000"/>
        </w:rPr>
        <w:t xml:space="preserve"> and divine symbols (</w:t>
      </w:r>
      <w:r w:rsidRPr="0056208C">
        <w:rPr>
          <w:i/>
          <w:color w:val="000000"/>
        </w:rPr>
        <w:t>sumbola theia</w:t>
      </w:r>
      <w:r w:rsidRPr="0056208C">
        <w:rPr>
          <w:color w:val="000000"/>
        </w:rPr>
        <w:t xml:space="preserve">: Proclus </w:t>
      </w:r>
      <w:r w:rsidRPr="0056208C">
        <w:rPr>
          <w:i/>
          <w:color w:val="000000"/>
        </w:rPr>
        <w:t>In Tim</w:t>
      </w:r>
      <w:r w:rsidRPr="0056208C">
        <w:rPr>
          <w:color w:val="000000"/>
        </w:rPr>
        <w:t xml:space="preserve">.I.4.32-33); the </w:t>
      </w:r>
      <w:r w:rsidRPr="0056208C">
        <w:rPr>
          <w:i/>
          <w:color w:val="000000"/>
        </w:rPr>
        <w:t>logoi</w:t>
      </w:r>
      <w:r w:rsidRPr="0056208C">
        <w:rPr>
          <w:color w:val="000000"/>
        </w:rPr>
        <w:t xml:space="preserve"> that constitute the soul’s essence are </w:t>
      </w:r>
      <w:r w:rsidRPr="0056208C">
        <w:rPr>
          <w:i/>
          <w:color w:val="000000"/>
        </w:rPr>
        <w:t>sumbola</w:t>
      </w:r>
      <w:r w:rsidRPr="0056208C">
        <w:rPr>
          <w:color w:val="000000"/>
        </w:rPr>
        <w:t xml:space="preserve"> and may be awak</w:t>
      </w:r>
      <w:r w:rsidR="00561C12" w:rsidRPr="0056208C">
        <w:rPr>
          <w:color w:val="000000"/>
        </w:rPr>
        <w:t>ened through the theurgic rites</w:t>
      </w:r>
      <w:r w:rsidR="00BE43D0" w:rsidRPr="0056208C">
        <w:rPr>
          <w:color w:val="000000"/>
        </w:rPr>
        <w:t>”</w:t>
      </w:r>
      <w:r w:rsidR="00561C12" w:rsidRPr="0056208C">
        <w:rPr>
          <w:color w:val="000000"/>
        </w:rPr>
        <w:t>.</w:t>
      </w:r>
      <w:sdt>
        <w:sdtPr>
          <w:rPr>
            <w:color w:val="000000"/>
          </w:rPr>
          <w:id w:val="-1643338117"/>
          <w:citation/>
        </w:sdtPr>
        <w:sdtEndPr/>
        <w:sdtContent>
          <w:r w:rsidR="00BE43D0" w:rsidRPr="0056208C">
            <w:rPr>
              <w:color w:val="000000"/>
            </w:rPr>
            <w:fldChar w:fldCharType="begin"/>
          </w:r>
          <w:r w:rsidR="00BE43D0" w:rsidRPr="0056208C">
            <w:rPr>
              <w:color w:val="000000"/>
            </w:rPr>
            <w:instrText xml:space="preserve">CITATION Uzd14 \p 306 \l 1033 </w:instrText>
          </w:r>
          <w:r w:rsidR="00BE43D0" w:rsidRPr="0056208C">
            <w:rPr>
              <w:color w:val="000000"/>
            </w:rPr>
            <w:fldChar w:fldCharType="separate"/>
          </w:r>
          <w:r w:rsidR="000E6FBB" w:rsidRPr="0056208C">
            <w:rPr>
              <w:noProof/>
              <w:color w:val="000000"/>
            </w:rPr>
            <w:t xml:space="preserve"> (Uzdavinys, 2014, p. 306)</w:t>
          </w:r>
          <w:r w:rsidR="00BE43D0" w:rsidRPr="0056208C">
            <w:rPr>
              <w:color w:val="000000"/>
            </w:rPr>
            <w:fldChar w:fldCharType="end"/>
          </w:r>
        </w:sdtContent>
      </w:sdt>
    </w:p>
    <w:p w:rsidR="00575FCB" w:rsidRPr="0056208C" w:rsidRDefault="00471C71" w:rsidP="00972F30">
      <w:pPr>
        <w:spacing w:before="120" w:line="276" w:lineRule="auto"/>
        <w:rPr>
          <w:color w:val="000000"/>
        </w:rPr>
      </w:pPr>
      <w:r w:rsidRPr="0056208C">
        <w:rPr>
          <w:color w:val="000000"/>
        </w:rPr>
        <w:t xml:space="preserve">Symbols need to be appreciated in the context of the concept of </w:t>
      </w:r>
      <w:r w:rsidRPr="0056208C">
        <w:rPr>
          <w:i/>
          <w:color w:val="000000"/>
        </w:rPr>
        <w:t>sympatheia</w:t>
      </w:r>
      <w:r w:rsidRPr="0056208C">
        <w:rPr>
          <w:color w:val="000000"/>
        </w:rPr>
        <w:t xml:space="preserve">.  </w:t>
      </w:r>
      <w:r w:rsidRPr="0056208C">
        <w:t>I</w:t>
      </w:r>
      <w:r w:rsidR="00EE7B04" w:rsidRPr="0056208C">
        <w:t xml:space="preserve">n the Greek world </w:t>
      </w:r>
      <w:r w:rsidR="009E0C9D" w:rsidRPr="0056208C">
        <w:t>this refers to</w:t>
      </w:r>
      <w:r w:rsidRPr="0056208C">
        <w:t>:</w:t>
      </w:r>
    </w:p>
    <w:p w:rsidR="00255DED" w:rsidRPr="0056208C" w:rsidRDefault="00255DED" w:rsidP="00255DED">
      <w:pPr>
        <w:rPr>
          <w:color w:val="000000"/>
        </w:rPr>
      </w:pPr>
      <w:r w:rsidRPr="0056208C">
        <w:rPr>
          <w:color w:val="000000"/>
        </w:rPr>
        <w:lastRenderedPageBreak/>
        <w:t xml:space="preserve">Symbols need to be appreciated in the context of the concept of </w:t>
      </w:r>
      <w:r w:rsidRPr="0056208C">
        <w:rPr>
          <w:i/>
          <w:color w:val="000000"/>
        </w:rPr>
        <w:t>sympatheia</w:t>
      </w:r>
      <w:r w:rsidRPr="0056208C">
        <w:rPr>
          <w:color w:val="000000"/>
        </w:rPr>
        <w:t xml:space="preserve">.  “Cosmic sympathy is based on the idea that certain chains of noetic ‘Forms’ and symbols emanate from the gods through all subsequent ontological grades of reality.” </w:t>
      </w:r>
      <w:sdt>
        <w:sdtPr>
          <w:rPr>
            <w:color w:val="000000"/>
          </w:rPr>
          <w:id w:val="996614819"/>
          <w:citation/>
        </w:sdtPr>
        <w:sdtEndPr/>
        <w:sdtContent>
          <w:r w:rsidRPr="0056208C">
            <w:rPr>
              <w:color w:val="000000"/>
            </w:rPr>
            <w:fldChar w:fldCharType="begin"/>
          </w:r>
          <w:r w:rsidRPr="0056208C">
            <w:rPr>
              <w:color w:val="000000"/>
            </w:rPr>
            <w:instrText xml:space="preserve">CITATION Add14 \p 30 \l 1033 </w:instrText>
          </w:r>
          <w:r w:rsidRPr="0056208C">
            <w:rPr>
              <w:color w:val="000000"/>
            </w:rPr>
            <w:fldChar w:fldCharType="separate"/>
          </w:r>
          <w:r w:rsidRPr="0056208C">
            <w:rPr>
              <w:noProof/>
              <w:color w:val="000000"/>
            </w:rPr>
            <w:t>(Addey, 2014, p. 30)</w:t>
          </w:r>
          <w:r w:rsidRPr="0056208C">
            <w:rPr>
              <w:color w:val="000000"/>
            </w:rPr>
            <w:fldChar w:fldCharType="end"/>
          </w:r>
        </w:sdtContent>
      </w:sdt>
    </w:p>
    <w:p w:rsidR="00471C71" w:rsidRPr="0056208C" w:rsidRDefault="00255DED" w:rsidP="007A1FC3">
      <w:pPr>
        <w:pBdr>
          <w:top w:val="none" w:sz="0" w:space="0" w:color="auto"/>
          <w:left w:val="none" w:sz="0" w:space="0" w:color="auto"/>
          <w:bottom w:val="none" w:sz="0" w:space="0" w:color="auto"/>
          <w:right w:val="none" w:sz="0" w:space="0" w:color="auto"/>
          <w:between w:val="none" w:sz="0" w:space="0" w:color="auto"/>
          <w:bar w:val="none" w:sz="0" w:color="auto"/>
        </w:pBdr>
        <w:spacing w:before="120" w:line="276" w:lineRule="auto"/>
        <w:ind w:left="862" w:right="862"/>
      </w:pPr>
      <w:r w:rsidRPr="0056208C">
        <w:rPr>
          <w:color w:val="000000"/>
        </w:rPr>
        <w:t>according to Iamblichus, theurgy is ultimately dependent upon divine friendship or love, which actually causes cosmic sympathy to arise.</w:t>
      </w:r>
      <w:r w:rsidR="00575FCB" w:rsidRPr="0056208C">
        <w:t xml:space="preserve">  </w:t>
      </w:r>
      <w:r w:rsidRPr="0056208C">
        <w:t xml:space="preserve">… </w:t>
      </w:r>
      <w:r w:rsidR="00575FCB" w:rsidRPr="0056208C">
        <w:t>‘one single bond of friendship, embracing the totality of being, effecting this bond through an ineffable process of c</w:t>
      </w:r>
      <w:r w:rsidR="000670B7" w:rsidRPr="0056208C">
        <w:t>ommunion’</w:t>
      </w:r>
      <w:r w:rsidR="00561C12" w:rsidRPr="0056208C">
        <w:t xml:space="preserve"> </w:t>
      </w:r>
      <w:r w:rsidRPr="0056208C">
        <w:t>…</w:t>
      </w:r>
      <w:r w:rsidR="000670B7" w:rsidRPr="0056208C">
        <w:t xml:space="preserve"> </w:t>
      </w:r>
      <w:r w:rsidR="00575FCB" w:rsidRPr="0056208C">
        <w:t>In this holistic view of the cosmos, human friendship and ‘sympathy for one’s fellow human beings’ are expressions and manifestations of</w:t>
      </w:r>
      <w:r w:rsidR="00D607AB" w:rsidRPr="0056208C">
        <w:t xml:space="preserve"> divine love and providence; thu</w:t>
      </w:r>
      <w:r w:rsidR="00575FCB" w:rsidRPr="0056208C">
        <w:t>s, friendship, love and care for humanity are crucial for the t</w:t>
      </w:r>
      <w:r w:rsidR="000670B7" w:rsidRPr="0056208C">
        <w:t>heurgist.</w:t>
      </w:r>
      <w:sdt>
        <w:sdtPr>
          <w:id w:val="-437445649"/>
          <w:citation/>
        </w:sdtPr>
        <w:sdtEndPr/>
        <w:sdtContent>
          <w:r w:rsidR="000670B7" w:rsidRPr="0056208C">
            <w:fldChar w:fldCharType="begin"/>
          </w:r>
          <w:r w:rsidR="000670B7" w:rsidRPr="0056208C">
            <w:instrText xml:space="preserve">CITATION Add14 \p 29-30 \l 2057 </w:instrText>
          </w:r>
          <w:r w:rsidR="000670B7" w:rsidRPr="0056208C">
            <w:fldChar w:fldCharType="separate"/>
          </w:r>
          <w:r w:rsidR="000E6FBB" w:rsidRPr="0056208C">
            <w:rPr>
              <w:noProof/>
            </w:rPr>
            <w:t xml:space="preserve"> (Addey, 2014, pp. 29-30)</w:t>
          </w:r>
          <w:r w:rsidR="000670B7" w:rsidRPr="0056208C">
            <w:fldChar w:fldCharType="end"/>
          </w:r>
        </w:sdtContent>
      </w:sdt>
    </w:p>
    <w:p w:rsidR="0042682F" w:rsidRPr="0056208C" w:rsidRDefault="009E0C9D" w:rsidP="00972F30">
      <w:pPr>
        <w:spacing w:before="120" w:line="276" w:lineRule="auto"/>
        <w:rPr>
          <w:position w:val="-6"/>
        </w:rPr>
      </w:pPr>
      <w:r w:rsidRPr="0056208C">
        <w:rPr>
          <w:position w:val="-6"/>
        </w:rPr>
        <w:t xml:space="preserve">The whole world is permeated with these symbols that come under the governorship of the planetary daemons.  Man is also filled with these properties on his descent from the divine realm.  By journeying from heaven to earth and returning to the divine realm </w:t>
      </w:r>
      <w:r w:rsidR="0042682F" w:rsidRPr="0056208C">
        <w:rPr>
          <w:position w:val="-6"/>
        </w:rPr>
        <w:t>the soul reconciles the paradoxes of the universe, connecting time with eternity</w:t>
      </w:r>
      <w:r w:rsidR="00471C71" w:rsidRPr="0056208C">
        <w:rPr>
          <w:position w:val="-6"/>
        </w:rPr>
        <w:t>,</w:t>
      </w:r>
      <w:r w:rsidR="0042682F" w:rsidRPr="0056208C">
        <w:rPr>
          <w:position w:val="-6"/>
        </w:rPr>
        <w:t xml:space="preserve"> being with becoming, mat</w:t>
      </w:r>
      <w:r w:rsidR="00B53261" w:rsidRPr="0056208C">
        <w:rPr>
          <w:position w:val="-6"/>
        </w:rPr>
        <w:t>ter with thoughts and knowledge</w:t>
      </w:r>
      <w:r w:rsidR="0042682F" w:rsidRPr="0056208C">
        <w:rPr>
          <w:position w:val="-6"/>
        </w:rPr>
        <w:t xml:space="preserve"> that are immaterial.  </w:t>
      </w:r>
      <w:r w:rsidRPr="0056208C">
        <w:rPr>
          <w:position w:val="-6"/>
        </w:rPr>
        <w:t>We might see the planetary symbols</w:t>
      </w:r>
      <w:r w:rsidR="0042682F" w:rsidRPr="0056208C">
        <w:rPr>
          <w:position w:val="-6"/>
        </w:rPr>
        <w:t xml:space="preserve"> as the seven notes of the octave or the seven colours of the rainbow.  Just as </w:t>
      </w:r>
      <w:r w:rsidR="00B53261" w:rsidRPr="0056208C">
        <w:rPr>
          <w:position w:val="-6"/>
        </w:rPr>
        <w:t xml:space="preserve">all music in the western world </w:t>
      </w:r>
      <w:r w:rsidR="0042682F" w:rsidRPr="0056208C">
        <w:rPr>
          <w:position w:val="-6"/>
        </w:rPr>
        <w:t>can be seen as depending upon the octave and all colours in nature and art as depending on the colours of the rainbow, so the planets are comprehensive in the</w:t>
      </w:r>
      <w:r w:rsidR="005B7102" w:rsidRPr="0056208C">
        <w:rPr>
          <w:position w:val="-6"/>
        </w:rPr>
        <w:t>ir</w:t>
      </w:r>
      <w:r w:rsidR="0042682F" w:rsidRPr="0056208C">
        <w:rPr>
          <w:position w:val="-6"/>
        </w:rPr>
        <w:t xml:space="preserve"> governorship.  All aspects of the world, material and immaterial, come under their sway.  They articulate the raw material for the Demiurge’s creative play. </w:t>
      </w:r>
    </w:p>
    <w:p w:rsidR="00820AE4" w:rsidRPr="0056208C" w:rsidRDefault="00F513D0" w:rsidP="00972F30">
      <w:pPr>
        <w:spacing w:before="120" w:line="276" w:lineRule="auto"/>
        <w:rPr>
          <w:position w:val="-6"/>
        </w:rPr>
      </w:pPr>
      <w:r w:rsidRPr="0056208C">
        <w:rPr>
          <w:position w:val="-6"/>
        </w:rPr>
        <w:t>W</w:t>
      </w:r>
      <w:r w:rsidR="0042682F" w:rsidRPr="0056208C">
        <w:rPr>
          <w:position w:val="-6"/>
        </w:rPr>
        <w:t>e can harmonise ourselves with the di</w:t>
      </w:r>
      <w:r w:rsidR="0016176D" w:rsidRPr="0056208C">
        <w:rPr>
          <w:position w:val="-6"/>
        </w:rPr>
        <w:t>vi</w:t>
      </w:r>
      <w:r w:rsidR="0042682F" w:rsidRPr="0056208C">
        <w:rPr>
          <w:position w:val="-6"/>
        </w:rPr>
        <w:t>ne totality, integrating the virtues of the planets into our nature and becoming a microcosm.</w:t>
      </w:r>
    </w:p>
    <w:p w:rsidR="0042682F" w:rsidRPr="0056208C" w:rsidRDefault="00820AE4" w:rsidP="007A1FC3">
      <w:pPr>
        <w:spacing w:before="120" w:line="276" w:lineRule="auto"/>
        <w:ind w:left="862" w:right="862"/>
        <w:rPr>
          <w:position w:val="-6"/>
        </w:rPr>
      </w:pPr>
      <w:r w:rsidRPr="0056208C">
        <w:t>T</w:t>
      </w:r>
      <w:r w:rsidR="0042682F" w:rsidRPr="0056208C">
        <w:t xml:space="preserve">his teaching underlies the practice of genethliacal astrology as it was originally conceived. In the </w:t>
      </w:r>
      <w:r w:rsidR="005B7102" w:rsidRPr="0056208C">
        <w:t>nativity,</w:t>
      </w:r>
      <w:r w:rsidR="0042682F" w:rsidRPr="0056208C">
        <w:t xml:space="preserve"> the 'Chaldeans' saw a chart of the astral bodies, as the journey through the planetary spheres had structured them. Correctly interpreted, this chart would reveal the native's con</w:t>
      </w:r>
      <w:r w:rsidR="00112CE0" w:rsidRPr="0056208C">
        <w:t>stituent parts, material or</w:t>
      </w:r>
      <w:r w:rsidR="0042682F" w:rsidRPr="0056208C">
        <w:t xml:space="preserve"> subtle. It would speak of his daimon, the guardian angel who would accompany him on his voyage here below and watch over the fulfilment of his</w:t>
      </w:r>
      <w:r w:rsidR="000670B7" w:rsidRPr="0056208C">
        <w:t xml:space="preserve"> fate.</w:t>
      </w:r>
      <w:sdt>
        <w:sdtPr>
          <w:id w:val="-222062235"/>
          <w:citation/>
        </w:sdtPr>
        <w:sdtEndPr/>
        <w:sdtContent>
          <w:r w:rsidR="000670B7" w:rsidRPr="0056208C">
            <w:fldChar w:fldCharType="begin"/>
          </w:r>
          <w:r w:rsidR="000670B7" w:rsidRPr="0056208C">
            <w:instrText xml:space="preserve"> CITATION Lab94 \l 2057 </w:instrText>
          </w:r>
          <w:r w:rsidR="000670B7" w:rsidRPr="0056208C">
            <w:fldChar w:fldCharType="separate"/>
          </w:r>
          <w:r w:rsidR="000E6FBB" w:rsidRPr="0056208C">
            <w:rPr>
              <w:noProof/>
            </w:rPr>
            <w:t xml:space="preserve"> (Laboure, 1994)</w:t>
          </w:r>
          <w:r w:rsidR="000670B7" w:rsidRPr="0056208C">
            <w:fldChar w:fldCharType="end"/>
          </w:r>
        </w:sdtContent>
      </w:sdt>
      <w:r w:rsidR="00E7310C" w:rsidRPr="0056208C">
        <w:t xml:space="preserve"> </w:t>
      </w:r>
    </w:p>
    <w:p w:rsidR="00711A2A" w:rsidRPr="0056208C" w:rsidRDefault="005B7102" w:rsidP="00972F30">
      <w:pPr>
        <w:spacing w:before="120" w:line="276" w:lineRule="auto"/>
        <w:rPr>
          <w:position w:val="-6"/>
        </w:rPr>
      </w:pPr>
      <w:r w:rsidRPr="0056208C">
        <w:rPr>
          <w:position w:val="-6"/>
        </w:rPr>
        <w:t>In the hermetic creation</w:t>
      </w:r>
      <w:r w:rsidR="0042682F" w:rsidRPr="0056208C">
        <w:rPr>
          <w:position w:val="-6"/>
        </w:rPr>
        <w:t xml:space="preserve"> story t</w:t>
      </w:r>
      <w:r w:rsidR="00B53261" w:rsidRPr="0056208C">
        <w:rPr>
          <w:position w:val="-6"/>
        </w:rPr>
        <w:t>he earth has a real purpose.  The earth is beautiful and</w:t>
      </w:r>
      <w:r w:rsidR="0042682F" w:rsidRPr="0056208C">
        <w:rPr>
          <w:position w:val="-6"/>
        </w:rPr>
        <w:t xml:space="preserve"> loves the man as he is the realisation of her purpose.</w:t>
      </w:r>
      <w:sdt>
        <w:sdtPr>
          <w:rPr>
            <w:position w:val="-6"/>
          </w:rPr>
          <w:id w:val="-1956087498"/>
          <w:citation/>
        </w:sdtPr>
        <w:sdtEndPr/>
        <w:sdtContent>
          <w:r w:rsidR="00D76C69" w:rsidRPr="0056208C">
            <w:rPr>
              <w:position w:val="-6"/>
            </w:rPr>
            <w:fldChar w:fldCharType="begin"/>
          </w:r>
          <w:r w:rsidR="00D76C69" w:rsidRPr="0056208C">
            <w:rPr>
              <w:position w:val="-6"/>
            </w:rPr>
            <w:instrText xml:space="preserve">CITATION Cop00 \p "3 s.14" \l 2057 </w:instrText>
          </w:r>
          <w:r w:rsidR="00D76C69" w:rsidRPr="0056208C">
            <w:rPr>
              <w:position w:val="-6"/>
            </w:rPr>
            <w:fldChar w:fldCharType="separate"/>
          </w:r>
          <w:r w:rsidR="000E6FBB" w:rsidRPr="0056208C">
            <w:rPr>
              <w:noProof/>
              <w:position w:val="-6"/>
            </w:rPr>
            <w:t xml:space="preserve"> (Copenhaver, 2000, p. 3 s.14)</w:t>
          </w:r>
          <w:r w:rsidR="00D76C69" w:rsidRPr="0056208C">
            <w:rPr>
              <w:position w:val="-6"/>
            </w:rPr>
            <w:fldChar w:fldCharType="end"/>
          </w:r>
        </w:sdtContent>
      </w:sdt>
      <w:r w:rsidR="00B53261" w:rsidRPr="0056208C">
        <w:rPr>
          <w:position w:val="-6"/>
        </w:rPr>
        <w:t xml:space="preserve">  The earth</w:t>
      </w:r>
      <w:r w:rsidR="0042682F" w:rsidRPr="0056208C">
        <w:rPr>
          <w:position w:val="-6"/>
        </w:rPr>
        <w:t xml:space="preserve"> is also</w:t>
      </w:r>
      <w:r w:rsidR="00471C71" w:rsidRPr="0056208C">
        <w:rPr>
          <w:position w:val="-6"/>
        </w:rPr>
        <w:t>,</w:t>
      </w:r>
      <w:r w:rsidR="0042682F" w:rsidRPr="0056208C">
        <w:rPr>
          <w:position w:val="-6"/>
        </w:rPr>
        <w:t xml:space="preserve"> in a sense</w:t>
      </w:r>
      <w:r w:rsidR="00471C71" w:rsidRPr="0056208C">
        <w:rPr>
          <w:position w:val="-6"/>
        </w:rPr>
        <w:t>,</w:t>
      </w:r>
      <w:r w:rsidR="0042682F" w:rsidRPr="0056208C">
        <w:rPr>
          <w:position w:val="-6"/>
        </w:rPr>
        <w:t xml:space="preserve"> the revelation of the divine and infused with divinity in every part, yet this requires eyes to see and ears to hear.  </w:t>
      </w:r>
      <w:r w:rsidR="00EE7B04" w:rsidRPr="0056208C">
        <w:rPr>
          <w:position w:val="-6"/>
        </w:rPr>
        <w:t>The human soul has to recognise</w:t>
      </w:r>
      <w:r w:rsidR="00B53261" w:rsidRPr="0056208C">
        <w:rPr>
          <w:position w:val="-6"/>
        </w:rPr>
        <w:t xml:space="preserve"> the divine spirit in the world through symbols</w:t>
      </w:r>
      <w:r w:rsidR="0042682F" w:rsidRPr="0056208C">
        <w:rPr>
          <w:position w:val="-6"/>
        </w:rPr>
        <w:t xml:space="preserve">, and this calls for the cultivation of certain forms of attention. </w:t>
      </w:r>
    </w:p>
    <w:p w:rsidR="00711A2A" w:rsidRPr="0056208C" w:rsidRDefault="00711A2A" w:rsidP="00972F30">
      <w:pPr>
        <w:pStyle w:val="Default"/>
        <w:spacing w:before="120" w:line="276" w:lineRule="auto"/>
        <w:ind w:left="0" w:firstLine="0"/>
        <w:rPr>
          <w:rFonts w:ascii="Times New Roman" w:hAnsi="Times New Roman" w:cs="Times New Roman"/>
          <w:b/>
          <w:lang w:val="en-GB"/>
        </w:rPr>
      </w:pPr>
      <w:r w:rsidRPr="0056208C">
        <w:rPr>
          <w:rFonts w:ascii="Times New Roman" w:hAnsi="Times New Roman" w:cs="Times New Roman"/>
          <w:b/>
          <w:lang w:val="en-GB"/>
        </w:rPr>
        <w:t>Paradox, mind and reason</w:t>
      </w:r>
    </w:p>
    <w:p w:rsidR="00A13162" w:rsidRPr="0056208C" w:rsidRDefault="00F909B7" w:rsidP="00B705A4">
      <w:pPr>
        <w:spacing w:before="120" w:line="276" w:lineRule="auto"/>
      </w:pPr>
      <w:r w:rsidRPr="0056208C">
        <w:t>The hermetic cosmos is inherently paradoxical.  This paradoxical universe can be known by man because we are ourselves paradoxical, having two modes of knowledge</w:t>
      </w:r>
      <w:r w:rsidR="000A7DAD" w:rsidRPr="0056208C">
        <w:t xml:space="preserve"> or perception.  In the </w:t>
      </w:r>
      <w:r w:rsidR="000A7DAD" w:rsidRPr="0056208C">
        <w:rPr>
          <w:i/>
        </w:rPr>
        <w:t>Corpus H</w:t>
      </w:r>
      <w:r w:rsidRPr="0056208C">
        <w:rPr>
          <w:i/>
        </w:rPr>
        <w:t>ermeticum</w:t>
      </w:r>
      <w:r w:rsidRPr="0056208C">
        <w:t xml:space="preserve"> this i</w:t>
      </w:r>
      <w:r w:rsidR="000A7DAD" w:rsidRPr="0056208C">
        <w:t>s referred to as m</w:t>
      </w:r>
      <w:r w:rsidRPr="0056208C">
        <w:t xml:space="preserve">ind or </w:t>
      </w:r>
      <w:r w:rsidR="000A7DAD" w:rsidRPr="0056208C">
        <w:t>nous and r</w:t>
      </w:r>
      <w:r w:rsidRPr="0056208C">
        <w:t xml:space="preserve">eason. </w:t>
      </w:r>
      <w:r w:rsidR="00471C71" w:rsidRPr="0056208C">
        <w:t xml:space="preserve"> </w:t>
      </w:r>
      <w:r w:rsidRPr="0056208C">
        <w:t>Mind/nous/heart are what assimilate man to the divine realm</w:t>
      </w:r>
      <w:r w:rsidR="00E90FAC" w:rsidRPr="0056208C">
        <w:t>,</w:t>
      </w:r>
      <w:r w:rsidRPr="0056208C">
        <w:t xml:space="preserve"> whereas discursive reason has a lesser and supporting function in this world. </w:t>
      </w:r>
      <w:r w:rsidR="00B705A4" w:rsidRPr="0056208C">
        <w:t xml:space="preserve">  For example,</w:t>
      </w:r>
      <w:r w:rsidR="004A184D" w:rsidRPr="0056208C">
        <w:t xml:space="preserve"> </w:t>
      </w:r>
      <w:r w:rsidR="009E2776" w:rsidRPr="0056208C">
        <w:t>“t</w:t>
      </w:r>
      <w:r w:rsidR="00697623" w:rsidRPr="0056208C">
        <w:t xml:space="preserve">he many make philosophy obscure with </w:t>
      </w:r>
      <w:r w:rsidR="00697623" w:rsidRPr="0056208C">
        <w:lastRenderedPageBreak/>
        <w:t>the multiplici</w:t>
      </w:r>
      <w:r w:rsidR="00EA4E4A" w:rsidRPr="0056208C">
        <w:t>ty of their reasoning</w:t>
      </w:r>
      <w:r w:rsidR="004A184D" w:rsidRPr="0056208C">
        <w:t>”</w:t>
      </w:r>
      <w:sdt>
        <w:sdtPr>
          <w:id w:val="1813360261"/>
          <w:citation/>
        </w:sdtPr>
        <w:sdtEndPr/>
        <w:sdtContent>
          <w:r w:rsidR="00D76C69" w:rsidRPr="0056208C">
            <w:fldChar w:fldCharType="begin"/>
          </w:r>
          <w:r w:rsidR="00D76C69" w:rsidRPr="0056208C">
            <w:instrText xml:space="preserve">CITATION Cop00 \p "74 s.12" \l 2057 </w:instrText>
          </w:r>
          <w:r w:rsidR="00D76C69" w:rsidRPr="0056208C">
            <w:fldChar w:fldCharType="separate"/>
          </w:r>
          <w:r w:rsidR="000E6FBB" w:rsidRPr="0056208C">
            <w:rPr>
              <w:noProof/>
            </w:rPr>
            <w:t xml:space="preserve"> (Copenhaver, 2000, p. 74 s.12)</w:t>
          </w:r>
          <w:r w:rsidR="00D76C69" w:rsidRPr="0056208C">
            <w:fldChar w:fldCharType="end"/>
          </w:r>
        </w:sdtContent>
      </w:sdt>
      <w:r w:rsidR="00EA4E4A" w:rsidRPr="0056208C">
        <w:t>,</w:t>
      </w:r>
      <w:r w:rsidR="00F511C0" w:rsidRPr="0056208C">
        <w:t xml:space="preserve"> whereas</w:t>
      </w:r>
      <w:r w:rsidR="00D76C69" w:rsidRPr="0056208C">
        <w:t xml:space="preserve"> “</w:t>
      </w:r>
      <w:r w:rsidR="00697623" w:rsidRPr="0056208C">
        <w:t xml:space="preserve">the </w:t>
      </w:r>
      <w:r w:rsidR="00ED66BA" w:rsidRPr="0056208C">
        <w:t>intelligible world</w:t>
      </w:r>
      <w:r w:rsidR="00697623" w:rsidRPr="0056208C">
        <w:t>, discernible only through mind's in</w:t>
      </w:r>
      <w:r w:rsidR="00EA4E4A" w:rsidRPr="0056208C">
        <w:t>tuition, is incorporeal and …</w:t>
      </w:r>
      <w:r w:rsidR="00697623" w:rsidRPr="0056208C">
        <w:t xml:space="preserve"> nothing corporeal can be combined with its nature.</w:t>
      </w:r>
      <w:r w:rsidR="00D76C69" w:rsidRPr="0056208C">
        <w:t>”</w:t>
      </w:r>
      <w:sdt>
        <w:sdtPr>
          <w:id w:val="1920217618"/>
          <w:citation/>
        </w:sdtPr>
        <w:sdtEndPr/>
        <w:sdtContent>
          <w:r w:rsidR="00D76C69" w:rsidRPr="0056208C">
            <w:fldChar w:fldCharType="begin"/>
          </w:r>
          <w:r w:rsidR="003D0A28" w:rsidRPr="0056208C">
            <w:instrText xml:space="preserve">CITATION Cop00 \p "88 s.34" \l 2057 </w:instrText>
          </w:r>
          <w:r w:rsidR="00D76C69" w:rsidRPr="0056208C">
            <w:fldChar w:fldCharType="separate"/>
          </w:r>
          <w:r w:rsidR="003D0A28" w:rsidRPr="0056208C">
            <w:rPr>
              <w:noProof/>
            </w:rPr>
            <w:t xml:space="preserve"> (Copenhaver, 2000, p. 88 s.34)</w:t>
          </w:r>
          <w:r w:rsidR="00D76C69" w:rsidRPr="0056208C">
            <w:fldChar w:fldCharType="end"/>
          </w:r>
        </w:sdtContent>
      </w:sdt>
      <w:r w:rsidR="004A184D" w:rsidRPr="0056208C">
        <w:t xml:space="preserve">  </w:t>
      </w:r>
      <w:r w:rsidR="00697623" w:rsidRPr="0056208C">
        <w:t>What we are learning here concerns the knowledge of the divine ideas by way of the In</w:t>
      </w:r>
      <w:r w:rsidR="003D0A28" w:rsidRPr="0056208C">
        <w:t>tellect.  Ideas are simply that:</w:t>
      </w:r>
      <w:r w:rsidR="00697623" w:rsidRPr="0056208C">
        <w:t xml:space="preserve"> thoughts in a mind, intangible</w:t>
      </w:r>
      <w:r w:rsidR="003D0A28" w:rsidRPr="0056208C">
        <w:t>,</w:t>
      </w:r>
      <w:r w:rsidR="00697623" w:rsidRPr="0056208C">
        <w:t xml:space="preserve"> but knowable by way of intuition.</w:t>
      </w:r>
    </w:p>
    <w:p w:rsidR="00AE5ED0" w:rsidRPr="0056208C" w:rsidRDefault="002B500B" w:rsidP="00B705A4">
      <w:pPr>
        <w:spacing w:before="120" w:line="276" w:lineRule="auto"/>
      </w:pPr>
      <w:r w:rsidRPr="0056208C">
        <w:t>T</w:t>
      </w:r>
      <w:r w:rsidR="00A13162" w:rsidRPr="0056208C">
        <w:t xml:space="preserve">he </w:t>
      </w:r>
      <w:r w:rsidR="00A13162" w:rsidRPr="0056208C">
        <w:rPr>
          <w:i/>
        </w:rPr>
        <w:t>C</w:t>
      </w:r>
      <w:r w:rsidR="00982293" w:rsidRPr="0056208C">
        <w:rPr>
          <w:i/>
        </w:rPr>
        <w:t xml:space="preserve">orpus </w:t>
      </w:r>
      <w:r w:rsidR="00A13162" w:rsidRPr="0056208C">
        <w:rPr>
          <w:i/>
        </w:rPr>
        <w:t>H</w:t>
      </w:r>
      <w:r w:rsidR="00982293" w:rsidRPr="0056208C">
        <w:rPr>
          <w:i/>
        </w:rPr>
        <w:t>ermeticum</w:t>
      </w:r>
      <w:r w:rsidR="00A13162" w:rsidRPr="0056208C">
        <w:t xml:space="preserve"> also says </w:t>
      </w:r>
      <w:r w:rsidR="003D0A28" w:rsidRPr="0056208C">
        <w:t xml:space="preserve">that </w:t>
      </w:r>
      <w:r w:rsidR="00A13162" w:rsidRPr="0056208C">
        <w:t xml:space="preserve">those who honour both sides of their nature </w:t>
      </w:r>
      <w:r w:rsidR="003D0A28" w:rsidRPr="0056208C">
        <w:t>ex</w:t>
      </w:r>
      <w:r w:rsidR="00AE5ED0" w:rsidRPr="0056208C">
        <w:t xml:space="preserve">perience </w:t>
      </w:r>
    </w:p>
    <w:p w:rsidR="002B500B" w:rsidRPr="0056208C" w:rsidRDefault="00AE5ED0" w:rsidP="00B705A4">
      <w:pPr>
        <w:spacing w:before="120" w:line="276" w:lineRule="auto"/>
      </w:pPr>
      <w:r w:rsidRPr="0056208C">
        <w:t>“discharge and release</w:t>
      </w:r>
      <w:r w:rsidR="003D0A28" w:rsidRPr="0056208C">
        <w:t xml:space="preserve"> [</w:t>
      </w:r>
      <w:r w:rsidR="00A13162" w:rsidRPr="0056208C">
        <w:t>from</w:t>
      </w:r>
      <w:r w:rsidR="003D0A28" w:rsidRPr="0056208C">
        <w:t>]</w:t>
      </w:r>
      <w:r w:rsidR="00A13162" w:rsidRPr="0056208C">
        <w:t xml:space="preserve"> the bonds of mortality so that god may restore us, pure and holy, to the nature of our higher part, to the divine</w:t>
      </w:r>
      <w:r w:rsidR="007C784D" w:rsidRPr="0056208C">
        <w:t>.”</w:t>
      </w:r>
      <w:sdt>
        <w:sdtPr>
          <w:id w:val="724572876"/>
          <w:citation/>
        </w:sdtPr>
        <w:sdtEndPr/>
        <w:sdtContent>
          <w:r w:rsidR="007C784D" w:rsidRPr="0056208C">
            <w:fldChar w:fldCharType="begin"/>
          </w:r>
          <w:r w:rsidR="007C784D" w:rsidRPr="0056208C">
            <w:instrText xml:space="preserve">CITATION Cop00 \p "74 s.11" \l 2057 </w:instrText>
          </w:r>
          <w:r w:rsidR="007C784D" w:rsidRPr="0056208C">
            <w:fldChar w:fldCharType="separate"/>
          </w:r>
          <w:r w:rsidR="000E6FBB" w:rsidRPr="0056208C">
            <w:rPr>
              <w:noProof/>
            </w:rPr>
            <w:t xml:space="preserve"> (Copenhaver, 2000, p. 74 s.11)</w:t>
          </w:r>
          <w:r w:rsidR="007C784D" w:rsidRPr="0056208C">
            <w:fldChar w:fldCharType="end"/>
          </w:r>
        </w:sdtContent>
      </w:sdt>
      <w:r w:rsidR="002B500B" w:rsidRPr="0056208C">
        <w:t xml:space="preserve">  </w:t>
      </w:r>
      <w:r w:rsidR="00A13162" w:rsidRPr="0056208C">
        <w:t xml:space="preserve">This is </w:t>
      </w:r>
      <w:r w:rsidR="00B705A4" w:rsidRPr="0056208C">
        <w:t>because “</w:t>
      </w:r>
      <w:r w:rsidR="00A13162" w:rsidRPr="0056208C">
        <w:t>god shapes mankind from the nature of soul and of body, from the eternal and the mortal, in other words, so that the living being, so shaped can prove adequate to both its beginnings, wondering at heavenly beings and worshipping them, tending earthly beings and governing them.”</w:t>
      </w:r>
      <w:sdt>
        <w:sdtPr>
          <w:id w:val="1363171042"/>
          <w:citation/>
        </w:sdtPr>
        <w:sdtEndPr/>
        <w:sdtContent>
          <w:r w:rsidR="007C784D" w:rsidRPr="0056208C">
            <w:fldChar w:fldCharType="begin"/>
          </w:r>
          <w:r w:rsidR="007C784D" w:rsidRPr="0056208C">
            <w:instrText xml:space="preserve">CITATION Cop00 \p "71 s.8" \l 2057 </w:instrText>
          </w:r>
          <w:r w:rsidR="007C784D" w:rsidRPr="0056208C">
            <w:fldChar w:fldCharType="separate"/>
          </w:r>
          <w:r w:rsidR="000E6FBB" w:rsidRPr="0056208C">
            <w:rPr>
              <w:noProof/>
            </w:rPr>
            <w:t xml:space="preserve"> (Copenhaver, 2000, p. 71 s.8)</w:t>
          </w:r>
          <w:r w:rsidR="007C784D" w:rsidRPr="0056208C">
            <w:fldChar w:fldCharType="end"/>
          </w:r>
        </w:sdtContent>
      </w:sdt>
      <w:r w:rsidR="004A184D" w:rsidRPr="0056208C">
        <w:t xml:space="preserve">  </w:t>
      </w:r>
      <w:r w:rsidR="00A13162" w:rsidRPr="0056208C">
        <w:t xml:space="preserve">And then </w:t>
      </w:r>
      <w:r w:rsidR="00FE1ABD" w:rsidRPr="0056208C">
        <w:t>again</w:t>
      </w:r>
      <w:r w:rsidR="00A13162" w:rsidRPr="0056208C">
        <w:t xml:space="preserve"> mankind is formed of both life and mortality and so </w:t>
      </w:r>
      <w:r w:rsidR="00487DFA" w:rsidRPr="0056208C">
        <w:t xml:space="preserve">is </w:t>
      </w:r>
      <w:r w:rsidR="00A13162" w:rsidRPr="0056208C">
        <w:t xml:space="preserve">able </w:t>
      </w:r>
      <w:r w:rsidR="00FE1ABD" w:rsidRPr="0056208C">
        <w:t>“</w:t>
      </w:r>
      <w:r w:rsidR="00A13162" w:rsidRPr="0056208C">
        <w:t xml:space="preserve">to tend to earth and </w:t>
      </w:r>
      <w:r w:rsidR="00FE1ABD" w:rsidRPr="0056208C">
        <w:t xml:space="preserve">to </w:t>
      </w:r>
      <w:r w:rsidR="00A13162" w:rsidRPr="0056208C">
        <w:t>cherish divinity as well.</w:t>
      </w:r>
      <w:r w:rsidR="00FE1ABD" w:rsidRPr="0056208C">
        <w:t>”</w:t>
      </w:r>
      <w:sdt>
        <w:sdtPr>
          <w:id w:val="1401954688"/>
          <w:citation/>
        </w:sdtPr>
        <w:sdtEndPr/>
        <w:sdtContent>
          <w:r w:rsidR="00FE1ABD" w:rsidRPr="0056208C">
            <w:fldChar w:fldCharType="begin"/>
          </w:r>
          <w:r w:rsidR="00FE1ABD" w:rsidRPr="0056208C">
            <w:instrText xml:space="preserve">CITATION Cop00 \p "72 s. 9" \l 2057 </w:instrText>
          </w:r>
          <w:r w:rsidR="00FE1ABD" w:rsidRPr="0056208C">
            <w:fldChar w:fldCharType="separate"/>
          </w:r>
          <w:r w:rsidR="000E6FBB" w:rsidRPr="0056208C">
            <w:rPr>
              <w:noProof/>
            </w:rPr>
            <w:t xml:space="preserve"> (Copenhaver, 2000, p. 72 s. 9)</w:t>
          </w:r>
          <w:r w:rsidR="00FE1ABD" w:rsidRPr="0056208C">
            <w:fldChar w:fldCharType="end"/>
          </w:r>
        </w:sdtContent>
      </w:sdt>
      <w:r w:rsidR="00A13162" w:rsidRPr="0056208C">
        <w:t xml:space="preserve">  </w:t>
      </w:r>
      <w:r w:rsidR="00B705A4" w:rsidRPr="0056208C">
        <w:t>This is a view of the cosmos as earth</w:t>
      </w:r>
      <w:r w:rsidR="00487DFA" w:rsidRPr="0056208C">
        <w:t>-</w:t>
      </w:r>
      <w:r w:rsidR="00B705A4" w:rsidRPr="0056208C">
        <w:t>centred and therefore the earthly place of human consciousness.  The divine may be seen here in the material w</w:t>
      </w:r>
      <w:r w:rsidR="004F0BC7" w:rsidRPr="0056208C">
        <w:t>orld, through the craftwork of G</w:t>
      </w:r>
      <w:r w:rsidR="00B705A4" w:rsidRPr="0056208C">
        <w:t>od th</w:t>
      </w:r>
      <w:r w:rsidR="004F0BC7" w:rsidRPr="0056208C">
        <w:t>e creator but G</w:t>
      </w:r>
      <w:r w:rsidR="00B705A4" w:rsidRPr="0056208C">
        <w:t>od himself can only b</w:t>
      </w:r>
      <w:r w:rsidR="004F0BC7" w:rsidRPr="0056208C">
        <w:t>e known through something that He</w:t>
      </w:r>
      <w:r w:rsidR="00B705A4" w:rsidRPr="0056208C">
        <w:t xml:space="preserve"> has implanted in man for the purpose, that which renders the human capable of self-realisation and fulfilment, of achieving his destiny.  </w:t>
      </w:r>
    </w:p>
    <w:p w:rsidR="00711A2A" w:rsidRPr="0056208C" w:rsidRDefault="00711A2A" w:rsidP="00972F30">
      <w:pPr>
        <w:pStyle w:val="Default"/>
        <w:spacing w:before="120" w:line="276" w:lineRule="auto"/>
        <w:ind w:left="0" w:firstLine="0"/>
        <w:rPr>
          <w:rFonts w:ascii="Times New Roman" w:hAnsi="Times New Roman" w:cs="Times New Roman"/>
          <w:b/>
          <w:lang w:val="en-GB"/>
        </w:rPr>
      </w:pPr>
      <w:r w:rsidRPr="0056208C">
        <w:rPr>
          <w:rFonts w:ascii="Times New Roman" w:hAnsi="Times New Roman" w:cs="Times New Roman"/>
          <w:b/>
          <w:lang w:val="en-GB"/>
        </w:rPr>
        <w:t>Divination</w:t>
      </w:r>
      <w:r w:rsidR="00CF173C" w:rsidRPr="0056208C">
        <w:rPr>
          <w:rFonts w:ascii="Times New Roman" w:hAnsi="Times New Roman" w:cs="Times New Roman"/>
          <w:b/>
          <w:lang w:val="en-GB"/>
        </w:rPr>
        <w:t>, initiation</w:t>
      </w:r>
      <w:r w:rsidRPr="0056208C">
        <w:rPr>
          <w:rFonts w:ascii="Times New Roman" w:hAnsi="Times New Roman" w:cs="Times New Roman"/>
          <w:b/>
          <w:lang w:val="en-GB"/>
        </w:rPr>
        <w:t xml:space="preserve"> and astrology</w:t>
      </w:r>
      <w:r w:rsidR="00707516" w:rsidRPr="0056208C">
        <w:rPr>
          <w:rFonts w:ascii="Times New Roman" w:hAnsi="Times New Roman" w:cs="Times New Roman"/>
          <w:b/>
          <w:lang w:val="en-GB"/>
        </w:rPr>
        <w:t xml:space="preserve"> in the hermetic world</w:t>
      </w:r>
    </w:p>
    <w:p w:rsidR="00F8741C" w:rsidRPr="0056208C" w:rsidRDefault="00CF173C" w:rsidP="00972F30">
      <w:pPr>
        <w:spacing w:before="120" w:line="276" w:lineRule="auto"/>
      </w:pPr>
      <w:r w:rsidRPr="0056208C">
        <w:t>At the heart of the hermetic stor</w:t>
      </w:r>
      <w:r w:rsidR="000A7DAD" w:rsidRPr="0056208C">
        <w:t>y is the initiatic conversation;</w:t>
      </w:r>
      <w:r w:rsidRPr="0056208C">
        <w:t xml:space="preserve"> now between Asclepius and Trismegistus, now with Poimandres and now with Tat</w:t>
      </w:r>
      <w:r w:rsidR="006C0E09" w:rsidRPr="0056208C">
        <w:t>.  Much of this conversation concerns the nature of mind or nous</w:t>
      </w:r>
      <w:r w:rsidR="00F8741C" w:rsidRPr="0056208C">
        <w:t>,</w:t>
      </w:r>
      <w:r w:rsidR="006C0E09" w:rsidRPr="0056208C">
        <w:t xml:space="preserve"> as compared with reason.  </w:t>
      </w:r>
      <w:r w:rsidR="0028718B" w:rsidRPr="0056208C">
        <w:t>Intellect is the function of this reverend mind</w:t>
      </w:r>
      <w:r w:rsidR="005B75B5" w:rsidRPr="0056208C">
        <w:t>, since</w:t>
      </w:r>
      <w:r w:rsidR="0028718B" w:rsidRPr="0056208C">
        <w:t xml:space="preserve"> “the intelligible world, discernible only through mind's intuition, is incorporeal”</w:t>
      </w:r>
      <w:sdt>
        <w:sdtPr>
          <w:id w:val="1181171058"/>
          <w:citation/>
        </w:sdtPr>
        <w:sdtEndPr/>
        <w:sdtContent>
          <w:r w:rsidR="0028718B" w:rsidRPr="0056208C">
            <w:fldChar w:fldCharType="begin"/>
          </w:r>
          <w:r w:rsidR="0028718B" w:rsidRPr="0056208C">
            <w:instrText xml:space="preserve">CITATION Cop00 \p "88 s.34" \l 2057 </w:instrText>
          </w:r>
          <w:r w:rsidR="0028718B" w:rsidRPr="0056208C">
            <w:fldChar w:fldCharType="separate"/>
          </w:r>
          <w:r w:rsidR="000E6FBB" w:rsidRPr="0056208C">
            <w:rPr>
              <w:noProof/>
            </w:rPr>
            <w:t xml:space="preserve"> (Copenhaver, 2000, p. 88 s.34)</w:t>
          </w:r>
          <w:r w:rsidR="0028718B" w:rsidRPr="0056208C">
            <w:fldChar w:fldCharType="end"/>
          </w:r>
        </w:sdtContent>
      </w:sdt>
      <w:r w:rsidR="0028718B" w:rsidRPr="0056208C">
        <w:t xml:space="preserve">.  Mind is a portal to </w:t>
      </w:r>
      <w:r w:rsidR="005B75B5" w:rsidRPr="0056208C">
        <w:t>a mystical vision of reality.  T</w:t>
      </w:r>
      <w:r w:rsidR="0028718B" w:rsidRPr="0056208C">
        <w:t>h</w:t>
      </w:r>
      <w:r w:rsidR="005B75B5" w:rsidRPr="0056208C">
        <w:t>e successful student Tat</w:t>
      </w:r>
      <w:r w:rsidR="0028718B" w:rsidRPr="0056208C">
        <w:t xml:space="preserve"> says to his father Hermes Trismegistus</w:t>
      </w:r>
      <w:r w:rsidR="0078506C" w:rsidRPr="0056208C">
        <w:t>,</w:t>
      </w:r>
      <w:r w:rsidR="0028718B" w:rsidRPr="0056208C">
        <w:t xml:space="preserve"> “I no longer picture things with the sight of my eyes but with the mental energy that comes through the powers.  I am in heaven, in earth, in water, in air; I am in animals and in plants; in the womb, before the womb, after the womb; everywhere.”</w:t>
      </w:r>
      <w:sdt>
        <w:sdtPr>
          <w:id w:val="1280383175"/>
          <w:citation/>
        </w:sdtPr>
        <w:sdtEndPr/>
        <w:sdtContent>
          <w:r w:rsidR="0028718B" w:rsidRPr="0056208C">
            <w:fldChar w:fldCharType="begin"/>
          </w:r>
          <w:r w:rsidR="0028718B" w:rsidRPr="0056208C">
            <w:instrText xml:space="preserve">CITATION Cop00 \p "51 s.11" \l 2057 </w:instrText>
          </w:r>
          <w:r w:rsidR="0028718B" w:rsidRPr="0056208C">
            <w:fldChar w:fldCharType="separate"/>
          </w:r>
          <w:r w:rsidR="000E6FBB" w:rsidRPr="0056208C">
            <w:rPr>
              <w:noProof/>
            </w:rPr>
            <w:t xml:space="preserve"> (Copenhaver, 2000, p. 51 s.11)</w:t>
          </w:r>
          <w:r w:rsidR="0028718B" w:rsidRPr="0056208C">
            <w:fldChar w:fldCharType="end"/>
          </w:r>
        </w:sdtContent>
      </w:sdt>
      <w:r w:rsidR="0028718B" w:rsidRPr="0056208C">
        <w:t xml:space="preserve"> </w:t>
      </w:r>
      <w:r w:rsidR="00F8741C" w:rsidRPr="0056208C">
        <w:t xml:space="preserve"> </w:t>
      </w:r>
      <w:r w:rsidRPr="0056208C">
        <w:t>There is a reciprocal relationship between this divine mind and the human mind</w:t>
      </w:r>
      <w:r w:rsidR="005B75B5" w:rsidRPr="0056208C">
        <w:t>,</w:t>
      </w:r>
      <w:r w:rsidRPr="0056208C">
        <w:t xml:space="preserve"> for in reality they are as one. </w:t>
      </w:r>
      <w:r w:rsidR="00F8741C" w:rsidRPr="0056208C">
        <w:t xml:space="preserve"> </w:t>
      </w:r>
    </w:p>
    <w:p w:rsidR="002B06C7" w:rsidRPr="0056208C" w:rsidRDefault="008C00BB" w:rsidP="00972F30">
      <w:pPr>
        <w:spacing w:before="120" w:line="276" w:lineRule="auto"/>
      </w:pPr>
      <w:r w:rsidRPr="0056208C">
        <w:t>Iamblichus, writing in the 3</w:t>
      </w:r>
      <w:r w:rsidR="001A2D59" w:rsidRPr="0056208C">
        <w:rPr>
          <w:vertAlign w:val="superscript"/>
        </w:rPr>
        <w:t>rd</w:t>
      </w:r>
      <w:r w:rsidR="001A2D59" w:rsidRPr="0056208C">
        <w:t xml:space="preserve"> century</w:t>
      </w:r>
      <w:r w:rsidRPr="0056208C">
        <w:t xml:space="preserve"> AD concerning his development of theurgy or god working as a combination of </w:t>
      </w:r>
      <w:r w:rsidR="008E5869" w:rsidRPr="0056208C">
        <w:t>Greek</w:t>
      </w:r>
      <w:r w:rsidRPr="0056208C">
        <w:t xml:space="preserve"> and Egyptian spiritual practice</w:t>
      </w:r>
      <w:r w:rsidR="002B500B" w:rsidRPr="0056208C">
        <w:t>,</w:t>
      </w:r>
      <w:r w:rsidRPr="0056208C">
        <w:t xml:space="preserve"> explains that the cultivation of the qualities of the theurgist </w:t>
      </w:r>
      <w:r w:rsidR="008E5869" w:rsidRPr="0056208C">
        <w:t>are</w:t>
      </w:r>
      <w:r w:rsidRPr="0056208C">
        <w:t xml:space="preserve"> a </w:t>
      </w:r>
      <w:r w:rsidR="008E5869" w:rsidRPr="0056208C">
        <w:t>lifelong</w:t>
      </w:r>
      <w:r w:rsidRPr="0056208C">
        <w:t xml:space="preserve"> work</w:t>
      </w:r>
      <w:r w:rsidR="000A7DAD" w:rsidRPr="0056208C">
        <w:t>,</w:t>
      </w:r>
      <w:r w:rsidRPr="0056208C">
        <w:t xml:space="preserve"> entail</w:t>
      </w:r>
      <w:r w:rsidR="005B75B5" w:rsidRPr="0056208C">
        <w:t>ing</w:t>
      </w:r>
      <w:r w:rsidRPr="0056208C">
        <w:t xml:space="preserve"> purification through ritual, intellectual and ethical </w:t>
      </w:r>
      <w:r w:rsidR="008E5869" w:rsidRPr="0056208C">
        <w:t>means</w:t>
      </w:r>
      <w:r w:rsidRPr="0056208C">
        <w:t xml:space="preserve">.  The theurgist must </w:t>
      </w:r>
      <w:r w:rsidR="008E5869" w:rsidRPr="0056208C">
        <w:t xml:space="preserve">be in a state of ritual receptivity, showing </w:t>
      </w:r>
      <w:r w:rsidR="005C2DAA" w:rsidRPr="0056208C">
        <w:t>potential, sympathy</w:t>
      </w:r>
      <w:r w:rsidR="008E5869" w:rsidRPr="0056208C">
        <w:t xml:space="preserve"> and aptitude.  This is necessary for working with symbols.  “The central premise of theurgy is that an affinity (ultimately deriving from divine love) between the symbol and its respective deity allows the attraction of divine power into the practitioner’s soul.”</w:t>
      </w:r>
      <w:sdt>
        <w:sdtPr>
          <w:id w:val="281466269"/>
          <w:citation/>
        </w:sdtPr>
        <w:sdtEndPr/>
        <w:sdtContent>
          <w:r w:rsidR="0078506C" w:rsidRPr="0056208C">
            <w:fldChar w:fldCharType="begin"/>
          </w:r>
          <w:r w:rsidR="0078506C" w:rsidRPr="0056208C">
            <w:instrText xml:space="preserve">CITATION Add14 \p 203 \l 2057 </w:instrText>
          </w:r>
          <w:r w:rsidR="0078506C" w:rsidRPr="0056208C">
            <w:fldChar w:fldCharType="separate"/>
          </w:r>
          <w:r w:rsidR="000E6FBB" w:rsidRPr="0056208C">
            <w:rPr>
              <w:noProof/>
            </w:rPr>
            <w:t xml:space="preserve"> (Addey, 2014, p. 203)</w:t>
          </w:r>
          <w:r w:rsidR="0078506C" w:rsidRPr="0056208C">
            <w:fldChar w:fldCharType="end"/>
          </w:r>
        </w:sdtContent>
      </w:sdt>
      <w:r w:rsidR="0078506C" w:rsidRPr="0056208C">
        <w:t xml:space="preserve">  </w:t>
      </w:r>
      <w:r w:rsidR="008E5869" w:rsidRPr="0056208C">
        <w:t>Oracles and inspired divination were fundamental aspects of the philo</w:t>
      </w:r>
      <w:r w:rsidR="0078506C" w:rsidRPr="0056208C">
        <w:t>sophy of the Neo-Platonists.  “R</w:t>
      </w:r>
      <w:r w:rsidR="008E5869" w:rsidRPr="0056208C">
        <w:t>ationality and revelation were considered to be interlinked and co</w:t>
      </w:r>
      <w:r w:rsidR="002850BF" w:rsidRPr="0056208C">
        <w:t>mplementary, mutually inclusive</w:t>
      </w:r>
      <w:r w:rsidR="003827DC" w:rsidRPr="0056208C">
        <w:t xml:space="preserve"> </w:t>
      </w:r>
      <w:r w:rsidR="002850BF" w:rsidRPr="0056208C">
        <w:t xml:space="preserve">… </w:t>
      </w:r>
      <w:r w:rsidR="008E5869" w:rsidRPr="0056208C">
        <w:t>for Porphyry and Iamblichus, oracles constituted symbols</w:t>
      </w:r>
      <w:r w:rsidR="00F414C0" w:rsidRPr="0056208C">
        <w:t xml:space="preserve"> </w:t>
      </w:r>
      <w:r w:rsidR="00BC429A" w:rsidRPr="0056208C">
        <w:t>…</w:t>
      </w:r>
      <w:r w:rsidR="008E5869" w:rsidRPr="0056208C">
        <w:t xml:space="preserve"> of the gods, which comprised tools for philosophical contemplation, insight and initiation</w:t>
      </w:r>
      <w:r w:rsidR="002850BF" w:rsidRPr="0056208C">
        <w:t>.</w:t>
      </w:r>
      <w:r w:rsidR="008E5869" w:rsidRPr="0056208C">
        <w:t xml:space="preserve">” </w:t>
      </w:r>
      <w:r w:rsidR="00BC429A" w:rsidRPr="0056208C">
        <w:t>[</w:t>
      </w:r>
      <w:r w:rsidR="008E5869" w:rsidRPr="0056208C">
        <w:t>From this perspective divination is</w:t>
      </w:r>
      <w:r w:rsidR="009575AB" w:rsidRPr="0056208C">
        <w:t xml:space="preserve"> </w:t>
      </w:r>
      <w:r w:rsidR="008E5869" w:rsidRPr="0056208C">
        <w:t>an</w:t>
      </w:r>
      <w:r w:rsidR="009575AB" w:rsidRPr="0056208C">
        <w:t>]</w:t>
      </w:r>
      <w:r w:rsidR="008E5869" w:rsidRPr="0056208C">
        <w:t xml:space="preserve"> </w:t>
      </w:r>
      <w:r w:rsidR="009575AB" w:rsidRPr="0056208C">
        <w:t>“</w:t>
      </w:r>
      <w:r w:rsidR="008E5869" w:rsidRPr="0056208C">
        <w:t xml:space="preserve">essential </w:t>
      </w:r>
      <w:r w:rsidR="008E5869" w:rsidRPr="0056208C">
        <w:lastRenderedPageBreak/>
        <w:t>element of mystical union with the divine</w:t>
      </w:r>
      <w:r w:rsidR="00AF1234" w:rsidRPr="0056208C">
        <w:t>.”</w:t>
      </w:r>
      <w:sdt>
        <w:sdtPr>
          <w:id w:val="-1547838699"/>
          <w:citation/>
        </w:sdtPr>
        <w:sdtEndPr/>
        <w:sdtContent>
          <w:r w:rsidR="00AF1234" w:rsidRPr="0056208C">
            <w:fldChar w:fldCharType="begin"/>
          </w:r>
          <w:r w:rsidR="00AF1234" w:rsidRPr="0056208C">
            <w:instrText xml:space="preserve">CITATION Add14 \p 4 \l 2057 </w:instrText>
          </w:r>
          <w:r w:rsidR="00AF1234" w:rsidRPr="0056208C">
            <w:fldChar w:fldCharType="separate"/>
          </w:r>
          <w:r w:rsidR="000E6FBB" w:rsidRPr="0056208C">
            <w:rPr>
              <w:noProof/>
            </w:rPr>
            <w:t xml:space="preserve"> (Addey, 2014, p. 4)</w:t>
          </w:r>
          <w:r w:rsidR="00AF1234" w:rsidRPr="0056208C">
            <w:fldChar w:fldCharType="end"/>
          </w:r>
        </w:sdtContent>
      </w:sdt>
      <w:r w:rsidR="002B500B" w:rsidRPr="0056208C">
        <w:t xml:space="preserve">  </w:t>
      </w:r>
      <w:r w:rsidR="002B06C7" w:rsidRPr="0056208C">
        <w:t>We are here dealing with a higher order of wisdom and truthfulness.  “Platonic conceptions of divinity often involved an intrinsic association of divinit</w:t>
      </w:r>
      <w:r w:rsidR="00573054" w:rsidRPr="0056208C">
        <w:t>y with truth</w:t>
      </w:r>
      <w:r w:rsidR="00F513D0" w:rsidRPr="0056208C">
        <w:t xml:space="preserve"> </w:t>
      </w:r>
      <w:r w:rsidR="00AE06FB" w:rsidRPr="0056208C">
        <w:t>[</w:t>
      </w:r>
      <w:r w:rsidR="00F513D0" w:rsidRPr="0056208C">
        <w:t>as</w:t>
      </w:r>
      <w:r w:rsidR="00AE06FB" w:rsidRPr="0056208C">
        <w:t>]</w:t>
      </w:r>
      <w:r w:rsidR="002403EC" w:rsidRPr="0056208C">
        <w:t xml:space="preserve"> </w:t>
      </w:r>
      <w:r w:rsidR="002B06C7" w:rsidRPr="0056208C">
        <w:t xml:space="preserve">Apollo, god of oracles and truth </w:t>
      </w:r>
      <w:r w:rsidR="002B06C7" w:rsidRPr="0056208C">
        <w:rPr>
          <w:i/>
        </w:rPr>
        <w:t>par excellence</w:t>
      </w:r>
      <w:r w:rsidR="002B06C7" w:rsidRPr="0056208C">
        <w:t xml:space="preserve"> could not lie.”</w:t>
      </w:r>
      <w:sdt>
        <w:sdtPr>
          <w:id w:val="305125104"/>
          <w:citation/>
        </w:sdtPr>
        <w:sdtEndPr/>
        <w:sdtContent>
          <w:r w:rsidR="00AF1234" w:rsidRPr="0056208C">
            <w:fldChar w:fldCharType="begin"/>
          </w:r>
          <w:r w:rsidR="00AF1234" w:rsidRPr="0056208C">
            <w:instrText xml:space="preserve">CITATION Add14 \p 11 \l 2057 </w:instrText>
          </w:r>
          <w:r w:rsidR="00AF1234" w:rsidRPr="0056208C">
            <w:fldChar w:fldCharType="separate"/>
          </w:r>
          <w:r w:rsidR="000E6FBB" w:rsidRPr="0056208C">
            <w:rPr>
              <w:noProof/>
            </w:rPr>
            <w:t xml:space="preserve"> (Addey, 2014, p. 11)</w:t>
          </w:r>
          <w:r w:rsidR="00AF1234" w:rsidRPr="0056208C">
            <w:fldChar w:fldCharType="end"/>
          </w:r>
        </w:sdtContent>
      </w:sdt>
      <w:r w:rsidR="00AF1234" w:rsidRPr="0056208C">
        <w:t xml:space="preserve"> </w:t>
      </w:r>
    </w:p>
    <w:p w:rsidR="008E5869" w:rsidRPr="0056208C" w:rsidRDefault="002B06C7" w:rsidP="00972F30">
      <w:pPr>
        <w:spacing w:before="120" w:line="276" w:lineRule="auto"/>
      </w:pPr>
      <w:r w:rsidRPr="0056208C">
        <w:t>Astrology has a special role within this scheme, since it is the means whereby “the gods issue cultic instructions to</w:t>
      </w:r>
      <w:r w:rsidR="000A7DAD" w:rsidRPr="0056208C">
        <w:t xml:space="preserve"> mortals regarding</w:t>
      </w:r>
      <w:r w:rsidR="00AF1234" w:rsidRPr="0056208C">
        <w:t xml:space="preserve"> their correct worship.”</w:t>
      </w:r>
      <w:sdt>
        <w:sdtPr>
          <w:id w:val="780231026"/>
          <w:citation/>
        </w:sdtPr>
        <w:sdtEndPr/>
        <w:sdtContent>
          <w:r w:rsidR="00AF1234" w:rsidRPr="0056208C">
            <w:fldChar w:fldCharType="begin"/>
          </w:r>
          <w:r w:rsidR="00AF1234" w:rsidRPr="0056208C">
            <w:instrText xml:space="preserve">CITATION Add14 \p 120 \l 2057 </w:instrText>
          </w:r>
          <w:r w:rsidR="00AF1234" w:rsidRPr="0056208C">
            <w:fldChar w:fldCharType="separate"/>
          </w:r>
          <w:r w:rsidR="000E6FBB" w:rsidRPr="0056208C">
            <w:rPr>
              <w:noProof/>
            </w:rPr>
            <w:t xml:space="preserve"> (Addey, 2014, p. 120)</w:t>
          </w:r>
          <w:r w:rsidR="00AF1234" w:rsidRPr="0056208C">
            <w:fldChar w:fldCharType="end"/>
          </w:r>
        </w:sdtContent>
      </w:sdt>
      <w:r w:rsidR="00AF1234" w:rsidRPr="0056208C">
        <w:t xml:space="preserve"> </w:t>
      </w:r>
      <w:r w:rsidR="00575FCB" w:rsidRPr="0056208C">
        <w:t>Ritual</w:t>
      </w:r>
      <w:r w:rsidRPr="0056208C">
        <w:t xml:space="preserve"> instructions are based on an astrological determination of the correct timing of the event.</w:t>
      </w:r>
      <w:r w:rsidR="00575FCB" w:rsidRPr="0056208C">
        <w:t xml:space="preserve">  This is only possible through the concep</w:t>
      </w:r>
      <w:r w:rsidR="00303A97" w:rsidRPr="0056208C">
        <w:t xml:space="preserve">t of sympathy discussed above and also by way of the quality, preparation and receptivity of the practitioner. </w:t>
      </w:r>
      <w:r w:rsidR="002B500B" w:rsidRPr="0056208C">
        <w:t xml:space="preserve"> Actions carried out with</w:t>
      </w:r>
      <w:r w:rsidR="00303A97" w:rsidRPr="0056208C">
        <w:t xml:space="preserve"> proper preparation and </w:t>
      </w:r>
      <w:r w:rsidR="00982293" w:rsidRPr="0056208C">
        <w:t>initiation</w:t>
      </w:r>
      <w:r w:rsidR="00303A97" w:rsidRPr="0056208C">
        <w:t xml:space="preserve"> distinguish the true theurgist from the magician.</w:t>
      </w:r>
      <w:sdt>
        <w:sdtPr>
          <w:id w:val="-294367691"/>
          <w:citation/>
        </w:sdtPr>
        <w:sdtEndPr/>
        <w:sdtContent>
          <w:r w:rsidR="007562E1" w:rsidRPr="0056208C">
            <w:fldChar w:fldCharType="begin"/>
          </w:r>
          <w:r w:rsidR="00AA77FC" w:rsidRPr="0056208C">
            <w:instrText xml:space="preserve">CITATION Sha14 \p 94-95 \l 1033 </w:instrText>
          </w:r>
          <w:r w:rsidR="007562E1" w:rsidRPr="0056208C">
            <w:fldChar w:fldCharType="separate"/>
          </w:r>
          <w:r w:rsidR="000E6FBB" w:rsidRPr="0056208C">
            <w:rPr>
              <w:noProof/>
            </w:rPr>
            <w:t xml:space="preserve"> (Shaw, 2014, pp. 94-95)</w:t>
          </w:r>
          <w:r w:rsidR="007562E1" w:rsidRPr="0056208C">
            <w:fldChar w:fldCharType="end"/>
          </w:r>
        </w:sdtContent>
      </w:sdt>
      <w:r w:rsidR="00303A97" w:rsidRPr="0056208C">
        <w:t xml:space="preserve">  The theurgist is under divine guidance and providence; the magician seeks power in the material world alone.  In the hermetic </w:t>
      </w:r>
      <w:r w:rsidR="007731D3" w:rsidRPr="0056208C">
        <w:t>context,</w:t>
      </w:r>
      <w:r w:rsidR="00303A97" w:rsidRPr="0056208C">
        <w:t xml:space="preserve"> we can see that this is a distinction that makes all the difference between valid ritual and sacrilege.  This essential distinction will later be picked up by Marsilio Ficino in his </w:t>
      </w:r>
      <w:r w:rsidR="00303A97" w:rsidRPr="0056208C">
        <w:rPr>
          <w:i/>
        </w:rPr>
        <w:t>Dispu</w:t>
      </w:r>
      <w:r w:rsidR="00F513D0" w:rsidRPr="0056208C">
        <w:rPr>
          <w:i/>
        </w:rPr>
        <w:t>t</w:t>
      </w:r>
      <w:r w:rsidR="00BD256E" w:rsidRPr="0056208C">
        <w:rPr>
          <w:i/>
        </w:rPr>
        <w:t>ation</w:t>
      </w:r>
      <w:r w:rsidR="00303A97" w:rsidRPr="0056208C">
        <w:rPr>
          <w:i/>
        </w:rPr>
        <w:t xml:space="preserve"> agains</w:t>
      </w:r>
      <w:r w:rsidR="00F513D0" w:rsidRPr="0056208C">
        <w:rPr>
          <w:i/>
        </w:rPr>
        <w:t>t</w:t>
      </w:r>
      <w:r w:rsidR="00303A97" w:rsidRPr="0056208C">
        <w:rPr>
          <w:i/>
        </w:rPr>
        <w:t xml:space="preserve"> the </w:t>
      </w:r>
      <w:r w:rsidR="00BD256E" w:rsidRPr="0056208C">
        <w:rPr>
          <w:i/>
        </w:rPr>
        <w:t>Judgements of A</w:t>
      </w:r>
      <w:r w:rsidR="00303A97" w:rsidRPr="0056208C">
        <w:rPr>
          <w:i/>
        </w:rPr>
        <w:t>strologers.</w:t>
      </w:r>
      <w:r w:rsidR="00303A97" w:rsidRPr="0056208C">
        <w:t xml:space="preserve">  The quality of judgement depends on the quality of the astrologer</w:t>
      </w:r>
      <w:r w:rsidR="003827DC" w:rsidRPr="0056208C">
        <w:t>,</w:t>
      </w:r>
      <w:r w:rsidR="00303A97" w:rsidRPr="0056208C">
        <w:t xml:space="preserve"> and it is this point that makes the discrimination of who is</w:t>
      </w:r>
      <w:r w:rsidR="00081CC4" w:rsidRPr="0056208C">
        <w:t>,</w:t>
      </w:r>
      <w:r w:rsidR="00303A97" w:rsidRPr="0056208C">
        <w:t xml:space="preserve"> or is not</w:t>
      </w:r>
      <w:r w:rsidR="00081CC4" w:rsidRPr="0056208C">
        <w:t>,</w:t>
      </w:r>
      <w:r w:rsidR="00303A97" w:rsidRPr="0056208C">
        <w:t xml:space="preserve"> a hermetic astrolog</w:t>
      </w:r>
      <w:r w:rsidR="002B500B" w:rsidRPr="0056208C">
        <w:t>er ambiguous or even unknowable</w:t>
      </w:r>
      <w:r w:rsidR="00303A97" w:rsidRPr="0056208C">
        <w:t xml:space="preserve">.  </w:t>
      </w:r>
    </w:p>
    <w:p w:rsidR="0028718B" w:rsidRPr="0056208C" w:rsidRDefault="00AF1234" w:rsidP="007731D3">
      <w:pPr>
        <w:spacing w:before="120" w:line="276" w:lineRule="auto"/>
        <w:rPr>
          <w:position w:val="-6"/>
        </w:rPr>
      </w:pPr>
      <w:r w:rsidRPr="0056208C">
        <w:rPr>
          <w:position w:val="-6"/>
        </w:rPr>
        <w:t xml:space="preserve">In this context there was a close and mutually respectful relationship between philosophers and astrologers.  </w:t>
      </w:r>
      <w:r w:rsidR="0028718B" w:rsidRPr="0056208C">
        <w:rPr>
          <w:position w:val="-6"/>
        </w:rPr>
        <w:t xml:space="preserve">Crystal Addey told us that: </w:t>
      </w:r>
      <w:r w:rsidR="007731D3" w:rsidRPr="0056208C">
        <w:rPr>
          <w:position w:val="-6"/>
        </w:rPr>
        <w:t>“</w:t>
      </w:r>
      <w:r w:rsidR="0028718B" w:rsidRPr="0056208C">
        <w:rPr>
          <w:bCs/>
          <w:position w:val="-6"/>
        </w:rPr>
        <w:t>Divination and philosophy were deeply connected in the Ancient World.</w:t>
      </w:r>
      <w:r w:rsidR="007731D3" w:rsidRPr="0056208C">
        <w:rPr>
          <w:bCs/>
          <w:position w:val="-6"/>
        </w:rPr>
        <w:t xml:space="preserve">  </w:t>
      </w:r>
      <w:r w:rsidR="0028718B" w:rsidRPr="0056208C">
        <w:rPr>
          <w:bCs/>
          <w:position w:val="-6"/>
        </w:rPr>
        <w:t>Philosophy was used for the interpretation of Oracles</w:t>
      </w:r>
      <w:r w:rsidR="0028718B" w:rsidRPr="0056208C">
        <w:rPr>
          <w:position w:val="-6"/>
        </w:rPr>
        <w:t xml:space="preserve">: </w:t>
      </w:r>
      <w:r w:rsidR="0028718B" w:rsidRPr="0056208C">
        <w:rPr>
          <w:bCs/>
          <w:position w:val="-6"/>
        </w:rPr>
        <w:t>the intellectual thought and personal reflection of the enquirer was a vital part of the experience of consulting an oracle.</w:t>
      </w:r>
      <w:r w:rsidR="007731D3" w:rsidRPr="0056208C">
        <w:rPr>
          <w:bCs/>
          <w:position w:val="-6"/>
        </w:rPr>
        <w:t xml:space="preserve">  </w:t>
      </w:r>
      <w:r w:rsidR="0028718B" w:rsidRPr="0056208C">
        <w:rPr>
          <w:bCs/>
          <w:position w:val="-6"/>
        </w:rPr>
        <w:t>Philosophers argued for the truth and usefulness of oracles, astrology and other forms of divination.</w:t>
      </w:r>
      <w:r w:rsidR="0028718B" w:rsidRPr="0056208C">
        <w:rPr>
          <w:position w:val="-6"/>
        </w:rPr>
        <w:t xml:space="preserve"> </w:t>
      </w:r>
      <w:r w:rsidR="007731D3" w:rsidRPr="0056208C">
        <w:rPr>
          <w:position w:val="-6"/>
        </w:rPr>
        <w:t xml:space="preserve"> </w:t>
      </w:r>
      <w:r w:rsidR="0028718B" w:rsidRPr="0056208C">
        <w:rPr>
          <w:bCs/>
          <w:position w:val="-6"/>
        </w:rPr>
        <w:t>Philosophers were sometimes Priests at Oracle sanctuaries and often used divination in ritual practices.</w:t>
      </w:r>
      <w:r w:rsidR="007731D3" w:rsidRPr="0056208C">
        <w:rPr>
          <w:bCs/>
          <w:position w:val="-6"/>
        </w:rPr>
        <w:t xml:space="preserve">  </w:t>
      </w:r>
      <w:r w:rsidR="0028718B" w:rsidRPr="0056208C">
        <w:rPr>
          <w:bCs/>
          <w:position w:val="-6"/>
        </w:rPr>
        <w:t>Philosophers wrote/compiled Collections of Oracles as a philosophical tool for reflection and divine wisdom.</w:t>
      </w:r>
      <w:r w:rsidR="007731D3" w:rsidRPr="0056208C">
        <w:rPr>
          <w:bCs/>
          <w:position w:val="-6"/>
        </w:rPr>
        <w:t xml:space="preserve">  </w:t>
      </w:r>
      <w:r w:rsidR="0028718B" w:rsidRPr="0056208C">
        <w:rPr>
          <w:bCs/>
          <w:position w:val="-6"/>
        </w:rPr>
        <w:t>Philosophers themselves consulted oracles.</w:t>
      </w:r>
      <w:r w:rsidR="007731D3" w:rsidRPr="0056208C">
        <w:rPr>
          <w:bCs/>
          <w:position w:val="-6"/>
        </w:rPr>
        <w:t>”</w:t>
      </w:r>
      <w:sdt>
        <w:sdtPr>
          <w:id w:val="-1836991463"/>
          <w:citation/>
        </w:sdtPr>
        <w:sdtEndPr/>
        <w:sdtContent>
          <w:r w:rsidR="009D4B7A" w:rsidRPr="0056208C">
            <w:rPr>
              <w:position w:val="-6"/>
            </w:rPr>
            <w:fldChar w:fldCharType="begin"/>
          </w:r>
          <w:r w:rsidR="001D5364" w:rsidRPr="0056208C">
            <w:rPr>
              <w:position w:val="-6"/>
            </w:rPr>
            <w:instrText xml:space="preserve">CITATION Add15 \l 2057 </w:instrText>
          </w:r>
          <w:r w:rsidR="009D4B7A" w:rsidRPr="0056208C">
            <w:rPr>
              <w:position w:val="-6"/>
            </w:rPr>
            <w:fldChar w:fldCharType="separate"/>
          </w:r>
          <w:r w:rsidR="000E6FBB" w:rsidRPr="0056208C">
            <w:rPr>
              <w:noProof/>
              <w:position w:val="-6"/>
            </w:rPr>
            <w:t xml:space="preserve"> (Addey, 2015)</w:t>
          </w:r>
          <w:r w:rsidR="009D4B7A" w:rsidRPr="0056208C">
            <w:rPr>
              <w:position w:val="-6"/>
            </w:rPr>
            <w:fldChar w:fldCharType="end"/>
          </w:r>
        </w:sdtContent>
      </w:sdt>
    </w:p>
    <w:p w:rsidR="00D842BC" w:rsidRPr="0056208C" w:rsidRDefault="00D842BC" w:rsidP="00972F30">
      <w:pPr>
        <w:spacing w:before="120" w:line="276" w:lineRule="auto"/>
        <w:rPr>
          <w:color w:val="000000"/>
        </w:rPr>
      </w:pPr>
      <w:r w:rsidRPr="0056208C">
        <w:rPr>
          <w:color w:val="000000"/>
        </w:rPr>
        <w:t>One of the most striking passages in the C</w:t>
      </w:r>
      <w:r w:rsidR="009D4B7A" w:rsidRPr="0056208C">
        <w:rPr>
          <w:color w:val="000000"/>
        </w:rPr>
        <w:t xml:space="preserve">orpus </w:t>
      </w:r>
      <w:r w:rsidRPr="0056208C">
        <w:rPr>
          <w:color w:val="000000"/>
        </w:rPr>
        <w:t>H</w:t>
      </w:r>
      <w:r w:rsidR="009D4B7A" w:rsidRPr="0056208C">
        <w:rPr>
          <w:color w:val="000000"/>
        </w:rPr>
        <w:t>ermeticum</w:t>
      </w:r>
      <w:r w:rsidRPr="0056208C">
        <w:rPr>
          <w:color w:val="000000"/>
        </w:rPr>
        <w:t xml:space="preserve"> concerns the fate of the wor</w:t>
      </w:r>
      <w:r w:rsidR="00982293" w:rsidRPr="0056208C">
        <w:rPr>
          <w:color w:val="000000"/>
        </w:rPr>
        <w:t>ld if we fail to cultivate the m</w:t>
      </w:r>
      <w:r w:rsidR="003827DC" w:rsidRPr="0056208C">
        <w:rPr>
          <w:color w:val="000000"/>
        </w:rPr>
        <w:t>ind and reverence the G</w:t>
      </w:r>
      <w:r w:rsidRPr="0056208C">
        <w:rPr>
          <w:color w:val="000000"/>
        </w:rPr>
        <w:t>ods</w:t>
      </w:r>
      <w:r w:rsidR="00B705A4" w:rsidRPr="0056208C">
        <w:rPr>
          <w:color w:val="000000"/>
        </w:rPr>
        <w:t>,</w:t>
      </w:r>
      <w:r w:rsidRPr="0056208C">
        <w:rPr>
          <w:color w:val="000000"/>
        </w:rPr>
        <w:t xml:space="preserve"> for then the Gods will turn their backs on us and walk away.</w:t>
      </w:r>
    </w:p>
    <w:p w:rsidR="00D842BC" w:rsidRPr="0056208C" w:rsidRDefault="00D842BC" w:rsidP="00972F30">
      <w:pPr>
        <w:pStyle w:val="FootnoteText"/>
        <w:spacing w:before="120" w:line="276" w:lineRule="auto"/>
        <w:ind w:left="864" w:right="864"/>
        <w:rPr>
          <w:rFonts w:ascii="Times New Roman" w:hAnsi="Times New Roman"/>
          <w:sz w:val="24"/>
          <w:szCs w:val="24"/>
        </w:rPr>
      </w:pPr>
      <w:r w:rsidRPr="0056208C">
        <w:rPr>
          <w:rFonts w:ascii="Times New Roman" w:hAnsi="Times New Roman"/>
          <w:sz w:val="24"/>
          <w:szCs w:val="24"/>
        </w:rPr>
        <w:t>How mournful when the gods withdraw from mankind!  Only the baleful angels remain</w:t>
      </w:r>
      <w:r w:rsidR="003827DC" w:rsidRPr="0056208C">
        <w:rPr>
          <w:rFonts w:ascii="Times New Roman" w:hAnsi="Times New Roman"/>
          <w:sz w:val="24"/>
          <w:szCs w:val="24"/>
        </w:rPr>
        <w:t xml:space="preserve"> </w:t>
      </w:r>
      <w:r w:rsidRPr="0056208C">
        <w:rPr>
          <w:rFonts w:ascii="Times New Roman" w:hAnsi="Times New Roman"/>
          <w:sz w:val="24"/>
          <w:szCs w:val="24"/>
        </w:rPr>
        <w:t xml:space="preserve">…  to mingle with humans, seizing the wretches and driving them to every outrageous crime – war, looting, trickery and all that is contrary to the nature of souls.  Then neither will the earth stand firm nor the sea be sailable; stars will not cross heaven nor will the course of the stars stand firm in heaven.  Every divine voice will grow mute in enforced silence.  The fruits of the earth will rot; the soil will no more be fertile; and the very air will </w:t>
      </w:r>
      <w:proofErr w:type="spellStart"/>
      <w:r w:rsidRPr="0056208C">
        <w:rPr>
          <w:rFonts w:ascii="Times New Roman" w:hAnsi="Times New Roman"/>
          <w:sz w:val="24"/>
          <w:szCs w:val="24"/>
        </w:rPr>
        <w:t>droop</w:t>
      </w:r>
      <w:proofErr w:type="spellEnd"/>
      <w:r w:rsidRPr="0056208C">
        <w:rPr>
          <w:rFonts w:ascii="Times New Roman" w:hAnsi="Times New Roman"/>
          <w:sz w:val="24"/>
          <w:szCs w:val="24"/>
        </w:rPr>
        <w:t xml:space="preserve"> in gloomy lethargy.</w:t>
      </w:r>
      <w:sdt>
        <w:sdtPr>
          <w:rPr>
            <w:rFonts w:ascii="Times New Roman" w:hAnsi="Times New Roman"/>
            <w:sz w:val="24"/>
            <w:szCs w:val="24"/>
          </w:rPr>
          <w:id w:val="-90861903"/>
          <w:citation/>
        </w:sdtPr>
        <w:sdtEndPr/>
        <w:sdtContent>
          <w:r w:rsidR="009D4B7A" w:rsidRPr="0056208C">
            <w:rPr>
              <w:rFonts w:ascii="Times New Roman" w:hAnsi="Times New Roman"/>
              <w:sz w:val="24"/>
              <w:szCs w:val="24"/>
            </w:rPr>
            <w:fldChar w:fldCharType="begin"/>
          </w:r>
          <w:r w:rsidR="009D4B7A" w:rsidRPr="0056208C">
            <w:rPr>
              <w:rFonts w:ascii="Times New Roman" w:hAnsi="Times New Roman"/>
              <w:sz w:val="24"/>
              <w:szCs w:val="24"/>
            </w:rPr>
            <w:instrText xml:space="preserve">CITATION Cop00 \p 82 \l 2057 </w:instrText>
          </w:r>
          <w:r w:rsidR="009D4B7A" w:rsidRPr="0056208C">
            <w:rPr>
              <w:rFonts w:ascii="Times New Roman" w:hAnsi="Times New Roman"/>
              <w:sz w:val="24"/>
              <w:szCs w:val="24"/>
            </w:rPr>
            <w:fldChar w:fldCharType="separate"/>
          </w:r>
          <w:r w:rsidR="000E6FBB" w:rsidRPr="0056208C">
            <w:rPr>
              <w:rFonts w:ascii="Times New Roman" w:hAnsi="Times New Roman"/>
              <w:noProof/>
              <w:sz w:val="24"/>
              <w:szCs w:val="24"/>
            </w:rPr>
            <w:t xml:space="preserve"> (Copenhaver, 2000, p. 82)</w:t>
          </w:r>
          <w:r w:rsidR="009D4B7A" w:rsidRPr="0056208C">
            <w:rPr>
              <w:rFonts w:ascii="Times New Roman" w:hAnsi="Times New Roman"/>
              <w:sz w:val="24"/>
              <w:szCs w:val="24"/>
            </w:rPr>
            <w:fldChar w:fldCharType="end"/>
          </w:r>
        </w:sdtContent>
      </w:sdt>
    </w:p>
    <w:p w:rsidR="006949D6" w:rsidRPr="0056208C" w:rsidRDefault="00F533C1" w:rsidP="00013901">
      <w:pPr>
        <w:pStyle w:val="FootnoteText"/>
        <w:spacing w:before="120" w:line="276" w:lineRule="auto"/>
        <w:rPr>
          <w:rFonts w:ascii="Times New Roman" w:hAnsi="Times New Roman"/>
          <w:sz w:val="24"/>
          <w:szCs w:val="24"/>
        </w:rPr>
      </w:pPr>
      <w:r w:rsidRPr="0056208C">
        <w:rPr>
          <w:rFonts w:ascii="Times New Roman" w:hAnsi="Times New Roman"/>
          <w:sz w:val="24"/>
          <w:szCs w:val="24"/>
        </w:rPr>
        <w:t>Some commentators consider that this powerful text is best understood in the context of its time and place of origin</w:t>
      </w:r>
      <w:r w:rsidR="00B705A4" w:rsidRPr="0056208C">
        <w:rPr>
          <w:rFonts w:ascii="Times New Roman" w:hAnsi="Times New Roman"/>
          <w:sz w:val="24"/>
          <w:szCs w:val="24"/>
        </w:rPr>
        <w:t>,</w:t>
      </w:r>
      <w:r w:rsidRPr="0056208C">
        <w:rPr>
          <w:rFonts w:ascii="Times New Roman" w:hAnsi="Times New Roman"/>
          <w:sz w:val="24"/>
          <w:szCs w:val="24"/>
        </w:rPr>
        <w:t xml:space="preserve"> when the Egyptian religion and culture seemed under threat of destruction from the Roman occupation and </w:t>
      </w:r>
      <w:r w:rsidR="003827DC" w:rsidRPr="0056208C">
        <w:rPr>
          <w:rFonts w:ascii="Times New Roman" w:hAnsi="Times New Roman"/>
          <w:sz w:val="24"/>
          <w:szCs w:val="24"/>
        </w:rPr>
        <w:t xml:space="preserve">the </w:t>
      </w:r>
      <w:r w:rsidRPr="0056208C">
        <w:rPr>
          <w:rFonts w:ascii="Times New Roman" w:hAnsi="Times New Roman"/>
          <w:sz w:val="24"/>
          <w:szCs w:val="24"/>
        </w:rPr>
        <w:t>Christian desire for conformity of belief.  However, I suggest that it has an abiding power to speak to our own time</w:t>
      </w:r>
      <w:r w:rsidR="00B705A4" w:rsidRPr="0056208C">
        <w:rPr>
          <w:rFonts w:ascii="Times New Roman" w:hAnsi="Times New Roman"/>
          <w:sz w:val="24"/>
          <w:szCs w:val="24"/>
        </w:rPr>
        <w:t>,</w:t>
      </w:r>
      <w:r w:rsidRPr="0056208C">
        <w:rPr>
          <w:rFonts w:ascii="Times New Roman" w:hAnsi="Times New Roman"/>
          <w:sz w:val="24"/>
          <w:szCs w:val="24"/>
        </w:rPr>
        <w:t xml:space="preserve"> </w:t>
      </w:r>
      <w:r w:rsidR="00561A43" w:rsidRPr="0056208C">
        <w:rPr>
          <w:rFonts w:ascii="Times New Roman" w:hAnsi="Times New Roman"/>
          <w:sz w:val="24"/>
          <w:szCs w:val="24"/>
        </w:rPr>
        <w:t xml:space="preserve">which suffers from </w:t>
      </w:r>
      <w:r w:rsidRPr="0056208C">
        <w:rPr>
          <w:rFonts w:ascii="Times New Roman" w:hAnsi="Times New Roman"/>
          <w:sz w:val="24"/>
          <w:szCs w:val="24"/>
        </w:rPr>
        <w:lastRenderedPageBreak/>
        <w:t xml:space="preserve">the loss of reverence and the creative power of nous and </w:t>
      </w:r>
      <w:r w:rsidR="00561A43" w:rsidRPr="0056208C">
        <w:rPr>
          <w:rFonts w:ascii="Times New Roman" w:hAnsi="Times New Roman"/>
          <w:sz w:val="24"/>
          <w:szCs w:val="24"/>
        </w:rPr>
        <w:t xml:space="preserve">is faced with </w:t>
      </w:r>
      <w:r w:rsidRPr="0056208C">
        <w:rPr>
          <w:rFonts w:ascii="Times New Roman" w:hAnsi="Times New Roman"/>
          <w:sz w:val="24"/>
          <w:szCs w:val="24"/>
        </w:rPr>
        <w:t xml:space="preserve">the overwhelming fears generated by man-made damage to the living systems of the earth. </w:t>
      </w:r>
    </w:p>
    <w:p w:rsidR="00013901" w:rsidRPr="0056208C" w:rsidRDefault="00013901">
      <w:pPr>
        <w:pBdr>
          <w:top w:val="none" w:sz="0" w:space="0" w:color="auto"/>
          <w:left w:val="none" w:sz="0" w:space="0" w:color="auto"/>
          <w:bottom w:val="none" w:sz="0" w:space="0" w:color="auto"/>
          <w:right w:val="none" w:sz="0" w:space="0" w:color="auto"/>
          <w:between w:val="none" w:sz="0" w:space="0" w:color="auto"/>
          <w:bar w:val="none" w:sz="0" w:color="auto"/>
        </w:pBdr>
        <w:rPr>
          <w:b/>
        </w:rPr>
      </w:pPr>
      <w:r w:rsidRPr="0056208C">
        <w:rPr>
          <w:b/>
        </w:rPr>
        <w:br w:type="page"/>
      </w:r>
    </w:p>
    <w:p w:rsidR="004A184D" w:rsidRPr="0056208C" w:rsidRDefault="004A184D" w:rsidP="00972F30">
      <w:pPr>
        <w:spacing w:before="120" w:line="276" w:lineRule="auto"/>
        <w:rPr>
          <w:b/>
        </w:rPr>
      </w:pPr>
      <w:r w:rsidRPr="0056208C">
        <w:rPr>
          <w:b/>
        </w:rPr>
        <w:lastRenderedPageBreak/>
        <w:t xml:space="preserve">Chapter 3  </w:t>
      </w:r>
    </w:p>
    <w:p w:rsidR="004A184D" w:rsidRPr="0056208C" w:rsidRDefault="004A184D" w:rsidP="00972F30">
      <w:pPr>
        <w:spacing w:before="120" w:line="276" w:lineRule="auto"/>
        <w:rPr>
          <w:b/>
        </w:rPr>
      </w:pPr>
      <w:r w:rsidRPr="0056208C">
        <w:rPr>
          <w:b/>
        </w:rPr>
        <w:t>Marsilio Ficino and his hermetic astrological practice</w:t>
      </w:r>
    </w:p>
    <w:p w:rsidR="00B705A4" w:rsidRPr="0056208C" w:rsidRDefault="00BB14D6" w:rsidP="00972F30">
      <w:pPr>
        <w:spacing w:before="120" w:line="276" w:lineRule="auto"/>
      </w:pPr>
      <w:r w:rsidRPr="0056208C">
        <w:t>Marsilio Ficino was born near Flore</w:t>
      </w:r>
      <w:r w:rsidR="006949D6" w:rsidRPr="0056208C">
        <w:t>nce in 1433.  His father was physician to Cosimo de’</w:t>
      </w:r>
      <w:r w:rsidRPr="0056208C">
        <w:t xml:space="preserve"> Medici, one of the richest and most influe</w:t>
      </w:r>
      <w:r w:rsidR="00AC1DAE" w:rsidRPr="0056208C">
        <w:t>ntial men in Europe at the time</w:t>
      </w:r>
      <w:r w:rsidRPr="0056208C">
        <w:t xml:space="preserve">. </w:t>
      </w:r>
      <w:r w:rsidR="00CA6410" w:rsidRPr="0056208C">
        <w:t xml:space="preserve">Ficino </w:t>
      </w:r>
      <w:r w:rsidRPr="0056208C">
        <w:t xml:space="preserve">was fascinated with the philosophy and writings of Plato and </w:t>
      </w:r>
      <w:r w:rsidR="0025230E" w:rsidRPr="0056208C">
        <w:t xml:space="preserve">particularly </w:t>
      </w:r>
      <w:r w:rsidR="0085494B" w:rsidRPr="0056208C">
        <w:t>excited</w:t>
      </w:r>
      <w:r w:rsidRPr="0056208C">
        <w:t xml:space="preserve"> by </w:t>
      </w:r>
      <w:r w:rsidR="0025230E" w:rsidRPr="0056208C">
        <w:t xml:space="preserve">the platonic knowledge brought to Europe by </w:t>
      </w:r>
      <w:r w:rsidRPr="0056208C">
        <w:t>Gemistus Plethon, the envoy of the Byzantine Empire</w:t>
      </w:r>
      <w:r w:rsidR="0025230E" w:rsidRPr="0056208C">
        <w:t xml:space="preserve">. </w:t>
      </w:r>
      <w:r w:rsidR="00AC1DAE" w:rsidRPr="0056208C">
        <w:t xml:space="preserve"> </w:t>
      </w:r>
      <w:r w:rsidR="00314A70" w:rsidRPr="0056208C">
        <w:t xml:space="preserve">Cosimo was inspired by Plethon </w:t>
      </w:r>
      <w:r w:rsidR="0025230E" w:rsidRPr="0056208C">
        <w:t xml:space="preserve">with the idea </w:t>
      </w:r>
      <w:r w:rsidR="00314A70" w:rsidRPr="0056208C">
        <w:t>of re</w:t>
      </w:r>
      <w:r w:rsidR="00013901" w:rsidRPr="0056208C">
        <w:t>-</w:t>
      </w:r>
      <w:r w:rsidR="00314A70" w:rsidRPr="0056208C">
        <w:t xml:space="preserve">founding the </w:t>
      </w:r>
      <w:r w:rsidR="0025230E" w:rsidRPr="0056208C">
        <w:t xml:space="preserve">Platonic </w:t>
      </w:r>
      <w:r w:rsidR="00314A70" w:rsidRPr="0056208C">
        <w:t>Academy in Florence.  He sent out scouts to Byzantium to buy and return with books writte</w:t>
      </w:r>
      <w:r w:rsidR="00CA6410" w:rsidRPr="0056208C">
        <w:t>n by Plato and his followers.  A</w:t>
      </w:r>
      <w:r w:rsidR="00314A70" w:rsidRPr="0056208C">
        <w:t>bove all he was keen to track down hermetic texts</w:t>
      </w:r>
      <w:r w:rsidR="00F513D0" w:rsidRPr="0056208C">
        <w:t>,</w:t>
      </w:r>
      <w:r w:rsidR="00314A70" w:rsidRPr="0056208C">
        <w:t xml:space="preserve"> since in Europe</w:t>
      </w:r>
      <w:r w:rsidR="00F513D0" w:rsidRPr="0056208C">
        <w:t>,</w:t>
      </w:r>
      <w:r w:rsidR="00314A70" w:rsidRPr="0056208C">
        <w:t xml:space="preserve"> at that time</w:t>
      </w:r>
      <w:r w:rsidR="0025230E" w:rsidRPr="0056208C">
        <w:t>,</w:t>
      </w:r>
      <w:r w:rsidR="00314A70" w:rsidRPr="0056208C">
        <w:t xml:space="preserve"> only the Asclepius was available.  Cosimo appointed the young Ficino to be his translator, a task that Ficino readily</w:t>
      </w:r>
      <w:r w:rsidR="00733A17" w:rsidRPr="0056208C">
        <w:t xml:space="preserve"> undertook, fostering the revived</w:t>
      </w:r>
      <w:r w:rsidR="00314A70" w:rsidRPr="0056208C">
        <w:t xml:space="preserve"> Academy at the Villa Carreggi outside Florence</w:t>
      </w:r>
      <w:r w:rsidR="0025230E" w:rsidRPr="0056208C">
        <w:t>,</w:t>
      </w:r>
      <w:r w:rsidR="00314A70" w:rsidRPr="0056208C">
        <w:t xml:space="preserve"> as a way of re</w:t>
      </w:r>
      <w:r w:rsidR="00643211" w:rsidRPr="0056208C">
        <w:t>-</w:t>
      </w:r>
      <w:r w:rsidR="00314A70" w:rsidRPr="0056208C">
        <w:t>animating the spiritual life of his time with Platonic and hermetic ideas.</w:t>
      </w:r>
      <w:sdt>
        <w:sdtPr>
          <w:id w:val="-1342690548"/>
          <w:citation/>
        </w:sdtPr>
        <w:sdtEndPr/>
        <w:sdtContent>
          <w:r w:rsidR="00733A17" w:rsidRPr="0056208C">
            <w:fldChar w:fldCharType="begin"/>
          </w:r>
          <w:r w:rsidR="00CA3AE4" w:rsidRPr="0056208C">
            <w:instrText xml:space="preserve">CITATION Gar90 \p 59-64 \l 2057 </w:instrText>
          </w:r>
          <w:r w:rsidR="00733A17" w:rsidRPr="0056208C">
            <w:fldChar w:fldCharType="separate"/>
          </w:r>
          <w:r w:rsidR="000E6FBB" w:rsidRPr="0056208C">
            <w:rPr>
              <w:noProof/>
            </w:rPr>
            <w:t xml:space="preserve"> (Garin, 1990, pp. 59-64)</w:t>
          </w:r>
          <w:r w:rsidR="00733A17" w:rsidRPr="0056208C">
            <w:fldChar w:fldCharType="end"/>
          </w:r>
        </w:sdtContent>
      </w:sdt>
    </w:p>
    <w:p w:rsidR="00A448D0" w:rsidRPr="0056208C" w:rsidRDefault="004A184D" w:rsidP="00972F30">
      <w:pPr>
        <w:spacing w:before="120" w:line="276" w:lineRule="auto"/>
      </w:pPr>
      <w:r w:rsidRPr="0056208C">
        <w:t xml:space="preserve">Marsilio Ficino </w:t>
      </w:r>
      <w:r w:rsidR="00F513D0" w:rsidRPr="0056208C">
        <w:t xml:space="preserve">was a Dominican priest </w:t>
      </w:r>
      <w:r w:rsidR="00F01532" w:rsidRPr="0056208C">
        <w:t xml:space="preserve">and did </w:t>
      </w:r>
      <w:r w:rsidR="00F513D0" w:rsidRPr="0056208C">
        <w:t>not</w:t>
      </w:r>
      <w:r w:rsidR="00F01532" w:rsidRPr="0056208C">
        <w:t xml:space="preserve"> lay claim to being</w:t>
      </w:r>
      <w:r w:rsidR="00F513D0" w:rsidRPr="0056208C">
        <w:t xml:space="preserve"> an </w:t>
      </w:r>
      <w:r w:rsidRPr="0056208C">
        <w:t>astrologer.  Indeed, he wrote</w:t>
      </w:r>
      <w:r w:rsidR="0013362E" w:rsidRPr="0056208C">
        <w:t>,</w:t>
      </w:r>
      <w:r w:rsidRPr="0056208C">
        <w:t xml:space="preserve"> but never published, a condemnation of astrologers </w:t>
      </w:r>
      <w:r w:rsidR="00F01532" w:rsidRPr="0056208C">
        <w:t xml:space="preserve">in the </w:t>
      </w:r>
      <w:r w:rsidRPr="0056208C">
        <w:rPr>
          <w:i/>
        </w:rPr>
        <w:t>Disput</w:t>
      </w:r>
      <w:r w:rsidR="00FF5D00" w:rsidRPr="0056208C">
        <w:rPr>
          <w:i/>
        </w:rPr>
        <w:t>ation against the Judgements of A</w:t>
      </w:r>
      <w:r w:rsidRPr="0056208C">
        <w:rPr>
          <w:i/>
        </w:rPr>
        <w:t>strologers</w:t>
      </w:r>
      <w:r w:rsidRPr="0056208C">
        <w:t>.</w:t>
      </w:r>
      <w:sdt>
        <w:sdtPr>
          <w:id w:val="-248422849"/>
          <w:citation/>
        </w:sdtPr>
        <w:sdtEndPr/>
        <w:sdtContent>
          <w:r w:rsidR="00F01532" w:rsidRPr="0056208C">
            <w:fldChar w:fldCharType="begin"/>
          </w:r>
          <w:r w:rsidR="00F01532" w:rsidRPr="0056208C">
            <w:instrText xml:space="preserve">CITATION Vos06 \p 71-81 \l 2057 </w:instrText>
          </w:r>
          <w:r w:rsidR="00F01532" w:rsidRPr="0056208C">
            <w:fldChar w:fldCharType="separate"/>
          </w:r>
          <w:r w:rsidR="000E6FBB" w:rsidRPr="0056208C">
            <w:rPr>
              <w:noProof/>
            </w:rPr>
            <w:t xml:space="preserve"> (Voss, 2006, pp. 71-81)</w:t>
          </w:r>
          <w:r w:rsidR="00F01532" w:rsidRPr="0056208C">
            <w:fldChar w:fldCharType="end"/>
          </w:r>
        </w:sdtContent>
      </w:sdt>
      <w:r w:rsidR="00F01532" w:rsidRPr="0056208C">
        <w:t xml:space="preserve">  </w:t>
      </w:r>
      <w:r w:rsidRPr="0056208C">
        <w:t xml:space="preserve">Nevertheless, his writing, particularly his many letters, are full of astrological references and exhortations to use astrological symbolism.  In this he was treading a dangerous line.  </w:t>
      </w:r>
      <w:r w:rsidR="006D3DF5" w:rsidRPr="0056208C">
        <w:t xml:space="preserve">Thomas </w:t>
      </w:r>
      <w:r w:rsidRPr="0056208C">
        <w:t xml:space="preserve">Aquinas had condemned the practice of astrology in the Christian world in the </w:t>
      </w:r>
      <w:r w:rsidR="0013362E" w:rsidRPr="0056208C">
        <w:t>13</w:t>
      </w:r>
      <w:r w:rsidRPr="0056208C">
        <w:rPr>
          <w:vertAlign w:val="superscript"/>
        </w:rPr>
        <w:t>th</w:t>
      </w:r>
      <w:r w:rsidR="0013362E" w:rsidRPr="0056208C">
        <w:t xml:space="preserve"> </w:t>
      </w:r>
      <w:r w:rsidRPr="0056208C">
        <w:t xml:space="preserve">century, drawing on earlier classical writers who interpreted Aristotle as describing a causal cosmos, removing God as the source of planetary rays.  For Ficino, astrologers following this tradition, based on Ptolemy’s </w:t>
      </w:r>
      <w:r w:rsidRPr="0056208C">
        <w:rPr>
          <w:i/>
        </w:rPr>
        <w:t>Tetrabiblos</w:t>
      </w:r>
      <w:r w:rsidRPr="0056208C">
        <w:t xml:space="preserve">, practised a ‘literalisation’ of astrology and thereby “subsumed an essentially divinatory core of symbolic meaning into a dominant Aristotelian model of </w:t>
      </w:r>
      <w:r w:rsidR="00B32AEF" w:rsidRPr="0056208C">
        <w:t xml:space="preserve">natural scientific </w:t>
      </w:r>
      <w:r w:rsidRPr="0056208C">
        <w:t>‘cause</w:t>
      </w:r>
    </w:p>
    <w:p w:rsidR="004A184D" w:rsidRPr="0056208C" w:rsidRDefault="004A184D" w:rsidP="00972F30">
      <w:pPr>
        <w:spacing w:before="120" w:line="276" w:lineRule="auto"/>
      </w:pPr>
      <w:r w:rsidRPr="0056208C">
        <w:t xml:space="preserve"> and effect’</w:t>
      </w:r>
      <w:r w:rsidR="00B32AEF" w:rsidRPr="0056208C">
        <w:t>.</w:t>
      </w:r>
      <w:r w:rsidRPr="0056208C">
        <w:t>”</w:t>
      </w:r>
      <w:sdt>
        <w:sdtPr>
          <w:id w:val="1592043010"/>
          <w:citation/>
        </w:sdtPr>
        <w:sdtEndPr/>
        <w:sdtContent>
          <w:r w:rsidR="00F01532" w:rsidRPr="0056208C">
            <w:fldChar w:fldCharType="begin"/>
          </w:r>
          <w:r w:rsidR="00F01532" w:rsidRPr="0056208C">
            <w:instrText xml:space="preserve">CITATION Vos06 \p 34 \l 2057 </w:instrText>
          </w:r>
          <w:r w:rsidR="00F01532" w:rsidRPr="0056208C">
            <w:fldChar w:fldCharType="separate"/>
          </w:r>
          <w:r w:rsidR="000E6FBB" w:rsidRPr="0056208C">
            <w:rPr>
              <w:noProof/>
            </w:rPr>
            <w:t xml:space="preserve"> (Voss, 2006, p. 34)</w:t>
          </w:r>
          <w:r w:rsidR="00F01532" w:rsidRPr="0056208C">
            <w:fldChar w:fldCharType="end"/>
          </w:r>
        </w:sdtContent>
      </w:sdt>
      <w:r w:rsidR="00F01532" w:rsidRPr="0056208C">
        <w:t xml:space="preserve"> </w:t>
      </w:r>
      <w:r w:rsidR="00B32AEF" w:rsidRPr="0056208C">
        <w:t xml:space="preserve"> </w:t>
      </w:r>
      <w:r w:rsidRPr="0056208C">
        <w:t>Brockbank cites O. Pederson</w:t>
      </w:r>
      <w:r w:rsidR="00467FD2" w:rsidRPr="0056208C">
        <w:t xml:space="preserve"> </w:t>
      </w:r>
      <w:r w:rsidRPr="0056208C">
        <w:t xml:space="preserve">saying “In the </w:t>
      </w:r>
      <w:r w:rsidRPr="0056208C">
        <w:rPr>
          <w:i/>
        </w:rPr>
        <w:t>Tetrabiblos</w:t>
      </w:r>
      <w:r w:rsidRPr="0056208C">
        <w:t xml:space="preserve"> ‘the principles of astrology were described in a secular manner without mythological or religious overtones’</w:t>
      </w:r>
      <w:r w:rsidR="00467FD2" w:rsidRPr="0056208C">
        <w:t>.</w:t>
      </w:r>
      <w:r w:rsidRPr="0056208C">
        <w:t>”</w:t>
      </w:r>
      <w:r w:rsidR="00467FD2" w:rsidRPr="0056208C">
        <w:t xml:space="preserve"> </w:t>
      </w:r>
      <w:sdt>
        <w:sdtPr>
          <w:id w:val="-1079439078"/>
          <w:citation/>
        </w:sdtPr>
        <w:sdtEndPr/>
        <w:sdtContent>
          <w:r w:rsidR="00467FD2" w:rsidRPr="0056208C">
            <w:fldChar w:fldCharType="begin"/>
          </w:r>
          <w:r w:rsidR="00467FD2" w:rsidRPr="0056208C">
            <w:instrText xml:space="preserve">CITATION Bro03 \p 40 \l 2057 </w:instrText>
          </w:r>
          <w:r w:rsidR="00467FD2" w:rsidRPr="0056208C">
            <w:fldChar w:fldCharType="separate"/>
          </w:r>
          <w:r w:rsidR="000E6FBB" w:rsidRPr="0056208C">
            <w:rPr>
              <w:noProof/>
            </w:rPr>
            <w:t>(Brockbank, 2003, p. 40)</w:t>
          </w:r>
          <w:r w:rsidR="00467FD2" w:rsidRPr="0056208C">
            <w:fldChar w:fldCharType="end"/>
          </w:r>
        </w:sdtContent>
      </w:sdt>
      <w:r w:rsidRPr="0056208C">
        <w:t xml:space="preserve">  This view of the cosmos was taken up “by a Stoical determinist tradition of astrology, where</w:t>
      </w:r>
      <w:r w:rsidR="00284539" w:rsidRPr="0056208C">
        <w:t xml:space="preserve"> </w:t>
      </w:r>
      <w:r w:rsidRPr="0056208C">
        <w:t>… the cosmos, stripped of its gods, became a natural scientific rather than divine structure</w:t>
      </w:r>
      <w:r w:rsidR="00284539" w:rsidRPr="0056208C">
        <w:t xml:space="preserve"> </w:t>
      </w:r>
      <w:r w:rsidRPr="0056208C">
        <w:t>… known through human reason</w:t>
      </w:r>
      <w:r w:rsidR="00284539" w:rsidRPr="0056208C">
        <w:t xml:space="preserve"> </w:t>
      </w:r>
      <w:r w:rsidRPr="0056208C">
        <w:t>… interpretations were given material bases [and caused] human action in the same way as they caused natural phenomena such as tides or weather.”</w:t>
      </w:r>
      <w:sdt>
        <w:sdtPr>
          <w:id w:val="1405721073"/>
          <w:citation/>
        </w:sdtPr>
        <w:sdtEndPr/>
        <w:sdtContent>
          <w:r w:rsidR="000427E8" w:rsidRPr="0056208C">
            <w:fldChar w:fldCharType="begin"/>
          </w:r>
          <w:r w:rsidR="000427E8" w:rsidRPr="0056208C">
            <w:instrText xml:space="preserve">CITATION Vos06 \p 34 \l 2057 </w:instrText>
          </w:r>
          <w:r w:rsidR="000427E8" w:rsidRPr="0056208C">
            <w:fldChar w:fldCharType="separate"/>
          </w:r>
          <w:r w:rsidR="000E6FBB" w:rsidRPr="0056208C">
            <w:rPr>
              <w:noProof/>
            </w:rPr>
            <w:t xml:space="preserve"> (Voss, 2006, p. 34)</w:t>
          </w:r>
          <w:r w:rsidR="000427E8" w:rsidRPr="0056208C">
            <w:fldChar w:fldCharType="end"/>
          </w:r>
        </w:sdtContent>
      </w:sdt>
      <w:r w:rsidR="000427E8" w:rsidRPr="0056208C">
        <w:t xml:space="preserve">  </w:t>
      </w:r>
      <w:r w:rsidRPr="0056208C">
        <w:t>This natural way of knowing the world was tolerated by the Christian church</w:t>
      </w:r>
      <w:r w:rsidR="00284539" w:rsidRPr="0056208C">
        <w:t>,</w:t>
      </w:r>
      <w:r w:rsidRPr="0056208C">
        <w:t xml:space="preserve"> but any hint of a “superhuman foresight or ‘unnatural’ kind of knowing, could only be a sin as it usurped the prerogative of God</w:t>
      </w:r>
      <w:r w:rsidR="000427E8" w:rsidRPr="0056208C">
        <w:t>.</w:t>
      </w:r>
      <w:r w:rsidRPr="0056208C">
        <w:t>”</w:t>
      </w:r>
      <w:sdt>
        <w:sdtPr>
          <w:id w:val="-1054998298"/>
          <w:citation/>
        </w:sdtPr>
        <w:sdtEndPr/>
        <w:sdtContent>
          <w:r w:rsidR="000427E8" w:rsidRPr="0056208C">
            <w:fldChar w:fldCharType="begin"/>
          </w:r>
          <w:r w:rsidR="000427E8" w:rsidRPr="0056208C">
            <w:instrText xml:space="preserve">CITATION Vos06 \p 35 \l 2057 </w:instrText>
          </w:r>
          <w:r w:rsidR="000427E8" w:rsidRPr="0056208C">
            <w:fldChar w:fldCharType="separate"/>
          </w:r>
          <w:r w:rsidR="000E6FBB" w:rsidRPr="0056208C">
            <w:rPr>
              <w:noProof/>
            </w:rPr>
            <w:t xml:space="preserve"> (Voss, 2006, p. 35)</w:t>
          </w:r>
          <w:r w:rsidR="000427E8" w:rsidRPr="0056208C">
            <w:fldChar w:fldCharType="end"/>
          </w:r>
        </w:sdtContent>
      </w:sdt>
      <w:r w:rsidR="000427E8" w:rsidRPr="0056208C">
        <w:t xml:space="preserve"> </w:t>
      </w:r>
      <w:r w:rsidRPr="0056208C">
        <w:t xml:space="preserve">Ficino knew the official line and in </w:t>
      </w:r>
      <w:r w:rsidR="0025230E" w:rsidRPr="0056208C">
        <w:t xml:space="preserve">his writings </w:t>
      </w:r>
      <w:r w:rsidRPr="0056208C">
        <w:t>he constantly qualifies his astrological advice by saying this is purely a work of nature, or he hi</w:t>
      </w:r>
      <w:r w:rsidR="00284539" w:rsidRPr="0056208C">
        <w:t>des his own opinions behind those</w:t>
      </w:r>
      <w:r w:rsidRPr="0056208C">
        <w:t xml:space="preserve"> of his classical sources</w:t>
      </w:r>
      <w:r w:rsidR="00284539" w:rsidRPr="0056208C">
        <w:t>,</w:t>
      </w:r>
      <w:r w:rsidRPr="0056208C">
        <w:t xml:space="preserve"> saying he not so much says these things as</w:t>
      </w:r>
      <w:r w:rsidR="0025230E" w:rsidRPr="0056208C">
        <w:t xml:space="preserve"> reports the opinion</w:t>
      </w:r>
      <w:r w:rsidR="00284539" w:rsidRPr="0056208C">
        <w:t>s</w:t>
      </w:r>
      <w:r w:rsidR="0025230E" w:rsidRPr="0056208C">
        <w:t xml:space="preserve"> of others. </w:t>
      </w:r>
      <w:r w:rsidR="000427E8" w:rsidRPr="0056208C">
        <w:t xml:space="preserve"> In his </w:t>
      </w:r>
      <w:r w:rsidR="000427E8" w:rsidRPr="0056208C">
        <w:rPr>
          <w:i/>
        </w:rPr>
        <w:t>Three Books on L</w:t>
      </w:r>
      <w:r w:rsidRPr="0056208C">
        <w:rPr>
          <w:i/>
        </w:rPr>
        <w:t>ife</w:t>
      </w:r>
      <w:r w:rsidRPr="0056208C">
        <w:t xml:space="preserve"> he thinks it prudent to remind the reader that “In all things which I discuss here or elsewhere, I intend to assert only so much as is approved by the Church.”</w:t>
      </w:r>
      <w:sdt>
        <w:sdtPr>
          <w:id w:val="-1679040369"/>
          <w:citation/>
        </w:sdtPr>
        <w:sdtEndPr/>
        <w:sdtContent>
          <w:r w:rsidR="000427E8" w:rsidRPr="0056208C">
            <w:fldChar w:fldCharType="begin"/>
          </w:r>
          <w:r w:rsidR="00CF0A12" w:rsidRPr="0056208C">
            <w:instrText xml:space="preserve">CITATION Fic02 \p 241 \l 2057 </w:instrText>
          </w:r>
          <w:r w:rsidR="000427E8" w:rsidRPr="0056208C">
            <w:fldChar w:fldCharType="separate"/>
          </w:r>
          <w:r w:rsidR="000E6FBB" w:rsidRPr="0056208C">
            <w:rPr>
              <w:noProof/>
            </w:rPr>
            <w:t xml:space="preserve"> (Ficino, 1998, p. 241)</w:t>
          </w:r>
          <w:r w:rsidR="000427E8" w:rsidRPr="0056208C">
            <w:fldChar w:fldCharType="end"/>
          </w:r>
        </w:sdtContent>
      </w:sdt>
    </w:p>
    <w:p w:rsidR="00BB14D6" w:rsidRPr="0056208C" w:rsidRDefault="00BB14D6" w:rsidP="00BB14D6">
      <w:pPr>
        <w:spacing w:before="120" w:line="276" w:lineRule="auto"/>
        <w:rPr>
          <w:color w:val="000000"/>
        </w:rPr>
      </w:pPr>
      <w:r w:rsidRPr="0056208C">
        <w:rPr>
          <w:color w:val="000000"/>
        </w:rPr>
        <w:t>In the golden thread of herm</w:t>
      </w:r>
      <w:r w:rsidR="008C053B" w:rsidRPr="0056208C">
        <w:rPr>
          <w:color w:val="000000"/>
        </w:rPr>
        <w:t>eticism Ficino found</w:t>
      </w:r>
      <w:r w:rsidRPr="0056208C">
        <w:rPr>
          <w:color w:val="000000"/>
        </w:rPr>
        <w:t xml:space="preserve"> “Nothing less than a combination of ‘learning and keenness of mind’ and ‘sanctity of life and re</w:t>
      </w:r>
      <w:r w:rsidR="008C053B" w:rsidRPr="0056208C">
        <w:rPr>
          <w:color w:val="000000"/>
        </w:rPr>
        <w:t>verence for the divine’;</w:t>
      </w:r>
      <w:r w:rsidRPr="0056208C">
        <w:rPr>
          <w:color w:val="000000"/>
        </w:rPr>
        <w:t xml:space="preserve"> in other words, a combination of intellectual penetration and religious devotion.”</w:t>
      </w:r>
      <w:sdt>
        <w:sdtPr>
          <w:rPr>
            <w:color w:val="000000"/>
          </w:rPr>
          <w:id w:val="-1222666777"/>
          <w:citation/>
        </w:sdtPr>
        <w:sdtEndPr/>
        <w:sdtContent>
          <w:r w:rsidR="00EE0EE3" w:rsidRPr="0056208C">
            <w:rPr>
              <w:color w:val="000000"/>
            </w:rPr>
            <w:fldChar w:fldCharType="begin"/>
          </w:r>
          <w:r w:rsidR="008C053B" w:rsidRPr="0056208C">
            <w:rPr>
              <w:color w:val="000000"/>
            </w:rPr>
            <w:instrText xml:space="preserve">CITATION Vos00 \p 34 \l 2057 </w:instrText>
          </w:r>
          <w:r w:rsidR="00EE0EE3" w:rsidRPr="0056208C">
            <w:rPr>
              <w:color w:val="000000"/>
            </w:rPr>
            <w:fldChar w:fldCharType="separate"/>
          </w:r>
          <w:r w:rsidR="000E6FBB" w:rsidRPr="0056208C">
            <w:rPr>
              <w:noProof/>
              <w:color w:val="000000"/>
            </w:rPr>
            <w:t xml:space="preserve"> (Voss, 2000, p. 34)</w:t>
          </w:r>
          <w:r w:rsidR="00EE0EE3" w:rsidRPr="0056208C">
            <w:rPr>
              <w:color w:val="000000"/>
            </w:rPr>
            <w:fldChar w:fldCharType="end"/>
          </w:r>
        </w:sdtContent>
      </w:sdt>
      <w:r w:rsidRPr="0056208C">
        <w:rPr>
          <w:color w:val="000000"/>
        </w:rPr>
        <w:t xml:space="preserve">  </w:t>
      </w:r>
      <w:r w:rsidRPr="0056208C">
        <w:rPr>
          <w:color w:val="000000"/>
        </w:rPr>
        <w:lastRenderedPageBreak/>
        <w:t xml:space="preserve">It is this combination of these two distinct attitudes towards the </w:t>
      </w:r>
      <w:r w:rsidR="008C053B" w:rsidRPr="0056208C">
        <w:rPr>
          <w:color w:val="000000"/>
        </w:rPr>
        <w:t>world that</w:t>
      </w:r>
      <w:r w:rsidRPr="0056208C">
        <w:rPr>
          <w:color w:val="000000"/>
        </w:rPr>
        <w:t xml:space="preserve"> are the mark of his hermetic interpretation.  On the one hand his “astrological framework is specific and his instructions technical – not only must one study the nature of the planets</w:t>
      </w:r>
      <w:r w:rsidR="008C053B" w:rsidRPr="0056208C">
        <w:rPr>
          <w:color w:val="000000"/>
        </w:rPr>
        <w:t>,</w:t>
      </w:r>
      <w:r w:rsidRPr="0056208C">
        <w:rPr>
          <w:color w:val="000000"/>
        </w:rPr>
        <w:t xml:space="preserve"> but be able to calculate their movement</w:t>
      </w:r>
      <w:r w:rsidR="008C053B" w:rsidRPr="0056208C">
        <w:rPr>
          <w:color w:val="000000"/>
        </w:rPr>
        <w:t>s</w:t>
      </w:r>
      <w:r w:rsidRPr="0056208C">
        <w:rPr>
          <w:color w:val="000000"/>
        </w:rPr>
        <w:t xml:space="preserve"> and observe their configurations”</w:t>
      </w:r>
      <w:sdt>
        <w:sdtPr>
          <w:rPr>
            <w:color w:val="000000"/>
          </w:rPr>
          <w:id w:val="1135299865"/>
          <w:citation/>
        </w:sdtPr>
        <w:sdtEndPr/>
        <w:sdtContent>
          <w:r w:rsidR="008C053B" w:rsidRPr="0056208C">
            <w:rPr>
              <w:color w:val="000000"/>
            </w:rPr>
            <w:fldChar w:fldCharType="begin"/>
          </w:r>
          <w:r w:rsidR="008C053B" w:rsidRPr="0056208C">
            <w:rPr>
              <w:color w:val="000000"/>
            </w:rPr>
            <w:instrText xml:space="preserve">CITATION Vos00 \p 39 \l 2057 </w:instrText>
          </w:r>
          <w:r w:rsidR="008C053B" w:rsidRPr="0056208C">
            <w:rPr>
              <w:color w:val="000000"/>
            </w:rPr>
            <w:fldChar w:fldCharType="separate"/>
          </w:r>
          <w:r w:rsidR="000E6FBB" w:rsidRPr="0056208C">
            <w:rPr>
              <w:noProof/>
              <w:color w:val="000000"/>
            </w:rPr>
            <w:t xml:space="preserve"> (Voss, 2000, p. 39)</w:t>
          </w:r>
          <w:r w:rsidR="008C053B" w:rsidRPr="0056208C">
            <w:rPr>
              <w:color w:val="000000"/>
            </w:rPr>
            <w:fldChar w:fldCharType="end"/>
          </w:r>
        </w:sdtContent>
      </w:sdt>
      <w:r w:rsidR="008C053B" w:rsidRPr="0056208C">
        <w:rPr>
          <w:color w:val="000000"/>
        </w:rPr>
        <w:t xml:space="preserve"> </w:t>
      </w:r>
      <w:r w:rsidRPr="0056208C">
        <w:rPr>
          <w:color w:val="000000"/>
        </w:rPr>
        <w:t>but this must be accompanied by an act of spiritual will and desire, so that the stellar pattern becomes a living symbol.</w:t>
      </w:r>
      <w:sdt>
        <w:sdtPr>
          <w:rPr>
            <w:color w:val="000000"/>
          </w:rPr>
          <w:id w:val="1687865590"/>
          <w:citation/>
        </w:sdtPr>
        <w:sdtEndPr/>
        <w:sdtContent>
          <w:r w:rsidR="008C053B" w:rsidRPr="0056208C">
            <w:rPr>
              <w:color w:val="000000"/>
            </w:rPr>
            <w:fldChar w:fldCharType="begin"/>
          </w:r>
          <w:r w:rsidR="00041EF3" w:rsidRPr="0056208C">
            <w:rPr>
              <w:color w:val="000000"/>
            </w:rPr>
            <w:instrText xml:space="preserve">CITATION Fic02 \p 255 \l 2057 </w:instrText>
          </w:r>
          <w:r w:rsidR="008C053B" w:rsidRPr="0056208C">
            <w:rPr>
              <w:color w:val="000000"/>
            </w:rPr>
            <w:fldChar w:fldCharType="separate"/>
          </w:r>
          <w:r w:rsidR="000E6FBB" w:rsidRPr="0056208C">
            <w:rPr>
              <w:noProof/>
              <w:color w:val="000000"/>
            </w:rPr>
            <w:t xml:space="preserve"> (Ficino, 1998, p. 255)</w:t>
          </w:r>
          <w:r w:rsidR="008C053B" w:rsidRPr="0056208C">
            <w:rPr>
              <w:color w:val="000000"/>
            </w:rPr>
            <w:fldChar w:fldCharType="end"/>
          </w:r>
        </w:sdtContent>
      </w:sdt>
      <w:r w:rsidRPr="0056208C">
        <w:rPr>
          <w:color w:val="000000"/>
        </w:rPr>
        <w:t xml:space="preserve">  </w:t>
      </w:r>
    </w:p>
    <w:p w:rsidR="00F513D0" w:rsidRPr="0056208C" w:rsidRDefault="004A184D" w:rsidP="00972F30">
      <w:pPr>
        <w:spacing w:before="120" w:line="276" w:lineRule="auto"/>
      </w:pPr>
      <w:r w:rsidRPr="0056208C">
        <w:t>Ficino, as an expert classicist</w:t>
      </w:r>
      <w:r w:rsidR="00D0454E" w:rsidRPr="0056208C">
        <w:t>,</w:t>
      </w:r>
      <w:r w:rsidRPr="0056208C">
        <w:t xml:space="preserve"> knew that, for his ancient sources, astrology was informed by the concept of </w:t>
      </w:r>
      <w:r w:rsidRPr="0056208C">
        <w:rPr>
          <w:i/>
        </w:rPr>
        <w:t>sympatheia</w:t>
      </w:r>
      <w:r w:rsidRPr="0056208C">
        <w:t>, a term he sometimes expresses as quintessence or as baits</w:t>
      </w:r>
      <w:sdt>
        <w:sdtPr>
          <w:id w:val="153119554"/>
          <w:citation/>
        </w:sdtPr>
        <w:sdtEndPr/>
        <w:sdtContent>
          <w:r w:rsidR="00D267F2" w:rsidRPr="0056208C">
            <w:fldChar w:fldCharType="begin"/>
          </w:r>
          <w:r w:rsidR="00041EF3" w:rsidRPr="0056208C">
            <w:instrText xml:space="preserve">CITATION Fic02 \p 245-247 \l 2057 </w:instrText>
          </w:r>
          <w:r w:rsidR="00D267F2" w:rsidRPr="0056208C">
            <w:fldChar w:fldCharType="separate"/>
          </w:r>
          <w:r w:rsidR="000E6FBB" w:rsidRPr="0056208C">
            <w:rPr>
              <w:noProof/>
            </w:rPr>
            <w:t xml:space="preserve"> (Ficino, 1998, pp. 245-247)</w:t>
          </w:r>
          <w:r w:rsidR="00D267F2" w:rsidRPr="0056208C">
            <w:fldChar w:fldCharType="end"/>
          </w:r>
        </w:sdtContent>
      </w:sdt>
      <w:r w:rsidRPr="0056208C">
        <w:t>.  The cosmos for him is, as Plato describes it, “an animal more unified than any other animal, the most perfect animal”</w:t>
      </w:r>
      <w:sdt>
        <w:sdtPr>
          <w:id w:val="1998925730"/>
          <w:citation/>
        </w:sdtPr>
        <w:sdtEndPr/>
        <w:sdtContent>
          <w:r w:rsidR="00D267F2" w:rsidRPr="0056208C">
            <w:fldChar w:fldCharType="begin"/>
          </w:r>
          <w:r w:rsidR="00041EF3" w:rsidRPr="0056208C">
            <w:instrText xml:space="preserve">CITATION Fic02 \p 251 \l 2057 </w:instrText>
          </w:r>
          <w:r w:rsidR="00D267F2" w:rsidRPr="0056208C">
            <w:fldChar w:fldCharType="separate"/>
          </w:r>
          <w:r w:rsidR="000E6FBB" w:rsidRPr="0056208C">
            <w:rPr>
              <w:noProof/>
            </w:rPr>
            <w:t xml:space="preserve"> (Ficino, 1998, p. 251)</w:t>
          </w:r>
          <w:r w:rsidR="00D267F2" w:rsidRPr="0056208C">
            <w:fldChar w:fldCharType="end"/>
          </w:r>
        </w:sdtContent>
      </w:sdt>
      <w:r w:rsidRPr="0056208C">
        <w:t>.  He feels a calling to revive the life of the church and his world, by way of a re</w:t>
      </w:r>
      <w:r w:rsidR="00944A3E" w:rsidRPr="0056208C">
        <w:t>-</w:t>
      </w:r>
      <w:r w:rsidRPr="0056208C">
        <w:t>animation of the spirit in the world, which he links with daemonic powers.  “For Ficino, Platonic philosophy was a vital intellectual preparation for the ultimate revelation of the Christian faith, and he believed he had been sent by Divine Providence to revitalise religion through its revival.”</w:t>
      </w:r>
      <w:sdt>
        <w:sdtPr>
          <w:id w:val="-1778399314"/>
          <w:citation/>
        </w:sdtPr>
        <w:sdtEndPr/>
        <w:sdtContent>
          <w:r w:rsidR="0034793F" w:rsidRPr="0056208C">
            <w:fldChar w:fldCharType="begin"/>
          </w:r>
          <w:r w:rsidR="00041EF3" w:rsidRPr="0056208C">
            <w:instrText xml:space="preserve">CITATION Vos \p 1 \l 2057 </w:instrText>
          </w:r>
          <w:r w:rsidR="0034793F" w:rsidRPr="0056208C">
            <w:fldChar w:fldCharType="separate"/>
          </w:r>
          <w:r w:rsidR="000E6FBB" w:rsidRPr="0056208C">
            <w:rPr>
              <w:noProof/>
            </w:rPr>
            <w:t xml:space="preserve"> (Voss, 2011, p. 1)</w:t>
          </w:r>
          <w:r w:rsidR="0034793F" w:rsidRPr="0056208C">
            <w:fldChar w:fldCharType="end"/>
          </w:r>
        </w:sdtContent>
      </w:sdt>
      <w:r w:rsidR="00FF5D00" w:rsidRPr="0056208C">
        <w:t xml:space="preserve">  </w:t>
      </w:r>
      <w:r w:rsidRPr="0056208C">
        <w:t>With reference to daemonic spirits he tells us “a natural cause does not channel the confluence of these mutually diverse factors to one end</w:t>
      </w:r>
      <w:r w:rsidR="008106EE" w:rsidRPr="0056208C">
        <w:t>,</w:t>
      </w:r>
      <w:r w:rsidRPr="0056208C">
        <w:t xml:space="preserve"> but rather a daemonic cause</w:t>
      </w:r>
      <w:r w:rsidR="009E2776" w:rsidRPr="0056208C">
        <w:t>;</w:t>
      </w:r>
      <w:r w:rsidR="0013362E" w:rsidRPr="0056208C">
        <w:t xml:space="preserve"> </w:t>
      </w:r>
      <w:r w:rsidRPr="0056208C">
        <w:t>… the cause assists the heavens by always providing the means to effect the end already known to the heavenly understanding, and also its own power to effect the end, which the motion of the heavens often does not make happen</w:t>
      </w:r>
      <w:r w:rsidR="008106EE" w:rsidRPr="0056208C">
        <w:t>,</w:t>
      </w:r>
      <w:r w:rsidRPr="0056208C">
        <w:t xml:space="preserve"> but merely signifies</w:t>
      </w:r>
      <w:r w:rsidR="00FF386C" w:rsidRPr="0056208C">
        <w:t>.</w:t>
      </w:r>
      <w:r w:rsidRPr="0056208C">
        <w:t>”</w:t>
      </w:r>
      <w:sdt>
        <w:sdtPr>
          <w:id w:val="1818683840"/>
          <w:citation/>
        </w:sdtPr>
        <w:sdtEndPr/>
        <w:sdtContent>
          <w:r w:rsidR="00FF386C" w:rsidRPr="0056208C">
            <w:fldChar w:fldCharType="begin"/>
          </w:r>
          <w:r w:rsidR="003E2329" w:rsidRPr="0056208C">
            <w:instrText xml:space="preserve">CITATION All95 \p 87 \l 2057 </w:instrText>
          </w:r>
          <w:r w:rsidR="00FF386C" w:rsidRPr="0056208C">
            <w:fldChar w:fldCharType="separate"/>
          </w:r>
          <w:r w:rsidR="000E6FBB" w:rsidRPr="0056208C">
            <w:rPr>
              <w:noProof/>
            </w:rPr>
            <w:t xml:space="preserve"> (Allen, 1995, p. 87)</w:t>
          </w:r>
          <w:r w:rsidR="00FF386C" w:rsidRPr="0056208C">
            <w:fldChar w:fldCharType="end"/>
          </w:r>
        </w:sdtContent>
      </w:sdt>
      <w:r w:rsidR="00FF386C" w:rsidRPr="0056208C">
        <w:t xml:space="preserve">  </w:t>
      </w:r>
      <w:r w:rsidRPr="0056208C">
        <w:t>Ficino seeks to show that “astrology is not causal or mechanistic at all, but metaphoric and divinatory.  If the stars indicate divine will in the manner of omens and oracles, revealing the path of good fortune to those who can engage imaginatively with their patterns, then astrology enters the domain of the sacred”</w:t>
      </w:r>
      <w:sdt>
        <w:sdtPr>
          <w:id w:val="-1133867506"/>
          <w:citation/>
        </w:sdtPr>
        <w:sdtEndPr/>
        <w:sdtContent>
          <w:r w:rsidR="00041EF3" w:rsidRPr="0056208C">
            <w:fldChar w:fldCharType="begin"/>
          </w:r>
          <w:r w:rsidR="00776A62" w:rsidRPr="0056208C">
            <w:instrText xml:space="preserve">CITATION Vos \p 4 \l 2057 </w:instrText>
          </w:r>
          <w:r w:rsidR="00041EF3" w:rsidRPr="0056208C">
            <w:fldChar w:fldCharType="separate"/>
          </w:r>
          <w:r w:rsidR="000E6FBB" w:rsidRPr="0056208C">
            <w:rPr>
              <w:noProof/>
            </w:rPr>
            <w:t xml:space="preserve"> (Voss, 2011, p. 4)</w:t>
          </w:r>
          <w:r w:rsidR="00041EF3" w:rsidRPr="0056208C">
            <w:fldChar w:fldCharType="end"/>
          </w:r>
        </w:sdtContent>
      </w:sdt>
      <w:r w:rsidRPr="0056208C">
        <w:t xml:space="preserve">.  </w:t>
      </w:r>
    </w:p>
    <w:p w:rsidR="00F513D0" w:rsidRPr="0056208C" w:rsidRDefault="004A184D" w:rsidP="00F513D0">
      <w:pPr>
        <w:spacing w:before="120" w:line="276" w:lineRule="auto"/>
        <w:ind w:left="864" w:right="864"/>
      </w:pPr>
      <w:r w:rsidRPr="0056208C">
        <w:t>Ficino’s ‘internalisation’ of the heavens … arose t</w:t>
      </w:r>
      <w:r w:rsidR="007D0059" w:rsidRPr="0056208C">
        <w:t>hrough his assimilation of the H</w:t>
      </w:r>
      <w:r w:rsidRPr="0056208C">
        <w:t>ermetic teachings concerning the soul’s dynamic – and initiatory – relationship to the cosmos in its descent to embodiment and ascent to God through the seven spheres</w:t>
      </w:r>
      <w:r w:rsidR="009E2776" w:rsidRPr="0056208C">
        <w:t xml:space="preserve"> </w:t>
      </w:r>
      <w:r w:rsidRPr="0056208C">
        <w:t>…</w:t>
      </w:r>
      <w:r w:rsidR="00D8085F" w:rsidRPr="0056208C">
        <w:t xml:space="preserve"> </w:t>
      </w:r>
      <w:r w:rsidRPr="0056208C">
        <w:t>the perennial wisdom which was believed to have been transmitted from Zoroaster and Hermes Trismegistus through Pythagoras and Orpheus, reaching ‘absolute perfection’ in the teachings of Plato – was revered precisely because it gave voice to a vital, personal connection between humans and the divine realm through the analogous corresponde</w:t>
      </w:r>
      <w:r w:rsidR="00D8085F" w:rsidRPr="0056208C">
        <w:t>nce of macrocosm and microcosm.</w:t>
      </w:r>
      <w:sdt>
        <w:sdtPr>
          <w:id w:val="-1262745993"/>
          <w:citation/>
        </w:sdtPr>
        <w:sdtEndPr/>
        <w:sdtContent>
          <w:r w:rsidR="00041EF3" w:rsidRPr="0056208C">
            <w:fldChar w:fldCharType="begin"/>
          </w:r>
          <w:r w:rsidR="00776A62" w:rsidRPr="0056208C">
            <w:instrText xml:space="preserve">CITATION Vos \p 2 \l 2057 </w:instrText>
          </w:r>
          <w:r w:rsidR="00041EF3" w:rsidRPr="0056208C">
            <w:fldChar w:fldCharType="separate"/>
          </w:r>
          <w:r w:rsidR="000E6FBB" w:rsidRPr="0056208C">
            <w:rPr>
              <w:noProof/>
            </w:rPr>
            <w:t xml:space="preserve"> (Voss, 2011, p. 2)</w:t>
          </w:r>
          <w:r w:rsidR="00041EF3" w:rsidRPr="0056208C">
            <w:fldChar w:fldCharType="end"/>
          </w:r>
        </w:sdtContent>
      </w:sdt>
      <w:r w:rsidRPr="0056208C">
        <w:t xml:space="preserve"> </w:t>
      </w:r>
    </w:p>
    <w:p w:rsidR="00561A43" w:rsidRPr="0056208C" w:rsidRDefault="004A184D" w:rsidP="00972F30">
      <w:pPr>
        <w:spacing w:before="120" w:line="276" w:lineRule="auto"/>
      </w:pPr>
      <w:r w:rsidRPr="0056208C">
        <w:t>For Ficino then “the whole of astrology is nothing other than the translation of reality into celestial language, an illustrated projection of the whole, in which the fantastic figures of the imagination transcribe the movements of the psyche, the stirring of the affection, the processes of the generation, the chains of concepts</w:t>
      </w:r>
      <w:r w:rsidR="009E2776" w:rsidRPr="0056208C">
        <w:t xml:space="preserve"> </w:t>
      </w:r>
      <w:r w:rsidRPr="0056208C">
        <w:t>…”</w:t>
      </w:r>
      <w:sdt>
        <w:sdtPr>
          <w:id w:val="300043193"/>
          <w:citation/>
        </w:sdtPr>
        <w:sdtEndPr/>
        <w:sdtContent>
          <w:r w:rsidR="00D204BA" w:rsidRPr="0056208C">
            <w:fldChar w:fldCharType="begin"/>
          </w:r>
          <w:r w:rsidR="00D204BA" w:rsidRPr="0056208C">
            <w:instrText xml:space="preserve">CITATION Gar90 \p 74 \l 2057 </w:instrText>
          </w:r>
          <w:r w:rsidR="00D204BA" w:rsidRPr="0056208C">
            <w:fldChar w:fldCharType="separate"/>
          </w:r>
          <w:r w:rsidR="000E6FBB" w:rsidRPr="0056208C">
            <w:rPr>
              <w:noProof/>
            </w:rPr>
            <w:t xml:space="preserve"> (Garin, 1990, p. 74)</w:t>
          </w:r>
          <w:r w:rsidR="00D204BA" w:rsidRPr="0056208C">
            <w:fldChar w:fldCharType="end"/>
          </w:r>
        </w:sdtContent>
      </w:sdt>
      <w:r w:rsidR="00D204BA" w:rsidRPr="0056208C">
        <w:t xml:space="preserve"> </w:t>
      </w:r>
      <w:r w:rsidRPr="0056208C">
        <w:t xml:space="preserve"> The fantastic figures of the imagination are immaterial and in that sense</w:t>
      </w:r>
      <w:r w:rsidR="00103A41" w:rsidRPr="0056208C">
        <w:t>,</w:t>
      </w:r>
      <w:r w:rsidRPr="0056208C">
        <w:t xml:space="preserve"> closer to the divine world.  We are </w:t>
      </w:r>
      <w:r w:rsidR="0025230E" w:rsidRPr="0056208C">
        <w:t xml:space="preserve">probably </w:t>
      </w:r>
      <w:r w:rsidRPr="0056208C">
        <w:t>better to think of them as ‘imaginal’ in the sense used by Henri Corbin, as distinct from fantasy.</w:t>
      </w:r>
      <w:sdt>
        <w:sdtPr>
          <w:id w:val="1479802181"/>
          <w:citation/>
        </w:sdtPr>
        <w:sdtEndPr/>
        <w:sdtContent>
          <w:r w:rsidR="00D204BA" w:rsidRPr="0056208C">
            <w:fldChar w:fldCharType="begin"/>
          </w:r>
          <w:r w:rsidR="00DB7B00" w:rsidRPr="0056208C">
            <w:instrText xml:space="preserve">CITATION Cor71 \l 2057 </w:instrText>
          </w:r>
          <w:r w:rsidR="00D204BA" w:rsidRPr="0056208C">
            <w:fldChar w:fldCharType="separate"/>
          </w:r>
          <w:r w:rsidR="000E6FBB" w:rsidRPr="0056208C">
            <w:rPr>
              <w:noProof/>
            </w:rPr>
            <w:t xml:space="preserve"> (Corbin, 1971)</w:t>
          </w:r>
          <w:r w:rsidR="00D204BA" w:rsidRPr="0056208C">
            <w:fldChar w:fldCharType="end"/>
          </w:r>
        </w:sdtContent>
      </w:sdt>
      <w:r w:rsidRPr="0056208C">
        <w:t xml:space="preserve"> </w:t>
      </w:r>
    </w:p>
    <w:p w:rsidR="004A184D" w:rsidRPr="0056208C" w:rsidRDefault="004A184D" w:rsidP="00972F30">
      <w:pPr>
        <w:spacing w:before="120" w:line="276" w:lineRule="auto"/>
      </w:pPr>
      <w:r w:rsidRPr="0056208C">
        <w:t>To appreciate Ficino as an exemplar of hermetic astrology is therefore not to translate his practice simply as a</w:t>
      </w:r>
      <w:r w:rsidR="00DB7B00" w:rsidRPr="0056208C">
        <w:t xml:space="preserve"> form of astrological technique</w:t>
      </w:r>
      <w:r w:rsidR="00BA4846" w:rsidRPr="0056208C">
        <w:t>,</w:t>
      </w:r>
      <w:r w:rsidR="00DB7B00" w:rsidRPr="0056208C">
        <w:t xml:space="preserve"> for Ficino</w:t>
      </w:r>
      <w:r w:rsidRPr="0056208C">
        <w:t xml:space="preserve"> practised many techniques.  It is rather an approach, based on philosophical premises and in particular on the idea of chains </w:t>
      </w:r>
      <w:r w:rsidRPr="0056208C">
        <w:lastRenderedPageBreak/>
        <w:t>of sympathy, operated by daemonic intelligences derived from the One God.  Ficino would be the first to condemn the idea of a materialistic astrology in which the planets, in their physicality, are causes of actions in this world</w:t>
      </w:r>
      <w:r w:rsidR="000D50C5" w:rsidRPr="0056208C">
        <w:t>,</w:t>
      </w:r>
      <w:r w:rsidRPr="0056208C">
        <w:t xml:space="preserve"> leading men to be fated from birth.  Rather he urges us </w:t>
      </w:r>
      <w:r w:rsidR="00DB7B00" w:rsidRPr="0056208C">
        <w:t xml:space="preserve">that </w:t>
      </w:r>
      <w:r w:rsidR="009E2776" w:rsidRPr="0056208C">
        <w:t>with “a</w:t>
      </w:r>
      <w:r w:rsidRPr="0056208C">
        <w:t xml:space="preserve"> little a</w:t>
      </w:r>
      <w:r w:rsidR="00DB7B00" w:rsidRPr="0056208C">
        <w:t>dditional preparation</w:t>
      </w:r>
      <w:r w:rsidR="009E2776" w:rsidRPr="0056208C">
        <w:t xml:space="preserve"> </w:t>
      </w:r>
      <w:r w:rsidRPr="0056208C">
        <w:t>… to capture the gi</w:t>
      </w:r>
      <w:r w:rsidR="00DB7B00" w:rsidRPr="0056208C">
        <w:t>f</w:t>
      </w:r>
      <w:r w:rsidRPr="0056208C">
        <w:t>ts of the celestials,</w:t>
      </w:r>
      <w:r w:rsidR="00725EAC" w:rsidRPr="0056208C">
        <w:t xml:space="preserve"> [or planetary daemons]</w:t>
      </w:r>
      <w:r w:rsidRPr="0056208C">
        <w:t xml:space="preserve"> provided each accommodates himself to that gift in particular to which he is particularly subject.”</w:t>
      </w:r>
      <w:sdt>
        <w:sdtPr>
          <w:id w:val="-2118121957"/>
          <w:citation/>
        </w:sdtPr>
        <w:sdtEndPr/>
        <w:sdtContent>
          <w:r w:rsidR="00DB7B00" w:rsidRPr="0056208C">
            <w:fldChar w:fldCharType="begin"/>
          </w:r>
          <w:r w:rsidR="00041EF3" w:rsidRPr="0056208C">
            <w:instrText xml:space="preserve">CITATION Fic02 \p 251 \l 2057 </w:instrText>
          </w:r>
          <w:r w:rsidR="00DB7B00" w:rsidRPr="0056208C">
            <w:fldChar w:fldCharType="separate"/>
          </w:r>
          <w:r w:rsidR="000E6FBB" w:rsidRPr="0056208C">
            <w:rPr>
              <w:noProof/>
            </w:rPr>
            <w:t xml:space="preserve"> (Ficino, 1998, p. 251)</w:t>
          </w:r>
          <w:r w:rsidR="00DB7B00" w:rsidRPr="0056208C">
            <w:fldChar w:fldCharType="end"/>
          </w:r>
        </w:sdtContent>
      </w:sdt>
      <w:r w:rsidRPr="0056208C">
        <w:t xml:space="preserve"> The “gift to which we are subject” is found from the ruling planet of our birth chart.  </w:t>
      </w:r>
      <w:r w:rsidR="0025230E" w:rsidRPr="0056208C">
        <w:t xml:space="preserve"> Ficino applied</w:t>
      </w:r>
      <w:r w:rsidRPr="0056208C">
        <w:t xml:space="preserve"> herm</w:t>
      </w:r>
      <w:r w:rsidR="0025230E" w:rsidRPr="0056208C">
        <w:t>etic axioms of</w:t>
      </w:r>
      <w:r w:rsidRPr="0056208C">
        <w:t xml:space="preserve"> </w:t>
      </w:r>
      <w:r w:rsidR="00DB7B00" w:rsidRPr="0056208C">
        <w:t>sympathy, the tripartite cosmos and</w:t>
      </w:r>
      <w:r w:rsidRPr="0056208C">
        <w:t xml:space="preserve"> th</w:t>
      </w:r>
      <w:r w:rsidR="00DB7B00" w:rsidRPr="0056208C">
        <w:t>e paradoxical nature of m</w:t>
      </w:r>
      <w:r w:rsidR="0025230E" w:rsidRPr="0056208C">
        <w:t>ind</w:t>
      </w:r>
      <w:r w:rsidR="00DB7B00" w:rsidRPr="0056208C">
        <w:t>,</w:t>
      </w:r>
      <w:r w:rsidR="0025230E" w:rsidRPr="0056208C">
        <w:t xml:space="preserve"> to</w:t>
      </w:r>
      <w:r w:rsidRPr="0056208C">
        <w:t xml:space="preserve"> the</w:t>
      </w:r>
      <w:r w:rsidR="0025230E" w:rsidRPr="0056208C">
        <w:t xml:space="preserve"> idea of the </w:t>
      </w:r>
      <w:r w:rsidRPr="0056208C">
        <w:t xml:space="preserve">planets as signs rather than causes. </w:t>
      </w:r>
      <w:r w:rsidR="0025230E" w:rsidRPr="0056208C">
        <w:t xml:space="preserve"> H</w:t>
      </w:r>
      <w:r w:rsidRPr="0056208C">
        <w:t xml:space="preserve">e uses </w:t>
      </w:r>
      <w:r w:rsidR="0025230E" w:rsidRPr="0056208C">
        <w:t>his cosmological understanding</w:t>
      </w:r>
      <w:r w:rsidRPr="0056208C">
        <w:t xml:space="preserve"> to identify the soul qualities of a person and enable them to “align their lives with the heavens”; protecting them from difficult planetary transits; electing the auspicious moment for any action, making music, talismans, and performing theurgic ritual with planetary symbols for initiatic purposes.</w:t>
      </w:r>
    </w:p>
    <w:p w:rsidR="004A184D" w:rsidRPr="0056208C" w:rsidRDefault="001C17C8" w:rsidP="00972F30">
      <w:pPr>
        <w:spacing w:before="120" w:line="276" w:lineRule="auto"/>
        <w:rPr>
          <w:b/>
        </w:rPr>
      </w:pPr>
      <w:r w:rsidRPr="0056208C">
        <w:rPr>
          <w:b/>
        </w:rPr>
        <w:t>Ficino’s cosmos and the m</w:t>
      </w:r>
      <w:r w:rsidR="004A184D" w:rsidRPr="0056208C">
        <w:rPr>
          <w:b/>
        </w:rPr>
        <w:t>ind</w:t>
      </w:r>
    </w:p>
    <w:p w:rsidR="004A184D" w:rsidRPr="0056208C" w:rsidRDefault="004A184D" w:rsidP="00972F30">
      <w:pPr>
        <w:spacing w:before="120" w:line="276" w:lineRule="auto"/>
      </w:pPr>
      <w:r w:rsidRPr="0056208C">
        <w:t>In Book 3</w:t>
      </w:r>
      <w:r w:rsidR="00725EAC" w:rsidRPr="0056208C">
        <w:t>,</w:t>
      </w:r>
      <w:r w:rsidRPr="0056208C">
        <w:t xml:space="preserve"> Ch</w:t>
      </w:r>
      <w:r w:rsidR="000D50C5" w:rsidRPr="0056208C">
        <w:t>apter</w:t>
      </w:r>
      <w:r w:rsidRPr="0056208C">
        <w:t xml:space="preserve"> I of </w:t>
      </w:r>
      <w:r w:rsidR="000D50C5" w:rsidRPr="0056208C">
        <w:rPr>
          <w:i/>
        </w:rPr>
        <w:t>Three Books on L</w:t>
      </w:r>
      <w:r w:rsidRPr="0056208C">
        <w:rPr>
          <w:i/>
        </w:rPr>
        <w:t>ife</w:t>
      </w:r>
      <w:r w:rsidR="00725EAC" w:rsidRPr="0056208C">
        <w:rPr>
          <w:i/>
        </w:rPr>
        <w:t>,</w:t>
      </w:r>
      <w:r w:rsidRPr="0056208C">
        <w:rPr>
          <w:i/>
        </w:rPr>
        <w:t xml:space="preserve"> </w:t>
      </w:r>
      <w:r w:rsidRPr="0056208C">
        <w:t>Ficino describes the tripartite nature of the cosmos as composed of Body, Soul and Intellect.  He explains for us here that the nature of “Intellect is absolutely motionless, … and very far away from the Body”</w:t>
      </w:r>
      <w:sdt>
        <w:sdtPr>
          <w:id w:val="-551622001"/>
          <w:citation/>
        </w:sdtPr>
        <w:sdtEndPr/>
        <w:sdtContent>
          <w:r w:rsidR="000D50C5" w:rsidRPr="0056208C">
            <w:fldChar w:fldCharType="begin"/>
          </w:r>
          <w:r w:rsidR="00041EF3" w:rsidRPr="0056208C">
            <w:instrText xml:space="preserve">CITATION Fic02 \p 243 \l 2057 </w:instrText>
          </w:r>
          <w:r w:rsidR="000D50C5" w:rsidRPr="0056208C">
            <w:fldChar w:fldCharType="separate"/>
          </w:r>
          <w:r w:rsidR="000E6FBB" w:rsidRPr="0056208C">
            <w:rPr>
              <w:noProof/>
            </w:rPr>
            <w:t xml:space="preserve"> (Ficino, 1998, p. 243)</w:t>
          </w:r>
          <w:r w:rsidR="000D50C5" w:rsidRPr="0056208C">
            <w:fldChar w:fldCharType="end"/>
          </w:r>
        </w:sdtContent>
      </w:sdt>
      <w:r w:rsidRPr="0056208C">
        <w:t xml:space="preserve"> and “Body is in itself powerless</w:t>
      </w:r>
      <w:r w:rsidR="00AB06A5" w:rsidRPr="0056208C">
        <w:t xml:space="preserve"> </w:t>
      </w:r>
      <w:r w:rsidRPr="0056208C">
        <w:t>… and far removed from Intellect”.  It is only the Soul that unites them.  Soul is the “Primum Mobile and movable of herself, of her own accord.”  Soul is also “the mean of things, in her own fashion she contains all things and is proportionally</w:t>
      </w:r>
      <w:r w:rsidR="001007F2" w:rsidRPr="0056208C">
        <w:t xml:space="preserve"> </w:t>
      </w:r>
      <w:r w:rsidRPr="0056208C">
        <w:t>… near to both.  Therefore, she is equally connected with everything, even with those things which are at a distance from one other, because they are not at a distance from her.”</w:t>
      </w:r>
      <w:sdt>
        <w:sdtPr>
          <w:id w:val="530148350"/>
          <w:citation/>
        </w:sdtPr>
        <w:sdtEndPr/>
        <w:sdtContent>
          <w:r w:rsidR="000D50C5" w:rsidRPr="0056208C">
            <w:fldChar w:fldCharType="begin"/>
          </w:r>
          <w:r w:rsidR="00041EF3" w:rsidRPr="0056208C">
            <w:instrText xml:space="preserve">CITATION Fic02 \p 243 \l 2057 </w:instrText>
          </w:r>
          <w:r w:rsidR="000D50C5" w:rsidRPr="0056208C">
            <w:fldChar w:fldCharType="separate"/>
          </w:r>
          <w:r w:rsidR="000E6FBB" w:rsidRPr="0056208C">
            <w:rPr>
              <w:noProof/>
            </w:rPr>
            <w:t xml:space="preserve"> (Ficino, 1998, p. 243)</w:t>
          </w:r>
          <w:r w:rsidR="000D50C5" w:rsidRPr="0056208C">
            <w:fldChar w:fldCharType="end"/>
          </w:r>
        </w:sdtContent>
      </w:sdt>
      <w:r w:rsidRPr="0056208C">
        <w:t xml:space="preserve">   On account of this permeation of the divine and material worlds, the soul possesses knowledge of “Ideas in the Divine Mind”.  Ficino explains that “if at any time the species degenerates from its proper form, it can be formed again … through the Idea as intermediary”</w:t>
      </w:r>
      <w:sdt>
        <w:sdtPr>
          <w:id w:val="53830570"/>
          <w:citation/>
        </w:sdtPr>
        <w:sdtEndPr/>
        <w:sdtContent>
          <w:r w:rsidR="000D50C5" w:rsidRPr="0056208C">
            <w:fldChar w:fldCharType="begin"/>
          </w:r>
          <w:r w:rsidR="00041EF3" w:rsidRPr="0056208C">
            <w:instrText xml:space="preserve">CITATION Fic02 \p 243 \l 2057 </w:instrText>
          </w:r>
          <w:r w:rsidR="000D50C5" w:rsidRPr="0056208C">
            <w:fldChar w:fldCharType="separate"/>
          </w:r>
          <w:r w:rsidR="000E6FBB" w:rsidRPr="0056208C">
            <w:rPr>
              <w:noProof/>
            </w:rPr>
            <w:t xml:space="preserve"> (Ficino, 1998, p. 243)</w:t>
          </w:r>
          <w:r w:rsidR="000D50C5" w:rsidRPr="0056208C">
            <w:fldChar w:fldCharType="end"/>
          </w:r>
        </w:sdtContent>
      </w:sdt>
      <w:r w:rsidRPr="0056208C">
        <w:t>.  In this way he offers us the possibility of healing, since our original Idea comes from God and cannot be anything other than perfect.  Likewise he goes on to tell us that “if in the proper manner you bring to bear on a species</w:t>
      </w:r>
      <w:r w:rsidR="00391794" w:rsidRPr="0056208C">
        <w:t xml:space="preserve"> </w:t>
      </w:r>
      <w:r w:rsidRPr="0056208C">
        <w:t>… many things which are dispersed but which conform to the same Idea</w:t>
      </w:r>
      <w:r w:rsidR="001007F2" w:rsidRPr="0056208C">
        <w:t xml:space="preserve"> </w:t>
      </w:r>
      <w:r w:rsidRPr="0056208C">
        <w:t>… you will soon draw a particular gift from the Idea, through the seminal reason of the Soul”</w:t>
      </w:r>
      <w:sdt>
        <w:sdtPr>
          <w:id w:val="520756867"/>
          <w:citation/>
        </w:sdtPr>
        <w:sdtEndPr/>
        <w:sdtContent>
          <w:r w:rsidR="000D50C5" w:rsidRPr="0056208C">
            <w:fldChar w:fldCharType="begin"/>
          </w:r>
          <w:r w:rsidR="00041EF3" w:rsidRPr="0056208C">
            <w:instrText xml:space="preserve">CITATION Fic02 \p 243 \l 2057 </w:instrText>
          </w:r>
          <w:r w:rsidR="000D50C5" w:rsidRPr="0056208C">
            <w:fldChar w:fldCharType="separate"/>
          </w:r>
          <w:r w:rsidR="000E6FBB" w:rsidRPr="0056208C">
            <w:rPr>
              <w:noProof/>
            </w:rPr>
            <w:t xml:space="preserve"> (Ficino, 1998, p. 243)</w:t>
          </w:r>
          <w:r w:rsidR="000D50C5" w:rsidRPr="0056208C">
            <w:fldChar w:fldCharType="end"/>
          </w:r>
        </w:sdtContent>
      </w:sdt>
      <w:r w:rsidR="000D50C5" w:rsidRPr="0056208C">
        <w:t>.</w:t>
      </w:r>
      <w:r w:rsidRPr="0056208C">
        <w:t xml:space="preserve">  In this way he indicates to us the realm of sympathies, spreading throughout the world on account</w:t>
      </w:r>
      <w:r w:rsidR="00E078CF" w:rsidRPr="0056208C">
        <w:t xml:space="preserve"> of the activity of the s</w:t>
      </w:r>
      <w:r w:rsidRPr="0056208C">
        <w:t>oul</w:t>
      </w:r>
      <w:r w:rsidR="00E078CF" w:rsidRPr="0056208C">
        <w:t>.  Through this we can</w:t>
      </w:r>
      <w:r w:rsidRPr="0056208C">
        <w:t xml:space="preserve"> mak</w:t>
      </w:r>
      <w:r w:rsidR="00E078CF" w:rsidRPr="0056208C">
        <w:t>e</w:t>
      </w:r>
      <w:r w:rsidRPr="0056208C">
        <w:t xml:space="preserve"> talismans</w:t>
      </w:r>
      <w:r w:rsidR="00E078CF" w:rsidRPr="0056208C">
        <w:t>,</w:t>
      </w:r>
      <w:r w:rsidRPr="0056208C">
        <w:t xml:space="preserve"> </w:t>
      </w:r>
      <w:r w:rsidR="00E078CF" w:rsidRPr="0056208C">
        <w:t>eat</w:t>
      </w:r>
      <w:r w:rsidRPr="0056208C">
        <w:t xml:space="preserve"> foods, mak</w:t>
      </w:r>
      <w:r w:rsidR="00E078CF" w:rsidRPr="0056208C">
        <w:t>e</w:t>
      </w:r>
      <w:r w:rsidRPr="0056208C">
        <w:t xml:space="preserve"> music or perform actions that awaken the divine Idea in us, restoring us to wholeness.</w:t>
      </w:r>
    </w:p>
    <w:p w:rsidR="0056208C" w:rsidRPr="0056208C" w:rsidRDefault="0025230E" w:rsidP="00972F30">
      <w:pPr>
        <w:spacing w:before="120" w:line="276" w:lineRule="auto"/>
        <w:rPr>
          <w:color w:val="000000"/>
        </w:rPr>
      </w:pPr>
      <w:r w:rsidRPr="0056208C">
        <w:rPr>
          <w:color w:val="000000"/>
        </w:rPr>
        <w:t xml:space="preserve">Ficino, in his commentary on Plato’s </w:t>
      </w:r>
      <w:r w:rsidRPr="0056208C">
        <w:rPr>
          <w:i/>
          <w:color w:val="000000"/>
        </w:rPr>
        <w:t>Symposium</w:t>
      </w:r>
      <w:r w:rsidRPr="0056208C">
        <w:rPr>
          <w:color w:val="000000"/>
        </w:rPr>
        <w:t>, talks about the double light of the soul, saying</w:t>
      </w:r>
      <w:r w:rsidR="001007F2" w:rsidRPr="0056208C">
        <w:rPr>
          <w:color w:val="000000"/>
        </w:rPr>
        <w:t>:</w:t>
      </w:r>
    </w:p>
    <w:p w:rsidR="0056208C" w:rsidRPr="0056208C" w:rsidRDefault="0056208C" w:rsidP="0056208C">
      <w:pPr>
        <w:spacing w:before="120" w:line="276" w:lineRule="auto"/>
        <w:ind w:left="851" w:right="851"/>
        <w:rPr>
          <w:color w:val="000000"/>
        </w:rPr>
      </w:pPr>
      <w:r w:rsidRPr="0056208C">
        <w:rPr>
          <w:color w:val="000000"/>
        </w:rPr>
        <w:t>Once the soul has been created by God, she turns towards Him as her Father through a natural prompting, just as fire, produced on earth through the power of higher things, immediately directs itself towards the higher realms under a natural impulse.  When the soul has turned to God, she is illumined by His rays; but when his initial splendour is accepted into the substance of the soul</w:t>
      </w:r>
      <w:r>
        <w:rPr>
          <w:color w:val="000000"/>
        </w:rPr>
        <w:t xml:space="preserve"> … the soul sees herself and all that is beneath her, … yet she cannot see what is above her.  But having been brought close to God by means of this first spark, the soul receives a second and brighter light, by </w:t>
      </w:r>
      <w:r>
        <w:rPr>
          <w:color w:val="000000"/>
        </w:rPr>
        <w:lastRenderedPageBreak/>
        <w:t>which she may come to know what is above.  Thus she has two lights, natural and supernatural.  When these are conjoined, the soul may soar on them as if they were two wings, through the heavenly realm.</w:t>
      </w:r>
      <w:sdt>
        <w:sdtPr>
          <w:rPr>
            <w:color w:val="000000"/>
          </w:rPr>
          <w:id w:val="1756245785"/>
          <w:citation/>
        </w:sdtPr>
        <w:sdtEndPr/>
        <w:sdtContent>
          <w:r>
            <w:rPr>
              <w:color w:val="000000"/>
            </w:rPr>
            <w:fldChar w:fldCharType="begin"/>
          </w:r>
          <w:r w:rsidR="00FD27E4">
            <w:rPr>
              <w:color w:val="000000"/>
              <w:lang w:val="en-US"/>
            </w:rPr>
            <w:instrText xml:space="preserve">CITATION Fic161 \p 46,47 \l 1033 </w:instrText>
          </w:r>
          <w:r>
            <w:rPr>
              <w:color w:val="000000"/>
            </w:rPr>
            <w:fldChar w:fldCharType="separate"/>
          </w:r>
          <w:r w:rsidR="00FD27E4">
            <w:rPr>
              <w:noProof/>
              <w:color w:val="000000"/>
              <w:lang w:val="en-US"/>
            </w:rPr>
            <w:t xml:space="preserve"> </w:t>
          </w:r>
          <w:r w:rsidR="00FD27E4" w:rsidRPr="00FD27E4">
            <w:rPr>
              <w:noProof/>
              <w:color w:val="000000"/>
              <w:lang w:val="en-US"/>
            </w:rPr>
            <w:t>(Ficino, 2016, pp. 46,47)</w:t>
          </w:r>
          <w:r>
            <w:rPr>
              <w:color w:val="000000"/>
            </w:rPr>
            <w:fldChar w:fldCharType="end"/>
          </w:r>
        </w:sdtContent>
      </w:sdt>
    </w:p>
    <w:p w:rsidR="004A184D" w:rsidRPr="0056208C" w:rsidRDefault="004A184D" w:rsidP="00972F30">
      <w:pPr>
        <w:spacing w:before="120" w:line="276" w:lineRule="auto"/>
      </w:pPr>
      <w:r w:rsidRPr="0056208C">
        <w:t xml:space="preserve">For mankind the knowledge of the soul is not automatic.  Ficino takes up the hermetic story in one of his letters saying that “Mercurius Trismegistus, the wisest of all the Egyptians” and Plato </w:t>
      </w:r>
      <w:r w:rsidR="00D838A8" w:rsidRPr="0056208C">
        <w:t>considers</w:t>
      </w:r>
      <w:r w:rsidRPr="0056208C">
        <w:t xml:space="preserve"> that souls were originally in the divine realm “steadfastly contemplating the eternal mind of God”</w:t>
      </w:r>
      <w:sdt>
        <w:sdtPr>
          <w:id w:val="-1121920403"/>
          <w:citation/>
        </w:sdtPr>
        <w:sdtEndPr/>
        <w:sdtContent>
          <w:r w:rsidR="00C23055" w:rsidRPr="0056208C">
            <w:fldChar w:fldCharType="begin"/>
          </w:r>
          <w:r w:rsidR="00C23055" w:rsidRPr="0056208C">
            <w:instrText xml:space="preserve">CITATION Fic75 \p 43 \l 2057 </w:instrText>
          </w:r>
          <w:r w:rsidR="00C23055" w:rsidRPr="0056208C">
            <w:fldChar w:fldCharType="separate"/>
          </w:r>
          <w:r w:rsidR="000E6FBB" w:rsidRPr="0056208C">
            <w:rPr>
              <w:noProof/>
            </w:rPr>
            <w:t xml:space="preserve"> (Ficino, 1975, p. 43)</w:t>
          </w:r>
          <w:r w:rsidR="00C23055" w:rsidRPr="0056208C">
            <w:fldChar w:fldCharType="end"/>
          </w:r>
        </w:sdtContent>
      </w:sdt>
      <w:r w:rsidR="00C23055" w:rsidRPr="0056208C">
        <w:t xml:space="preserve"> </w:t>
      </w:r>
      <w:r w:rsidRPr="0056208C">
        <w:t>where they were “well nourished with perfect knowledge</w:t>
      </w:r>
      <w:r w:rsidR="00391794" w:rsidRPr="0056208C">
        <w:t xml:space="preserve"> </w:t>
      </w:r>
      <w:r w:rsidR="00725EAC" w:rsidRPr="0056208C">
        <w:t xml:space="preserve">… </w:t>
      </w:r>
      <w:r w:rsidRPr="0056208C">
        <w:t xml:space="preserve">fed on ambrosia and nectar”.  However, “souls are depressed into bodies through thinking about and desiring earthly things. </w:t>
      </w:r>
      <w:r w:rsidR="00AD2F9F" w:rsidRPr="0056208C">
        <w:t>[T</w:t>
      </w:r>
      <w:r w:rsidRPr="0056208C">
        <w:t>hey</w:t>
      </w:r>
      <w:r w:rsidR="000E79CB" w:rsidRPr="0056208C">
        <w:t>]</w:t>
      </w:r>
      <w:r w:rsidRPr="0056208C">
        <w:t xml:space="preserve"> drink continuously of the river Lethe, that</w:t>
      </w:r>
      <w:r w:rsidR="000E79CB" w:rsidRPr="0056208C">
        <w:t xml:space="preserve"> is forgetfulness of the divine</w:t>
      </w:r>
      <w:r w:rsidR="00AD2F9F" w:rsidRPr="0056208C">
        <w:t>.</w:t>
      </w:r>
      <w:r w:rsidRPr="0056208C">
        <w:t xml:space="preserve">  They do not fly back to heaven</w:t>
      </w:r>
      <w:r w:rsidR="00391794" w:rsidRPr="0056208C">
        <w:t xml:space="preserve"> </w:t>
      </w:r>
      <w:r w:rsidRPr="0056208C">
        <w:t>… until they begin to contemplate once more those divine natures which they have forgotten.”</w:t>
      </w:r>
      <w:sdt>
        <w:sdtPr>
          <w:id w:val="-800610381"/>
          <w:citation/>
        </w:sdtPr>
        <w:sdtEndPr/>
        <w:sdtContent>
          <w:r w:rsidR="000E79CB" w:rsidRPr="0056208C">
            <w:fldChar w:fldCharType="begin"/>
          </w:r>
          <w:r w:rsidR="000E79CB" w:rsidRPr="0056208C">
            <w:instrText xml:space="preserve">CITATION Fic75 \p 43 \l 2057 </w:instrText>
          </w:r>
          <w:r w:rsidR="000E79CB" w:rsidRPr="0056208C">
            <w:fldChar w:fldCharType="separate"/>
          </w:r>
          <w:r w:rsidR="000E6FBB" w:rsidRPr="0056208C">
            <w:rPr>
              <w:noProof/>
            </w:rPr>
            <w:t xml:space="preserve"> (Ficino, 1975, p. 43)</w:t>
          </w:r>
          <w:r w:rsidR="000E79CB" w:rsidRPr="0056208C">
            <w:fldChar w:fldCharType="end"/>
          </w:r>
        </w:sdtContent>
      </w:sdt>
      <w:r w:rsidRPr="0056208C">
        <w:t xml:space="preserve">  This requires “moral conduct and</w:t>
      </w:r>
      <w:r w:rsidR="00391794" w:rsidRPr="0056208C">
        <w:t xml:space="preserve"> </w:t>
      </w:r>
      <w:r w:rsidRPr="0056208C">
        <w:t>…</w:t>
      </w:r>
      <w:r w:rsidR="00BF546F">
        <w:t xml:space="preserve"> </w:t>
      </w:r>
      <w:r w:rsidRPr="0056208C">
        <w:t>contemplation”.  These are the two wings of the philosopher’s mind which Ficino traces back to Socrates.  On recovery of these wings, the soul is drawn away from earth by ‘divine frenzy’</w:t>
      </w:r>
      <w:sdt>
        <w:sdtPr>
          <w:id w:val="-1856258783"/>
          <w:citation/>
        </w:sdtPr>
        <w:sdtEndPr/>
        <w:sdtContent>
          <w:r w:rsidR="00A47EC3" w:rsidRPr="0056208C">
            <w:fldChar w:fldCharType="begin"/>
          </w:r>
          <w:r w:rsidR="00A47EC3" w:rsidRPr="0056208C">
            <w:instrText xml:space="preserve">CITATION Fic96 \p 64-69 \l 2057 </w:instrText>
          </w:r>
          <w:r w:rsidR="00A47EC3" w:rsidRPr="0056208C">
            <w:fldChar w:fldCharType="separate"/>
          </w:r>
          <w:r w:rsidR="000E6FBB" w:rsidRPr="0056208C">
            <w:rPr>
              <w:noProof/>
            </w:rPr>
            <w:t xml:space="preserve"> (Ficino, 1996, pp. 64-69)</w:t>
          </w:r>
          <w:r w:rsidR="00A47EC3" w:rsidRPr="0056208C">
            <w:fldChar w:fldCharType="end"/>
          </w:r>
        </w:sdtContent>
      </w:sdt>
      <w:r w:rsidR="00A47EC3" w:rsidRPr="0056208C">
        <w:t xml:space="preserve">.  </w:t>
      </w:r>
      <w:r w:rsidRPr="0056208C">
        <w:t>To Plato he attributes the idea that “men never remember the divine unless they are stirred by its shadows or images, as they may be described, which are perceived by the bodily senses.”</w:t>
      </w:r>
      <w:sdt>
        <w:sdtPr>
          <w:id w:val="-657692515"/>
          <w:citation/>
        </w:sdtPr>
        <w:sdtEndPr/>
        <w:sdtContent>
          <w:r w:rsidR="00A47EC3" w:rsidRPr="0056208C">
            <w:fldChar w:fldCharType="begin"/>
          </w:r>
          <w:r w:rsidR="00A47EC3" w:rsidRPr="0056208C">
            <w:instrText xml:space="preserve">CITATION Fic96 \p 65 \l 2057 </w:instrText>
          </w:r>
          <w:r w:rsidR="00A47EC3" w:rsidRPr="0056208C">
            <w:fldChar w:fldCharType="separate"/>
          </w:r>
          <w:r w:rsidR="000E6FBB" w:rsidRPr="0056208C">
            <w:rPr>
              <w:noProof/>
            </w:rPr>
            <w:t xml:space="preserve"> (Ficino, 1996, p. 65)</w:t>
          </w:r>
          <w:r w:rsidR="00A47EC3" w:rsidRPr="0056208C">
            <w:fldChar w:fldCharType="end"/>
          </w:r>
        </w:sdtContent>
      </w:sdt>
      <w:r w:rsidR="00A47EC3" w:rsidRPr="0056208C">
        <w:t xml:space="preserve">  </w:t>
      </w:r>
      <w:r w:rsidR="00391794" w:rsidRPr="0056208C">
        <w:t>Ficino explores</w:t>
      </w:r>
      <w:r w:rsidRPr="0056208C">
        <w:t xml:space="preserve"> these ideas in some detail</w:t>
      </w:r>
      <w:r w:rsidR="00391794" w:rsidRPr="0056208C">
        <w:t>,</w:t>
      </w:r>
      <w:r w:rsidRPr="0056208C">
        <w:t xml:space="preserve"> explaining that we remember our true spiritual origin by way of the things we see in the world.  How</w:t>
      </w:r>
      <w:r w:rsidR="00391794" w:rsidRPr="0056208C">
        <w:t>ever, we ought not to admire</w:t>
      </w:r>
      <w:r w:rsidRPr="0056208C">
        <w:t xml:space="preserve"> material things in themselves</w:t>
      </w:r>
      <w:r w:rsidR="00391794" w:rsidRPr="0056208C">
        <w:t>,</w:t>
      </w:r>
      <w:r w:rsidRPr="0056208C">
        <w:t xml:space="preserve"> for these are no more than shadows of the divine reality</w:t>
      </w:r>
      <w:r w:rsidR="00050E51" w:rsidRPr="0056208C">
        <w:t>,</w:t>
      </w:r>
      <w:r w:rsidRPr="0056208C">
        <w:t xml:space="preserve"> and “Plato holds it the mark of a dull mind and corrupt state if a man desires no more than the shadows of that beauty nor looks for anything beyond the form his eyes can see</w:t>
      </w:r>
      <w:r w:rsidR="00B25F1A" w:rsidRPr="0056208C">
        <w:t>.</w:t>
      </w:r>
      <w:r w:rsidRPr="0056208C">
        <w:t>”</w:t>
      </w:r>
      <w:sdt>
        <w:sdtPr>
          <w:id w:val="-1944676516"/>
          <w:citation/>
        </w:sdtPr>
        <w:sdtEndPr/>
        <w:sdtContent>
          <w:r w:rsidR="00B25F1A" w:rsidRPr="0056208C">
            <w:fldChar w:fldCharType="begin"/>
          </w:r>
          <w:r w:rsidR="00B25F1A" w:rsidRPr="0056208C">
            <w:instrText xml:space="preserve">CITATION Fic75 \p 44 \l 2057 </w:instrText>
          </w:r>
          <w:r w:rsidR="00B25F1A" w:rsidRPr="0056208C">
            <w:fldChar w:fldCharType="separate"/>
          </w:r>
          <w:r w:rsidR="000E6FBB" w:rsidRPr="0056208C">
            <w:rPr>
              <w:noProof/>
            </w:rPr>
            <w:t xml:space="preserve"> (Ficino, 1975, p. 44)</w:t>
          </w:r>
          <w:r w:rsidR="00B25F1A" w:rsidRPr="0056208C">
            <w:fldChar w:fldCharType="end"/>
          </w:r>
        </w:sdtContent>
      </w:sdt>
      <w:r w:rsidRPr="0056208C">
        <w:t xml:space="preserve">  </w:t>
      </w:r>
      <w:r w:rsidR="000E79CB" w:rsidRPr="0056208C">
        <w:t xml:space="preserve">For Ficino, as well as two wings, the mind has two modes of operation </w:t>
      </w:r>
      <w:r w:rsidRPr="0056208C">
        <w:t>derive</w:t>
      </w:r>
      <w:r w:rsidR="000E79CB" w:rsidRPr="0056208C">
        <w:t>d</w:t>
      </w:r>
      <w:r w:rsidRPr="0056208C">
        <w:t xml:space="preserve"> from his hermetic sources</w:t>
      </w:r>
      <w:r w:rsidR="000E79CB" w:rsidRPr="0056208C">
        <w:t>.  These</w:t>
      </w:r>
      <w:r w:rsidRPr="0056208C">
        <w:t xml:space="preserve"> are variously characterised as “’learning and keenness of mind’ and ‘sanctity of life and reverence for the divine’; in other words, a combination of intellectual penetration and religious devotion.”</w:t>
      </w:r>
      <w:sdt>
        <w:sdtPr>
          <w:id w:val="-1526551160"/>
          <w:citation/>
        </w:sdtPr>
        <w:sdtEndPr/>
        <w:sdtContent>
          <w:r w:rsidR="00B25F1A" w:rsidRPr="0056208C">
            <w:fldChar w:fldCharType="begin"/>
          </w:r>
          <w:r w:rsidR="00B25F1A" w:rsidRPr="0056208C">
            <w:instrText xml:space="preserve">CITATION Vos00 \p 34 \l 2057 </w:instrText>
          </w:r>
          <w:r w:rsidR="00B25F1A" w:rsidRPr="0056208C">
            <w:fldChar w:fldCharType="separate"/>
          </w:r>
          <w:r w:rsidR="000E6FBB" w:rsidRPr="0056208C">
            <w:rPr>
              <w:noProof/>
            </w:rPr>
            <w:t xml:space="preserve"> (Voss, 2000, p. 34)</w:t>
          </w:r>
          <w:r w:rsidR="00B25F1A" w:rsidRPr="0056208C">
            <w:fldChar w:fldCharType="end"/>
          </w:r>
        </w:sdtContent>
      </w:sdt>
      <w:r w:rsidRPr="0056208C">
        <w:t xml:space="preserve"> </w:t>
      </w:r>
    </w:p>
    <w:p w:rsidR="004A184D" w:rsidRPr="0056208C" w:rsidRDefault="001C17C8" w:rsidP="00972F30">
      <w:pPr>
        <w:spacing w:before="120" w:line="276" w:lineRule="auto"/>
        <w:rPr>
          <w:b/>
        </w:rPr>
      </w:pPr>
      <w:r w:rsidRPr="0056208C">
        <w:rPr>
          <w:b/>
        </w:rPr>
        <w:t>Divine p</w:t>
      </w:r>
      <w:r w:rsidR="004A184D" w:rsidRPr="0056208C">
        <w:rPr>
          <w:b/>
        </w:rPr>
        <w:t xml:space="preserve">aradox </w:t>
      </w:r>
    </w:p>
    <w:p w:rsidR="006F4278" w:rsidRPr="0056208C" w:rsidRDefault="004A184D" w:rsidP="00972F30">
      <w:pPr>
        <w:spacing w:before="120" w:line="276" w:lineRule="auto"/>
      </w:pPr>
      <w:r w:rsidRPr="0056208C">
        <w:t>Ficino expresses his sense of the paradoxical nature of divinity in a letter to Michele Mercati.</w:t>
      </w:r>
      <w:sdt>
        <w:sdtPr>
          <w:id w:val="1693728406"/>
          <w:citation/>
        </w:sdtPr>
        <w:sdtEndPr/>
        <w:sdtContent>
          <w:r w:rsidR="001C4C68" w:rsidRPr="0056208C">
            <w:fldChar w:fldCharType="begin"/>
          </w:r>
          <w:r w:rsidR="001C4C68" w:rsidRPr="0056208C">
            <w:instrText xml:space="preserve">CITATION Fic75 \p 35-39 \l 2057 </w:instrText>
          </w:r>
          <w:r w:rsidR="001C4C68" w:rsidRPr="0056208C">
            <w:fldChar w:fldCharType="separate"/>
          </w:r>
          <w:r w:rsidR="000E6FBB" w:rsidRPr="0056208C">
            <w:rPr>
              <w:noProof/>
            </w:rPr>
            <w:t xml:space="preserve"> (Ficino, 1975, pp. 35-39)</w:t>
          </w:r>
          <w:r w:rsidR="001C4C68" w:rsidRPr="0056208C">
            <w:fldChar w:fldCharType="end"/>
          </w:r>
        </w:sdtContent>
      </w:sdt>
      <w:r w:rsidRPr="0056208C">
        <w:t xml:space="preserve">  In this letter he describes his own struggles with faith in his earlier life in the form </w:t>
      </w:r>
      <w:r w:rsidR="00050E51" w:rsidRPr="0056208C">
        <w:t>of a dialogue of his soul with G</w:t>
      </w:r>
      <w:r w:rsidRPr="0056208C">
        <w:t xml:space="preserve">od.  Is he perhaps, in this sense, aligning himself with the start of the </w:t>
      </w:r>
      <w:r w:rsidRPr="0056208C">
        <w:rPr>
          <w:i/>
        </w:rPr>
        <w:t>Corpus Hermeticum</w:t>
      </w:r>
      <w:r w:rsidRPr="0056208C">
        <w:t xml:space="preserve"> where the author dialogues with pure mind in the form of Poimandres?  He follows the hermetic idea in illustrating the paradoxical nature of div</w:t>
      </w:r>
      <w:r w:rsidR="006F4278" w:rsidRPr="0056208C">
        <w:t xml:space="preserve">inity with expressions such as </w:t>
      </w:r>
    </w:p>
    <w:p w:rsidR="006F4278" w:rsidRPr="0056208C" w:rsidRDefault="004A184D" w:rsidP="006F4278">
      <w:pPr>
        <w:spacing w:before="120" w:line="276" w:lineRule="auto"/>
        <w:ind w:left="850" w:right="850"/>
      </w:pPr>
      <w:r w:rsidRPr="0056208C">
        <w:t xml:space="preserve">Your father is the least of all things in size, just as he is the greatest of all things in excellence; and since he is very small he is </w:t>
      </w:r>
      <w:r w:rsidR="00C7578F">
        <w:t>within everything, but since he</w:t>
      </w:r>
      <w:r w:rsidRPr="0056208C">
        <w:t xml:space="preserve"> is very great he is outside everything</w:t>
      </w:r>
      <w:r w:rsidR="00050E51" w:rsidRPr="0056208C">
        <w:t xml:space="preserve"> </w:t>
      </w:r>
      <w:r w:rsidRPr="0056208C">
        <w:t>…</w:t>
      </w:r>
      <w:r w:rsidR="00FA00AF" w:rsidRPr="0056208C">
        <w:t xml:space="preserve"> </w:t>
      </w:r>
      <w:r w:rsidRPr="0056208C">
        <w:t>I fill and am not filled, for I am fullness itself.  I penetrate and am not penetrated, for I am the power of penetration itself.  I contain and am not contained, for I am containing itself</w:t>
      </w:r>
      <w:r w:rsidR="00050E51" w:rsidRPr="0056208C">
        <w:t xml:space="preserve"> </w:t>
      </w:r>
      <w:r w:rsidRPr="0056208C">
        <w:t xml:space="preserve">… I am </w:t>
      </w:r>
      <w:r w:rsidR="003404A0" w:rsidRPr="0056208C">
        <w:t xml:space="preserve">also </w:t>
      </w:r>
      <w:r w:rsidRPr="0056208C">
        <w:t>able to enter and permeate … being unity itself, through which all things are made and end</w:t>
      </w:r>
      <w:r w:rsidR="006F4278" w:rsidRPr="0056208C">
        <w:t>ure, and which all things seek.</w:t>
      </w:r>
      <w:sdt>
        <w:sdtPr>
          <w:id w:val="-1208487591"/>
          <w:citation/>
        </w:sdtPr>
        <w:sdtEndPr/>
        <w:sdtContent>
          <w:r w:rsidR="006F4278" w:rsidRPr="0056208C">
            <w:fldChar w:fldCharType="begin"/>
          </w:r>
          <w:r w:rsidR="006F4278" w:rsidRPr="0056208C">
            <w:instrText xml:space="preserve">CITATION Fic75 \p 36 \l 1033 </w:instrText>
          </w:r>
          <w:r w:rsidR="006F4278" w:rsidRPr="0056208C">
            <w:fldChar w:fldCharType="separate"/>
          </w:r>
          <w:r w:rsidR="006F4278" w:rsidRPr="0056208C">
            <w:rPr>
              <w:noProof/>
            </w:rPr>
            <w:t xml:space="preserve"> (Ficino, 1975, p. 36)</w:t>
          </w:r>
          <w:r w:rsidR="006F4278" w:rsidRPr="0056208C">
            <w:fldChar w:fldCharType="end"/>
          </w:r>
        </w:sdtContent>
      </w:sdt>
      <w:r w:rsidR="003404A0" w:rsidRPr="0056208C">
        <w:t xml:space="preserve">  </w:t>
      </w:r>
    </w:p>
    <w:p w:rsidR="004A184D" w:rsidRPr="0056208C" w:rsidRDefault="004A184D" w:rsidP="00972F30">
      <w:pPr>
        <w:spacing w:before="120" w:line="276" w:lineRule="auto"/>
      </w:pPr>
      <w:r w:rsidRPr="0056208C">
        <w:lastRenderedPageBreak/>
        <w:t>Ficino’s deity goes on to say that the soul must not be content</w:t>
      </w:r>
      <w:r w:rsidR="00050E51" w:rsidRPr="0056208C">
        <w:t xml:space="preserve"> with any partial knowledge of G</w:t>
      </w:r>
      <w:r w:rsidRPr="0056208C">
        <w:t>od.  It must “resist the body”, not content itself with the mind or intellect for “you ascend by understanding and love beyond any kind of intellect, to life itself, pure existence, absolute being.”</w:t>
      </w:r>
      <w:r w:rsidR="003404A0" w:rsidRPr="0056208C">
        <w:t xml:space="preserve">  </w:t>
      </w:r>
      <w:r w:rsidRPr="0056208C">
        <w:t>It is a conceptual notion of the divine as the good, which is manifested throughout the material world</w:t>
      </w:r>
      <w:r w:rsidR="00FA00AF" w:rsidRPr="0056208C">
        <w:t>.  Ficino tells Mercati</w:t>
      </w:r>
      <w:r w:rsidRPr="0056208C">
        <w:t xml:space="preserve"> “do you desire to look on the face of good? </w:t>
      </w:r>
      <w:r w:rsidR="00994886" w:rsidRPr="0056208C">
        <w:t xml:space="preserve"> </w:t>
      </w:r>
      <w:r w:rsidRPr="0056208C">
        <w:t>Then look around at the whole univers</w:t>
      </w:r>
      <w:r w:rsidR="00FA00AF" w:rsidRPr="0056208C">
        <w:t>e, full of the light of the sun</w:t>
      </w:r>
      <w:r w:rsidRPr="0056208C">
        <w:t>”</w:t>
      </w:r>
      <w:sdt>
        <w:sdtPr>
          <w:id w:val="-1534109555"/>
          <w:citation/>
        </w:sdtPr>
        <w:sdtEndPr/>
        <w:sdtContent>
          <w:r w:rsidR="00E64569" w:rsidRPr="0056208C">
            <w:fldChar w:fldCharType="begin"/>
          </w:r>
          <w:r w:rsidR="00E64569" w:rsidRPr="0056208C">
            <w:instrText xml:space="preserve">CITATION Fic75 \p 37 \l 1033 </w:instrText>
          </w:r>
          <w:r w:rsidR="00E64569" w:rsidRPr="0056208C">
            <w:fldChar w:fldCharType="separate"/>
          </w:r>
          <w:r w:rsidR="00E64569" w:rsidRPr="0056208C">
            <w:rPr>
              <w:noProof/>
            </w:rPr>
            <w:t xml:space="preserve"> (Ficino, 1975, p. 37)</w:t>
          </w:r>
          <w:r w:rsidR="00E64569" w:rsidRPr="0056208C">
            <w:fldChar w:fldCharType="end"/>
          </w:r>
        </w:sdtContent>
      </w:sdt>
      <w:r w:rsidRPr="0056208C">
        <w:t xml:space="preserve"> and from here all materiality of vision must be gradually removed in imagination until the soul attains to pure light which “confers life on all, seeing that its very shadow is the light of this sun.”</w:t>
      </w:r>
      <w:r w:rsidR="00F8132E" w:rsidRPr="0056208C">
        <w:t xml:space="preserve">  </w:t>
      </w:r>
      <w:r w:rsidRPr="0056208C">
        <w:t>The sun therefore leads us in imagination towards its s</w:t>
      </w:r>
      <w:r w:rsidR="001C4C68" w:rsidRPr="0056208C">
        <w:t>ource.  “I</w:t>
      </w:r>
      <w:r w:rsidRPr="0056208C">
        <w:t>t loves each single thing, for each single thing is especially its own.”</w:t>
      </w:r>
      <w:sdt>
        <w:sdtPr>
          <w:id w:val="1658952386"/>
          <w:citation/>
        </w:sdtPr>
        <w:sdtEndPr/>
        <w:sdtContent>
          <w:r w:rsidR="00E64569" w:rsidRPr="0056208C">
            <w:fldChar w:fldCharType="begin"/>
          </w:r>
          <w:r w:rsidR="00E64569" w:rsidRPr="0056208C">
            <w:instrText xml:space="preserve">CITATION Fic75 \p 38 \l 1033 </w:instrText>
          </w:r>
          <w:r w:rsidR="00E64569" w:rsidRPr="0056208C">
            <w:fldChar w:fldCharType="separate"/>
          </w:r>
          <w:r w:rsidR="00E64569" w:rsidRPr="0056208C">
            <w:rPr>
              <w:noProof/>
            </w:rPr>
            <w:t xml:space="preserve"> (Ficino, 1975, p. 38)</w:t>
          </w:r>
          <w:r w:rsidR="00E64569" w:rsidRPr="0056208C">
            <w:fldChar w:fldCharType="end"/>
          </w:r>
        </w:sdtContent>
      </w:sdt>
    </w:p>
    <w:p w:rsidR="004A184D" w:rsidRPr="0056208C" w:rsidRDefault="004A184D" w:rsidP="00972F30">
      <w:pPr>
        <w:spacing w:before="120" w:line="276" w:lineRule="auto"/>
        <w:rPr>
          <w:b/>
        </w:rPr>
      </w:pPr>
      <w:r w:rsidRPr="0056208C">
        <w:rPr>
          <w:b/>
        </w:rPr>
        <w:t>The Sun</w:t>
      </w:r>
    </w:p>
    <w:p w:rsidR="00C7578F" w:rsidRDefault="004A184D" w:rsidP="00972F30">
      <w:pPr>
        <w:spacing w:before="120" w:line="276" w:lineRule="auto"/>
      </w:pPr>
      <w:r w:rsidRPr="0056208C">
        <w:t>One of the l</w:t>
      </w:r>
      <w:r w:rsidR="001D6001" w:rsidRPr="0056208C">
        <w:t xml:space="preserve">ast books Ficino wrote was the </w:t>
      </w:r>
      <w:r w:rsidR="001D6001" w:rsidRPr="0056208C">
        <w:rPr>
          <w:i/>
        </w:rPr>
        <w:t>Book of the S</w:t>
      </w:r>
      <w:r w:rsidRPr="0056208C">
        <w:rPr>
          <w:i/>
        </w:rPr>
        <w:t>un</w:t>
      </w:r>
      <w:r w:rsidR="00994886" w:rsidRPr="0056208C">
        <w:rPr>
          <w:i/>
        </w:rPr>
        <w:t>,</w:t>
      </w:r>
      <w:r w:rsidRPr="0056208C">
        <w:t xml:space="preserve"> but he had</w:t>
      </w:r>
      <w:r w:rsidR="001C17C8" w:rsidRPr="0056208C">
        <w:t xml:space="preserve"> very definite ideas about the </w:t>
      </w:r>
      <w:r w:rsidR="00A00A8D" w:rsidRPr="0056208C">
        <w:t>S</w:t>
      </w:r>
      <w:r w:rsidRPr="0056208C">
        <w:t>un in his</w:t>
      </w:r>
      <w:r w:rsidR="00F8132E" w:rsidRPr="0056208C">
        <w:t xml:space="preserve"> </w:t>
      </w:r>
      <w:r w:rsidR="00F513D0" w:rsidRPr="0056208C">
        <w:t>earlier works as well</w:t>
      </w:r>
      <w:r w:rsidRPr="0056208C">
        <w:t xml:space="preserve">.  He follows the </w:t>
      </w:r>
      <w:r w:rsidR="00F8132E" w:rsidRPr="0056208C">
        <w:rPr>
          <w:i/>
        </w:rPr>
        <w:t>Corpus H</w:t>
      </w:r>
      <w:r w:rsidRPr="0056208C">
        <w:rPr>
          <w:i/>
        </w:rPr>
        <w:t>ermeticum</w:t>
      </w:r>
      <w:r w:rsidRPr="0056208C">
        <w:t xml:space="preserve"> again</w:t>
      </w:r>
      <w:r w:rsidR="00F513D0" w:rsidRPr="0056208C">
        <w:t xml:space="preserve"> here</w:t>
      </w:r>
      <w:r w:rsidRPr="0056208C">
        <w:t xml:space="preserve">.  For instance, he explains </w:t>
      </w:r>
    </w:p>
    <w:p w:rsidR="00C7578F" w:rsidRDefault="004A184D" w:rsidP="00C7578F">
      <w:pPr>
        <w:spacing w:before="120" w:line="276" w:lineRule="auto"/>
        <w:ind w:left="851" w:right="851"/>
      </w:pPr>
      <w:r w:rsidRPr="0056208C">
        <w:t>our own soul</w:t>
      </w:r>
      <w:r w:rsidR="00C7578F">
        <w:t xml:space="preserve"> </w:t>
      </w:r>
      <w:r w:rsidRPr="0056208C">
        <w:t>… puts forth a general force of life everywhere within us – especially through the hea</w:t>
      </w:r>
      <w:r w:rsidR="00561A43" w:rsidRPr="0056208C">
        <w:t>r</w:t>
      </w:r>
      <w:r w:rsidRPr="0056208C">
        <w:t>t as the source of fire which is the nearest thing to the soul.  In the same way the World-soul, which is active everywhere, unfolds in every place its power of universa</w:t>
      </w:r>
      <w:r w:rsidR="001C17C8" w:rsidRPr="0056208C">
        <w:t>l life principally through the S</w:t>
      </w:r>
      <w:r w:rsidRPr="0056208C">
        <w:t>u</w:t>
      </w:r>
      <w:r w:rsidR="00C7578F">
        <w:t>n</w:t>
      </w:r>
      <w:r w:rsidR="00A00A8D" w:rsidRPr="0056208C">
        <w:rPr>
          <w:rStyle w:val="FootnoteReference"/>
        </w:rPr>
        <w:footnoteReference w:id="1"/>
      </w:r>
      <w:r w:rsidRPr="0056208C">
        <w:t xml:space="preserve">.  </w:t>
      </w:r>
      <w:r w:rsidR="004842ED" w:rsidRPr="0056208C">
        <w:t>Accordingly,</w:t>
      </w:r>
      <w:r w:rsidR="00C7578F">
        <w:t xml:space="preserve"> </w:t>
      </w:r>
      <w:r w:rsidRPr="0056208C">
        <w:t>… the entire Soul, both in us and in the universe, dwells in any member but most of a</w:t>
      </w:r>
      <w:r w:rsidR="004842ED">
        <w:t>ll in the heart and in the Sun.</w:t>
      </w:r>
      <w:sdt>
        <w:sdtPr>
          <w:id w:val="1724024940"/>
          <w:citation/>
        </w:sdtPr>
        <w:sdtEndPr/>
        <w:sdtContent>
          <w:r w:rsidR="00F8132E" w:rsidRPr="0056208C">
            <w:fldChar w:fldCharType="begin"/>
          </w:r>
          <w:r w:rsidR="00041EF3" w:rsidRPr="0056208C">
            <w:instrText xml:space="preserve">CITATION Fic02 \p 247 \l 2057 </w:instrText>
          </w:r>
          <w:r w:rsidR="00F8132E" w:rsidRPr="0056208C">
            <w:fldChar w:fldCharType="separate"/>
          </w:r>
          <w:r w:rsidR="000E6FBB" w:rsidRPr="0056208C">
            <w:rPr>
              <w:noProof/>
            </w:rPr>
            <w:t xml:space="preserve"> (Ficino, 1998, p. 247)</w:t>
          </w:r>
          <w:r w:rsidR="00F8132E" w:rsidRPr="0056208C">
            <w:fldChar w:fldCharType="end"/>
          </w:r>
        </w:sdtContent>
      </w:sdt>
      <w:r w:rsidR="00F8132E" w:rsidRPr="0056208C">
        <w:t xml:space="preserve">  </w:t>
      </w:r>
    </w:p>
    <w:p w:rsidR="004A184D" w:rsidRPr="0056208C" w:rsidRDefault="00F8132E" w:rsidP="00C7578F">
      <w:pPr>
        <w:spacing w:before="120" w:line="276" w:lineRule="auto"/>
      </w:pPr>
      <w:r w:rsidRPr="0056208C">
        <w:t xml:space="preserve">In the </w:t>
      </w:r>
      <w:r w:rsidRPr="0056208C">
        <w:rPr>
          <w:i/>
        </w:rPr>
        <w:t>Corpus H</w:t>
      </w:r>
      <w:r w:rsidR="004A184D" w:rsidRPr="0056208C">
        <w:rPr>
          <w:i/>
        </w:rPr>
        <w:t>ermeticum</w:t>
      </w:r>
      <w:r w:rsidR="004A184D" w:rsidRPr="0056208C">
        <w:t xml:space="preserve"> we find “Eternity, therefore, is an image of god; the cosmos is an image of eternity; and the sun is an image of the cosmos.  The human is an image of the sun.”</w:t>
      </w:r>
      <w:sdt>
        <w:sdtPr>
          <w:id w:val="-283730830"/>
          <w:citation/>
        </w:sdtPr>
        <w:sdtEndPr/>
        <w:sdtContent>
          <w:r w:rsidRPr="0056208C">
            <w:fldChar w:fldCharType="begin"/>
          </w:r>
          <w:r w:rsidRPr="0056208C">
            <w:instrText xml:space="preserve">CITATION Cop00 \p "40 s.15" \l 2057 </w:instrText>
          </w:r>
          <w:r w:rsidRPr="0056208C">
            <w:fldChar w:fldCharType="separate"/>
          </w:r>
          <w:r w:rsidR="000E6FBB" w:rsidRPr="0056208C">
            <w:rPr>
              <w:noProof/>
            </w:rPr>
            <w:t xml:space="preserve"> (Copenhaver, 2000, p. 40 s.15)</w:t>
          </w:r>
          <w:r w:rsidRPr="0056208C">
            <w:fldChar w:fldCharType="end"/>
          </w:r>
        </w:sdtContent>
      </w:sdt>
      <w:r w:rsidRPr="0056208C">
        <w:t xml:space="preserve">  </w:t>
      </w:r>
      <w:r w:rsidR="004A184D" w:rsidRPr="0056208C">
        <w:t xml:space="preserve">This </w:t>
      </w:r>
      <w:r w:rsidR="001D6001" w:rsidRPr="0056208C">
        <w:t>sense of the centrality of the S</w:t>
      </w:r>
      <w:r w:rsidR="004A184D" w:rsidRPr="0056208C">
        <w:t>un</w:t>
      </w:r>
      <w:r w:rsidR="00561A43" w:rsidRPr="0056208C">
        <w:t>, which for Ficino is</w:t>
      </w:r>
      <w:r w:rsidR="004A184D" w:rsidRPr="0056208C">
        <w:t xml:space="preserve"> a physical reality as well as a philosophical one, leads him to propose remedies that are particularly solar.  He tells us that </w:t>
      </w:r>
      <w:r w:rsidR="001D6001" w:rsidRPr="0056208C">
        <w:t>the human species is primarily s</w:t>
      </w:r>
      <w:r w:rsidR="004A184D" w:rsidRPr="0056208C">
        <w:t>olar</w:t>
      </w:r>
      <w:r w:rsidR="00994886" w:rsidRPr="0056208C">
        <w:t>,</w:t>
      </w:r>
      <w:r w:rsidR="004A184D" w:rsidRPr="0056208C">
        <w:t xml:space="preserve"> citi</w:t>
      </w:r>
      <w:r w:rsidRPr="0056208C">
        <w:t>ng the Arab astrologers</w:t>
      </w:r>
      <w:r w:rsidR="00994886" w:rsidRPr="0056208C">
        <w:t>,</w:t>
      </w:r>
      <w:r w:rsidR="004A184D" w:rsidRPr="0056208C">
        <w:t xml:space="preserve"> and goes on to substantiate this idea saying man is “erect and beautiful, from his subtle humors and the clearness of his sprit, from the perspicuity of his imagination and his pursuit of truth and honor.”</w:t>
      </w:r>
      <w:sdt>
        <w:sdtPr>
          <w:id w:val="1138000420"/>
          <w:citation/>
        </w:sdtPr>
        <w:sdtEndPr/>
        <w:sdtContent>
          <w:r w:rsidR="00FC7C20" w:rsidRPr="0056208C">
            <w:fldChar w:fldCharType="begin"/>
          </w:r>
          <w:r w:rsidR="00041EF3" w:rsidRPr="0056208C">
            <w:instrText xml:space="preserve">CITATION Fic02 \p 251 \l 2057 </w:instrText>
          </w:r>
          <w:r w:rsidR="00FC7C20" w:rsidRPr="0056208C">
            <w:fldChar w:fldCharType="separate"/>
          </w:r>
          <w:r w:rsidR="000E6FBB" w:rsidRPr="0056208C">
            <w:rPr>
              <w:noProof/>
            </w:rPr>
            <w:t xml:space="preserve"> (Ficino, 1998, p. 251)</w:t>
          </w:r>
          <w:r w:rsidR="00FC7C20" w:rsidRPr="0056208C">
            <w:fldChar w:fldCharType="end"/>
          </w:r>
        </w:sdtContent>
      </w:sdt>
      <w:r w:rsidR="004A184D" w:rsidRPr="0056208C">
        <w:t xml:space="preserve">  In order to make ourselves more solar then we can “drink in unconditionally the power of the Sun and to some extent the natural power of the Solar daemons.”</w:t>
      </w:r>
      <w:sdt>
        <w:sdtPr>
          <w:id w:val="-2210712"/>
          <w:citation/>
        </w:sdtPr>
        <w:sdtEndPr/>
        <w:sdtContent>
          <w:r w:rsidR="00FC7C20" w:rsidRPr="0056208C">
            <w:fldChar w:fldCharType="begin"/>
          </w:r>
          <w:r w:rsidR="00041EF3" w:rsidRPr="0056208C">
            <w:instrText xml:space="preserve">CITATION Fic02 \p 311 \l 2057 </w:instrText>
          </w:r>
          <w:r w:rsidR="00FC7C20" w:rsidRPr="0056208C">
            <w:fldChar w:fldCharType="separate"/>
          </w:r>
          <w:r w:rsidR="000E6FBB" w:rsidRPr="0056208C">
            <w:rPr>
              <w:noProof/>
            </w:rPr>
            <w:t xml:space="preserve"> (Ficino, 1998, p. 311)</w:t>
          </w:r>
          <w:r w:rsidR="00FC7C20" w:rsidRPr="0056208C">
            <w:fldChar w:fldCharType="end"/>
          </w:r>
        </w:sdtContent>
      </w:sdt>
      <w:r w:rsidR="00FC7C20" w:rsidRPr="0056208C">
        <w:t xml:space="preserve">  We do this</w:t>
      </w:r>
      <w:r w:rsidR="004A184D" w:rsidRPr="0056208C">
        <w:t xml:space="preserve"> by associating ours</w:t>
      </w:r>
      <w:r w:rsidR="00FC7C20" w:rsidRPr="0056208C">
        <w:t xml:space="preserve">elves with solar things and he </w:t>
      </w:r>
      <w:r w:rsidR="004A184D" w:rsidRPr="0056208C">
        <w:t>list</w:t>
      </w:r>
      <w:r w:rsidR="00FC7C20" w:rsidRPr="0056208C">
        <w:t>s</w:t>
      </w:r>
      <w:r w:rsidR="004A184D" w:rsidRPr="0056208C">
        <w:t xml:space="preserve"> lions or cocks, Phoebean plants, “metals and gems and vapor and hot air”</w:t>
      </w:r>
      <w:r w:rsidR="00FC7C20" w:rsidRPr="0056208C">
        <w:t>,</w:t>
      </w:r>
      <w:r w:rsidR="004A184D" w:rsidRPr="0056208C">
        <w:t xml:space="preserve"> citing Proclus as his authority.  He refers to the “chain of beings </w:t>
      </w:r>
      <w:r w:rsidR="00FC7C20" w:rsidRPr="0056208C">
        <w:t>[</w:t>
      </w:r>
      <w:r w:rsidR="004A184D" w:rsidRPr="0056208C">
        <w:t>that</w:t>
      </w:r>
      <w:r w:rsidR="00FC7C20" w:rsidRPr="0056208C">
        <w:t>]</w:t>
      </w:r>
      <w:r w:rsidR="004A184D" w:rsidRPr="0056208C">
        <w:t xml:space="preserve"> descends by levels from any star, of the firmament through any planet under its dominion</w:t>
      </w:r>
      <w:r w:rsidR="00FC7C20" w:rsidRPr="0056208C">
        <w:t>.</w:t>
      </w:r>
      <w:r w:rsidR="004A184D" w:rsidRPr="0056208C">
        <w:t>”</w:t>
      </w:r>
      <w:sdt>
        <w:sdtPr>
          <w:id w:val="-2054308556"/>
          <w:citation/>
        </w:sdtPr>
        <w:sdtEndPr/>
        <w:sdtContent>
          <w:r w:rsidR="00FC7C20" w:rsidRPr="0056208C">
            <w:fldChar w:fldCharType="begin"/>
          </w:r>
          <w:r w:rsidR="00041EF3" w:rsidRPr="0056208C">
            <w:instrText xml:space="preserve">CITATION Fic02 \p 311 \l 2057 </w:instrText>
          </w:r>
          <w:r w:rsidR="00FC7C20" w:rsidRPr="0056208C">
            <w:fldChar w:fldCharType="separate"/>
          </w:r>
          <w:r w:rsidR="000E6FBB" w:rsidRPr="0056208C">
            <w:rPr>
              <w:noProof/>
            </w:rPr>
            <w:t xml:space="preserve"> (Ficino, 1998, p. 311)</w:t>
          </w:r>
          <w:r w:rsidR="00FC7C20" w:rsidRPr="0056208C">
            <w:fldChar w:fldCharType="end"/>
          </w:r>
        </w:sdtContent>
      </w:sdt>
      <w:r w:rsidR="00FC7C20" w:rsidRPr="0056208C">
        <w:t xml:space="preserve"> </w:t>
      </w:r>
      <w:r w:rsidR="004A184D" w:rsidRPr="0056208C">
        <w:t xml:space="preserve"> Note that his chain is of beings or daemons, not of things</w:t>
      </w:r>
      <w:r w:rsidR="00994886" w:rsidRPr="0056208C">
        <w:t>,</w:t>
      </w:r>
      <w:r w:rsidR="004A184D" w:rsidRPr="0056208C">
        <w:t xml:space="preserve"> and it is this that makes his cosmology hermetic and spiritual rather than purely physical.</w:t>
      </w:r>
    </w:p>
    <w:p w:rsidR="004A184D" w:rsidRPr="0056208C" w:rsidRDefault="004A184D" w:rsidP="00972F30">
      <w:pPr>
        <w:spacing w:before="120" w:line="276" w:lineRule="auto"/>
      </w:pPr>
      <w:r w:rsidRPr="0056208C">
        <w:t xml:space="preserve">Ficino is well aware of natal astrology as well as the movements of the planets.  For </w:t>
      </w:r>
      <w:r w:rsidR="003E2329" w:rsidRPr="0056208C">
        <w:t>instance,</w:t>
      </w:r>
      <w:r w:rsidRPr="0056208C">
        <w:t xml:space="preserve"> he tells us that “Solar are those people</w:t>
      </w:r>
      <w:r w:rsidR="004842ED">
        <w:t xml:space="preserve"> </w:t>
      </w:r>
      <w:r w:rsidRPr="0056208C">
        <w:t xml:space="preserve">… who are born when Leo is ascending and the Sun </w:t>
      </w:r>
      <w:r w:rsidRPr="0056208C">
        <w:lastRenderedPageBreak/>
        <w:t>either is in it or aspects it”</w:t>
      </w:r>
      <w:sdt>
        <w:sdtPr>
          <w:id w:val="1686324185"/>
          <w:citation/>
        </w:sdtPr>
        <w:sdtEndPr/>
        <w:sdtContent>
          <w:r w:rsidR="00D838A8" w:rsidRPr="0056208C">
            <w:fldChar w:fldCharType="begin"/>
          </w:r>
          <w:r w:rsidR="00D838A8" w:rsidRPr="0056208C">
            <w:instrText xml:space="preserve">CITATION Fic02 \p 311 \l 2057 </w:instrText>
          </w:r>
          <w:r w:rsidR="00D838A8" w:rsidRPr="0056208C">
            <w:fldChar w:fldCharType="separate"/>
          </w:r>
          <w:r w:rsidR="000E6FBB" w:rsidRPr="0056208C">
            <w:rPr>
              <w:noProof/>
            </w:rPr>
            <w:t xml:space="preserve"> (Ficino, 1998, p. 311)</w:t>
          </w:r>
          <w:r w:rsidR="00D838A8" w:rsidRPr="0056208C">
            <w:fldChar w:fldCharType="end"/>
          </w:r>
        </w:sdtContent>
      </w:sdt>
      <w:r w:rsidR="00D838A8" w:rsidRPr="0056208C">
        <w:t xml:space="preserve">.  </w:t>
      </w:r>
      <w:r w:rsidRPr="0056208C">
        <w:t xml:space="preserve">He </w:t>
      </w:r>
      <w:r w:rsidR="00F513D0" w:rsidRPr="0056208C">
        <w:t xml:space="preserve">is </w:t>
      </w:r>
      <w:r w:rsidRPr="0056208C">
        <w:t xml:space="preserve">also </w:t>
      </w:r>
      <w:r w:rsidR="00D838A8" w:rsidRPr="0056208C">
        <w:t xml:space="preserve">familiar </w:t>
      </w:r>
      <w:r w:rsidRPr="0056208C">
        <w:t>with the solar return and with ingress charts, for he tells us that “as soon as the Sun enters the same minute</w:t>
      </w:r>
      <w:r w:rsidR="00D838A8" w:rsidRPr="0056208C">
        <w:t>,</w:t>
      </w:r>
      <w:r w:rsidRPr="0056208C">
        <w:t xml:space="preserve"> [as the birth time] they [the astrologers] think that</w:t>
      </w:r>
      <w:r w:rsidR="00D838A8" w:rsidRPr="0056208C">
        <w:t xml:space="preserve"> the man is, as it were, reborn;</w:t>
      </w:r>
      <w:r w:rsidRPr="0056208C">
        <w:t xml:space="preserve"> and thence they prophesy his year’s fortune.”</w:t>
      </w:r>
      <w:sdt>
        <w:sdtPr>
          <w:id w:val="-1920015018"/>
          <w:citation/>
        </w:sdtPr>
        <w:sdtEndPr/>
        <w:sdtContent>
          <w:r w:rsidR="00D838A8" w:rsidRPr="0056208C">
            <w:fldChar w:fldCharType="begin"/>
          </w:r>
          <w:r w:rsidR="00D838A8" w:rsidRPr="0056208C">
            <w:instrText xml:space="preserve">CITATION Fic02 \p 345 \l 2057 </w:instrText>
          </w:r>
          <w:r w:rsidR="00D838A8" w:rsidRPr="0056208C">
            <w:fldChar w:fldCharType="separate"/>
          </w:r>
          <w:r w:rsidR="000E6FBB" w:rsidRPr="0056208C">
            <w:rPr>
              <w:noProof/>
            </w:rPr>
            <w:t xml:space="preserve"> (Ficino, 1998, p. 345)</w:t>
          </w:r>
          <w:r w:rsidR="00D838A8" w:rsidRPr="0056208C">
            <w:fldChar w:fldCharType="end"/>
          </w:r>
        </w:sdtContent>
      </w:sdt>
      <w:r w:rsidRPr="0056208C">
        <w:t xml:space="preserve"> </w:t>
      </w:r>
      <w:r w:rsidR="00D838A8" w:rsidRPr="0056208C">
        <w:t xml:space="preserve"> I</w:t>
      </w:r>
      <w:r w:rsidRPr="0056208C">
        <w:t>n a similar way he</w:t>
      </w:r>
      <w:r w:rsidR="00C85A5C" w:rsidRPr="0056208C">
        <w:t xml:space="preserve"> suggests that we can think of the world being reborn</w:t>
      </w:r>
      <w:r w:rsidRPr="0056208C">
        <w:t xml:space="preserve"> “when the Sun </w:t>
      </w:r>
      <w:r w:rsidR="00C85A5C" w:rsidRPr="0056208C">
        <w:t>has reached</w:t>
      </w:r>
      <w:r w:rsidRPr="0056208C">
        <w:t xml:space="preserve"> the first minute of Aries</w:t>
      </w:r>
      <w:r w:rsidR="00C85A5C" w:rsidRPr="0056208C">
        <w:t>.</w:t>
      </w:r>
      <w:r w:rsidRPr="0056208C">
        <w:t>”</w:t>
      </w:r>
      <w:sdt>
        <w:sdtPr>
          <w:id w:val="1653402260"/>
          <w:citation/>
        </w:sdtPr>
        <w:sdtEndPr/>
        <w:sdtContent>
          <w:r w:rsidR="00C85A5C" w:rsidRPr="0056208C">
            <w:fldChar w:fldCharType="begin"/>
          </w:r>
          <w:r w:rsidR="00C85A5C" w:rsidRPr="0056208C">
            <w:instrText xml:space="preserve">CITATION Fic02 \p 345 \l 2057 </w:instrText>
          </w:r>
          <w:r w:rsidR="00C85A5C" w:rsidRPr="0056208C">
            <w:fldChar w:fldCharType="separate"/>
          </w:r>
          <w:r w:rsidR="000E6FBB" w:rsidRPr="0056208C">
            <w:rPr>
              <w:noProof/>
            </w:rPr>
            <w:t xml:space="preserve"> (Ficino, 1998, p. 345)</w:t>
          </w:r>
          <w:r w:rsidR="00C85A5C" w:rsidRPr="0056208C">
            <w:fldChar w:fldCharType="end"/>
          </w:r>
        </w:sdtContent>
      </w:sdt>
      <w:r w:rsidR="00C85A5C" w:rsidRPr="0056208C">
        <w:t xml:space="preserve">  </w:t>
      </w:r>
      <w:r w:rsidR="00561A43" w:rsidRPr="0056208C">
        <w:t xml:space="preserve">  This tells us that his astrology is both material, having regard to the positions of the planets</w:t>
      </w:r>
      <w:r w:rsidR="00994886" w:rsidRPr="0056208C">
        <w:t>,</w:t>
      </w:r>
      <w:r w:rsidR="00561A43" w:rsidRPr="0056208C">
        <w:t xml:space="preserve"> and divinatory, yielding symbolic meanings. </w:t>
      </w:r>
    </w:p>
    <w:p w:rsidR="004A184D" w:rsidRPr="0056208C" w:rsidRDefault="004A184D" w:rsidP="00972F30">
      <w:pPr>
        <w:spacing w:before="120" w:line="276" w:lineRule="auto"/>
        <w:rPr>
          <w:b/>
        </w:rPr>
      </w:pPr>
      <w:r w:rsidRPr="0056208C">
        <w:rPr>
          <w:b/>
        </w:rPr>
        <w:t>Triumph over Fate</w:t>
      </w:r>
    </w:p>
    <w:p w:rsidR="004A184D" w:rsidRPr="0056208C" w:rsidRDefault="004A184D" w:rsidP="000C71B2">
      <w:pPr>
        <w:spacing w:before="120" w:line="276" w:lineRule="auto"/>
        <w:ind w:left="850" w:right="850"/>
        <w:jc w:val="center"/>
        <w:rPr>
          <w:i/>
        </w:rPr>
      </w:pPr>
      <w:r w:rsidRPr="0056208C">
        <w:rPr>
          <w:i/>
        </w:rPr>
        <w:t>“All things are directed from goodness to goodness.  Rejoice in the present; set no value on property, seek no honours.  Avoid excess; avoid activity.  Rejoice in the present</w:t>
      </w:r>
      <w:r w:rsidR="00C85A5C" w:rsidRPr="0056208C">
        <w:rPr>
          <w:i/>
        </w:rPr>
        <w:t>.</w:t>
      </w:r>
      <w:r w:rsidRPr="0056208C">
        <w:rPr>
          <w:i/>
        </w:rPr>
        <w:t>”</w:t>
      </w:r>
    </w:p>
    <w:p w:rsidR="004A184D" w:rsidRPr="0056208C" w:rsidRDefault="000C71B2" w:rsidP="000C71B2">
      <w:pPr>
        <w:spacing w:before="120" w:line="276" w:lineRule="auto"/>
        <w:ind w:right="850"/>
        <w:jc w:val="right"/>
        <w:rPr>
          <w:i/>
        </w:rPr>
      </w:pPr>
      <w:r w:rsidRPr="0056208C">
        <w:rPr>
          <w:i/>
        </w:rPr>
        <w:t>Maxim</w:t>
      </w:r>
      <w:r w:rsidR="00994886" w:rsidRPr="0056208C">
        <w:rPr>
          <w:i/>
        </w:rPr>
        <w:t xml:space="preserve"> on the walls of the V</w:t>
      </w:r>
      <w:r w:rsidR="004A184D" w:rsidRPr="0056208C">
        <w:rPr>
          <w:i/>
        </w:rPr>
        <w:t xml:space="preserve">illa </w:t>
      </w:r>
      <w:proofErr w:type="spellStart"/>
      <w:r w:rsidR="004A184D" w:rsidRPr="0056208C">
        <w:rPr>
          <w:i/>
        </w:rPr>
        <w:t>Careggi</w:t>
      </w:r>
      <w:proofErr w:type="spellEnd"/>
      <w:r w:rsidR="004A184D" w:rsidRPr="0056208C">
        <w:rPr>
          <w:i/>
        </w:rPr>
        <w:t xml:space="preserve"> </w:t>
      </w:r>
      <w:sdt>
        <w:sdtPr>
          <w:rPr>
            <w:i/>
          </w:rPr>
          <w:id w:val="-1673174766"/>
          <w:citation/>
        </w:sdtPr>
        <w:sdtEndPr/>
        <w:sdtContent>
          <w:r w:rsidR="00C85A5C" w:rsidRPr="0056208C">
            <w:rPr>
              <w:i/>
            </w:rPr>
            <w:fldChar w:fldCharType="begin"/>
          </w:r>
          <w:r w:rsidR="00C85A5C" w:rsidRPr="0056208C">
            <w:rPr>
              <w:i/>
            </w:rPr>
            <w:instrText xml:space="preserve">CITATION Fic75 \p 40 \l 2057 </w:instrText>
          </w:r>
          <w:r w:rsidR="00C85A5C" w:rsidRPr="0056208C">
            <w:rPr>
              <w:i/>
            </w:rPr>
            <w:fldChar w:fldCharType="separate"/>
          </w:r>
          <w:r w:rsidR="000E6FBB" w:rsidRPr="0056208C">
            <w:rPr>
              <w:noProof/>
            </w:rPr>
            <w:t>(Ficino, 1975, p. 40)</w:t>
          </w:r>
          <w:r w:rsidR="00C85A5C" w:rsidRPr="0056208C">
            <w:rPr>
              <w:i/>
            </w:rPr>
            <w:fldChar w:fldCharType="end"/>
          </w:r>
        </w:sdtContent>
      </w:sdt>
    </w:p>
    <w:p w:rsidR="00A1056A" w:rsidRPr="0056208C" w:rsidRDefault="004A184D" w:rsidP="00972F30">
      <w:pPr>
        <w:spacing w:before="120" w:line="276" w:lineRule="auto"/>
      </w:pPr>
      <w:r w:rsidRPr="0056208C">
        <w:t>One of the most potent astrological ideas that Ficino offered the people of his time was the idea that they could work with the properties in their birth chart to turn aside the worst effects of their astrological fate.  In a letter he says “some</w:t>
      </w:r>
      <w:r w:rsidR="004A603D" w:rsidRPr="0056208C">
        <w:t>one may</w:t>
      </w:r>
      <w:r w:rsidRPr="0056208C">
        <w:t xml:space="preserve"> say it is foolish to wish to contend against unassailable fate.  I, however, reply that it can be opposed as easily as one may wish to oppose </w:t>
      </w:r>
      <w:r w:rsidR="0025230E" w:rsidRPr="0056208C">
        <w:t>it</w:t>
      </w:r>
      <w:r w:rsidR="000C71B2" w:rsidRPr="0056208C">
        <w:t>.</w:t>
      </w:r>
      <w:r w:rsidR="0025230E" w:rsidRPr="0056208C">
        <w:t>”</w:t>
      </w:r>
      <w:sdt>
        <w:sdtPr>
          <w:id w:val="-1789811388"/>
          <w:citation/>
        </w:sdtPr>
        <w:sdtEndPr/>
        <w:sdtContent>
          <w:r w:rsidR="004A603D" w:rsidRPr="0056208C">
            <w:fldChar w:fldCharType="begin"/>
          </w:r>
          <w:r w:rsidR="004A603D" w:rsidRPr="0056208C">
            <w:instrText xml:space="preserve">CITATION Fic96 \p 125 \l 2057 </w:instrText>
          </w:r>
          <w:r w:rsidR="004A603D" w:rsidRPr="0056208C">
            <w:fldChar w:fldCharType="separate"/>
          </w:r>
          <w:r w:rsidR="000E6FBB" w:rsidRPr="0056208C">
            <w:rPr>
              <w:noProof/>
            </w:rPr>
            <w:t xml:space="preserve"> (Ficino, 1996, p. 125)</w:t>
          </w:r>
          <w:r w:rsidR="004A603D" w:rsidRPr="0056208C">
            <w:fldChar w:fldCharType="end"/>
          </w:r>
        </w:sdtContent>
      </w:sdt>
      <w:r w:rsidR="004A603D" w:rsidRPr="0056208C">
        <w:t xml:space="preserve">  H</w:t>
      </w:r>
      <w:r w:rsidRPr="0056208C">
        <w:t>e goes on to compare the movement of the spheres with the possibility that “he who puts them under examination seems already to have transcended them, to have come near to God Himself</w:t>
      </w:r>
      <w:r w:rsidR="003F46FE" w:rsidRPr="0056208C">
        <w:t xml:space="preserve"> </w:t>
      </w:r>
      <w:r w:rsidRPr="0056208C">
        <w:t>… guided</w:t>
      </w:r>
      <w:r w:rsidR="004705FA" w:rsidRPr="0056208C">
        <w:t>,</w:t>
      </w:r>
      <w:r w:rsidRPr="0056208C">
        <w:t xml:space="preserve"> now by the providence of God that is above the heavens, and now by the freedom of the mind.”</w:t>
      </w:r>
      <w:sdt>
        <w:sdtPr>
          <w:id w:val="-907229276"/>
          <w:citation/>
        </w:sdtPr>
        <w:sdtEndPr/>
        <w:sdtContent>
          <w:r w:rsidR="004705FA" w:rsidRPr="0056208C">
            <w:fldChar w:fldCharType="begin"/>
          </w:r>
          <w:r w:rsidR="004705FA" w:rsidRPr="0056208C">
            <w:instrText xml:space="preserve">CITATION Fic96 \p 125 \l 2057 </w:instrText>
          </w:r>
          <w:r w:rsidR="004705FA" w:rsidRPr="0056208C">
            <w:fldChar w:fldCharType="separate"/>
          </w:r>
          <w:r w:rsidR="000E6FBB" w:rsidRPr="0056208C">
            <w:rPr>
              <w:noProof/>
            </w:rPr>
            <w:t xml:space="preserve"> (Ficino, 1996, p. 125)</w:t>
          </w:r>
          <w:r w:rsidR="004705FA" w:rsidRPr="0056208C">
            <w:fldChar w:fldCharType="end"/>
          </w:r>
        </w:sdtContent>
      </w:sdt>
      <w:r w:rsidRPr="0056208C">
        <w:t xml:space="preserve"> </w:t>
      </w:r>
    </w:p>
    <w:p w:rsidR="003D41A7" w:rsidRPr="0056208C" w:rsidRDefault="003D41A7" w:rsidP="003D41A7">
      <w:pPr>
        <w:spacing w:before="120" w:line="276" w:lineRule="auto"/>
      </w:pPr>
      <w:r w:rsidRPr="0056208C">
        <w:t>Ficino was motivated to apply this maxim to himself by the onerous nature of his own birth chart as understood in traditional terms.  For instance, he writes to Giovanni Cavalcanti that “Saturn seems to have impressed the seal of melancholy on me from the beginning; set, as it is, almost in the midst of my ascendant Aquarius, it is influenced by Mars, also in Aquarius, and the Moon in Capricorn.  It is in square aspect to the Sun and Mercury in Scorpio, which occupy the ninth house.”</w:t>
      </w:r>
      <w:sdt>
        <w:sdtPr>
          <w:id w:val="-1460031867"/>
          <w:citation/>
        </w:sdtPr>
        <w:sdtEndPr/>
        <w:sdtContent>
          <w:r w:rsidRPr="0056208C">
            <w:fldChar w:fldCharType="begin"/>
          </w:r>
          <w:r w:rsidRPr="0056208C">
            <w:instrText xml:space="preserve">CITATION Fic96 \p 160 \l 2057 </w:instrText>
          </w:r>
          <w:r w:rsidRPr="0056208C">
            <w:fldChar w:fldCharType="separate"/>
          </w:r>
          <w:r w:rsidR="000E6FBB" w:rsidRPr="0056208C">
            <w:rPr>
              <w:noProof/>
            </w:rPr>
            <w:t xml:space="preserve"> (Ficino, 1996, p. 160)</w:t>
          </w:r>
          <w:r w:rsidRPr="0056208C">
            <w:fldChar w:fldCharType="end"/>
          </w:r>
        </w:sdtContent>
      </w:sdt>
      <w:r w:rsidRPr="0056208C">
        <w:t xml:space="preserve"> From an astrological point of view, Saturn would be associated with limits and with fears.  In his ascendant it affects his body, his health and his personality.  Saturn is at home in Aquarius</w:t>
      </w:r>
      <w:r w:rsidR="003F46FE" w:rsidRPr="0056208C">
        <w:t>,</w:t>
      </w:r>
      <w:r w:rsidRPr="0056208C">
        <w:t xml:space="preserve"> meaning it</w:t>
      </w:r>
      <w:r w:rsidR="003F46FE" w:rsidRPr="0056208C">
        <w:t>s powers are strong;</w:t>
      </w:r>
      <w:r w:rsidRPr="0056208C">
        <w:t xml:space="preserve"> in other </w:t>
      </w:r>
      <w:r w:rsidR="00494F4E" w:rsidRPr="0056208C">
        <w:t>words,</w:t>
      </w:r>
      <w:r w:rsidRPr="0056208C">
        <w:t xml:space="preserve"> it can be very limiting and make the native, the person whose chart this is, very fearful.  Mars and Saturn are considered malefic or infortunes, so they tend to bring</w:t>
      </w:r>
      <w:r w:rsidR="003F46FE" w:rsidRPr="0056208C">
        <w:t xml:space="preserve"> out the worst in the situation:</w:t>
      </w:r>
      <w:r w:rsidRPr="0056208C">
        <w:t xml:space="preserve"> Mars through anger, Saturn through restraint.  Their influence on the Moon is likely to adversely affect his mood.  A square aspect is also considered stressful, so a square to the Sun and Mercury exerts a grinding pressure on his self-expression (Sun) and ability to think and express his ideas (Mercury).  </w:t>
      </w:r>
    </w:p>
    <w:p w:rsidR="004A184D" w:rsidRPr="0056208C" w:rsidRDefault="004A184D" w:rsidP="00972F30">
      <w:pPr>
        <w:spacing w:before="120" w:line="276" w:lineRule="auto"/>
      </w:pPr>
    </w:p>
    <w:p w:rsidR="00E770F0" w:rsidRPr="0056208C" w:rsidRDefault="00CD081D" w:rsidP="00972F30">
      <w:pPr>
        <w:spacing w:before="120" w:line="276" w:lineRule="auto"/>
      </w:pPr>
      <w:r w:rsidRPr="0056208C">
        <w:rPr>
          <w:rFonts w:ascii="Helvetica" w:hAnsi="Helvetica" w:cs="Helvetica"/>
          <w:noProof/>
          <w:bdr w:val="none" w:sz="0" w:space="0" w:color="auto"/>
          <w:lang w:eastAsia="en-GB"/>
        </w:rPr>
        <w:lastRenderedPageBreak/>
        <w:drawing>
          <wp:inline distT="0" distB="0" distL="0" distR="0" wp14:anchorId="378C0DA9" wp14:editId="0320F1A2">
            <wp:extent cx="5731510" cy="5701397"/>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5701397"/>
                    </a:xfrm>
                    <a:prstGeom prst="rect">
                      <a:avLst/>
                    </a:prstGeom>
                    <a:noFill/>
                    <a:ln>
                      <a:noFill/>
                    </a:ln>
                  </pic:spPr>
                </pic:pic>
              </a:graphicData>
            </a:graphic>
          </wp:inline>
        </w:drawing>
      </w:r>
      <w:bookmarkStart w:id="0" w:name="_GoBack"/>
      <w:bookmarkEnd w:id="0"/>
    </w:p>
    <w:p w:rsidR="00E770F0" w:rsidRPr="0056208C" w:rsidRDefault="00E770F0" w:rsidP="00FA5098">
      <w:pPr>
        <w:spacing w:before="120" w:line="276" w:lineRule="auto"/>
        <w:jc w:val="center"/>
      </w:pPr>
    </w:p>
    <w:p w:rsidR="004705FA" w:rsidRPr="0056208C" w:rsidRDefault="005D2BE0" w:rsidP="004705FA">
      <w:pPr>
        <w:spacing w:before="120" w:line="276" w:lineRule="auto"/>
        <w:jc w:val="right"/>
      </w:pPr>
      <w:sdt>
        <w:sdtPr>
          <w:id w:val="-210809307"/>
          <w:citation/>
        </w:sdtPr>
        <w:sdtEndPr/>
        <w:sdtContent>
          <w:r w:rsidR="004705FA" w:rsidRPr="0056208C">
            <w:fldChar w:fldCharType="begin"/>
          </w:r>
          <w:r w:rsidR="004705FA" w:rsidRPr="0056208C">
            <w:instrText xml:space="preserve">CITATION Vos06 \p 27 \l 2057 </w:instrText>
          </w:r>
          <w:r w:rsidR="004705FA" w:rsidRPr="0056208C">
            <w:fldChar w:fldCharType="separate"/>
          </w:r>
          <w:r w:rsidR="000E6FBB" w:rsidRPr="0056208C">
            <w:rPr>
              <w:noProof/>
            </w:rPr>
            <w:t>(Voss, 2006, p. 27)</w:t>
          </w:r>
          <w:r w:rsidR="004705FA" w:rsidRPr="0056208C">
            <w:fldChar w:fldCharType="end"/>
          </w:r>
        </w:sdtContent>
      </w:sdt>
    </w:p>
    <w:p w:rsidR="004A184D" w:rsidRPr="0056208C" w:rsidRDefault="004A184D" w:rsidP="00972F30">
      <w:pPr>
        <w:spacing w:before="120" w:line="276" w:lineRule="auto"/>
      </w:pPr>
      <w:r w:rsidRPr="0056208C">
        <w:t>Ficino would certainly have known about these qualities in his chart from an early age.</w:t>
      </w:r>
      <w:sdt>
        <w:sdtPr>
          <w:id w:val="1801192412"/>
          <w:citation/>
        </w:sdtPr>
        <w:sdtEndPr/>
        <w:sdtContent>
          <w:r w:rsidR="004705FA" w:rsidRPr="0056208C">
            <w:fldChar w:fldCharType="begin"/>
          </w:r>
          <w:r w:rsidR="004705FA" w:rsidRPr="0056208C">
            <w:instrText xml:space="preserve">CITATION Vos06 \p 27 \l 2057 </w:instrText>
          </w:r>
          <w:r w:rsidR="004705FA" w:rsidRPr="0056208C">
            <w:fldChar w:fldCharType="separate"/>
          </w:r>
          <w:r w:rsidR="000E6FBB" w:rsidRPr="0056208C">
            <w:rPr>
              <w:noProof/>
            </w:rPr>
            <w:t xml:space="preserve"> (Voss, 2006, p. 27)</w:t>
          </w:r>
          <w:r w:rsidR="004705FA" w:rsidRPr="0056208C">
            <w:fldChar w:fldCharType="end"/>
          </w:r>
        </w:sdtContent>
      </w:sdt>
      <w:r w:rsidR="004705FA" w:rsidRPr="0056208C">
        <w:t xml:space="preserve"> </w:t>
      </w:r>
      <w:r w:rsidR="0065499C" w:rsidRPr="0056208C">
        <w:t xml:space="preserve"> </w:t>
      </w:r>
      <w:r w:rsidRPr="0056208C">
        <w:t xml:space="preserve">His father </w:t>
      </w:r>
      <w:proofErr w:type="spellStart"/>
      <w:r w:rsidRPr="0056208C">
        <w:t>Di</w:t>
      </w:r>
      <w:r w:rsidR="006949D6" w:rsidRPr="0056208C">
        <w:t>otifeci</w:t>
      </w:r>
      <w:proofErr w:type="spellEnd"/>
      <w:r w:rsidR="006949D6" w:rsidRPr="0056208C">
        <w:t>, was doctor to Cosimo de’</w:t>
      </w:r>
      <w:r w:rsidRPr="0056208C">
        <w:t xml:space="preserve"> Medici and would have integrated astrology with his medical understanding.  It is the sense of </w:t>
      </w:r>
      <w:r w:rsidR="003F46FE" w:rsidRPr="0056208C">
        <w:t xml:space="preserve">having been born with this </w:t>
      </w:r>
      <w:r w:rsidRPr="0056208C">
        <w:t xml:space="preserve">astrological stigmatism </w:t>
      </w:r>
      <w:r w:rsidR="004705FA" w:rsidRPr="0056208C">
        <w:t>that</w:t>
      </w:r>
      <w:r w:rsidRPr="0056208C">
        <w:t xml:space="preserve"> motivated him to find ways to legitimately escape or modify his own fate.  One way to do this was to counterpose a more helpful planet against the malefic.  In his </w:t>
      </w:r>
      <w:r w:rsidR="004705FA" w:rsidRPr="0056208C">
        <w:rPr>
          <w:i/>
        </w:rPr>
        <w:t>Three B</w:t>
      </w:r>
      <w:r w:rsidRPr="0056208C">
        <w:rPr>
          <w:i/>
        </w:rPr>
        <w:t>ook</w:t>
      </w:r>
      <w:r w:rsidR="004705FA" w:rsidRPr="0056208C">
        <w:rPr>
          <w:i/>
        </w:rPr>
        <w:t>s on L</w:t>
      </w:r>
      <w:r w:rsidRPr="0056208C">
        <w:rPr>
          <w:i/>
        </w:rPr>
        <w:t>ife</w:t>
      </w:r>
      <w:r w:rsidRPr="0056208C">
        <w:t xml:space="preserve"> he says “when you fear Mars, set Venus opposite.  Whe</w:t>
      </w:r>
      <w:r w:rsidR="004705FA" w:rsidRPr="0056208C">
        <w:t>n you fear Saturn, use Jupiter.”</w:t>
      </w:r>
      <w:sdt>
        <w:sdtPr>
          <w:id w:val="-2017905616"/>
          <w:citation/>
        </w:sdtPr>
        <w:sdtEndPr/>
        <w:sdtContent>
          <w:r w:rsidR="004705FA" w:rsidRPr="0056208C">
            <w:fldChar w:fldCharType="begin"/>
          </w:r>
          <w:r w:rsidR="004705FA" w:rsidRPr="0056208C">
            <w:instrText xml:space="preserve">CITATION Fic02 \p 275 \l 2057 </w:instrText>
          </w:r>
          <w:r w:rsidR="004705FA" w:rsidRPr="0056208C">
            <w:fldChar w:fldCharType="separate"/>
          </w:r>
          <w:r w:rsidR="000E6FBB" w:rsidRPr="0056208C">
            <w:rPr>
              <w:noProof/>
            </w:rPr>
            <w:t xml:space="preserve"> (Ficino, 1998, p. 275)</w:t>
          </w:r>
          <w:r w:rsidR="004705FA" w:rsidRPr="0056208C">
            <w:fldChar w:fldCharType="end"/>
          </w:r>
        </w:sdtContent>
      </w:sdt>
      <w:r w:rsidRPr="0056208C">
        <w:t xml:space="preserve"> </w:t>
      </w:r>
      <w:r w:rsidR="00A11E1D" w:rsidRPr="0056208C">
        <w:t xml:space="preserve"> W</w:t>
      </w:r>
      <w:r w:rsidRPr="0056208C">
        <w:t>hen he says this, he is applying the full symbolic array that he associates with these planets in the process. He even includes a kind of dan</w:t>
      </w:r>
      <w:r w:rsidR="004A7640" w:rsidRPr="0056208C">
        <w:t>ce, saying “a</w:t>
      </w:r>
      <w:r w:rsidRPr="0056208C">
        <w:t>nd see to it that you engage in some continual motion</w:t>
      </w:r>
      <w:r w:rsidR="007C6176">
        <w:t xml:space="preserve"> </w:t>
      </w:r>
      <w:r w:rsidRPr="0056208C">
        <w:t>…</w:t>
      </w:r>
      <w:r w:rsidR="00A11E1D" w:rsidRPr="0056208C">
        <w:t xml:space="preserve"> </w:t>
      </w:r>
      <w:r w:rsidRPr="0056208C">
        <w:t>and make sure that your own motion is the opposite of the external motions which are secretly going to harm you, and that you imitate so far as possible the action of the heavens.”</w:t>
      </w:r>
      <w:sdt>
        <w:sdtPr>
          <w:id w:val="-193232524"/>
          <w:citation/>
        </w:sdtPr>
        <w:sdtEndPr/>
        <w:sdtContent>
          <w:r w:rsidR="00A11E1D" w:rsidRPr="0056208C">
            <w:fldChar w:fldCharType="begin"/>
          </w:r>
          <w:r w:rsidR="00A11E1D" w:rsidRPr="0056208C">
            <w:instrText xml:space="preserve">CITATION Fic02 \p 275 \l 2057 </w:instrText>
          </w:r>
          <w:r w:rsidR="00A11E1D" w:rsidRPr="0056208C">
            <w:fldChar w:fldCharType="separate"/>
          </w:r>
          <w:r w:rsidR="000E6FBB" w:rsidRPr="0056208C">
            <w:rPr>
              <w:noProof/>
            </w:rPr>
            <w:t xml:space="preserve"> (Ficino, 1998, p. 275)</w:t>
          </w:r>
          <w:r w:rsidR="00A11E1D" w:rsidRPr="0056208C">
            <w:fldChar w:fldCharType="end"/>
          </w:r>
        </w:sdtContent>
      </w:sdt>
      <w:r w:rsidRPr="0056208C">
        <w:t xml:space="preserve"> </w:t>
      </w:r>
      <w:r w:rsidR="00A11E1D" w:rsidRPr="0056208C">
        <w:t xml:space="preserve"> Ficino closes a</w:t>
      </w:r>
      <w:r w:rsidRPr="0056208C">
        <w:t xml:space="preserve"> letter </w:t>
      </w:r>
      <w:r w:rsidR="00A11E1D" w:rsidRPr="0056208C">
        <w:t xml:space="preserve">to Giovanni Cavalcanti </w:t>
      </w:r>
      <w:r w:rsidRPr="0056208C">
        <w:t xml:space="preserve">saying “I see </w:t>
      </w:r>
      <w:r w:rsidR="00A11E1D" w:rsidRPr="0056208C">
        <w:t xml:space="preserve">that </w:t>
      </w:r>
      <w:r w:rsidRPr="0056208C">
        <w:t>you are again</w:t>
      </w:r>
      <w:r w:rsidR="004A7640" w:rsidRPr="0056208C">
        <w:t xml:space="preserve"> </w:t>
      </w:r>
      <w:r w:rsidRPr="0056208C">
        <w:t xml:space="preserve">… urging me to </w:t>
      </w:r>
      <w:r w:rsidRPr="0056208C">
        <w:lastRenderedPageBreak/>
        <w:t>sing another hymn of recantation to Saturn</w:t>
      </w:r>
      <w:r w:rsidR="007C6176">
        <w:t xml:space="preserve"> </w:t>
      </w:r>
      <w:r w:rsidRPr="0056208C">
        <w:t>…</w:t>
      </w:r>
      <w:r w:rsidR="00A11E1D" w:rsidRPr="0056208C">
        <w:t xml:space="preserve"> </w:t>
      </w:r>
      <w:r w:rsidRPr="0056208C">
        <w:t>I shall say</w:t>
      </w:r>
      <w:r w:rsidR="004A7640" w:rsidRPr="0056208C">
        <w:t xml:space="preserve"> </w:t>
      </w:r>
      <w:r w:rsidRPr="0056208C">
        <w:t>… that a nature of this kind does not issue from Saturn; or</w:t>
      </w:r>
      <w:r w:rsidR="004A7640" w:rsidRPr="0056208C">
        <w:t xml:space="preserve"> </w:t>
      </w:r>
      <w:r w:rsidRPr="0056208C">
        <w:t>…</w:t>
      </w:r>
      <w:r w:rsidR="004A7640" w:rsidRPr="0056208C">
        <w:t xml:space="preserve"> </w:t>
      </w:r>
      <w:r w:rsidRPr="0056208C">
        <w:t>I shall</w:t>
      </w:r>
      <w:r w:rsidR="004A7640" w:rsidRPr="0056208C">
        <w:t xml:space="preserve"> </w:t>
      </w:r>
      <w:r w:rsidR="00A11E1D" w:rsidRPr="0056208C">
        <w:t>…</w:t>
      </w:r>
      <w:r w:rsidRPr="0056208C">
        <w:t xml:space="preserve"> say that this nature itself is a unique and divine gift</w:t>
      </w:r>
      <w:r w:rsidR="00A11E1D" w:rsidRPr="0056208C">
        <w:t>.</w:t>
      </w:r>
      <w:r w:rsidRPr="0056208C">
        <w:t>”</w:t>
      </w:r>
      <w:sdt>
        <w:sdtPr>
          <w:id w:val="1933935297"/>
          <w:citation/>
        </w:sdtPr>
        <w:sdtEndPr/>
        <w:sdtContent>
          <w:r w:rsidR="00A11E1D" w:rsidRPr="0056208C">
            <w:fldChar w:fldCharType="begin"/>
          </w:r>
          <w:r w:rsidR="00A11E1D" w:rsidRPr="0056208C">
            <w:instrText xml:space="preserve">CITATION Fic96 \p 160 \l 2057 </w:instrText>
          </w:r>
          <w:r w:rsidR="00A11E1D" w:rsidRPr="0056208C">
            <w:fldChar w:fldCharType="separate"/>
          </w:r>
          <w:r w:rsidR="000E6FBB" w:rsidRPr="0056208C">
            <w:rPr>
              <w:noProof/>
            </w:rPr>
            <w:t xml:space="preserve"> (Ficino, 1996, p. 160)</w:t>
          </w:r>
          <w:r w:rsidR="00A11E1D" w:rsidRPr="0056208C">
            <w:fldChar w:fldCharType="end"/>
          </w:r>
        </w:sdtContent>
      </w:sdt>
      <w:r w:rsidRPr="0056208C">
        <w:t>.  It could be a gift for Ficino in the sense that Saturn</w:t>
      </w:r>
      <w:r w:rsidR="00A11E1D" w:rsidRPr="0056208C">
        <w:t>,</w:t>
      </w:r>
      <w:r w:rsidRPr="0056208C">
        <w:t xml:space="preserve"> as the furthest sphere from the earth</w:t>
      </w:r>
      <w:r w:rsidR="00A11E1D" w:rsidRPr="0056208C">
        <w:t>,</w:t>
      </w:r>
      <w:r w:rsidRPr="0056208C">
        <w:t xml:space="preserve"> is also closest to the divine realm, close to </w:t>
      </w:r>
      <w:r w:rsidR="00377D33" w:rsidRPr="0056208C">
        <w:t xml:space="preserve">what Corbin refers to as </w:t>
      </w:r>
      <w:r w:rsidRPr="0056208C">
        <w:t xml:space="preserve">the </w:t>
      </w:r>
      <w:r w:rsidR="00377D33" w:rsidRPr="0056208C">
        <w:t>eighth</w:t>
      </w:r>
      <w:r w:rsidRPr="0056208C">
        <w:t xml:space="preserve"> clime</w:t>
      </w:r>
      <w:sdt>
        <w:sdtPr>
          <w:id w:val="-958642808"/>
          <w:citation/>
        </w:sdtPr>
        <w:sdtEndPr/>
        <w:sdtContent>
          <w:r w:rsidR="00984318" w:rsidRPr="0056208C">
            <w:fldChar w:fldCharType="begin"/>
          </w:r>
          <w:r w:rsidR="00984318" w:rsidRPr="0056208C">
            <w:instrText xml:space="preserve"> CITATION Cor71 \l 1033 </w:instrText>
          </w:r>
          <w:r w:rsidR="00984318" w:rsidRPr="0056208C">
            <w:fldChar w:fldCharType="separate"/>
          </w:r>
          <w:r w:rsidR="000E6FBB" w:rsidRPr="0056208C">
            <w:rPr>
              <w:noProof/>
            </w:rPr>
            <w:t xml:space="preserve"> (Corbin, 1971)</w:t>
          </w:r>
          <w:r w:rsidR="00984318" w:rsidRPr="0056208C">
            <w:fldChar w:fldCharType="end"/>
          </w:r>
        </w:sdtContent>
      </w:sdt>
      <w:r w:rsidRPr="0056208C">
        <w:t xml:space="preserve"> or the sphere of the fixed stars</w:t>
      </w:r>
      <w:sdt>
        <w:sdtPr>
          <w:id w:val="16822057"/>
          <w:citation/>
        </w:sdtPr>
        <w:sdtEndPr/>
        <w:sdtContent>
          <w:r w:rsidR="002A2D0C" w:rsidRPr="0056208C">
            <w:fldChar w:fldCharType="begin"/>
          </w:r>
          <w:r w:rsidR="002A2D0C" w:rsidRPr="0056208C">
            <w:instrText xml:space="preserve">CITATION Bur77 \p 13 \l 1033 </w:instrText>
          </w:r>
          <w:r w:rsidR="002A2D0C" w:rsidRPr="0056208C">
            <w:fldChar w:fldCharType="separate"/>
          </w:r>
          <w:r w:rsidR="000E6FBB" w:rsidRPr="0056208C">
            <w:rPr>
              <w:noProof/>
            </w:rPr>
            <w:t xml:space="preserve"> (Burckhardt, 1977, p. 13)</w:t>
          </w:r>
          <w:r w:rsidR="002A2D0C" w:rsidRPr="0056208C">
            <w:fldChar w:fldCharType="end"/>
          </w:r>
        </w:sdtContent>
      </w:sdt>
      <w:r w:rsidRPr="0056208C">
        <w:t xml:space="preserve"> and </w:t>
      </w:r>
      <w:r w:rsidR="004A7640" w:rsidRPr="0056208C">
        <w:t xml:space="preserve">He </w:t>
      </w:r>
      <w:r w:rsidRPr="0056208C">
        <w:t>therefore favours divine contemplation.</w:t>
      </w:r>
    </w:p>
    <w:p w:rsidR="004A184D" w:rsidRPr="0056208C" w:rsidRDefault="004A184D" w:rsidP="00972F30">
      <w:pPr>
        <w:spacing w:before="120" w:line="276" w:lineRule="auto"/>
      </w:pPr>
      <w:r w:rsidRPr="0056208C">
        <w:t>Music was a vital part of Ficino’s practica</w:t>
      </w:r>
      <w:r w:rsidR="004A7640" w:rsidRPr="0056208C">
        <w:t>l and spiritual project.  In a</w:t>
      </w:r>
      <w:r w:rsidRPr="0056208C">
        <w:t xml:space="preserve"> letter to Antonio Canigiani</w:t>
      </w:r>
      <w:r w:rsidR="00AF7438" w:rsidRPr="0056208C">
        <w:t>,</w:t>
      </w:r>
      <w:sdt>
        <w:sdtPr>
          <w:id w:val="1231735369"/>
          <w:citation/>
        </w:sdtPr>
        <w:sdtEndPr/>
        <w:sdtContent>
          <w:r w:rsidR="000C71B2" w:rsidRPr="0056208C">
            <w:fldChar w:fldCharType="begin"/>
          </w:r>
          <w:r w:rsidR="000C71B2" w:rsidRPr="0056208C">
            <w:instrText xml:space="preserve">CITATION Fic96 \p 61-63 \l 2057 </w:instrText>
          </w:r>
          <w:r w:rsidR="000C71B2" w:rsidRPr="0056208C">
            <w:fldChar w:fldCharType="separate"/>
          </w:r>
          <w:r w:rsidR="000E6FBB" w:rsidRPr="0056208C">
            <w:rPr>
              <w:noProof/>
            </w:rPr>
            <w:t xml:space="preserve"> (Ficino, 1996, pp. 61-63)</w:t>
          </w:r>
          <w:r w:rsidR="000C71B2" w:rsidRPr="0056208C">
            <w:fldChar w:fldCharType="end"/>
          </w:r>
        </w:sdtContent>
      </w:sdt>
      <w:r w:rsidRPr="0056208C">
        <w:t xml:space="preserve"> he links music to its origin in Apollo, god of the Sun, who is also the “discoverer of medicine” saying “Apollo, by his vital rays, bestows health and life on all and drives away disease”</w:t>
      </w:r>
      <w:sdt>
        <w:sdtPr>
          <w:id w:val="-1094091483"/>
          <w:citation/>
        </w:sdtPr>
        <w:sdtEndPr/>
        <w:sdtContent>
          <w:r w:rsidR="00926F2A">
            <w:fldChar w:fldCharType="begin"/>
          </w:r>
          <w:r w:rsidR="00926F2A">
            <w:rPr>
              <w:lang w:val="en-US"/>
            </w:rPr>
            <w:instrText xml:space="preserve">CITATION Fic96 \p 61 \l 1033 </w:instrText>
          </w:r>
          <w:r w:rsidR="00926F2A">
            <w:fldChar w:fldCharType="separate"/>
          </w:r>
          <w:r w:rsidR="00926F2A">
            <w:rPr>
              <w:noProof/>
              <w:lang w:val="en-US"/>
            </w:rPr>
            <w:t xml:space="preserve"> </w:t>
          </w:r>
          <w:r w:rsidR="00926F2A" w:rsidRPr="00926F2A">
            <w:rPr>
              <w:noProof/>
              <w:lang w:val="en-US"/>
            </w:rPr>
            <w:t>(Ficino, 1996, p. 61)</w:t>
          </w:r>
          <w:r w:rsidR="00926F2A">
            <w:fldChar w:fldCharType="end"/>
          </w:r>
        </w:sdtContent>
      </w:sdt>
      <w:r w:rsidRPr="0056208C">
        <w:t xml:space="preserve"> and he goes on to say that by sounding the strings of the lyre, Apollo regulates the seasons.  He goes into great detail about the connections between music, body and soul since “music takes place in reason, the second in fantasy, and the third in words; thence follows song and after that the movement of the fingers in sound.  Lastly the movement of the whole body in gymnastics or dancing.  </w:t>
      </w:r>
      <w:r w:rsidR="00C0758B" w:rsidRPr="0056208C">
        <w:t>Thus,</w:t>
      </w:r>
      <w:r w:rsidRPr="0056208C">
        <w:t xml:space="preserve"> we may see that the music of the soul is led by steps to all the limbs of the body.”</w:t>
      </w:r>
      <w:sdt>
        <w:sdtPr>
          <w:id w:val="-1454787574"/>
          <w:citation/>
        </w:sdtPr>
        <w:sdtEndPr/>
        <w:sdtContent>
          <w:r w:rsidR="00926F2A">
            <w:fldChar w:fldCharType="begin"/>
          </w:r>
          <w:r w:rsidR="00926F2A">
            <w:rPr>
              <w:lang w:val="en-US"/>
            </w:rPr>
            <w:instrText xml:space="preserve">CITATION Fic96 \p 62 \l 1033 </w:instrText>
          </w:r>
          <w:r w:rsidR="00926F2A">
            <w:fldChar w:fldCharType="separate"/>
          </w:r>
          <w:r w:rsidR="00926F2A">
            <w:rPr>
              <w:noProof/>
              <w:lang w:val="en-US"/>
            </w:rPr>
            <w:t xml:space="preserve"> </w:t>
          </w:r>
          <w:r w:rsidR="00926F2A" w:rsidRPr="00926F2A">
            <w:rPr>
              <w:noProof/>
              <w:lang w:val="en-US"/>
            </w:rPr>
            <w:t>(Ficino, 1996, p. 62)</w:t>
          </w:r>
          <w:r w:rsidR="00926F2A">
            <w:fldChar w:fldCharType="end"/>
          </w:r>
        </w:sdtContent>
      </w:sdt>
      <w:r w:rsidR="00AF7438" w:rsidRPr="0056208C">
        <w:t xml:space="preserve">  </w:t>
      </w:r>
      <w:r w:rsidRPr="0056208C">
        <w:t>Lest we should imagine Ficino in wild dancing frenzy</w:t>
      </w:r>
      <w:r w:rsidR="004A7640" w:rsidRPr="0056208C">
        <w:t>,</w:t>
      </w:r>
      <w:r w:rsidRPr="0056208C">
        <w:t xml:space="preserve"> he tells </w:t>
      </w:r>
      <w:r w:rsidR="00C0758B" w:rsidRPr="0056208C">
        <w:t>Canigiani that</w:t>
      </w:r>
      <w:r w:rsidRPr="0056208C">
        <w:t xml:space="preserve"> “Plato</w:t>
      </w:r>
      <w:r w:rsidR="00AF7438" w:rsidRPr="0056208C">
        <w:t xml:space="preserve"> does, however, criticize</w:t>
      </w:r>
      <w:r w:rsidRPr="0056208C">
        <w:t xml:space="preserve"> plaintive and light music on the grounds that it leads to lack of spirit, lechery, and bad temper.  But he recommends solemn and calming music as the most wholesome medicine for spirit, soul and body</w:t>
      </w:r>
      <w:r w:rsidR="00AF7438" w:rsidRPr="0056208C">
        <w:t>.</w:t>
      </w:r>
      <w:r w:rsidRPr="0056208C">
        <w:t>”</w:t>
      </w:r>
      <w:sdt>
        <w:sdtPr>
          <w:id w:val="35407336"/>
          <w:citation/>
        </w:sdtPr>
        <w:sdtEndPr/>
        <w:sdtContent>
          <w:r w:rsidR="00926F2A">
            <w:fldChar w:fldCharType="begin"/>
          </w:r>
          <w:r w:rsidR="00926F2A">
            <w:rPr>
              <w:lang w:val="en-US"/>
            </w:rPr>
            <w:instrText xml:space="preserve">CITATION Fic96 \p 63 \l 1033 </w:instrText>
          </w:r>
          <w:r w:rsidR="00926F2A">
            <w:fldChar w:fldCharType="separate"/>
          </w:r>
          <w:r w:rsidR="00926F2A">
            <w:rPr>
              <w:noProof/>
              <w:lang w:val="en-US"/>
            </w:rPr>
            <w:t xml:space="preserve"> </w:t>
          </w:r>
          <w:r w:rsidR="00926F2A" w:rsidRPr="00926F2A">
            <w:rPr>
              <w:noProof/>
              <w:lang w:val="en-US"/>
            </w:rPr>
            <w:t>(Ficino, 1996, p. 63)</w:t>
          </w:r>
          <w:r w:rsidR="00926F2A">
            <w:fldChar w:fldCharType="end"/>
          </w:r>
        </w:sdtContent>
      </w:sdt>
      <w:r w:rsidRPr="0056208C">
        <w:t xml:space="preserve"> </w:t>
      </w:r>
      <w:r w:rsidR="00AF7438" w:rsidRPr="0056208C">
        <w:t xml:space="preserve"> </w:t>
      </w:r>
      <w:r w:rsidRPr="0056208C">
        <w:t xml:space="preserve">For this </w:t>
      </w:r>
      <w:r w:rsidR="00C0758B" w:rsidRPr="0056208C">
        <w:t>reason,</w:t>
      </w:r>
      <w:r w:rsidRPr="0056208C">
        <w:t xml:space="preserve"> Ficino will “often resort to the solemn sound of the lyre and to singing, to avoid other sensual pleasures entirely</w:t>
      </w:r>
      <w:r w:rsidR="004A7640" w:rsidRPr="0056208C">
        <w:t xml:space="preserve"> </w:t>
      </w:r>
      <w:r w:rsidRPr="0056208C">
        <w:t>… to raise the mind to the highest considerations and to God as much as I may.”</w:t>
      </w:r>
      <w:sdt>
        <w:sdtPr>
          <w:id w:val="-626934794"/>
          <w:citation/>
        </w:sdtPr>
        <w:sdtEndPr/>
        <w:sdtContent>
          <w:r w:rsidR="00926F2A">
            <w:fldChar w:fldCharType="begin"/>
          </w:r>
          <w:r w:rsidR="00926F2A">
            <w:rPr>
              <w:lang w:val="en-US"/>
            </w:rPr>
            <w:instrText xml:space="preserve">CITATION Fic96 \p 63 \l 1033 </w:instrText>
          </w:r>
          <w:r w:rsidR="00926F2A">
            <w:fldChar w:fldCharType="separate"/>
          </w:r>
          <w:r w:rsidR="00926F2A">
            <w:rPr>
              <w:noProof/>
              <w:lang w:val="en-US"/>
            </w:rPr>
            <w:t xml:space="preserve"> </w:t>
          </w:r>
          <w:r w:rsidR="00926F2A" w:rsidRPr="00926F2A">
            <w:rPr>
              <w:noProof/>
              <w:lang w:val="en-US"/>
            </w:rPr>
            <w:t>(Ficino, 1996, p. 63)</w:t>
          </w:r>
          <w:r w:rsidR="00926F2A">
            <w:fldChar w:fldCharType="end"/>
          </w:r>
        </w:sdtContent>
      </w:sdt>
      <w:r w:rsidRPr="0056208C">
        <w:t xml:space="preserve">  </w:t>
      </w:r>
    </w:p>
    <w:p w:rsidR="004A184D" w:rsidRPr="0056208C" w:rsidRDefault="004A184D" w:rsidP="00972F30">
      <w:pPr>
        <w:spacing w:before="120" w:line="276" w:lineRule="auto"/>
      </w:pPr>
      <w:r w:rsidRPr="0056208C">
        <w:t>Allen tells us that Ficino’s Orphic hymns were to be accompanied by fumigations which have “a long and complex history in cult practices all over the world, and a number of the fumigants enjoined in the hymns are rich in medical, magical and religious associations.”</w:t>
      </w:r>
      <w:sdt>
        <w:sdtPr>
          <w:id w:val="1517338460"/>
          <w:citation/>
        </w:sdtPr>
        <w:sdtEndPr/>
        <w:sdtContent>
          <w:r w:rsidR="00C141C0" w:rsidRPr="0056208C">
            <w:fldChar w:fldCharType="begin"/>
          </w:r>
          <w:r w:rsidR="003E2329" w:rsidRPr="0056208C">
            <w:instrText xml:space="preserve">CITATION All95 \p 79 \l 2057 </w:instrText>
          </w:r>
          <w:r w:rsidR="00C141C0" w:rsidRPr="0056208C">
            <w:fldChar w:fldCharType="separate"/>
          </w:r>
          <w:r w:rsidR="000E6FBB" w:rsidRPr="0056208C">
            <w:rPr>
              <w:noProof/>
            </w:rPr>
            <w:t xml:space="preserve"> (Allen, 1995, p. 79)</w:t>
          </w:r>
          <w:r w:rsidR="00C141C0" w:rsidRPr="0056208C">
            <w:fldChar w:fldCharType="end"/>
          </w:r>
        </w:sdtContent>
      </w:sdt>
      <w:r w:rsidRPr="0056208C">
        <w:t xml:space="preserve"> </w:t>
      </w:r>
      <w:r w:rsidR="00C141C0" w:rsidRPr="0056208C">
        <w:t xml:space="preserve"> Claiming to </w:t>
      </w:r>
      <w:r w:rsidRPr="0056208C">
        <w:t>follow P</w:t>
      </w:r>
      <w:r w:rsidR="00C141C0" w:rsidRPr="0056208C">
        <w:t>lotinus</w:t>
      </w:r>
      <w:r w:rsidR="004C2757" w:rsidRPr="0056208C">
        <w:t>,</w:t>
      </w:r>
      <w:r w:rsidR="00C141C0" w:rsidRPr="0056208C">
        <w:t xml:space="preserve"> Ficino</w:t>
      </w:r>
      <w:r w:rsidRPr="0056208C">
        <w:t xml:space="preserve"> would offer “frankincense and manna to the Sun, styrax to Saturn and to Jupiter, myrrh to Neptune, and frankincense again </w:t>
      </w:r>
      <w:r w:rsidR="00781F41" w:rsidRPr="0056208C">
        <w:t>to</w:t>
      </w:r>
      <w:r w:rsidRPr="0056208C">
        <w:t xml:space="preserve"> Mercury”.  Allen suggests that Ficino did not publish these instructions precisely because they might be thought of as “rendering visible daemonic forms which might grace the worshipper with their presence, if the daemons were so inclined and the aromas were to their particular liking</w:t>
      </w:r>
      <w:r w:rsidR="004A7640" w:rsidRPr="0056208C">
        <w:t xml:space="preserve"> </w:t>
      </w:r>
      <w:r w:rsidRPr="0056208C">
        <w:t>…</w:t>
      </w:r>
      <w:r w:rsidR="00C141C0" w:rsidRPr="0056208C">
        <w:t xml:space="preserve"> </w:t>
      </w:r>
      <w:r w:rsidRPr="0056208C">
        <w:t>Ficino was demonstrably familiar with vapors, hazes, sprays, sacred dusts, and powders of various kinds, all of which could function in essentially the same way”</w:t>
      </w:r>
      <w:r w:rsidR="00264B80" w:rsidRPr="0056208C">
        <w:t>.</w:t>
      </w:r>
      <w:sdt>
        <w:sdtPr>
          <w:id w:val="171768238"/>
          <w:citation/>
        </w:sdtPr>
        <w:sdtEndPr/>
        <w:sdtContent>
          <w:r w:rsidR="00C141C0" w:rsidRPr="0056208C">
            <w:fldChar w:fldCharType="begin"/>
          </w:r>
          <w:r w:rsidR="003E2329" w:rsidRPr="0056208C">
            <w:instrText xml:space="preserve">CITATION All95 \p 81 \l 2057 </w:instrText>
          </w:r>
          <w:r w:rsidR="00C141C0" w:rsidRPr="0056208C">
            <w:fldChar w:fldCharType="separate"/>
          </w:r>
          <w:r w:rsidR="000E6FBB" w:rsidRPr="0056208C">
            <w:rPr>
              <w:noProof/>
            </w:rPr>
            <w:t xml:space="preserve"> (Allen, 1995, p. 81)</w:t>
          </w:r>
          <w:r w:rsidR="00C141C0" w:rsidRPr="0056208C">
            <w:fldChar w:fldCharType="end"/>
          </w:r>
        </w:sdtContent>
      </w:sdt>
      <w:r w:rsidRPr="0056208C">
        <w:t xml:space="preserve">  In this place Ficino is not simply aspiring to assimilate himself to heaven but hoping to invite heavenly intelligences to earth.  This is a practice he could have obtained authority for from the </w:t>
      </w:r>
      <w:r w:rsidRPr="0056208C">
        <w:rPr>
          <w:i/>
        </w:rPr>
        <w:t xml:space="preserve">Asclepius </w:t>
      </w:r>
      <w:r w:rsidRPr="0056208C">
        <w:t>where Hermes Trismegistus tells Asclepius how humans make idols “from a mixture of plants, stones and spices</w:t>
      </w:r>
      <w:r w:rsidR="004A7640" w:rsidRPr="0056208C">
        <w:t xml:space="preserve"> </w:t>
      </w:r>
      <w:r w:rsidRPr="0056208C">
        <w:t>… that have in them a natural power of divinity</w:t>
      </w:r>
      <w:r w:rsidR="004A7640" w:rsidRPr="0056208C">
        <w:t xml:space="preserve"> </w:t>
      </w:r>
      <w:r w:rsidRPr="0056208C">
        <w:t>… those gods are entertained with constant sacrifices, with hymns, praises and sweet sounds in tune with heaven’s harmony: so that the heavenly ingredient enticed into the idol by constant communication with heaven may gladly endure its long stay among human kind</w:t>
      </w:r>
      <w:r w:rsidR="00FD4C2D" w:rsidRPr="0056208C">
        <w:t>.</w:t>
      </w:r>
      <w:r w:rsidRPr="0056208C">
        <w:t>”</w:t>
      </w:r>
      <w:sdt>
        <w:sdtPr>
          <w:id w:val="318699058"/>
          <w:citation/>
        </w:sdtPr>
        <w:sdtEndPr/>
        <w:sdtContent>
          <w:r w:rsidR="00FD4C2D" w:rsidRPr="0056208C">
            <w:fldChar w:fldCharType="begin"/>
          </w:r>
          <w:r w:rsidR="00FD4C2D" w:rsidRPr="0056208C">
            <w:instrText xml:space="preserve">CITATION Cop00 \p 90 \l 2057 </w:instrText>
          </w:r>
          <w:r w:rsidR="00FD4C2D" w:rsidRPr="0056208C">
            <w:fldChar w:fldCharType="separate"/>
          </w:r>
          <w:r w:rsidR="000E6FBB" w:rsidRPr="0056208C">
            <w:rPr>
              <w:noProof/>
            </w:rPr>
            <w:t xml:space="preserve"> (Copenhaver, 2000, p. 90)</w:t>
          </w:r>
          <w:r w:rsidR="00FD4C2D" w:rsidRPr="0056208C">
            <w:fldChar w:fldCharType="end"/>
          </w:r>
        </w:sdtContent>
      </w:sdt>
      <w:r w:rsidR="00264B80" w:rsidRPr="0056208C">
        <w:t xml:space="preserve">  T</w:t>
      </w:r>
      <w:r w:rsidR="00180B73" w:rsidRPr="0056208C">
        <w:t>he point of this activity</w:t>
      </w:r>
      <w:r w:rsidRPr="0056208C">
        <w:t xml:space="preserve"> is so that “our gods render aid to humans as if through loving kinship, looking after some things individually, foretelling some things through lots and divination, and planning ahead t</w:t>
      </w:r>
      <w:r w:rsidR="00A1056A" w:rsidRPr="0056208C">
        <w:t>o give help by other means</w:t>
      </w:r>
      <w:r w:rsidR="00FD4C2D" w:rsidRPr="0056208C">
        <w:t>, each in his own way.</w:t>
      </w:r>
      <w:r w:rsidR="00A1056A" w:rsidRPr="0056208C">
        <w:t>”</w:t>
      </w:r>
      <w:sdt>
        <w:sdtPr>
          <w:id w:val="-1379238330"/>
          <w:citation/>
        </w:sdtPr>
        <w:sdtEndPr/>
        <w:sdtContent>
          <w:r w:rsidR="00FD4C2D" w:rsidRPr="0056208C">
            <w:fldChar w:fldCharType="begin"/>
          </w:r>
          <w:r w:rsidR="00FD4C2D" w:rsidRPr="0056208C">
            <w:instrText xml:space="preserve">CITATION Cop00 \p 90-91 \l 2057 </w:instrText>
          </w:r>
          <w:r w:rsidR="00FD4C2D" w:rsidRPr="0056208C">
            <w:fldChar w:fldCharType="separate"/>
          </w:r>
          <w:r w:rsidR="000E6FBB" w:rsidRPr="0056208C">
            <w:rPr>
              <w:noProof/>
            </w:rPr>
            <w:t xml:space="preserve"> (Copenhaver, 2000, pp. 90-91)</w:t>
          </w:r>
          <w:r w:rsidR="00FD4C2D" w:rsidRPr="0056208C">
            <w:fldChar w:fldCharType="end"/>
          </w:r>
        </w:sdtContent>
      </w:sdt>
    </w:p>
    <w:p w:rsidR="004A184D" w:rsidRPr="0056208C" w:rsidRDefault="004A184D" w:rsidP="00972F30">
      <w:pPr>
        <w:spacing w:before="120" w:line="276" w:lineRule="auto"/>
      </w:pPr>
      <w:r w:rsidRPr="0056208C">
        <w:lastRenderedPageBreak/>
        <w:t xml:space="preserve">All in all, Ficino applies the concept of </w:t>
      </w:r>
      <w:r w:rsidRPr="0056208C">
        <w:rPr>
          <w:i/>
        </w:rPr>
        <w:t>sympatheia</w:t>
      </w:r>
      <w:r w:rsidRPr="0056208C">
        <w:t xml:space="preserve"> throughout his cosmological and astrological understanding</w:t>
      </w:r>
      <w:r w:rsidR="000012DD" w:rsidRPr="0056208C">
        <w:t>.  He</w:t>
      </w:r>
      <w:r w:rsidRPr="0056208C">
        <w:t xml:space="preserve"> invit</w:t>
      </w:r>
      <w:r w:rsidR="000012DD" w:rsidRPr="0056208C">
        <w:t>es the immaterial and divine daemons of the planets to his aid,</w:t>
      </w:r>
      <w:r w:rsidR="00264B80" w:rsidRPr="0056208C">
        <w:t xml:space="preserve"> with a symbolic practice.</w:t>
      </w:r>
      <w:r w:rsidR="0065499C" w:rsidRPr="0056208C">
        <w:t xml:space="preserve">  </w:t>
      </w:r>
      <w:r w:rsidRPr="0056208C">
        <w:t>The quality of the emotion we invest in our talismans, songs and vapours is a key ingredient.  He refers to “t</w:t>
      </w:r>
      <w:r w:rsidR="004A0639" w:rsidRPr="0056208C">
        <w:t>he intention of the imagination</w:t>
      </w:r>
      <w:r w:rsidRPr="0056208C">
        <w:t xml:space="preserve"> </w:t>
      </w:r>
      <w:r w:rsidR="004A0639" w:rsidRPr="0056208C">
        <w:t>[</w:t>
      </w:r>
      <w:r w:rsidRPr="0056208C">
        <w:t>saying</w:t>
      </w:r>
      <w:r w:rsidR="004A0639" w:rsidRPr="0056208C">
        <w:t>]</w:t>
      </w:r>
      <w:r w:rsidRPr="0056208C">
        <w:t xml:space="preserve"> if anyone</w:t>
      </w:r>
      <w:r w:rsidR="004A7640" w:rsidRPr="0056208C">
        <w:t xml:space="preserve"> </w:t>
      </w:r>
      <w:r w:rsidRPr="0056208C">
        <w:t xml:space="preserve">… yearns vehemently to get help from it and believes with all his heart and hopes with all his strength, he will surely get </w:t>
      </w:r>
      <w:r w:rsidR="004A0639" w:rsidRPr="0056208C">
        <w:t>a great deal more help from it</w:t>
      </w:r>
      <w:r w:rsidR="004A7640" w:rsidRPr="0056208C">
        <w:t xml:space="preserve"> </w:t>
      </w:r>
      <w:r w:rsidR="004A0639" w:rsidRPr="0056208C">
        <w:t xml:space="preserve">… </w:t>
      </w:r>
      <w:r w:rsidRPr="0056208C">
        <w:t xml:space="preserve">The human spirit is transformed into this Jovial spirit by an affect </w:t>
      </w:r>
      <w:r w:rsidR="004A0639" w:rsidRPr="0056208C">
        <w:t xml:space="preserve">which is </w:t>
      </w:r>
      <w:r w:rsidR="00FE6AE7" w:rsidRPr="0056208C">
        <w:t>love</w:t>
      </w:r>
      <w:r w:rsidR="004A7640" w:rsidRPr="0056208C">
        <w:t xml:space="preserve"> </w:t>
      </w:r>
      <w:r w:rsidR="004A0639" w:rsidRPr="0056208C">
        <w:t>…</w:t>
      </w:r>
      <w:r w:rsidR="00FE6AE7" w:rsidRPr="0056208C">
        <w:t xml:space="preserve"> </w:t>
      </w:r>
      <w:r w:rsidR="004A0639" w:rsidRPr="0056208C">
        <w:t>[</w:t>
      </w:r>
      <w:r w:rsidR="00FE6AE7" w:rsidRPr="0056208C">
        <w:t>therefore</w:t>
      </w:r>
      <w:r w:rsidR="004A0639" w:rsidRPr="0056208C">
        <w:t>]</w:t>
      </w:r>
      <w:r w:rsidRPr="0056208C">
        <w:t xml:space="preserve"> the love and faith of the sick person towards the doctor</w:t>
      </w:r>
      <w:r w:rsidR="004A7640" w:rsidRPr="0056208C">
        <w:t xml:space="preserve"> </w:t>
      </w:r>
      <w:r w:rsidRPr="0056208C">
        <w:t>… are very conducive to health”</w:t>
      </w:r>
      <w:r w:rsidR="005C4A6B">
        <w:t>.</w:t>
      </w:r>
      <w:sdt>
        <w:sdtPr>
          <w:id w:val="-713114369"/>
          <w:citation/>
        </w:sdtPr>
        <w:sdtEndPr/>
        <w:sdtContent>
          <w:r w:rsidR="004A0639" w:rsidRPr="0056208C">
            <w:fldChar w:fldCharType="begin"/>
          </w:r>
          <w:r w:rsidR="004A0639" w:rsidRPr="0056208C">
            <w:instrText xml:space="preserve">CITATION Fic02 \p 353 \l 2057 </w:instrText>
          </w:r>
          <w:r w:rsidR="004A0639" w:rsidRPr="0056208C">
            <w:fldChar w:fldCharType="separate"/>
          </w:r>
          <w:r w:rsidR="000E6FBB" w:rsidRPr="0056208C">
            <w:rPr>
              <w:noProof/>
            </w:rPr>
            <w:t xml:space="preserve"> (Ficino, 1998, p. 353)</w:t>
          </w:r>
          <w:r w:rsidR="004A0639" w:rsidRPr="0056208C">
            <w:fldChar w:fldCharType="end"/>
          </w:r>
        </w:sdtContent>
      </w:sdt>
      <w:r w:rsidRPr="0056208C">
        <w:t xml:space="preserve">  In this sense he is almost proposing something like the placebo effect which has been found to be a contributory factor in </w:t>
      </w:r>
      <w:r w:rsidR="004A7640" w:rsidRPr="0056208C">
        <w:t>modern healing</w:t>
      </w:r>
      <w:r w:rsidRPr="0056208C">
        <w:t>.</w:t>
      </w:r>
      <w:sdt>
        <w:sdtPr>
          <w:id w:val="-33817135"/>
          <w:citation/>
        </w:sdtPr>
        <w:sdtEndPr/>
        <w:sdtContent>
          <w:r w:rsidR="004A0639" w:rsidRPr="0056208C">
            <w:fldChar w:fldCharType="begin"/>
          </w:r>
          <w:r w:rsidR="004A0639" w:rsidRPr="0056208C">
            <w:instrText xml:space="preserve"> CITATION You16 \l 2057 </w:instrText>
          </w:r>
          <w:r w:rsidR="004A0639" w:rsidRPr="0056208C">
            <w:fldChar w:fldCharType="separate"/>
          </w:r>
          <w:r w:rsidR="000E6FBB" w:rsidRPr="0056208C">
            <w:rPr>
              <w:noProof/>
            </w:rPr>
            <w:t xml:space="preserve"> (Young, 2016)</w:t>
          </w:r>
          <w:r w:rsidR="004A0639" w:rsidRPr="0056208C">
            <w:fldChar w:fldCharType="end"/>
          </w:r>
        </w:sdtContent>
      </w:sdt>
      <w:r w:rsidR="004A0639" w:rsidRPr="0056208C">
        <w:t xml:space="preserve"> </w:t>
      </w:r>
      <w:r w:rsidRPr="0056208C">
        <w:t xml:space="preserve"> In a postscript on </w:t>
      </w:r>
      <w:r w:rsidRPr="0056208C">
        <w:rPr>
          <w:i/>
        </w:rPr>
        <w:t xml:space="preserve">Freedom from </w:t>
      </w:r>
      <w:r w:rsidR="00FE6AE7" w:rsidRPr="0056208C">
        <w:rPr>
          <w:i/>
        </w:rPr>
        <w:t>Care</w:t>
      </w:r>
      <w:r w:rsidR="004A7640" w:rsidRPr="0056208C">
        <w:rPr>
          <w:i/>
        </w:rPr>
        <w:t>,</w:t>
      </w:r>
      <w:r w:rsidR="00FE6AE7" w:rsidRPr="0056208C">
        <w:t xml:space="preserve"> Ficino</w:t>
      </w:r>
      <w:r w:rsidRPr="0056208C">
        <w:t xml:space="preserve"> urges his readers on what we might inter</w:t>
      </w:r>
      <w:r w:rsidR="004A7640" w:rsidRPr="0056208C">
        <w:t>pret today as stress management:  “l</w:t>
      </w:r>
      <w:r w:rsidRPr="0056208C">
        <w:t>ive joyfully in the present, day by day.  For worry about present circumstances both snatches the present from you and takes away your future</w:t>
      </w:r>
      <w:r w:rsidR="004A7640" w:rsidRPr="0056208C">
        <w:t xml:space="preserve"> </w:t>
      </w:r>
      <w:r w:rsidR="00EF4450">
        <w:t>…</w:t>
      </w:r>
      <w:r w:rsidR="004A0639" w:rsidRPr="0056208C">
        <w:t xml:space="preserve"> </w:t>
      </w:r>
      <w:r w:rsidRPr="0056208C">
        <w:t>Heaven’s joy has created you</w:t>
      </w:r>
      <w:r w:rsidR="004A7640" w:rsidRPr="0056208C">
        <w:t xml:space="preserve"> </w:t>
      </w:r>
      <w:r w:rsidRPr="0056208C">
        <w:t>… By your joy heaven will preserve you.”</w:t>
      </w:r>
      <w:sdt>
        <w:sdtPr>
          <w:id w:val="-507439201"/>
          <w:citation/>
        </w:sdtPr>
        <w:sdtEndPr/>
        <w:sdtContent>
          <w:r w:rsidR="004A0639" w:rsidRPr="0056208C">
            <w:fldChar w:fldCharType="begin"/>
          </w:r>
          <w:r w:rsidR="004A0639" w:rsidRPr="0056208C">
            <w:instrText xml:space="preserve">CITATION Fic02 \p 405 \l 2057 </w:instrText>
          </w:r>
          <w:r w:rsidR="004A0639" w:rsidRPr="0056208C">
            <w:fldChar w:fldCharType="separate"/>
          </w:r>
          <w:r w:rsidR="000E6FBB" w:rsidRPr="0056208C">
            <w:rPr>
              <w:noProof/>
            </w:rPr>
            <w:t xml:space="preserve"> (Ficino, 1998, p. 405)</w:t>
          </w:r>
          <w:r w:rsidR="004A0639" w:rsidRPr="0056208C">
            <w:fldChar w:fldCharType="end"/>
          </w:r>
        </w:sdtContent>
      </w:sdt>
    </w:p>
    <w:p w:rsidR="004C59C9" w:rsidRPr="0056208C" w:rsidRDefault="004A184D" w:rsidP="00972F30">
      <w:pPr>
        <w:spacing w:before="120" w:line="276" w:lineRule="auto"/>
      </w:pPr>
      <w:r w:rsidRPr="0056208C">
        <w:t>In this Chapter I hope to have indicated some of the ways in which Ficino’s</w:t>
      </w:r>
      <w:r w:rsidR="00B16633" w:rsidRPr="0056208C">
        <w:t xml:space="preserve"> appreciation</w:t>
      </w:r>
      <w:r w:rsidRPr="0056208C">
        <w:t xml:space="preserve"> of the golden thread of </w:t>
      </w:r>
      <w:r w:rsidR="00B16633" w:rsidRPr="0056208C">
        <w:t>hermeticism</w:t>
      </w:r>
      <w:r w:rsidRPr="0056208C">
        <w:t xml:space="preserve"> illuminated his astrological understanding and practices.  In the next I will explore the resonances of hermeticism and astrology in the present day.</w:t>
      </w:r>
    </w:p>
    <w:p w:rsidR="00EB7AB4" w:rsidRPr="0056208C" w:rsidRDefault="00EB7AB4" w:rsidP="00972F30">
      <w:pPr>
        <w:pStyle w:val="Default"/>
        <w:spacing w:before="120" w:line="276" w:lineRule="auto"/>
        <w:ind w:left="0" w:firstLine="0"/>
        <w:rPr>
          <w:rFonts w:ascii="Times New Roman" w:hAnsi="Times New Roman" w:cs="Times New Roman"/>
          <w:b/>
          <w:lang w:val="en-GB"/>
        </w:rPr>
      </w:pPr>
    </w:p>
    <w:p w:rsidR="00EB7AB4" w:rsidRPr="0056208C" w:rsidRDefault="00EB7AB4" w:rsidP="00972F30">
      <w:pPr>
        <w:pStyle w:val="Default"/>
        <w:spacing w:before="120" w:line="276" w:lineRule="auto"/>
        <w:ind w:left="0" w:firstLine="0"/>
        <w:rPr>
          <w:rFonts w:ascii="Times New Roman" w:hAnsi="Times New Roman" w:cs="Times New Roman"/>
          <w:b/>
          <w:lang w:val="en-GB"/>
        </w:rPr>
      </w:pPr>
    </w:p>
    <w:p w:rsidR="00264B80" w:rsidRPr="0056208C" w:rsidRDefault="00264B80" w:rsidP="00972F30">
      <w:pPr>
        <w:pStyle w:val="Default"/>
        <w:spacing w:before="120" w:line="276" w:lineRule="auto"/>
        <w:ind w:left="0" w:firstLine="0"/>
        <w:rPr>
          <w:rFonts w:ascii="Times New Roman" w:hAnsi="Times New Roman" w:cs="Times New Roman"/>
          <w:b/>
          <w:lang w:val="en-GB"/>
        </w:rPr>
      </w:pPr>
    </w:p>
    <w:p w:rsidR="00264B80" w:rsidRPr="0056208C" w:rsidRDefault="00264B80" w:rsidP="00972F30">
      <w:pPr>
        <w:pStyle w:val="Default"/>
        <w:spacing w:before="120" w:line="276" w:lineRule="auto"/>
        <w:ind w:left="0" w:firstLine="0"/>
        <w:rPr>
          <w:rFonts w:ascii="Times New Roman" w:hAnsi="Times New Roman" w:cs="Times New Roman"/>
          <w:b/>
          <w:lang w:val="en-GB"/>
        </w:rPr>
      </w:pPr>
    </w:p>
    <w:p w:rsidR="00870413" w:rsidRPr="0056208C" w:rsidRDefault="00870413" w:rsidP="00972F30">
      <w:pPr>
        <w:pStyle w:val="Default"/>
        <w:spacing w:before="120" w:line="276" w:lineRule="auto"/>
        <w:ind w:left="0" w:firstLine="0"/>
        <w:rPr>
          <w:rFonts w:ascii="Times New Roman" w:hAnsi="Times New Roman" w:cs="Times New Roman"/>
          <w:b/>
          <w:lang w:val="en-GB"/>
        </w:rPr>
      </w:pPr>
    </w:p>
    <w:p w:rsidR="00870413" w:rsidRPr="0056208C" w:rsidRDefault="00870413" w:rsidP="00972F30">
      <w:pPr>
        <w:pStyle w:val="Default"/>
        <w:spacing w:before="120" w:line="276" w:lineRule="auto"/>
        <w:ind w:left="0" w:firstLine="0"/>
        <w:rPr>
          <w:rFonts w:ascii="Times New Roman" w:hAnsi="Times New Roman" w:cs="Times New Roman"/>
          <w:b/>
          <w:lang w:val="en-GB"/>
        </w:rPr>
      </w:pPr>
    </w:p>
    <w:p w:rsidR="00870413" w:rsidRPr="0056208C" w:rsidRDefault="00870413" w:rsidP="00972F30">
      <w:pPr>
        <w:pStyle w:val="Default"/>
        <w:spacing w:before="120" w:line="276" w:lineRule="auto"/>
        <w:ind w:left="0" w:firstLine="0"/>
        <w:rPr>
          <w:rFonts w:ascii="Times New Roman" w:hAnsi="Times New Roman" w:cs="Times New Roman"/>
          <w:b/>
          <w:lang w:val="en-GB"/>
        </w:rPr>
      </w:pPr>
    </w:p>
    <w:p w:rsidR="00870413" w:rsidRPr="0056208C" w:rsidRDefault="00870413" w:rsidP="00972F30">
      <w:pPr>
        <w:pStyle w:val="Default"/>
        <w:spacing w:before="120" w:line="276" w:lineRule="auto"/>
        <w:ind w:left="0" w:firstLine="0"/>
        <w:rPr>
          <w:rFonts w:ascii="Times New Roman" w:hAnsi="Times New Roman" w:cs="Times New Roman"/>
          <w:b/>
          <w:lang w:val="en-GB"/>
        </w:rPr>
      </w:pPr>
    </w:p>
    <w:p w:rsidR="00870413" w:rsidRPr="0056208C" w:rsidRDefault="00870413" w:rsidP="00972F30">
      <w:pPr>
        <w:pStyle w:val="Default"/>
        <w:spacing w:before="120" w:line="276" w:lineRule="auto"/>
        <w:ind w:left="0" w:firstLine="0"/>
        <w:rPr>
          <w:rFonts w:ascii="Times New Roman" w:hAnsi="Times New Roman" w:cs="Times New Roman"/>
          <w:b/>
          <w:lang w:val="en-GB"/>
        </w:rPr>
      </w:pPr>
    </w:p>
    <w:p w:rsidR="00870413" w:rsidRPr="0056208C" w:rsidRDefault="00870413" w:rsidP="00972F30">
      <w:pPr>
        <w:pStyle w:val="Default"/>
        <w:spacing w:before="120" w:line="276" w:lineRule="auto"/>
        <w:ind w:left="0" w:firstLine="0"/>
        <w:rPr>
          <w:rFonts w:ascii="Times New Roman" w:hAnsi="Times New Roman" w:cs="Times New Roman"/>
          <w:b/>
          <w:lang w:val="en-GB"/>
        </w:rPr>
      </w:pPr>
    </w:p>
    <w:p w:rsidR="004E12AF" w:rsidRPr="0056208C" w:rsidRDefault="004E12AF" w:rsidP="00972F30">
      <w:pPr>
        <w:pStyle w:val="Default"/>
        <w:spacing w:before="120" w:line="276" w:lineRule="auto"/>
        <w:ind w:left="0" w:firstLine="0"/>
        <w:rPr>
          <w:rFonts w:ascii="Times New Roman" w:hAnsi="Times New Roman" w:cs="Times New Roman"/>
          <w:b/>
          <w:lang w:val="en-GB"/>
        </w:rPr>
      </w:pPr>
    </w:p>
    <w:p w:rsidR="00CA5179" w:rsidRPr="0056208C" w:rsidRDefault="00CA5179" w:rsidP="00972F30">
      <w:pPr>
        <w:pStyle w:val="Default"/>
        <w:spacing w:before="120" w:line="276" w:lineRule="auto"/>
        <w:ind w:left="0" w:firstLine="0"/>
        <w:rPr>
          <w:rFonts w:ascii="Times New Roman" w:hAnsi="Times New Roman" w:cs="Times New Roman"/>
          <w:b/>
          <w:lang w:val="en-GB"/>
        </w:rPr>
      </w:pPr>
    </w:p>
    <w:p w:rsidR="00CA5179" w:rsidRPr="0056208C" w:rsidRDefault="00CA5179" w:rsidP="00972F30">
      <w:pPr>
        <w:pStyle w:val="Default"/>
        <w:spacing w:before="120" w:line="276" w:lineRule="auto"/>
        <w:ind w:left="0" w:firstLine="0"/>
        <w:rPr>
          <w:rFonts w:ascii="Times New Roman" w:hAnsi="Times New Roman" w:cs="Times New Roman"/>
          <w:b/>
          <w:lang w:val="en-GB"/>
        </w:rPr>
      </w:pPr>
    </w:p>
    <w:p w:rsidR="00CA5179" w:rsidRPr="0056208C" w:rsidRDefault="00CA5179" w:rsidP="00972F30">
      <w:pPr>
        <w:pStyle w:val="Default"/>
        <w:spacing w:before="120" w:line="276" w:lineRule="auto"/>
        <w:ind w:left="0" w:firstLine="0"/>
        <w:rPr>
          <w:rFonts w:ascii="Times New Roman" w:hAnsi="Times New Roman" w:cs="Times New Roman"/>
          <w:b/>
          <w:lang w:val="en-GB"/>
        </w:rPr>
      </w:pPr>
    </w:p>
    <w:p w:rsidR="00CA5179" w:rsidRPr="0056208C" w:rsidRDefault="00CA5179" w:rsidP="00972F30">
      <w:pPr>
        <w:pStyle w:val="Default"/>
        <w:spacing w:before="120" w:line="276" w:lineRule="auto"/>
        <w:ind w:left="0" w:firstLine="0"/>
        <w:rPr>
          <w:rFonts w:ascii="Times New Roman" w:hAnsi="Times New Roman" w:cs="Times New Roman"/>
          <w:b/>
          <w:lang w:val="en-GB"/>
        </w:rPr>
      </w:pPr>
    </w:p>
    <w:p w:rsidR="00CA5179" w:rsidRPr="0056208C" w:rsidRDefault="00CA5179" w:rsidP="00972F30">
      <w:pPr>
        <w:pStyle w:val="Default"/>
        <w:spacing w:before="120" w:line="276" w:lineRule="auto"/>
        <w:ind w:left="0" w:firstLine="0"/>
        <w:rPr>
          <w:rFonts w:ascii="Times New Roman" w:hAnsi="Times New Roman" w:cs="Times New Roman"/>
          <w:b/>
          <w:lang w:val="en-GB"/>
        </w:rPr>
      </w:pPr>
    </w:p>
    <w:p w:rsidR="00CA5179" w:rsidRPr="0056208C" w:rsidRDefault="00CA5179" w:rsidP="00972F30">
      <w:pPr>
        <w:pStyle w:val="Default"/>
        <w:spacing w:before="120" w:line="276" w:lineRule="auto"/>
        <w:ind w:left="0" w:firstLine="0"/>
        <w:rPr>
          <w:rFonts w:ascii="Times New Roman" w:hAnsi="Times New Roman" w:cs="Times New Roman"/>
          <w:b/>
          <w:lang w:val="en-GB"/>
        </w:rPr>
      </w:pPr>
    </w:p>
    <w:p w:rsidR="00CA5179" w:rsidRPr="0056208C" w:rsidRDefault="00CA5179" w:rsidP="00972F30">
      <w:pPr>
        <w:pStyle w:val="Default"/>
        <w:spacing w:before="120" w:line="276" w:lineRule="auto"/>
        <w:ind w:left="0" w:firstLine="0"/>
        <w:rPr>
          <w:rFonts w:ascii="Times New Roman" w:hAnsi="Times New Roman" w:cs="Times New Roman"/>
          <w:b/>
          <w:lang w:val="en-GB"/>
        </w:rPr>
      </w:pPr>
    </w:p>
    <w:p w:rsidR="00CA5179" w:rsidRPr="0056208C" w:rsidRDefault="00CA5179" w:rsidP="00972F30">
      <w:pPr>
        <w:pStyle w:val="Default"/>
        <w:spacing w:before="120" w:line="276" w:lineRule="auto"/>
        <w:ind w:left="0" w:firstLine="0"/>
        <w:rPr>
          <w:rFonts w:ascii="Times New Roman" w:hAnsi="Times New Roman" w:cs="Times New Roman"/>
          <w:b/>
          <w:lang w:val="en-GB"/>
        </w:rPr>
      </w:pPr>
    </w:p>
    <w:p w:rsidR="00713BC2" w:rsidRPr="0056208C" w:rsidRDefault="00707516" w:rsidP="00972F30">
      <w:pPr>
        <w:pStyle w:val="Default"/>
        <w:spacing w:before="120" w:line="276" w:lineRule="auto"/>
        <w:ind w:left="0" w:firstLine="0"/>
        <w:rPr>
          <w:rFonts w:ascii="Times New Roman" w:hAnsi="Times New Roman" w:cs="Times New Roman"/>
          <w:b/>
          <w:bCs/>
          <w:lang w:val="en-GB"/>
        </w:rPr>
      </w:pPr>
      <w:r w:rsidRPr="0056208C">
        <w:rPr>
          <w:rFonts w:ascii="Times New Roman" w:hAnsi="Times New Roman" w:cs="Times New Roman"/>
          <w:b/>
          <w:lang w:val="en-GB"/>
        </w:rPr>
        <w:lastRenderedPageBreak/>
        <w:t>Chapter 4</w:t>
      </w:r>
      <w:r w:rsidR="00BD55BE" w:rsidRPr="0056208C">
        <w:rPr>
          <w:rFonts w:ascii="Times New Roman" w:hAnsi="Times New Roman" w:cs="Times New Roman"/>
          <w:b/>
          <w:bCs/>
          <w:lang w:val="en-GB"/>
        </w:rPr>
        <w:tab/>
      </w:r>
    </w:p>
    <w:p w:rsidR="00BD55BE" w:rsidRPr="0056208C" w:rsidRDefault="00BD55BE" w:rsidP="00972F30">
      <w:pPr>
        <w:pStyle w:val="Default"/>
        <w:spacing w:before="120" w:line="276" w:lineRule="auto"/>
        <w:ind w:left="0" w:firstLine="0"/>
        <w:rPr>
          <w:rFonts w:ascii="Times New Roman" w:hAnsi="Times New Roman" w:cs="Times New Roman"/>
          <w:b/>
          <w:bCs/>
          <w:lang w:val="en-GB"/>
        </w:rPr>
      </w:pPr>
      <w:r w:rsidRPr="0056208C">
        <w:rPr>
          <w:rFonts w:ascii="Times New Roman" w:hAnsi="Times New Roman" w:cs="Times New Roman"/>
          <w:b/>
          <w:bCs/>
          <w:lang w:val="en-GB"/>
        </w:rPr>
        <w:t>Hermeticism, astrology and modern man</w:t>
      </w:r>
    </w:p>
    <w:p w:rsidR="00807B89" w:rsidRPr="0056208C" w:rsidRDefault="00FE6AE7" w:rsidP="00972F30">
      <w:pPr>
        <w:spacing w:before="120" w:line="276" w:lineRule="auto"/>
        <w:ind w:left="864" w:right="864"/>
        <w:jc w:val="center"/>
        <w:rPr>
          <w:i/>
        </w:rPr>
      </w:pPr>
      <w:r w:rsidRPr="0056208C">
        <w:rPr>
          <w:i/>
        </w:rPr>
        <w:t xml:space="preserve"> </w:t>
      </w:r>
      <w:r w:rsidR="005716AB" w:rsidRPr="0056208C">
        <w:rPr>
          <w:i/>
        </w:rPr>
        <w:t>God is dead</w:t>
      </w:r>
      <w:r w:rsidR="00EF4450">
        <w:rPr>
          <w:i/>
        </w:rPr>
        <w:t xml:space="preserve"> </w:t>
      </w:r>
      <w:r w:rsidR="008F708D" w:rsidRPr="0056208C">
        <w:rPr>
          <w:i/>
        </w:rPr>
        <w:t>… and we have killed him</w:t>
      </w:r>
      <w:r w:rsidR="00EF4450">
        <w:rPr>
          <w:i/>
        </w:rPr>
        <w:t xml:space="preserve"> </w:t>
      </w:r>
      <w:r w:rsidR="008F708D" w:rsidRPr="0056208C">
        <w:rPr>
          <w:i/>
        </w:rPr>
        <w:t>…</w:t>
      </w:r>
      <w:r w:rsidR="00EF4450">
        <w:rPr>
          <w:i/>
        </w:rPr>
        <w:t xml:space="preserve"> </w:t>
      </w:r>
      <w:r w:rsidR="008F708D" w:rsidRPr="0056208C">
        <w:rPr>
          <w:i/>
        </w:rPr>
        <w:t>How shall we, murderers of all murderers, console ourselves?</w:t>
      </w:r>
      <w:r w:rsidR="00970966" w:rsidRPr="0056208C">
        <w:rPr>
          <w:i/>
        </w:rPr>
        <w:t xml:space="preserve"> </w:t>
      </w:r>
      <w:r w:rsidR="008F708D" w:rsidRPr="0056208C">
        <w:rPr>
          <w:i/>
        </w:rPr>
        <w:t>... Who will wipe this blood off us?  With what water could we purify ourselves?  What festival of atonement, what sacred</w:t>
      </w:r>
      <w:r w:rsidR="004E12AF" w:rsidRPr="0056208C">
        <w:rPr>
          <w:i/>
        </w:rPr>
        <w:t xml:space="preserve"> games shall we need to invent?</w:t>
      </w:r>
    </w:p>
    <w:p w:rsidR="008F708D" w:rsidRPr="0056208C" w:rsidRDefault="008F708D" w:rsidP="00972F30">
      <w:pPr>
        <w:spacing w:before="120" w:line="276" w:lineRule="auto"/>
        <w:ind w:left="864" w:right="864"/>
        <w:jc w:val="right"/>
        <w:rPr>
          <w:i/>
        </w:rPr>
      </w:pPr>
      <w:r w:rsidRPr="0056208C">
        <w:t>Fried</w:t>
      </w:r>
      <w:r w:rsidR="00E73353" w:rsidRPr="0056208C">
        <w:t>rich Nietzsche:</w:t>
      </w:r>
      <w:r w:rsidR="00E73353" w:rsidRPr="0056208C">
        <w:rPr>
          <w:i/>
        </w:rPr>
        <w:t xml:space="preserve"> </w:t>
      </w:r>
      <w:r w:rsidR="00E75B31" w:rsidRPr="0056208C">
        <w:rPr>
          <w:i/>
        </w:rPr>
        <w:t xml:space="preserve"> Parable of the M</w:t>
      </w:r>
      <w:r w:rsidRPr="0056208C">
        <w:rPr>
          <w:i/>
        </w:rPr>
        <w:t>adman</w:t>
      </w:r>
      <w:sdt>
        <w:sdtPr>
          <w:rPr>
            <w:i/>
          </w:rPr>
          <w:id w:val="2065838450"/>
          <w:citation/>
        </w:sdtPr>
        <w:sdtEndPr/>
        <w:sdtContent>
          <w:r w:rsidR="0066706C" w:rsidRPr="0056208C">
            <w:rPr>
              <w:i/>
            </w:rPr>
            <w:fldChar w:fldCharType="begin"/>
          </w:r>
          <w:r w:rsidR="0066706C" w:rsidRPr="0056208C">
            <w:rPr>
              <w:i/>
            </w:rPr>
            <w:instrText xml:space="preserve"> CITATION Nei97 \l 2057 </w:instrText>
          </w:r>
          <w:r w:rsidR="0066706C" w:rsidRPr="0056208C">
            <w:rPr>
              <w:i/>
            </w:rPr>
            <w:fldChar w:fldCharType="separate"/>
          </w:r>
          <w:r w:rsidR="000E6FBB" w:rsidRPr="0056208C">
            <w:rPr>
              <w:i/>
              <w:noProof/>
            </w:rPr>
            <w:t xml:space="preserve"> </w:t>
          </w:r>
          <w:r w:rsidR="000E6FBB" w:rsidRPr="0056208C">
            <w:rPr>
              <w:noProof/>
            </w:rPr>
            <w:t>(Neitzsche, 1997)</w:t>
          </w:r>
          <w:r w:rsidR="0066706C" w:rsidRPr="0056208C">
            <w:rPr>
              <w:i/>
            </w:rPr>
            <w:fldChar w:fldCharType="end"/>
          </w:r>
        </w:sdtContent>
      </w:sdt>
    </w:p>
    <w:p w:rsidR="00586FAE" w:rsidRPr="0056208C" w:rsidRDefault="005716AB" w:rsidP="00972F30">
      <w:pPr>
        <w:spacing w:before="120" w:line="276" w:lineRule="auto"/>
      </w:pPr>
      <w:r w:rsidRPr="0056208C">
        <w:t xml:space="preserve">At this point </w:t>
      </w:r>
      <w:r w:rsidR="00BE38E6" w:rsidRPr="0056208C">
        <w:t>it is necessary</w:t>
      </w:r>
      <w:r w:rsidRPr="0056208C">
        <w:t xml:space="preserve"> to pull the threads together and </w:t>
      </w:r>
      <w:r w:rsidR="003D3113" w:rsidRPr="0056208C">
        <w:t xml:space="preserve">look at </w:t>
      </w:r>
      <w:r w:rsidRPr="0056208C">
        <w:t>whether there can be a hermetic astrology for our time</w:t>
      </w:r>
      <w:r w:rsidR="004E12AF" w:rsidRPr="0056208C">
        <w:t>.</w:t>
      </w:r>
      <w:r w:rsidR="00E75B31" w:rsidRPr="0056208C">
        <w:t xml:space="preserve">  The question is challenging if not impossible</w:t>
      </w:r>
      <w:r w:rsidRPr="0056208C">
        <w:t xml:space="preserve"> in that, as Geoffrey Cornelius has set out in </w:t>
      </w:r>
      <w:r w:rsidRPr="0056208C">
        <w:rPr>
          <w:i/>
        </w:rPr>
        <w:t>Field of Omens</w:t>
      </w:r>
      <w:sdt>
        <w:sdtPr>
          <w:rPr>
            <w:i/>
          </w:rPr>
          <w:id w:val="3173779"/>
          <w:citation/>
        </w:sdtPr>
        <w:sdtEndPr/>
        <w:sdtContent>
          <w:r w:rsidR="00E73353" w:rsidRPr="0056208C">
            <w:rPr>
              <w:i/>
            </w:rPr>
            <w:fldChar w:fldCharType="begin"/>
          </w:r>
          <w:r w:rsidR="0064785B" w:rsidRPr="0056208C">
            <w:rPr>
              <w:i/>
            </w:rPr>
            <w:instrText xml:space="preserve">CITATION Cor09 \l 2057 </w:instrText>
          </w:r>
          <w:r w:rsidR="00E73353" w:rsidRPr="0056208C">
            <w:rPr>
              <w:i/>
            </w:rPr>
            <w:fldChar w:fldCharType="separate"/>
          </w:r>
          <w:r w:rsidR="0064785B" w:rsidRPr="0056208C">
            <w:rPr>
              <w:i/>
              <w:noProof/>
            </w:rPr>
            <w:t xml:space="preserve"> </w:t>
          </w:r>
          <w:r w:rsidR="0064785B" w:rsidRPr="0056208C">
            <w:rPr>
              <w:noProof/>
            </w:rPr>
            <w:t>(Cornelius, 2009)</w:t>
          </w:r>
          <w:r w:rsidR="00E73353" w:rsidRPr="0056208C">
            <w:rPr>
              <w:i/>
            </w:rPr>
            <w:fldChar w:fldCharType="end"/>
          </w:r>
        </w:sdtContent>
      </w:sdt>
      <w:r w:rsidR="002C4F0A" w:rsidRPr="0056208C">
        <w:t>,</w:t>
      </w:r>
      <w:r w:rsidRPr="0056208C">
        <w:t xml:space="preserve"> there is no presentiment, no cultural readiness in our major institutions, to accept that astrology might have any validity at all, either in theory or in practice.  How then can there be one for our time?  </w:t>
      </w:r>
    </w:p>
    <w:p w:rsidR="00264B80" w:rsidRPr="0056208C" w:rsidRDefault="00162330" w:rsidP="00972F30">
      <w:pPr>
        <w:spacing w:before="120" w:line="276" w:lineRule="auto"/>
      </w:pPr>
      <w:r w:rsidRPr="0056208C">
        <w:t xml:space="preserve">Other elements of the </w:t>
      </w:r>
      <w:r w:rsidR="00264B80" w:rsidRPr="0056208C">
        <w:t xml:space="preserve">hermetic </w:t>
      </w:r>
      <w:r w:rsidRPr="0056208C">
        <w:t>perspective have equally been devalued and slipped from public discourse.  Matter is what matters now, whereas soul and spirit are intangible and therefore not of overriding importance in our collective decision making.</w:t>
      </w:r>
      <w:sdt>
        <w:sdtPr>
          <w:id w:val="-1291581323"/>
          <w:citation/>
        </w:sdtPr>
        <w:sdtEndPr/>
        <w:sdtContent>
          <w:r w:rsidR="005F6522" w:rsidRPr="0056208C">
            <w:fldChar w:fldCharType="begin"/>
          </w:r>
          <w:r w:rsidR="005F6522" w:rsidRPr="0056208C">
            <w:instrText xml:space="preserve">CITATION Wil04 \p 77-86 \l 1033 </w:instrText>
          </w:r>
          <w:r w:rsidR="005F6522" w:rsidRPr="0056208C">
            <w:fldChar w:fldCharType="separate"/>
          </w:r>
          <w:r w:rsidR="000E6FBB" w:rsidRPr="0056208C">
            <w:rPr>
              <w:noProof/>
            </w:rPr>
            <w:t xml:space="preserve"> (Willis &amp; Curry, 2004, pp. 77-86)</w:t>
          </w:r>
          <w:r w:rsidR="005F6522" w:rsidRPr="0056208C">
            <w:fldChar w:fldCharType="end"/>
          </w:r>
        </w:sdtContent>
      </w:sdt>
      <w:r w:rsidRPr="0056208C">
        <w:t xml:space="preserve">  The</w:t>
      </w:r>
      <w:r w:rsidR="008B5379" w:rsidRPr="0056208C">
        <w:t xml:space="preserve"> </w:t>
      </w:r>
      <w:r w:rsidRPr="0056208C">
        <w:t>re-establishment of the presentiment of</w:t>
      </w:r>
      <w:r w:rsidR="00264B80" w:rsidRPr="0056208C">
        <w:t xml:space="preserve"> a hermetic</w:t>
      </w:r>
      <w:r w:rsidRPr="0056208C">
        <w:t xml:space="preserve"> astrology depends on the re</w:t>
      </w:r>
      <w:r w:rsidR="008B5379" w:rsidRPr="0056208C">
        <w:t>-</w:t>
      </w:r>
      <w:r w:rsidRPr="0056208C">
        <w:t xml:space="preserve">establishment of the </w:t>
      </w:r>
      <w:r w:rsidR="008B5379" w:rsidRPr="0056208C">
        <w:t xml:space="preserve">philosophical perspective in which it once found its place.  </w:t>
      </w:r>
    </w:p>
    <w:p w:rsidR="00744525" w:rsidRPr="0056208C" w:rsidRDefault="008B5379" w:rsidP="00972F30">
      <w:pPr>
        <w:spacing w:before="120" w:line="276" w:lineRule="auto"/>
      </w:pPr>
      <w:r w:rsidRPr="0056208C">
        <w:t>This chapter sets out some ways in which e</w:t>
      </w:r>
      <w:r w:rsidR="00162330" w:rsidRPr="0056208C">
        <w:t xml:space="preserve">lements </w:t>
      </w:r>
      <w:r w:rsidRPr="0056208C">
        <w:t xml:space="preserve">of this perspective </w:t>
      </w:r>
      <w:r w:rsidR="00162330" w:rsidRPr="0056208C">
        <w:t>are affirmed in our time by the work of Iain McGilchrist</w:t>
      </w:r>
      <w:sdt>
        <w:sdtPr>
          <w:id w:val="-1141568951"/>
          <w:citation/>
        </w:sdtPr>
        <w:sdtEndPr/>
        <w:sdtContent>
          <w:r w:rsidR="0032059A" w:rsidRPr="0056208C">
            <w:fldChar w:fldCharType="begin"/>
          </w:r>
          <w:r w:rsidR="0032059A" w:rsidRPr="0056208C">
            <w:instrText xml:space="preserve"> CITATION McG09 \l 1033 </w:instrText>
          </w:r>
          <w:r w:rsidR="0032059A" w:rsidRPr="0056208C">
            <w:fldChar w:fldCharType="separate"/>
          </w:r>
          <w:r w:rsidR="000E6FBB" w:rsidRPr="0056208C">
            <w:rPr>
              <w:noProof/>
            </w:rPr>
            <w:t xml:space="preserve"> (McGilchrist, 2009)</w:t>
          </w:r>
          <w:r w:rsidR="0032059A" w:rsidRPr="0056208C">
            <w:fldChar w:fldCharType="end"/>
          </w:r>
        </w:sdtContent>
      </w:sdt>
      <w:r w:rsidR="00162330" w:rsidRPr="0056208C">
        <w:t xml:space="preserve"> on neuroscience</w:t>
      </w:r>
      <w:r w:rsidR="004E12AF" w:rsidRPr="0056208C">
        <w:t>,</w:t>
      </w:r>
      <w:r w:rsidR="00162330" w:rsidRPr="0056208C">
        <w:t xml:space="preserve"> and the work of C. G. Jung</w:t>
      </w:r>
      <w:sdt>
        <w:sdtPr>
          <w:id w:val="-1575895600"/>
          <w:citation/>
        </w:sdtPr>
        <w:sdtEndPr/>
        <w:sdtContent>
          <w:r w:rsidR="006158C0" w:rsidRPr="0056208C">
            <w:fldChar w:fldCharType="begin"/>
          </w:r>
          <w:r w:rsidR="006158C0" w:rsidRPr="0056208C">
            <w:instrText xml:space="preserve"> CITATION Jun71 \l 1033 </w:instrText>
          </w:r>
          <w:r w:rsidR="006158C0" w:rsidRPr="0056208C">
            <w:fldChar w:fldCharType="separate"/>
          </w:r>
          <w:r w:rsidR="000E6FBB" w:rsidRPr="0056208C">
            <w:rPr>
              <w:noProof/>
            </w:rPr>
            <w:t xml:space="preserve"> (Jung, 1971)</w:t>
          </w:r>
          <w:r w:rsidR="006158C0" w:rsidRPr="0056208C">
            <w:fldChar w:fldCharType="end"/>
          </w:r>
        </w:sdtContent>
      </w:sdt>
      <w:r w:rsidR="00162330" w:rsidRPr="0056208C">
        <w:t xml:space="preserve"> on psychoanalysis.  </w:t>
      </w:r>
      <w:r w:rsidR="005716AB" w:rsidRPr="0056208C">
        <w:t xml:space="preserve">An inclusive, paradoxical, both/and perspective </w:t>
      </w:r>
      <w:r w:rsidR="002C4F0A" w:rsidRPr="0056208C">
        <w:t>is a vital aspect of hermetic mysticism</w:t>
      </w:r>
      <w:r w:rsidR="005716AB" w:rsidRPr="0056208C">
        <w:t>.</w:t>
      </w:r>
      <w:r w:rsidR="00EF4450">
        <w:t xml:space="preserve"> </w:t>
      </w:r>
      <w:r w:rsidR="005716AB" w:rsidRPr="0056208C">
        <w:t xml:space="preserve"> </w:t>
      </w:r>
      <w:r w:rsidR="002C4F0A" w:rsidRPr="0056208C">
        <w:t>Iain McGilc</w:t>
      </w:r>
      <w:r w:rsidR="005716AB" w:rsidRPr="0056208C">
        <w:t>hrist sets out how both/and perspective</w:t>
      </w:r>
      <w:r w:rsidR="002C4F0A" w:rsidRPr="0056208C">
        <w:t>s</w:t>
      </w:r>
      <w:r w:rsidR="005716AB" w:rsidRPr="0056208C">
        <w:t xml:space="preserve"> are hard</w:t>
      </w:r>
      <w:r w:rsidR="004E12AF" w:rsidRPr="0056208C">
        <w:t>-</w:t>
      </w:r>
      <w:r w:rsidR="005716AB" w:rsidRPr="0056208C">
        <w:t>wired into our brains and shows, with the help of Max Scheler</w:t>
      </w:r>
      <w:r w:rsidR="00264B80" w:rsidRPr="0056208C">
        <w:t>’s pyramid of values</w:t>
      </w:r>
      <w:r w:rsidR="005716AB" w:rsidRPr="0056208C">
        <w:t>,</w:t>
      </w:r>
      <w:sdt>
        <w:sdtPr>
          <w:id w:val="1427688982"/>
          <w:citation/>
        </w:sdtPr>
        <w:sdtEndPr/>
        <w:sdtContent>
          <w:r w:rsidR="009F20CA" w:rsidRPr="0056208C">
            <w:fldChar w:fldCharType="begin"/>
          </w:r>
          <w:r w:rsidR="009F20CA" w:rsidRPr="0056208C">
            <w:instrText xml:space="preserve">CITATION McG09 \p 160 \l 1033 </w:instrText>
          </w:r>
          <w:r w:rsidR="009F20CA" w:rsidRPr="0056208C">
            <w:fldChar w:fldCharType="separate"/>
          </w:r>
          <w:r w:rsidR="000E6FBB" w:rsidRPr="0056208C">
            <w:rPr>
              <w:noProof/>
            </w:rPr>
            <w:t xml:space="preserve"> (McGilchrist, 2009, p. 160)</w:t>
          </w:r>
          <w:r w:rsidR="009F20CA" w:rsidRPr="0056208C">
            <w:fldChar w:fldCharType="end"/>
          </w:r>
        </w:sdtContent>
      </w:sdt>
      <w:r w:rsidR="005716AB" w:rsidRPr="0056208C">
        <w:t xml:space="preserve"> the way our two modes of thinking associate with matter, values and ultimately the Holy.  He also makes it abundantly clear he considers our</w:t>
      </w:r>
      <w:r w:rsidR="00BE38E6" w:rsidRPr="0056208C">
        <w:t xml:space="preserve"> prevailing cultural perspective </w:t>
      </w:r>
      <w:r w:rsidR="005716AB" w:rsidRPr="0056208C">
        <w:t>to be dangerously one</w:t>
      </w:r>
      <w:r w:rsidR="004E12AF" w:rsidRPr="0056208C">
        <w:t>-</w:t>
      </w:r>
      <w:r w:rsidR="005716AB" w:rsidRPr="0056208C">
        <w:t>sided</w:t>
      </w:r>
      <w:r w:rsidR="002C4F0A" w:rsidRPr="0056208C">
        <w:t xml:space="preserve"> in favour of rationalist</w:t>
      </w:r>
      <w:r w:rsidR="007534A1" w:rsidRPr="0056208C">
        <w:t>, left</w:t>
      </w:r>
      <w:r w:rsidR="004E12AF" w:rsidRPr="0056208C">
        <w:t>-</w:t>
      </w:r>
      <w:r w:rsidR="007534A1" w:rsidRPr="0056208C">
        <w:t>brain</w:t>
      </w:r>
      <w:r w:rsidR="002C4F0A" w:rsidRPr="0056208C">
        <w:t xml:space="preserve"> thinking</w:t>
      </w:r>
      <w:r w:rsidR="005716AB" w:rsidRPr="0056208C">
        <w:t>.</w:t>
      </w:r>
      <w:r w:rsidR="00162330" w:rsidRPr="0056208C">
        <w:t xml:space="preserve">  The work of Jung is equally important in reasserting the mediating role of the psyche or soul and the importance of dreams as a place where symbols </w:t>
      </w:r>
      <w:r w:rsidR="005716AB" w:rsidRPr="0056208C">
        <w:t xml:space="preserve">have the capacity to expose us to the numinous, to qualities of experience that are compelling, perplexing and impervious to reason. </w:t>
      </w:r>
      <w:r w:rsidR="002D5736" w:rsidRPr="0056208C">
        <w:t xml:space="preserve"> They take us into the right hemisphere world.</w:t>
      </w:r>
      <w:r w:rsidR="00744525" w:rsidRPr="0056208C">
        <w:t xml:space="preserve">  </w:t>
      </w:r>
      <w:r w:rsidR="003D3113" w:rsidRPr="0056208C">
        <w:t>A</w:t>
      </w:r>
      <w:r w:rsidR="00307DD2" w:rsidRPr="0056208C">
        <w:t>strology is at all times symbolic work demanding both right and lef</w:t>
      </w:r>
      <w:r w:rsidR="002D5736" w:rsidRPr="0056208C">
        <w:t>t hemisphere modes of thinking,</w:t>
      </w:r>
      <w:r w:rsidR="00307DD2" w:rsidRPr="0056208C">
        <w:t xml:space="preserve"> </w:t>
      </w:r>
      <w:r w:rsidR="003D3113" w:rsidRPr="0056208C">
        <w:t>allowing</w:t>
      </w:r>
      <w:r w:rsidR="00106466" w:rsidRPr="0056208C">
        <w:t xml:space="preserve"> us to conjure with</w:t>
      </w:r>
      <w:r w:rsidR="00307DD2" w:rsidRPr="0056208C">
        <w:t xml:space="preserve"> complexity in ourselves and in our world.</w:t>
      </w:r>
      <w:r w:rsidR="002D5736" w:rsidRPr="0056208C">
        <w:t xml:space="preserve">  </w:t>
      </w:r>
    </w:p>
    <w:p w:rsidR="00744525" w:rsidRPr="0056208C" w:rsidRDefault="00106466" w:rsidP="00972F30">
      <w:pPr>
        <w:spacing w:before="120" w:line="276" w:lineRule="auto"/>
      </w:pPr>
      <w:r w:rsidRPr="0056208C">
        <w:t xml:space="preserve">If </w:t>
      </w:r>
      <w:r w:rsidR="00744525" w:rsidRPr="0056208C">
        <w:t xml:space="preserve">the presentiment of astrology </w:t>
      </w:r>
      <w:r w:rsidR="00107E1A" w:rsidRPr="0056208C">
        <w:t>depends upon our ability to</w:t>
      </w:r>
      <w:r w:rsidR="00EF4450">
        <w:t xml:space="preserve"> work with paradox, with both/an</w:t>
      </w:r>
      <w:r w:rsidR="00107E1A" w:rsidRPr="0056208C">
        <w:t xml:space="preserve">d thinking, then this is taken into the heart of government decision making in </w:t>
      </w:r>
      <w:r w:rsidR="00744525" w:rsidRPr="0056208C">
        <w:t>the work of Jake Chapman.</w:t>
      </w:r>
      <w:sdt>
        <w:sdtPr>
          <w:id w:val="-1702776186"/>
          <w:citation/>
        </w:sdtPr>
        <w:sdtEndPr/>
        <w:sdtContent>
          <w:r w:rsidR="00107E1A" w:rsidRPr="0056208C">
            <w:fldChar w:fldCharType="begin"/>
          </w:r>
          <w:r w:rsidR="00107E1A" w:rsidRPr="0056208C">
            <w:instrText xml:space="preserve"> CITATION Cha02 \l 1033 </w:instrText>
          </w:r>
          <w:r w:rsidR="00107E1A" w:rsidRPr="0056208C">
            <w:fldChar w:fldCharType="separate"/>
          </w:r>
          <w:r w:rsidR="000E6FBB" w:rsidRPr="0056208C">
            <w:rPr>
              <w:noProof/>
            </w:rPr>
            <w:t xml:space="preserve"> (Chapman, 2002)</w:t>
          </w:r>
          <w:r w:rsidR="00107E1A" w:rsidRPr="0056208C">
            <w:fldChar w:fldCharType="end"/>
          </w:r>
        </w:sdtContent>
      </w:sdt>
      <w:r w:rsidR="00744525" w:rsidRPr="0056208C">
        <w:t xml:space="preserve">  He encourages pu</w:t>
      </w:r>
      <w:r w:rsidR="00421530" w:rsidRPr="0056208C">
        <w:t>b</w:t>
      </w:r>
      <w:r w:rsidR="00744525" w:rsidRPr="0056208C">
        <w:t>lic poli</w:t>
      </w:r>
      <w:r w:rsidR="00421530" w:rsidRPr="0056208C">
        <w:t>c</w:t>
      </w:r>
      <w:r w:rsidR="00744525" w:rsidRPr="0056208C">
        <w:t>y makers to take account of the com</w:t>
      </w:r>
      <w:r w:rsidR="00421530" w:rsidRPr="0056208C">
        <w:t>p</w:t>
      </w:r>
      <w:r w:rsidR="00744525" w:rsidRPr="0056208C">
        <w:t>lex and adaptive behaviours of living systems, coded for only in the right hemisphere</w:t>
      </w:r>
      <w:r w:rsidR="00421530" w:rsidRPr="0056208C">
        <w:t xml:space="preserve"> of the brain</w:t>
      </w:r>
      <w:r w:rsidR="00107E1A" w:rsidRPr="0056208C">
        <w:t>.  He</w:t>
      </w:r>
      <w:r w:rsidR="00421530" w:rsidRPr="0056208C">
        <w:t xml:space="preserve"> </w:t>
      </w:r>
      <w:r w:rsidR="00107E1A" w:rsidRPr="0056208C">
        <w:t>challenges</w:t>
      </w:r>
      <w:r w:rsidR="00421530" w:rsidRPr="0056208C">
        <w:t xml:space="preserve"> the </w:t>
      </w:r>
      <w:r w:rsidR="00107E1A" w:rsidRPr="0056208C">
        <w:t xml:space="preserve">idea </w:t>
      </w:r>
      <w:r w:rsidR="00421530" w:rsidRPr="0056208C">
        <w:t xml:space="preserve">that human systems can be designed in the same way as a mechanism, the left-brain approach. </w:t>
      </w:r>
    </w:p>
    <w:p w:rsidR="00307DD2" w:rsidRPr="0056208C" w:rsidRDefault="00421530" w:rsidP="00972F30">
      <w:pPr>
        <w:spacing w:before="120" w:line="276" w:lineRule="auto"/>
      </w:pPr>
      <w:r w:rsidRPr="0056208C">
        <w:t xml:space="preserve">A </w:t>
      </w:r>
      <w:r w:rsidR="00AB2921" w:rsidRPr="0056208C">
        <w:t>hermetic astrology</w:t>
      </w:r>
      <w:r w:rsidRPr="0056208C">
        <w:t xml:space="preserve"> has to take account of the paradoxical and employ both/and th</w:t>
      </w:r>
      <w:r w:rsidR="00AB2921" w:rsidRPr="0056208C">
        <w:t>in</w:t>
      </w:r>
      <w:r w:rsidRPr="0056208C">
        <w:t>king.  It is adaptive and therefore liberating from</w:t>
      </w:r>
      <w:r w:rsidR="00AB2921" w:rsidRPr="0056208C">
        <w:t xml:space="preserve"> </w:t>
      </w:r>
      <w:r w:rsidRPr="0056208C">
        <w:t xml:space="preserve">a mechanistic and fated perspective.  </w:t>
      </w:r>
      <w:r w:rsidR="00F66F55" w:rsidRPr="0056208C">
        <w:t>To do this</w:t>
      </w:r>
      <w:r w:rsidR="0032059A" w:rsidRPr="0056208C">
        <w:t>,</w:t>
      </w:r>
      <w:r w:rsidR="00F66F55" w:rsidRPr="0056208C">
        <w:t xml:space="preserve"> </w:t>
      </w:r>
      <w:r w:rsidRPr="0056208C">
        <w:t xml:space="preserve">astrology </w:t>
      </w:r>
      <w:r w:rsidR="00F66F55" w:rsidRPr="0056208C">
        <w:t>must be</w:t>
      </w:r>
      <w:r w:rsidRPr="0056208C">
        <w:t xml:space="preserve"> a work with </w:t>
      </w:r>
      <w:r w:rsidR="00AB2921" w:rsidRPr="0056208C">
        <w:t>symbols</w:t>
      </w:r>
      <w:r w:rsidR="00CB3BC2" w:rsidRPr="0056208C">
        <w:t xml:space="preserve"> rather than signs.  A</w:t>
      </w:r>
      <w:r w:rsidR="00F66F55" w:rsidRPr="0056208C">
        <w:t xml:space="preserve">strology </w:t>
      </w:r>
      <w:r w:rsidR="00CB3BC2" w:rsidRPr="0056208C">
        <w:t xml:space="preserve">then </w:t>
      </w:r>
      <w:r w:rsidR="00F66F55" w:rsidRPr="0056208C">
        <w:t>becomes</w:t>
      </w:r>
      <w:r w:rsidRPr="0056208C">
        <w:t xml:space="preserve"> a work that offers a developmental, psychological and spiritual dimension for both practitioner </w:t>
      </w:r>
      <w:r w:rsidR="00F66F55" w:rsidRPr="0056208C">
        <w:t xml:space="preserve">and </w:t>
      </w:r>
      <w:r w:rsidR="00F66F55" w:rsidRPr="0056208C">
        <w:lastRenderedPageBreak/>
        <w:t>clients</w:t>
      </w:r>
      <w:r w:rsidR="00CB3BC2" w:rsidRPr="0056208C">
        <w:t>,</w:t>
      </w:r>
      <w:r w:rsidR="00F66F55" w:rsidRPr="0056208C">
        <w:t xml:space="preserve"> aspiring to an</w:t>
      </w:r>
      <w:r w:rsidR="0066706C" w:rsidRPr="0056208C">
        <w:t xml:space="preserve"> assimilation</w:t>
      </w:r>
      <w:r w:rsidR="00B5212D" w:rsidRPr="0056208C">
        <w:t xml:space="preserve"> to the cosmos as sacred</w:t>
      </w:r>
      <w:r w:rsidR="00E73353" w:rsidRPr="0056208C">
        <w:t>,</w:t>
      </w:r>
      <w:r w:rsidR="00B5212D" w:rsidRPr="0056208C">
        <w:t xml:space="preserve"> by way of </w:t>
      </w:r>
      <w:r w:rsidR="00B5212D" w:rsidRPr="0056208C">
        <w:rPr>
          <w:i/>
        </w:rPr>
        <w:t>sympatheia</w:t>
      </w:r>
      <w:r w:rsidR="00B5212D" w:rsidRPr="0056208C">
        <w:t xml:space="preserve"> and the divination of the path of good fortune.</w:t>
      </w:r>
    </w:p>
    <w:p w:rsidR="005716AB" w:rsidRPr="0056208C" w:rsidRDefault="005716AB" w:rsidP="009F20CA">
      <w:pPr>
        <w:pBdr>
          <w:top w:val="none" w:sz="0" w:space="0" w:color="auto"/>
          <w:left w:val="none" w:sz="0" w:space="0" w:color="auto"/>
          <w:bottom w:val="none" w:sz="0" w:space="0" w:color="auto"/>
          <w:right w:val="none" w:sz="0" w:space="0" w:color="auto"/>
          <w:between w:val="none" w:sz="0" w:space="0" w:color="auto"/>
          <w:bar w:val="none" w:sz="0" w:color="auto"/>
        </w:pBdr>
        <w:spacing w:before="120" w:line="276" w:lineRule="auto"/>
        <w:rPr>
          <w:b/>
          <w:bCs/>
          <w:color w:val="000000"/>
        </w:rPr>
      </w:pPr>
      <w:r w:rsidRPr="0056208C">
        <w:rPr>
          <w:b/>
          <w:bCs/>
        </w:rPr>
        <w:t>The M</w:t>
      </w:r>
      <w:r w:rsidR="00713BC2" w:rsidRPr="0056208C">
        <w:rPr>
          <w:b/>
          <w:bCs/>
        </w:rPr>
        <w:t>ind and McGilc</w:t>
      </w:r>
      <w:r w:rsidRPr="0056208C">
        <w:rPr>
          <w:b/>
          <w:bCs/>
        </w:rPr>
        <w:t>hrist</w:t>
      </w:r>
      <w:r w:rsidR="00500F14" w:rsidRPr="0056208C">
        <w:rPr>
          <w:i/>
        </w:rPr>
        <w:t xml:space="preserve"> </w:t>
      </w:r>
    </w:p>
    <w:p w:rsidR="005716AB" w:rsidRPr="0056208C" w:rsidRDefault="00500F14" w:rsidP="00972F30">
      <w:pPr>
        <w:spacing w:before="120" w:line="276" w:lineRule="auto"/>
      </w:pPr>
      <w:r w:rsidRPr="0056208C">
        <w:t>In his book</w:t>
      </w:r>
      <w:r w:rsidRPr="0056208C">
        <w:rPr>
          <w:i/>
        </w:rPr>
        <w:t xml:space="preserve"> The Master and His Emissary</w:t>
      </w:r>
      <w:sdt>
        <w:sdtPr>
          <w:rPr>
            <w:i/>
          </w:rPr>
          <w:id w:val="1508330321"/>
          <w:citation/>
        </w:sdtPr>
        <w:sdtEndPr/>
        <w:sdtContent>
          <w:r w:rsidRPr="0056208C">
            <w:rPr>
              <w:i/>
            </w:rPr>
            <w:fldChar w:fldCharType="begin"/>
          </w:r>
          <w:r w:rsidRPr="0056208C">
            <w:rPr>
              <w:i/>
            </w:rPr>
            <w:instrText xml:space="preserve"> CITATION McG09 \l 2057 </w:instrText>
          </w:r>
          <w:r w:rsidRPr="0056208C">
            <w:rPr>
              <w:i/>
            </w:rPr>
            <w:fldChar w:fldCharType="separate"/>
          </w:r>
          <w:r w:rsidRPr="0056208C">
            <w:rPr>
              <w:i/>
              <w:noProof/>
            </w:rPr>
            <w:t xml:space="preserve"> </w:t>
          </w:r>
          <w:r w:rsidRPr="0056208C">
            <w:rPr>
              <w:noProof/>
            </w:rPr>
            <w:t>(McGilchrist, 2009)</w:t>
          </w:r>
          <w:r w:rsidRPr="0056208C">
            <w:rPr>
              <w:i/>
            </w:rPr>
            <w:fldChar w:fldCharType="end"/>
          </w:r>
        </w:sdtContent>
      </w:sdt>
      <w:r w:rsidRPr="0056208C">
        <w:rPr>
          <w:i/>
        </w:rPr>
        <w:t>,</w:t>
      </w:r>
      <w:r w:rsidRPr="0056208C">
        <w:t xml:space="preserve"> </w:t>
      </w:r>
      <w:r w:rsidR="00D520A9" w:rsidRPr="0056208C">
        <w:t xml:space="preserve">Iain </w:t>
      </w:r>
      <w:r w:rsidR="008B5379" w:rsidRPr="0056208C">
        <w:t>McGilc</w:t>
      </w:r>
      <w:r w:rsidR="00D520A9" w:rsidRPr="0056208C">
        <w:t xml:space="preserve">hrist </w:t>
      </w:r>
      <w:r w:rsidR="005716AB" w:rsidRPr="0056208C">
        <w:t>takes the metaphor of master and emissary to explore the role of the two hemispheres of our brain</w:t>
      </w:r>
      <w:r w:rsidR="00D520A9" w:rsidRPr="0056208C">
        <w:t>.  He shows how they bring</w:t>
      </w:r>
      <w:r w:rsidR="005716AB" w:rsidRPr="0056208C">
        <w:t xml:space="preserve"> into reality </w:t>
      </w:r>
      <w:r w:rsidR="00D520A9" w:rsidRPr="0056208C">
        <w:t xml:space="preserve">two distinct </w:t>
      </w:r>
      <w:r w:rsidR="005716AB" w:rsidRPr="0056208C">
        <w:t>world view</w:t>
      </w:r>
      <w:r w:rsidR="00D520A9" w:rsidRPr="0056208C">
        <w:t>s</w:t>
      </w:r>
      <w:r w:rsidR="005716AB" w:rsidRPr="0056208C">
        <w:t xml:space="preserve">.  Although the two hemispheres overlap in function on nearly every issue, they do so in different ways and with different outcomes.  </w:t>
      </w:r>
      <w:r w:rsidR="00402C6E" w:rsidRPr="0056208C">
        <w:t xml:space="preserve">By </w:t>
      </w:r>
      <w:r w:rsidR="005716AB" w:rsidRPr="0056208C">
        <w:t>adopting one or other mode of attention to the world</w:t>
      </w:r>
      <w:r w:rsidR="008B5379" w:rsidRPr="0056208C">
        <w:t>,</w:t>
      </w:r>
      <w:r w:rsidR="005716AB" w:rsidRPr="0056208C">
        <w:t xml:space="preserve"> we actually generate very different worlds for ourselves and, in a sense</w:t>
      </w:r>
      <w:r w:rsidR="003E22D6" w:rsidRPr="0056208C">
        <w:t>,</w:t>
      </w:r>
      <w:r w:rsidR="005716AB" w:rsidRPr="0056208C">
        <w:t xml:space="preserve"> </w:t>
      </w:r>
      <w:r w:rsidR="00D520A9" w:rsidRPr="0056208C">
        <w:t xml:space="preserve">shift between </w:t>
      </w:r>
      <w:r w:rsidR="009502E4" w:rsidRPr="0056208C">
        <w:t>two different sub</w:t>
      </w:r>
      <w:r w:rsidR="005716AB" w:rsidRPr="0056208C">
        <w:t>pe</w:t>
      </w:r>
      <w:r w:rsidR="00E73353" w:rsidRPr="0056208C">
        <w:t xml:space="preserve">rsonalities.  </w:t>
      </w:r>
      <w:r w:rsidR="009502E4" w:rsidRPr="0056208C">
        <w:t xml:space="preserve">In addition, </w:t>
      </w:r>
      <w:r w:rsidR="00E73353" w:rsidRPr="0056208C">
        <w:t>McGilc</w:t>
      </w:r>
      <w:r w:rsidR="005716AB" w:rsidRPr="0056208C">
        <w:t xml:space="preserve">hrist shows </w:t>
      </w:r>
      <w:r w:rsidR="00D520A9" w:rsidRPr="0056208C">
        <w:t>us that</w:t>
      </w:r>
      <w:r w:rsidR="005716AB" w:rsidRPr="0056208C">
        <w:t xml:space="preserve"> the narrow</w:t>
      </w:r>
      <w:r w:rsidR="009502E4" w:rsidRPr="0056208C">
        <w:t>-</w:t>
      </w:r>
      <w:r w:rsidR="005716AB" w:rsidRPr="0056208C">
        <w:t>minded and controlling emissary, the left hemisphere</w:t>
      </w:r>
      <w:r w:rsidR="00BE0814" w:rsidRPr="0056208C">
        <w:t>,</w:t>
      </w:r>
      <w:r w:rsidR="005716AB" w:rsidRPr="0056208C">
        <w:t xml:space="preserve"> can dominate and negate the wise master, the righ</w:t>
      </w:r>
      <w:r w:rsidR="00D520A9" w:rsidRPr="0056208C">
        <w:t xml:space="preserve">t hemisphere.  The consequence of this is </w:t>
      </w:r>
      <w:r w:rsidR="005716AB" w:rsidRPr="0056208C">
        <w:t>ultimately catastrophic, not least because the left hemisphere is unable to take on board or generate any new thinking and is therefore powerless to solve t</w:t>
      </w:r>
      <w:r w:rsidR="002D5736" w:rsidRPr="0056208C">
        <w:t>he problems it witnesses or creat</w:t>
      </w:r>
      <w:r w:rsidR="005716AB" w:rsidRPr="0056208C">
        <w:t>es.</w:t>
      </w:r>
    </w:p>
    <w:p w:rsidR="005716AB" w:rsidRPr="0056208C" w:rsidRDefault="005716AB" w:rsidP="00972F30">
      <w:pPr>
        <w:spacing w:before="120" w:line="276" w:lineRule="auto"/>
      </w:pPr>
      <w:r w:rsidRPr="0056208C">
        <w:t xml:space="preserve">To understand how this is so and bring </w:t>
      </w:r>
      <w:r w:rsidR="008B5379" w:rsidRPr="0056208C">
        <w:t>out some of the parallels with m</w:t>
      </w:r>
      <w:r w:rsidRPr="0056208C">
        <w:t xml:space="preserve">ind and reason in the </w:t>
      </w:r>
      <w:r w:rsidRPr="0056208C">
        <w:rPr>
          <w:i/>
        </w:rPr>
        <w:t>C</w:t>
      </w:r>
      <w:r w:rsidR="008B5379" w:rsidRPr="0056208C">
        <w:rPr>
          <w:i/>
        </w:rPr>
        <w:t xml:space="preserve">orpus </w:t>
      </w:r>
      <w:r w:rsidRPr="0056208C">
        <w:rPr>
          <w:i/>
        </w:rPr>
        <w:t>H</w:t>
      </w:r>
      <w:r w:rsidR="008B5379" w:rsidRPr="0056208C">
        <w:rPr>
          <w:i/>
        </w:rPr>
        <w:t>ermeticum</w:t>
      </w:r>
      <w:r w:rsidRPr="0056208C">
        <w:t xml:space="preserve"> we need to set out the characteristics of b</w:t>
      </w:r>
      <w:r w:rsidR="0045225E" w:rsidRPr="0056208C">
        <w:t xml:space="preserve">oth hemispheres very briefly.  </w:t>
      </w:r>
      <w:r w:rsidRPr="0056208C">
        <w:t>The left hemisphere we might compare with reason</w:t>
      </w:r>
      <w:r w:rsidR="008B5379" w:rsidRPr="0056208C">
        <w:t xml:space="preserve"> in the hermetic texts</w:t>
      </w:r>
      <w:r w:rsidRPr="0056208C">
        <w:t xml:space="preserve">.  </w:t>
      </w:r>
      <w:r w:rsidR="0084480F" w:rsidRPr="0056208C">
        <w:t>Its</w:t>
      </w:r>
      <w:r w:rsidRPr="0056208C">
        <w:t xml:space="preserve"> focus is on the material world and particularly with making use of the world and manipulati</w:t>
      </w:r>
      <w:r w:rsidR="00BE0814" w:rsidRPr="0056208C">
        <w:t>ng it for our benefit.</w:t>
      </w:r>
      <w:sdt>
        <w:sdtPr>
          <w:id w:val="204767553"/>
          <w:citation/>
        </w:sdtPr>
        <w:sdtEndPr/>
        <w:sdtContent>
          <w:r w:rsidR="00E73353" w:rsidRPr="0056208C">
            <w:fldChar w:fldCharType="begin"/>
          </w:r>
          <w:r w:rsidR="00E73353" w:rsidRPr="0056208C">
            <w:instrText xml:space="preserve">CITATION McG09 \p 38 \l 2057 </w:instrText>
          </w:r>
          <w:r w:rsidR="00E73353" w:rsidRPr="0056208C">
            <w:fldChar w:fldCharType="separate"/>
          </w:r>
          <w:r w:rsidR="000E6FBB" w:rsidRPr="0056208C">
            <w:rPr>
              <w:noProof/>
            </w:rPr>
            <w:t xml:space="preserve"> (McGilchrist, 2009, p. 38)</w:t>
          </w:r>
          <w:r w:rsidR="00E73353" w:rsidRPr="0056208C">
            <w:fldChar w:fldCharType="end"/>
          </w:r>
        </w:sdtContent>
      </w:sdt>
      <w:r w:rsidR="00BE0814" w:rsidRPr="0056208C">
        <w:t xml:space="preserve"> </w:t>
      </w:r>
      <w:r w:rsidR="0084480F" w:rsidRPr="0056208C">
        <w:t xml:space="preserve"> In</w:t>
      </w:r>
      <w:r w:rsidRPr="0056208C">
        <w:t xml:space="preserve"> order to do this we need to be selective about what we see</w:t>
      </w:r>
      <w:r w:rsidR="0084480F" w:rsidRPr="0056208C">
        <w:t>,</w:t>
      </w:r>
      <w:r w:rsidRPr="0056208C">
        <w:t xml:space="preserve"> in order to focus in on the useful elements.  </w:t>
      </w:r>
      <w:r w:rsidR="002D5736" w:rsidRPr="0056208C">
        <w:t>T</w:t>
      </w:r>
      <w:r w:rsidRPr="0056208C">
        <w:t>he left hemisphere is therefore biased toward identification</w:t>
      </w:r>
      <w:r w:rsidR="00307DD2" w:rsidRPr="0056208C">
        <w:t xml:space="preserve"> by parts rather than wholes.</w:t>
      </w:r>
      <w:sdt>
        <w:sdtPr>
          <w:id w:val="1335189798"/>
          <w:citation/>
        </w:sdtPr>
        <w:sdtEndPr/>
        <w:sdtContent>
          <w:r w:rsidR="00864288" w:rsidRPr="0056208C">
            <w:fldChar w:fldCharType="begin"/>
          </w:r>
          <w:r w:rsidR="00864288" w:rsidRPr="0056208C">
            <w:instrText xml:space="preserve">CITATION McG09 \p 49 \l 2057 </w:instrText>
          </w:r>
          <w:r w:rsidR="00864288" w:rsidRPr="0056208C">
            <w:fldChar w:fldCharType="separate"/>
          </w:r>
          <w:r w:rsidR="000E6FBB" w:rsidRPr="0056208C">
            <w:rPr>
              <w:noProof/>
            </w:rPr>
            <w:t xml:space="preserve"> (McGilchrist, 2009, p. 49)</w:t>
          </w:r>
          <w:r w:rsidR="00864288" w:rsidRPr="0056208C">
            <w:fldChar w:fldCharType="end"/>
          </w:r>
        </w:sdtContent>
      </w:sdt>
      <w:r w:rsidR="00307DD2" w:rsidRPr="0056208C">
        <w:t xml:space="preserve">  It</w:t>
      </w:r>
      <w:r w:rsidRPr="0056208C">
        <w:t xml:space="preserve"> takes things literally and prefers to classify things in broad categories </w:t>
      </w:r>
      <w:r w:rsidR="008B5379" w:rsidRPr="0056208C">
        <w:t>such as</w:t>
      </w:r>
      <w:r w:rsidRPr="0056208C">
        <w:t xml:space="preserve"> useful/useless.  It tends towards abstraction in the sense of taking things out of their</w:t>
      </w:r>
      <w:r w:rsidR="002D5736" w:rsidRPr="0056208C">
        <w:t xml:space="preserve"> context</w:t>
      </w:r>
      <w:r w:rsidR="0084480F" w:rsidRPr="0056208C">
        <w:t xml:space="preserve">.  </w:t>
      </w:r>
      <w:r w:rsidR="003C297D" w:rsidRPr="0056208C">
        <w:t>T</w:t>
      </w:r>
      <w:r w:rsidRPr="0056208C">
        <w:t xml:space="preserve">he </w:t>
      </w:r>
      <w:r w:rsidR="002D5736" w:rsidRPr="0056208C">
        <w:t xml:space="preserve">left hemisphere </w:t>
      </w:r>
      <w:r w:rsidR="003C297D" w:rsidRPr="0056208C">
        <w:t xml:space="preserve">has a </w:t>
      </w:r>
      <w:r w:rsidRPr="0056208C">
        <w:t>tendency to make division</w:t>
      </w:r>
      <w:r w:rsidR="00BE0814" w:rsidRPr="0056208C">
        <w:t>s</w:t>
      </w:r>
      <w:r w:rsidRPr="0056208C">
        <w:t xml:space="preserve"> in knowledge where there are none in nature.</w:t>
      </w:r>
      <w:r w:rsidR="00864288" w:rsidRPr="0056208C">
        <w:t xml:space="preserve"> </w:t>
      </w:r>
      <w:r w:rsidRPr="0056208C">
        <w:t xml:space="preserve"> </w:t>
      </w:r>
      <w:r w:rsidR="003C297D" w:rsidRPr="0056208C">
        <w:t xml:space="preserve">On this basis it </w:t>
      </w:r>
      <w:r w:rsidR="00FF6802" w:rsidRPr="0056208C">
        <w:t>“</w:t>
      </w:r>
      <w:r w:rsidRPr="0056208C">
        <w:t>draw</w:t>
      </w:r>
      <w:r w:rsidR="00BE0814" w:rsidRPr="0056208C">
        <w:t>s</w:t>
      </w:r>
      <w:r w:rsidRPr="0056208C">
        <w:t xml:space="preserve"> mistaken conclusions from the information available to it and lays down the law about what only the r</w:t>
      </w:r>
      <w:r w:rsidR="003C297D" w:rsidRPr="0056208C">
        <w:t xml:space="preserve">ight </w:t>
      </w:r>
      <w:r w:rsidRPr="0056208C">
        <w:t>h</w:t>
      </w:r>
      <w:r w:rsidR="003C297D" w:rsidRPr="0056208C">
        <w:t>emisphere</w:t>
      </w:r>
      <w:r w:rsidRPr="0056208C">
        <w:t xml:space="preserve"> can know</w:t>
      </w:r>
      <w:r w:rsidR="00BE0814" w:rsidRPr="0056208C">
        <w:t>.</w:t>
      </w:r>
      <w:r w:rsidR="00FF6802" w:rsidRPr="0056208C">
        <w:t>”</w:t>
      </w:r>
      <w:sdt>
        <w:sdtPr>
          <w:id w:val="1549953514"/>
          <w:citation/>
        </w:sdtPr>
        <w:sdtEndPr/>
        <w:sdtContent>
          <w:r w:rsidR="00FF6802" w:rsidRPr="0056208C">
            <w:fldChar w:fldCharType="begin"/>
          </w:r>
          <w:r w:rsidR="00FF6802" w:rsidRPr="0056208C">
            <w:instrText xml:space="preserve">CITATION McG09 \p 81 \l 2057 </w:instrText>
          </w:r>
          <w:r w:rsidR="00FF6802" w:rsidRPr="0056208C">
            <w:fldChar w:fldCharType="separate"/>
          </w:r>
          <w:r w:rsidR="000E6FBB" w:rsidRPr="0056208C">
            <w:rPr>
              <w:noProof/>
            </w:rPr>
            <w:t xml:space="preserve"> (McGilchrist, 2009, p. 81)</w:t>
          </w:r>
          <w:r w:rsidR="00FF6802" w:rsidRPr="0056208C">
            <w:fldChar w:fldCharType="end"/>
          </w:r>
        </w:sdtContent>
      </w:sdt>
      <w:r w:rsidR="00BE0814" w:rsidRPr="0056208C">
        <w:t xml:space="preserve"> </w:t>
      </w:r>
      <w:r w:rsidRPr="0056208C">
        <w:t xml:space="preserve"> It does this beca</w:t>
      </w:r>
      <w:r w:rsidR="00864288" w:rsidRPr="0056208C">
        <w:t>use it needs to be right</w:t>
      </w:r>
      <w:r w:rsidR="003E22D6" w:rsidRPr="0056208C">
        <w:t>,</w:t>
      </w:r>
      <w:r w:rsidRPr="0056208C">
        <w:t xml:space="preserve"> yet this sense of rightness and certainty is related to narr</w:t>
      </w:r>
      <w:r w:rsidR="00864288" w:rsidRPr="0056208C">
        <w:t>owness of view</w:t>
      </w:r>
      <w:r w:rsidRPr="0056208C">
        <w:t>.</w:t>
      </w:r>
      <w:sdt>
        <w:sdtPr>
          <w:id w:val="1291715980"/>
          <w:citation/>
        </w:sdtPr>
        <w:sdtEndPr/>
        <w:sdtContent>
          <w:r w:rsidR="00864288" w:rsidRPr="0056208C">
            <w:fldChar w:fldCharType="begin"/>
          </w:r>
          <w:r w:rsidR="00FF6802" w:rsidRPr="0056208C">
            <w:instrText xml:space="preserve">CITATION McG09 \p 83 \l 2057 </w:instrText>
          </w:r>
          <w:r w:rsidR="00864288" w:rsidRPr="0056208C">
            <w:fldChar w:fldCharType="separate"/>
          </w:r>
          <w:r w:rsidR="000E6FBB" w:rsidRPr="0056208C">
            <w:rPr>
              <w:noProof/>
            </w:rPr>
            <w:t xml:space="preserve"> (McGilchrist, 2009, p. 83)</w:t>
          </w:r>
          <w:r w:rsidR="00864288" w:rsidRPr="0056208C">
            <w:fldChar w:fldCharType="end"/>
          </w:r>
        </w:sdtContent>
      </w:sdt>
      <w:r w:rsidRPr="0056208C">
        <w:t xml:space="preserve">  Notice the </w:t>
      </w:r>
      <w:r w:rsidR="0084480F" w:rsidRPr="0056208C">
        <w:t xml:space="preserve">phrase </w:t>
      </w:r>
      <w:r w:rsidRPr="0056208C">
        <w:t>‘needs to be right’</w:t>
      </w:r>
      <w:r w:rsidR="0084480F" w:rsidRPr="0056208C">
        <w:t>,</w:t>
      </w:r>
      <w:r w:rsidRPr="0056208C">
        <w:t xml:space="preserve"> indicating that there is a sense of a dis</w:t>
      </w:r>
      <w:r w:rsidR="00BE0814" w:rsidRPr="0056208C">
        <w:t xml:space="preserve">tinct personality at work here.  </w:t>
      </w:r>
      <w:r w:rsidR="0084480F" w:rsidRPr="0056208C">
        <w:t>McGilc</w:t>
      </w:r>
      <w:r w:rsidR="003C297D" w:rsidRPr="0056208C">
        <w:t>hrist is</w:t>
      </w:r>
      <w:r w:rsidRPr="0056208C">
        <w:t xml:space="preserve"> saying that </w:t>
      </w:r>
      <w:r w:rsidR="00BE0814" w:rsidRPr="0056208C">
        <w:t xml:space="preserve">the </w:t>
      </w:r>
      <w:r w:rsidRPr="0056208C">
        <w:t>ego personality</w:t>
      </w:r>
      <w:r w:rsidR="00307DD2" w:rsidRPr="0056208C">
        <w:t>,</w:t>
      </w:r>
      <w:r w:rsidRPr="0056208C">
        <w:t xml:space="preserve"> at this moment is ide</w:t>
      </w:r>
      <w:r w:rsidR="00864288" w:rsidRPr="0056208C">
        <w:t xml:space="preserve">ntified with this ‘need’. </w:t>
      </w:r>
      <w:r w:rsidR="00BE0814" w:rsidRPr="0056208C">
        <w:t xml:space="preserve"> </w:t>
      </w:r>
      <w:r w:rsidR="00864288" w:rsidRPr="0056208C">
        <w:t>“</w:t>
      </w:r>
      <w:r w:rsidR="00BE0814" w:rsidRPr="0056208C">
        <w:t>T</w:t>
      </w:r>
      <w:r w:rsidR="002D5736" w:rsidRPr="0056208C">
        <w:t>he left hemisphere</w:t>
      </w:r>
      <w:r w:rsidR="00BE0814" w:rsidRPr="0056208C">
        <w:t xml:space="preserve"> likes things that are man-made</w:t>
      </w:r>
      <w:r w:rsidR="00864288" w:rsidRPr="0056208C">
        <w:t>.</w:t>
      </w:r>
      <w:r w:rsidR="00BE0814" w:rsidRPr="0056208C">
        <w:t xml:space="preserve"> </w:t>
      </w:r>
      <w:r w:rsidR="00864288" w:rsidRPr="0056208C">
        <w:t xml:space="preserve"> T</w:t>
      </w:r>
      <w:r w:rsidR="002D5736" w:rsidRPr="0056208C">
        <w:t>hings we make are</w:t>
      </w:r>
      <w:r w:rsidR="00864288" w:rsidRPr="0056208C">
        <w:t xml:space="preserve"> also</w:t>
      </w:r>
      <w:r w:rsidR="002D5736" w:rsidRPr="0056208C">
        <w:t xml:space="preserve"> </w:t>
      </w:r>
      <w:r w:rsidRPr="0056208C">
        <w:t>more c</w:t>
      </w:r>
      <w:r w:rsidR="002D5736" w:rsidRPr="0056208C">
        <w:t>ertain: we know them inside out</w:t>
      </w:r>
      <w:r w:rsidR="00864288" w:rsidRPr="0056208C">
        <w:t>,</w:t>
      </w:r>
      <w:r w:rsidRPr="0056208C">
        <w:t xml:space="preserve"> because we put them together.</w:t>
      </w:r>
      <w:r w:rsidR="00864288" w:rsidRPr="0056208C">
        <w:t>”</w:t>
      </w:r>
      <w:sdt>
        <w:sdtPr>
          <w:id w:val="-1910066039"/>
          <w:citation/>
        </w:sdtPr>
        <w:sdtEndPr/>
        <w:sdtContent>
          <w:r w:rsidR="00864288" w:rsidRPr="0056208C">
            <w:fldChar w:fldCharType="begin"/>
          </w:r>
          <w:r w:rsidR="00864288" w:rsidRPr="0056208C">
            <w:instrText xml:space="preserve">CITATION McG09 \p 79 \l 2057 </w:instrText>
          </w:r>
          <w:r w:rsidR="00864288" w:rsidRPr="0056208C">
            <w:fldChar w:fldCharType="separate"/>
          </w:r>
          <w:r w:rsidR="000E6FBB" w:rsidRPr="0056208C">
            <w:rPr>
              <w:noProof/>
            </w:rPr>
            <w:t xml:space="preserve"> (McGilchrist, 2009, p. 79)</w:t>
          </w:r>
          <w:r w:rsidR="00864288" w:rsidRPr="0056208C">
            <w:fldChar w:fldCharType="end"/>
          </w:r>
        </w:sdtContent>
      </w:sdt>
      <w:r w:rsidRPr="0056208C">
        <w:t xml:space="preserve">  They are not, like living things, constantly changing</w:t>
      </w:r>
      <w:r w:rsidR="00BE0814" w:rsidRPr="0056208C">
        <w:t xml:space="preserve"> and moving beyond our grasp. </w:t>
      </w:r>
      <w:r w:rsidRPr="0056208C">
        <w:t xml:space="preserve"> </w:t>
      </w:r>
      <w:r w:rsidR="00864288" w:rsidRPr="0056208C">
        <w:t>T</w:t>
      </w:r>
      <w:r w:rsidR="002D5736" w:rsidRPr="0056208C">
        <w:t xml:space="preserve">he </w:t>
      </w:r>
      <w:r w:rsidR="00864288" w:rsidRPr="0056208C">
        <w:t>“</w:t>
      </w:r>
      <w:r w:rsidR="002D5736" w:rsidRPr="0056208C">
        <w:t>left hemisphere</w:t>
      </w:r>
      <w:r w:rsidRPr="0056208C">
        <w:t xml:space="preserve"> is unconcerned about </w:t>
      </w:r>
      <w:r w:rsidR="00864288" w:rsidRPr="0056208C">
        <w:t xml:space="preserve">others and </w:t>
      </w:r>
      <w:r w:rsidRPr="0056208C">
        <w:t>the</w:t>
      </w:r>
      <w:r w:rsidR="00864288" w:rsidRPr="0056208C">
        <w:t>ir</w:t>
      </w:r>
      <w:r w:rsidRPr="0056208C">
        <w:t xml:space="preserve"> feelings</w:t>
      </w:r>
      <w:r w:rsidR="00864288" w:rsidRPr="0056208C">
        <w:t>:</w:t>
      </w:r>
      <w:r w:rsidRPr="0056208C">
        <w:t xml:space="preserve"> </w:t>
      </w:r>
      <w:r w:rsidR="00864288" w:rsidRPr="0056208C">
        <w:t>‘</w:t>
      </w:r>
      <w:r w:rsidRPr="0056208C">
        <w:t>social intercourse is conducted with a blanket disregard for the feelings, wishes, needs and expectations of others</w:t>
      </w:r>
      <w:r w:rsidR="00864288" w:rsidRPr="0056208C">
        <w:t>’</w:t>
      </w:r>
      <w:r w:rsidRPr="0056208C">
        <w:t>.</w:t>
      </w:r>
      <w:r w:rsidR="00864288" w:rsidRPr="0056208C">
        <w:t>”</w:t>
      </w:r>
      <w:sdt>
        <w:sdtPr>
          <w:id w:val="-552691843"/>
          <w:citation/>
        </w:sdtPr>
        <w:sdtEndPr/>
        <w:sdtContent>
          <w:r w:rsidR="00864288" w:rsidRPr="0056208C">
            <w:fldChar w:fldCharType="begin"/>
          </w:r>
          <w:r w:rsidR="00864288" w:rsidRPr="0056208C">
            <w:instrText xml:space="preserve">CITATION McG09 \p 58 \l 2057 </w:instrText>
          </w:r>
          <w:r w:rsidR="00864288" w:rsidRPr="0056208C">
            <w:fldChar w:fldCharType="separate"/>
          </w:r>
          <w:r w:rsidR="000E6FBB" w:rsidRPr="0056208C">
            <w:rPr>
              <w:noProof/>
            </w:rPr>
            <w:t xml:space="preserve"> (McGilchrist, 2009, p. 58)</w:t>
          </w:r>
          <w:r w:rsidR="00864288" w:rsidRPr="0056208C">
            <w:fldChar w:fldCharType="end"/>
          </w:r>
        </w:sdtContent>
      </w:sdt>
      <w:r w:rsidRPr="0056208C">
        <w:t xml:space="preserve"> </w:t>
      </w:r>
      <w:r w:rsidR="00BE0814" w:rsidRPr="0056208C">
        <w:t xml:space="preserve"> The only emotion associ</w:t>
      </w:r>
      <w:r w:rsidR="002D5736" w:rsidRPr="0056208C">
        <w:t>ated with the left hemisphere</w:t>
      </w:r>
      <w:r w:rsidR="00BE0814" w:rsidRPr="0056208C">
        <w:t xml:space="preserve"> is anger.  </w:t>
      </w:r>
      <w:r w:rsidR="0045225E" w:rsidRPr="0056208C">
        <w:t>We can compare these traits</w:t>
      </w:r>
      <w:r w:rsidR="00BE0814" w:rsidRPr="0056208C">
        <w:t xml:space="preserve"> with </w:t>
      </w:r>
      <w:r w:rsidRPr="0056208C">
        <w:t>the</w:t>
      </w:r>
      <w:r w:rsidR="0045225E" w:rsidRPr="0056208C">
        <w:t xml:space="preserve"> description in the</w:t>
      </w:r>
      <w:r w:rsidRPr="0056208C">
        <w:t xml:space="preserve"> </w:t>
      </w:r>
      <w:r w:rsidRPr="0056208C">
        <w:rPr>
          <w:i/>
        </w:rPr>
        <w:t>C</w:t>
      </w:r>
      <w:r w:rsidR="003C297D" w:rsidRPr="0056208C">
        <w:rPr>
          <w:i/>
        </w:rPr>
        <w:t xml:space="preserve">orpus </w:t>
      </w:r>
      <w:r w:rsidR="00BE0814" w:rsidRPr="0056208C">
        <w:rPr>
          <w:i/>
        </w:rPr>
        <w:t>H</w:t>
      </w:r>
      <w:r w:rsidR="003C297D" w:rsidRPr="0056208C">
        <w:rPr>
          <w:i/>
        </w:rPr>
        <w:t>ermeticum</w:t>
      </w:r>
      <w:r w:rsidR="0045225E" w:rsidRPr="0056208C">
        <w:t xml:space="preserve"> of</w:t>
      </w:r>
      <w:r w:rsidR="00BE0814" w:rsidRPr="0056208C">
        <w:t xml:space="preserve"> the people of r</w:t>
      </w:r>
      <w:r w:rsidR="00D44447" w:rsidRPr="0056208C">
        <w:t>eason alone:</w:t>
      </w:r>
      <w:r w:rsidR="00BE0814" w:rsidRPr="0056208C">
        <w:t xml:space="preserve"> </w:t>
      </w:r>
      <w:r w:rsidRPr="0056208C">
        <w:t>"their temperament is wil</w:t>
      </w:r>
      <w:r w:rsidR="00742A43" w:rsidRPr="0056208C">
        <w:t>l</w:t>
      </w:r>
      <w:r w:rsidRPr="0056208C">
        <w:t>ful and angry, they feel no awe of things that deserve to be admired; they divert their attention to the pleasures and appetites of their bodies; and believe that mankind came to be for such purposes."</w:t>
      </w:r>
      <w:sdt>
        <w:sdtPr>
          <w:id w:val="-159321435"/>
          <w:citation/>
        </w:sdtPr>
        <w:sdtEndPr/>
        <w:sdtContent>
          <w:r w:rsidR="00543D63" w:rsidRPr="0056208C">
            <w:fldChar w:fldCharType="begin"/>
          </w:r>
          <w:r w:rsidR="00543D63" w:rsidRPr="0056208C">
            <w:instrText xml:space="preserve">CITATION Cop00 \p "16 s.5" \l 2057 </w:instrText>
          </w:r>
          <w:r w:rsidR="00543D63" w:rsidRPr="0056208C">
            <w:fldChar w:fldCharType="separate"/>
          </w:r>
          <w:r w:rsidR="000E6FBB" w:rsidRPr="0056208C">
            <w:rPr>
              <w:noProof/>
            </w:rPr>
            <w:t xml:space="preserve"> (Copenhaver, 2000, p. 16 s.5)</w:t>
          </w:r>
          <w:r w:rsidR="00543D63" w:rsidRPr="0056208C">
            <w:fldChar w:fldCharType="end"/>
          </w:r>
        </w:sdtContent>
      </w:sdt>
    </w:p>
    <w:p w:rsidR="00D44447" w:rsidRPr="0056208C" w:rsidRDefault="000F19E2" w:rsidP="00307DD2">
      <w:pPr>
        <w:spacing w:before="120" w:line="276" w:lineRule="auto"/>
      </w:pPr>
      <w:r w:rsidRPr="0056208C">
        <w:t>We might compare w</w:t>
      </w:r>
      <w:r w:rsidR="00307DD2" w:rsidRPr="0056208C">
        <w:t>hat McGilchr</w:t>
      </w:r>
      <w:r w:rsidR="002D5736" w:rsidRPr="0056208C">
        <w:t>is</w:t>
      </w:r>
      <w:r w:rsidR="00307DD2" w:rsidRPr="0056208C">
        <w:t>t</w:t>
      </w:r>
      <w:r w:rsidR="005716AB" w:rsidRPr="0056208C">
        <w:t xml:space="preserve"> says about the right hemisphere with the attributes of</w:t>
      </w:r>
      <w:r w:rsidR="00D44447" w:rsidRPr="0056208C">
        <w:t xml:space="preserve"> m</w:t>
      </w:r>
      <w:r w:rsidR="002D5736" w:rsidRPr="0056208C">
        <w:t xml:space="preserve">ind or nous in the </w:t>
      </w:r>
      <w:r w:rsidR="002D5736" w:rsidRPr="0056208C">
        <w:rPr>
          <w:i/>
        </w:rPr>
        <w:t>Corpus Hermeticum</w:t>
      </w:r>
      <w:r w:rsidR="002D5736" w:rsidRPr="0056208C">
        <w:t>.  The right hemisphere</w:t>
      </w:r>
      <w:r w:rsidR="005716AB" w:rsidRPr="0056208C">
        <w:t xml:space="preserve"> makes sense of things in the </w:t>
      </w:r>
      <w:r w:rsidR="005716AB" w:rsidRPr="0056208C">
        <w:lastRenderedPageBreak/>
        <w:t>round and in context.  It is attuned to things as they are i</w:t>
      </w:r>
      <w:r w:rsidR="00D44447" w:rsidRPr="0056208C">
        <w:t>n the world in their uniqueness</w:t>
      </w:r>
      <w:r w:rsidR="002E2DA4" w:rsidRPr="0056208C">
        <w:t>,</w:t>
      </w:r>
      <w:r w:rsidR="005716AB" w:rsidRPr="0056208C">
        <w:t xml:space="preserve"> dealing with individuals as gestalt wholes</w:t>
      </w:r>
      <w:r w:rsidR="002D5736" w:rsidRPr="0056208C">
        <w:t>.</w:t>
      </w:r>
      <w:sdt>
        <w:sdtPr>
          <w:id w:val="980807407"/>
          <w:citation/>
        </w:sdtPr>
        <w:sdtEndPr/>
        <w:sdtContent>
          <w:r w:rsidR="00D44447" w:rsidRPr="0056208C">
            <w:fldChar w:fldCharType="begin"/>
          </w:r>
          <w:r w:rsidR="00D44447" w:rsidRPr="0056208C">
            <w:instrText xml:space="preserve">CITATION McG09 \p 50-51 \l 2057 </w:instrText>
          </w:r>
          <w:r w:rsidR="00D44447" w:rsidRPr="0056208C">
            <w:fldChar w:fldCharType="separate"/>
          </w:r>
          <w:r w:rsidR="000E6FBB" w:rsidRPr="0056208C">
            <w:rPr>
              <w:noProof/>
            </w:rPr>
            <w:t xml:space="preserve"> (McGilchrist, 2009, pp. 50-51)</w:t>
          </w:r>
          <w:r w:rsidR="00D44447" w:rsidRPr="0056208C">
            <w:fldChar w:fldCharType="end"/>
          </w:r>
        </w:sdtContent>
      </w:sdt>
      <w:r w:rsidR="005716AB" w:rsidRPr="0056208C">
        <w:t xml:space="preserve">  It is able to take in new information</w:t>
      </w:r>
      <w:r w:rsidR="0084480F" w:rsidRPr="0056208C">
        <w:t>,</w:t>
      </w:r>
      <w:r w:rsidR="00B5212D" w:rsidRPr="0056208C">
        <w:t xml:space="preserve"> which it </w:t>
      </w:r>
      <w:r w:rsidR="00713BC2" w:rsidRPr="0056208C">
        <w:t>does, non</w:t>
      </w:r>
      <w:r w:rsidR="00543D63" w:rsidRPr="0056208C">
        <w:t>-</w:t>
      </w:r>
      <w:r w:rsidR="00713BC2" w:rsidRPr="0056208C">
        <w:t>j</w:t>
      </w:r>
      <w:r w:rsidR="00B5212D" w:rsidRPr="0056208C">
        <w:t>udgementally</w:t>
      </w:r>
      <w:r w:rsidRPr="0056208C">
        <w:t>.</w:t>
      </w:r>
      <w:sdt>
        <w:sdtPr>
          <w:id w:val="302508713"/>
          <w:citation/>
        </w:sdtPr>
        <w:sdtEndPr/>
        <w:sdtContent>
          <w:r w:rsidR="00B02311" w:rsidRPr="0056208C">
            <w:fldChar w:fldCharType="begin"/>
          </w:r>
          <w:r w:rsidR="00B02311" w:rsidRPr="0056208C">
            <w:instrText xml:space="preserve">CITATION McG09 \p 56 \l 2057 </w:instrText>
          </w:r>
          <w:r w:rsidR="00B02311" w:rsidRPr="0056208C">
            <w:fldChar w:fldCharType="separate"/>
          </w:r>
          <w:r w:rsidR="000E6FBB" w:rsidRPr="0056208C">
            <w:rPr>
              <w:noProof/>
            </w:rPr>
            <w:t xml:space="preserve"> (McGilchrist, 2009, p. 56)</w:t>
          </w:r>
          <w:r w:rsidR="00B02311" w:rsidRPr="0056208C">
            <w:fldChar w:fldCharType="end"/>
          </w:r>
        </w:sdtContent>
      </w:sdt>
      <w:r w:rsidR="002D5736" w:rsidRPr="0056208C">
        <w:t xml:space="preserve">  The right hemisphere</w:t>
      </w:r>
      <w:r w:rsidR="005716AB" w:rsidRPr="0056208C">
        <w:t xml:space="preserve"> is </w:t>
      </w:r>
      <w:r w:rsidR="00307DD2" w:rsidRPr="0056208C">
        <w:t xml:space="preserve">therefore </w:t>
      </w:r>
      <w:r w:rsidR="005716AB" w:rsidRPr="0056208C">
        <w:t>the learning hemisphere</w:t>
      </w:r>
      <w:r w:rsidR="00307DD2" w:rsidRPr="0056208C">
        <w:t xml:space="preserve">, engaged in processing </w:t>
      </w:r>
      <w:r w:rsidR="005716AB" w:rsidRPr="0056208C">
        <w:t xml:space="preserve">new information and is able to explore </w:t>
      </w:r>
      <w:r w:rsidR="00581706" w:rsidRPr="0056208C">
        <w:t>“</w:t>
      </w:r>
      <w:r w:rsidR="005716AB" w:rsidRPr="0056208C">
        <w:t>an array of possible solutions</w:t>
      </w:r>
      <w:r w:rsidR="0045225E" w:rsidRPr="0056208C">
        <w:t xml:space="preserve"> [to a problem]</w:t>
      </w:r>
      <w:r w:rsidR="00581706" w:rsidRPr="0056208C">
        <w:t>,</w:t>
      </w:r>
      <w:r w:rsidR="005716AB" w:rsidRPr="0056208C">
        <w:t xml:space="preserve"> </w:t>
      </w:r>
      <w:r w:rsidR="00581706" w:rsidRPr="0056208C">
        <w:t>which</w:t>
      </w:r>
      <w:r w:rsidR="005716AB" w:rsidRPr="0056208C">
        <w:t xml:space="preserve"> </w:t>
      </w:r>
      <w:r w:rsidR="00581706" w:rsidRPr="0056208C">
        <w:t xml:space="preserve">remain </w:t>
      </w:r>
      <w:r w:rsidR="005716AB" w:rsidRPr="0056208C">
        <w:t xml:space="preserve">live </w:t>
      </w:r>
      <w:r w:rsidR="00BE0814" w:rsidRPr="0056208C">
        <w:t>while</w:t>
      </w:r>
      <w:r w:rsidR="005716AB" w:rsidRPr="0056208C">
        <w:t xml:space="preserve"> alternatives</w:t>
      </w:r>
      <w:r w:rsidR="00581706" w:rsidRPr="0056208C">
        <w:t xml:space="preserve"> are explored”</w:t>
      </w:r>
      <w:r w:rsidR="00307DD2" w:rsidRPr="0056208C">
        <w:t>.</w:t>
      </w:r>
      <w:sdt>
        <w:sdtPr>
          <w:id w:val="-1099325643"/>
          <w:citation/>
        </w:sdtPr>
        <w:sdtEndPr/>
        <w:sdtContent>
          <w:r w:rsidR="00581706" w:rsidRPr="0056208C">
            <w:fldChar w:fldCharType="begin"/>
          </w:r>
          <w:r w:rsidR="00581706" w:rsidRPr="0056208C">
            <w:instrText xml:space="preserve">CITATION McG09 \p 41 \l 2057 </w:instrText>
          </w:r>
          <w:r w:rsidR="00581706" w:rsidRPr="0056208C">
            <w:fldChar w:fldCharType="separate"/>
          </w:r>
          <w:r w:rsidR="000E6FBB" w:rsidRPr="0056208C">
            <w:rPr>
              <w:noProof/>
            </w:rPr>
            <w:t xml:space="preserve"> (McGilchrist, 2009, p. 41)</w:t>
          </w:r>
          <w:r w:rsidR="00581706" w:rsidRPr="0056208C">
            <w:fldChar w:fldCharType="end"/>
          </w:r>
        </w:sdtContent>
      </w:sdt>
      <w:r w:rsidR="00D44447" w:rsidRPr="0056208C">
        <w:t xml:space="preserve"> </w:t>
      </w:r>
    </w:p>
    <w:p w:rsidR="00307DD2" w:rsidRPr="0056208C" w:rsidRDefault="002D5736" w:rsidP="00307DD2">
      <w:pPr>
        <w:spacing w:before="120" w:line="276" w:lineRule="auto"/>
      </w:pPr>
      <w:r w:rsidRPr="0056208C">
        <w:t>The right hemisphere</w:t>
      </w:r>
      <w:r w:rsidR="00307DD2" w:rsidRPr="0056208C">
        <w:t xml:space="preserve"> brings together different elements, including information from the ears, eyes, and other sensory organs, and from memory, so as to generate the richly complex</w:t>
      </w:r>
      <w:r w:rsidR="00654748" w:rsidRPr="0056208C">
        <w:t>,</w:t>
      </w:r>
      <w:r w:rsidR="00307DD2" w:rsidRPr="0056208C">
        <w:t xml:space="preserve"> </w:t>
      </w:r>
      <w:r w:rsidR="00654748" w:rsidRPr="0056208C">
        <w:t>but coherent,</w:t>
      </w:r>
      <w:r w:rsidR="00307DD2" w:rsidRPr="0056208C">
        <w:t xml:space="preserve"> world we experience.  </w:t>
      </w:r>
      <w:r w:rsidR="000F19E2" w:rsidRPr="0056208C">
        <w:t xml:space="preserve">It has a </w:t>
      </w:r>
      <w:r w:rsidR="00F70130" w:rsidRPr="0056208C">
        <w:t>“</w:t>
      </w:r>
      <w:r w:rsidR="000F19E2" w:rsidRPr="0056208C">
        <w:t>b</w:t>
      </w:r>
      <w:r w:rsidR="00307DD2" w:rsidRPr="0056208C">
        <w:t>roader field</w:t>
      </w:r>
      <w:r w:rsidR="000F19E2" w:rsidRPr="0056208C">
        <w:t xml:space="preserve"> of attention, open to whatever may be</w:t>
      </w:r>
      <w:r w:rsidR="00F70130" w:rsidRPr="0056208C">
        <w:t>,</w:t>
      </w:r>
      <w:r w:rsidR="00307DD2" w:rsidRPr="0056208C">
        <w:t xml:space="preserve"> and this, coupled with greater integration over time and space, is what makes possible the recognition of broad or complex patterns, the perception of the ‘thing as a whole’, seeing the wood f</w:t>
      </w:r>
      <w:r w:rsidR="00F70130" w:rsidRPr="0056208C">
        <w:t>o</w:t>
      </w:r>
      <w:r w:rsidR="00307DD2" w:rsidRPr="0056208C">
        <w:t>r the trees.</w:t>
      </w:r>
      <w:r w:rsidR="00C46635" w:rsidRPr="0056208C">
        <w:t>”</w:t>
      </w:r>
      <w:sdt>
        <w:sdtPr>
          <w:id w:val="-821969809"/>
          <w:citation/>
        </w:sdtPr>
        <w:sdtEndPr/>
        <w:sdtContent>
          <w:r w:rsidR="00F70130" w:rsidRPr="0056208C">
            <w:fldChar w:fldCharType="begin"/>
          </w:r>
          <w:r w:rsidR="00F70130" w:rsidRPr="0056208C">
            <w:instrText xml:space="preserve">CITATION McG09 \p 43 \l 2057 </w:instrText>
          </w:r>
          <w:r w:rsidR="00F70130" w:rsidRPr="0056208C">
            <w:fldChar w:fldCharType="separate"/>
          </w:r>
          <w:r w:rsidR="000E6FBB" w:rsidRPr="0056208C">
            <w:rPr>
              <w:noProof/>
            </w:rPr>
            <w:t xml:space="preserve"> (McGilchrist, 2009, p. 43)</w:t>
          </w:r>
          <w:r w:rsidR="00F70130" w:rsidRPr="0056208C">
            <w:fldChar w:fldCharType="end"/>
          </w:r>
        </w:sdtContent>
      </w:sdt>
      <w:r w:rsidR="00307DD2" w:rsidRPr="0056208C">
        <w:t xml:space="preserve"> </w:t>
      </w:r>
      <w:r w:rsidR="00F70130" w:rsidRPr="0056208C">
        <w:t xml:space="preserve"> </w:t>
      </w:r>
      <w:r w:rsidRPr="0056208C">
        <w:t>It perceives the emotional significance of events and is able to connect with complex and ambiguous symbols.</w:t>
      </w:r>
      <w:sdt>
        <w:sdtPr>
          <w:id w:val="1535614318"/>
          <w:citation/>
        </w:sdtPr>
        <w:sdtEndPr/>
        <w:sdtContent>
          <w:r w:rsidR="00C46635" w:rsidRPr="0056208C">
            <w:fldChar w:fldCharType="begin"/>
          </w:r>
          <w:r w:rsidR="00C46635" w:rsidRPr="0056208C">
            <w:instrText xml:space="preserve">CITATION McG09 \p 51 \l 2057 </w:instrText>
          </w:r>
          <w:r w:rsidR="00C46635" w:rsidRPr="0056208C">
            <w:fldChar w:fldCharType="separate"/>
          </w:r>
          <w:r w:rsidR="000E6FBB" w:rsidRPr="0056208C">
            <w:rPr>
              <w:noProof/>
            </w:rPr>
            <w:t xml:space="preserve"> (McGilchrist, 2009, p. 51)</w:t>
          </w:r>
          <w:r w:rsidR="00C46635" w:rsidRPr="0056208C">
            <w:fldChar w:fldCharType="end"/>
          </w:r>
        </w:sdtContent>
      </w:sdt>
      <w:r w:rsidRPr="0056208C">
        <w:t xml:space="preserve">  It </w:t>
      </w:r>
      <w:r w:rsidR="00307DD2" w:rsidRPr="0056208C">
        <w:t>is better able to accommodate the paradoxical nature of the world, for example via concepts of time and eternity.  McGilchrist writes</w:t>
      </w:r>
      <w:r w:rsidR="0028448F" w:rsidRPr="0056208C">
        <w:t>:</w:t>
      </w:r>
    </w:p>
    <w:p w:rsidR="00307DD2" w:rsidRPr="0056208C" w:rsidRDefault="0028448F" w:rsidP="00307DD2">
      <w:pPr>
        <w:spacing w:before="120" w:line="276" w:lineRule="auto"/>
        <w:ind w:left="864" w:right="864"/>
      </w:pPr>
      <w:r w:rsidRPr="0056208C">
        <w:t>Music takes place in time.</w:t>
      </w:r>
      <w:r w:rsidR="00307DD2" w:rsidRPr="0056208C">
        <w:t xml:space="preserve"> </w:t>
      </w:r>
      <w:r w:rsidRPr="0056208C">
        <w:t xml:space="preserve"> Y</w:t>
      </w:r>
      <w:r w:rsidR="00307DD2" w:rsidRPr="0056208C">
        <w:t xml:space="preserve">et </w:t>
      </w:r>
      <w:r w:rsidRPr="0056208C">
        <w:t xml:space="preserve">music </w:t>
      </w:r>
      <w:r w:rsidR="00307DD2" w:rsidRPr="0056208C">
        <w:t>also has the capacity to make us stand outside time</w:t>
      </w:r>
      <w:r w:rsidR="00FC2AC7" w:rsidRPr="0056208C">
        <w:t xml:space="preserve"> </w:t>
      </w:r>
      <w:r w:rsidRPr="0056208C">
        <w:t>…</w:t>
      </w:r>
      <w:r w:rsidR="00307DD2" w:rsidRPr="0056208C">
        <w:t xml:space="preserve">  Perhaps this going </w:t>
      </w:r>
      <w:r w:rsidRPr="0056208C">
        <w:t>‘</w:t>
      </w:r>
      <w:r w:rsidR="00307DD2" w:rsidRPr="0056208C">
        <w:t>through</w:t>
      </w:r>
      <w:r w:rsidRPr="0056208C">
        <w:t>’</w:t>
      </w:r>
      <w:r w:rsidR="00307DD2" w:rsidRPr="0056208C">
        <w:t xml:space="preserve"> a thing to find its opposite is an aspect of the r</w:t>
      </w:r>
      <w:r w:rsidRPr="0056208C">
        <w:t xml:space="preserve">ight </w:t>
      </w:r>
      <w:r w:rsidR="00307DD2" w:rsidRPr="0056208C">
        <w:t>h</w:t>
      </w:r>
      <w:r w:rsidRPr="0056208C">
        <w:t>emisphere</w:t>
      </w:r>
      <w:r w:rsidR="00307DD2" w:rsidRPr="0056208C">
        <w:t xml:space="preserve"> world</w:t>
      </w:r>
      <w:r w:rsidRPr="0056208C">
        <w:t>,</w:t>
      </w:r>
      <w:r w:rsidR="00307DD2" w:rsidRPr="0056208C">
        <w:t xml:space="preserve"> in which </w:t>
      </w:r>
      <w:r w:rsidRPr="0056208C">
        <w:t>‘</w:t>
      </w:r>
      <w:r w:rsidR="00307DD2" w:rsidRPr="0056208C">
        <w:t>opposites</w:t>
      </w:r>
      <w:r w:rsidRPr="0056208C">
        <w:t>’</w:t>
      </w:r>
      <w:r w:rsidR="00307DD2" w:rsidRPr="0056208C">
        <w:t xml:space="preserve"> are not incompatible, an aspect of its roundness rather than linearity</w:t>
      </w:r>
      <w:r w:rsidR="00FC2AC7" w:rsidRPr="0056208C">
        <w:t xml:space="preserve"> </w:t>
      </w:r>
      <w:r w:rsidRPr="0056208C">
        <w:t>…</w:t>
      </w:r>
      <w:r w:rsidR="00307DD2" w:rsidRPr="0056208C">
        <w:t xml:space="preserve">  time itself is</w:t>
      </w:r>
      <w:r w:rsidR="00CD47EA" w:rsidRPr="0056208C">
        <w:t xml:space="preserve"> </w:t>
      </w:r>
      <w:r w:rsidRPr="0056208C">
        <w:t>…</w:t>
      </w:r>
      <w:r w:rsidR="00307DD2" w:rsidRPr="0056208C">
        <w:t xml:space="preserve"> paradoxical in nature</w:t>
      </w:r>
      <w:r w:rsidRPr="0056208C">
        <w:t>, and</w:t>
      </w:r>
      <w:r w:rsidR="00FC2AC7" w:rsidRPr="0056208C">
        <w:t xml:space="preserve"> </w:t>
      </w:r>
      <w:r w:rsidRPr="0056208C">
        <w:t xml:space="preserve">… </w:t>
      </w:r>
      <w:r w:rsidR="00307DD2" w:rsidRPr="0056208C">
        <w:t xml:space="preserve">music does not so </w:t>
      </w:r>
      <w:r w:rsidRPr="0056208C">
        <w:t>much free time from temporality</w:t>
      </w:r>
      <w:r w:rsidR="00307DD2" w:rsidRPr="0056208C">
        <w:t xml:space="preserve"> as bring out an aspect that is always present within time, its intersection with a moment which partakes of eternity</w:t>
      </w:r>
      <w:r w:rsidR="00FC2AC7" w:rsidRPr="0056208C">
        <w:t xml:space="preserve"> </w:t>
      </w:r>
      <w:r w:rsidRPr="0056208C">
        <w:t>..</w:t>
      </w:r>
      <w:r w:rsidR="00307DD2" w:rsidRPr="0056208C">
        <w:t xml:space="preserve">.  </w:t>
      </w:r>
      <w:r w:rsidRPr="0056208C">
        <w:t>[</w:t>
      </w:r>
      <w:r w:rsidR="00307DD2" w:rsidRPr="0056208C">
        <w:t>It brings</w:t>
      </w:r>
      <w:r w:rsidRPr="0056208C">
        <w:t>]</w:t>
      </w:r>
      <w:r w:rsidR="00307DD2" w:rsidRPr="0056208C">
        <w:t xml:space="preserve"> out the spirituality latent in what we conceive as physical existence, and uncover</w:t>
      </w:r>
      <w:r w:rsidRPr="0056208C">
        <w:t>[</w:t>
      </w:r>
      <w:r w:rsidR="00307DD2" w:rsidRPr="0056208C">
        <w:t>s</w:t>
      </w:r>
      <w:r w:rsidRPr="0056208C">
        <w:t>]</w:t>
      </w:r>
      <w:r w:rsidR="00307DD2" w:rsidRPr="0056208C">
        <w:t xml:space="preserve"> the universality that is, as Goethe</w:t>
      </w:r>
      <w:r w:rsidRPr="0056208C">
        <w:t xml:space="preserve"> spent a lifetime trying</w:t>
      </w:r>
      <w:r w:rsidR="00307DD2" w:rsidRPr="0056208C">
        <w:t xml:space="preserve"> to express, always latent in the particular</w:t>
      </w:r>
      <w:r w:rsidR="00FC2AC7" w:rsidRPr="0056208C">
        <w:t xml:space="preserve"> </w:t>
      </w:r>
      <w:r w:rsidRPr="0056208C">
        <w:t>…</w:t>
      </w:r>
      <w:r w:rsidR="00307DD2" w:rsidRPr="0056208C">
        <w:t xml:space="preserve">  </w:t>
      </w:r>
      <w:r w:rsidRPr="0056208C">
        <w:t>m</w:t>
      </w:r>
      <w:r w:rsidR="00307DD2" w:rsidRPr="0056208C">
        <w:t>usic</w:t>
      </w:r>
      <w:r w:rsidR="00FC2AC7" w:rsidRPr="0056208C">
        <w:t xml:space="preserve"> </w:t>
      </w:r>
      <w:r w:rsidRPr="0056208C">
        <w:t>…</w:t>
      </w:r>
      <w:r w:rsidR="00307DD2" w:rsidRPr="0056208C">
        <w:t xml:space="preserve"> is used to communicate with the supernatural</w:t>
      </w:r>
      <w:r w:rsidRPr="0056208C">
        <w:t>, with</w:t>
      </w:r>
      <w:r w:rsidR="00307DD2" w:rsidRPr="0056208C">
        <w:t xml:space="preserve"> whatever is </w:t>
      </w:r>
      <w:r w:rsidRPr="0056208C">
        <w:t xml:space="preserve">by definition above, </w:t>
      </w:r>
      <w:r w:rsidR="00307DD2" w:rsidRPr="0056208C">
        <w:t>beyond</w:t>
      </w:r>
      <w:r w:rsidRPr="0056208C">
        <w:t>, ‘Other than’,</w:t>
      </w:r>
      <w:r w:rsidR="003C297D" w:rsidRPr="0056208C">
        <w:t xml:space="preserve"> ourselves.</w:t>
      </w:r>
      <w:sdt>
        <w:sdtPr>
          <w:id w:val="131833814"/>
          <w:citation/>
        </w:sdtPr>
        <w:sdtEndPr/>
        <w:sdtContent>
          <w:r w:rsidRPr="0056208C">
            <w:fldChar w:fldCharType="begin"/>
          </w:r>
          <w:r w:rsidRPr="0056208C">
            <w:instrText xml:space="preserve">CITATION McG09 \p 77 \l 2057 </w:instrText>
          </w:r>
          <w:r w:rsidRPr="0056208C">
            <w:fldChar w:fldCharType="separate"/>
          </w:r>
          <w:r w:rsidR="000E6FBB" w:rsidRPr="0056208C">
            <w:rPr>
              <w:noProof/>
            </w:rPr>
            <w:t xml:space="preserve"> (McGilchrist, 2009, p. 77)</w:t>
          </w:r>
          <w:r w:rsidRPr="0056208C">
            <w:fldChar w:fldCharType="end"/>
          </w:r>
        </w:sdtContent>
      </w:sdt>
    </w:p>
    <w:p w:rsidR="00343771" w:rsidRPr="0056208C" w:rsidRDefault="0084480F" w:rsidP="00972F30">
      <w:pPr>
        <w:spacing w:before="120" w:line="276" w:lineRule="auto"/>
      </w:pPr>
      <w:r w:rsidRPr="0056208C">
        <w:t>McGilc</w:t>
      </w:r>
      <w:r w:rsidR="005716AB" w:rsidRPr="0056208C">
        <w:t>hrist tells us that the l</w:t>
      </w:r>
      <w:r w:rsidR="00790310" w:rsidRPr="0056208C">
        <w:t xml:space="preserve">eft </w:t>
      </w:r>
      <w:r w:rsidR="005716AB" w:rsidRPr="0056208C">
        <w:t>h</w:t>
      </w:r>
      <w:r w:rsidR="00790310" w:rsidRPr="0056208C">
        <w:t>emisphere</w:t>
      </w:r>
      <w:r w:rsidR="005716AB" w:rsidRPr="0056208C">
        <w:t xml:space="preserve"> deals with explicit meanings only</w:t>
      </w:r>
      <w:r w:rsidR="00DB6664" w:rsidRPr="0056208C">
        <w:t>,</w:t>
      </w:r>
      <w:r w:rsidR="005716AB" w:rsidRPr="0056208C">
        <w:t xml:space="preserve"> whereas the r</w:t>
      </w:r>
      <w:r w:rsidR="00790310" w:rsidRPr="0056208C">
        <w:t xml:space="preserve">ight </w:t>
      </w:r>
      <w:r w:rsidR="005716AB" w:rsidRPr="0056208C">
        <w:t>h</w:t>
      </w:r>
      <w:r w:rsidR="00790310" w:rsidRPr="0056208C">
        <w:t>emisphere</w:t>
      </w:r>
      <w:r w:rsidR="005716AB" w:rsidRPr="0056208C">
        <w:t xml:space="preserve"> deals with the implicit and metaphor.  </w:t>
      </w:r>
    </w:p>
    <w:p w:rsidR="001F1AD5" w:rsidRPr="0056208C" w:rsidRDefault="005716AB" w:rsidP="00343771">
      <w:pPr>
        <w:spacing w:before="120" w:line="276" w:lineRule="auto"/>
        <w:ind w:left="850" w:right="850"/>
      </w:pPr>
      <w:r w:rsidRPr="0056208C">
        <w:t xml:space="preserve">The importance of metaphor is that it </w:t>
      </w:r>
      <w:r w:rsidRPr="0056208C">
        <w:rPr>
          <w:i/>
        </w:rPr>
        <w:t>underlies all forms of understanding whatsoever</w:t>
      </w:r>
      <w:r w:rsidRPr="0056208C">
        <w:t>, science and philosophy no less tha</w:t>
      </w:r>
      <w:r w:rsidR="00543D63" w:rsidRPr="0056208C">
        <w:t>n</w:t>
      </w:r>
      <w:r w:rsidRPr="0056208C">
        <w:t xml:space="preserve"> poetry and art</w:t>
      </w:r>
      <w:r w:rsidR="00DB6664" w:rsidRPr="0056208C">
        <w:t xml:space="preserve"> </w:t>
      </w:r>
      <w:r w:rsidR="00790310" w:rsidRPr="0056208C">
        <w:t>…</w:t>
      </w:r>
      <w:r w:rsidRPr="0056208C">
        <w:t xml:space="preserve"> The realm of all that remain</w:t>
      </w:r>
      <w:r w:rsidR="00790310" w:rsidRPr="0056208C">
        <w:t>s,</w:t>
      </w:r>
      <w:r w:rsidRPr="0056208C">
        <w:t xml:space="preserve"> and has to remain, implicit and ambiguous is extensive, and is crucially important.  This is why one feels so hopeless relying on the written word to convey meaning in humanly important and emotionally freighted situations.</w:t>
      </w:r>
      <w:sdt>
        <w:sdtPr>
          <w:id w:val="-870535491"/>
          <w:citation/>
        </w:sdtPr>
        <w:sdtEndPr/>
        <w:sdtContent>
          <w:r w:rsidR="00790310" w:rsidRPr="0056208C">
            <w:fldChar w:fldCharType="begin"/>
          </w:r>
          <w:r w:rsidR="00790310" w:rsidRPr="0056208C">
            <w:instrText xml:space="preserve">CITATION McG09 \p 71 \l 2057 </w:instrText>
          </w:r>
          <w:r w:rsidR="00790310" w:rsidRPr="0056208C">
            <w:fldChar w:fldCharType="separate"/>
          </w:r>
          <w:r w:rsidR="000E6FBB" w:rsidRPr="0056208C">
            <w:rPr>
              <w:noProof/>
            </w:rPr>
            <w:t xml:space="preserve"> (McGilchrist, 2009, p. 71)</w:t>
          </w:r>
          <w:r w:rsidR="00790310" w:rsidRPr="0056208C">
            <w:fldChar w:fldCharType="end"/>
          </w:r>
        </w:sdtContent>
      </w:sdt>
    </w:p>
    <w:p w:rsidR="00307DD2" w:rsidRPr="0056208C" w:rsidRDefault="00307DD2" w:rsidP="00972F30">
      <w:pPr>
        <w:spacing w:before="120" w:line="276" w:lineRule="auto"/>
      </w:pPr>
      <w:r w:rsidRPr="0056208C">
        <w:t>McGilchrist cites the pyramid of values</w:t>
      </w:r>
      <w:r w:rsidR="006C5EE7">
        <w:t xml:space="preserve"> </w:t>
      </w:r>
      <w:r w:rsidRPr="0056208C">
        <w:t>developed by the philosopher Max Scheler and maps the worlds engend</w:t>
      </w:r>
      <w:r w:rsidR="006C5EE7">
        <w:t>ered by the hemispheres onto it.</w:t>
      </w:r>
    </w:p>
    <w:p w:rsidR="005716AB" w:rsidRPr="0056208C" w:rsidRDefault="00CA5179" w:rsidP="00972F30">
      <w:pPr>
        <w:spacing w:before="120" w:line="276" w:lineRule="auto"/>
      </w:pPr>
      <w:r w:rsidRPr="0056208C">
        <w:rPr>
          <w:rFonts w:ascii="Helvetica" w:hAnsi="Helvetica" w:cs="Helvetica"/>
          <w:noProof/>
          <w:bdr w:val="none" w:sz="0" w:space="0" w:color="auto"/>
          <w:lang w:eastAsia="en-GB"/>
        </w:rPr>
        <w:lastRenderedPageBreak/>
        <w:drawing>
          <wp:inline distT="0" distB="0" distL="0" distR="0" wp14:anchorId="0C4D5041" wp14:editId="29E55D03">
            <wp:extent cx="5276850" cy="2968228"/>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5391" cy="2973032"/>
                    </a:xfrm>
                    <a:prstGeom prst="rect">
                      <a:avLst/>
                    </a:prstGeom>
                    <a:noFill/>
                    <a:ln>
                      <a:noFill/>
                    </a:ln>
                  </pic:spPr>
                </pic:pic>
              </a:graphicData>
            </a:graphic>
          </wp:inline>
        </w:drawing>
      </w:r>
    </w:p>
    <w:p w:rsidR="005716AB" w:rsidRPr="0056208C" w:rsidRDefault="000F19E2" w:rsidP="00972F30">
      <w:pPr>
        <w:spacing w:before="120" w:line="276" w:lineRule="auto"/>
      </w:pPr>
      <w:r w:rsidRPr="0056208C">
        <w:t>The priorities of the left hemisphere</w:t>
      </w:r>
      <w:r w:rsidR="0084480F" w:rsidRPr="0056208C">
        <w:t xml:space="preserve"> </w:t>
      </w:r>
      <w:r w:rsidRPr="0056208C">
        <w:t xml:space="preserve">map </w:t>
      </w:r>
      <w:r w:rsidR="0084480F" w:rsidRPr="0056208C">
        <w:t>exclusively onto the lowest level of this pyramid.  Here we have the values concerning whet</w:t>
      </w:r>
      <w:r w:rsidR="00DB6664" w:rsidRPr="0056208C">
        <w:t>her something is pleasant</w:t>
      </w:r>
      <w:r w:rsidR="0084480F" w:rsidRPr="0056208C">
        <w:t xml:space="preserve"> and whether it is useful.</w:t>
      </w:r>
      <w:sdt>
        <w:sdtPr>
          <w:id w:val="-1834745379"/>
          <w:citation/>
        </w:sdtPr>
        <w:sdtEndPr/>
        <w:sdtContent>
          <w:r w:rsidR="002317A9">
            <w:fldChar w:fldCharType="begin"/>
          </w:r>
          <w:r w:rsidR="002317A9">
            <w:rPr>
              <w:lang w:val="en-US"/>
            </w:rPr>
            <w:instrText xml:space="preserve">CITATION McG09 \p 160 \l 1033 </w:instrText>
          </w:r>
          <w:r w:rsidR="002317A9">
            <w:fldChar w:fldCharType="separate"/>
          </w:r>
          <w:r w:rsidR="002317A9">
            <w:rPr>
              <w:noProof/>
              <w:lang w:val="en-US"/>
            </w:rPr>
            <w:t xml:space="preserve"> </w:t>
          </w:r>
          <w:r w:rsidR="002317A9" w:rsidRPr="002317A9">
            <w:rPr>
              <w:noProof/>
              <w:lang w:val="en-US"/>
            </w:rPr>
            <w:t>(McGilchrist, 2009, p. 160)</w:t>
          </w:r>
          <w:r w:rsidR="002317A9">
            <w:fldChar w:fldCharType="end"/>
          </w:r>
        </w:sdtContent>
      </w:sdt>
      <w:r w:rsidR="0084480F" w:rsidRPr="0056208C">
        <w:t xml:space="preserve">  </w:t>
      </w:r>
      <w:r w:rsidR="0079678E" w:rsidRPr="0056208C">
        <w:t>McGilchrist associates the right hemisphere with all the higher values in this pyramid and with the ability to deal with paradox.  The right hemisphere responds to a range of emotions related to bonding and empathy so, “in the absence of a functioning right hemisphere, our world and ourselves become emotionally impoverished.”</w:t>
      </w:r>
      <w:sdt>
        <w:sdtPr>
          <w:id w:val="1579470928"/>
          <w:citation/>
        </w:sdtPr>
        <w:sdtEndPr/>
        <w:sdtContent>
          <w:r w:rsidR="0079678E" w:rsidRPr="0056208C">
            <w:fldChar w:fldCharType="begin"/>
          </w:r>
          <w:r w:rsidR="0079678E" w:rsidRPr="0056208C">
            <w:instrText xml:space="preserve">CITATION McG09 \p 62 \l 2057 </w:instrText>
          </w:r>
          <w:r w:rsidR="0079678E" w:rsidRPr="0056208C">
            <w:fldChar w:fldCharType="separate"/>
          </w:r>
          <w:r w:rsidR="000E6FBB" w:rsidRPr="0056208C">
            <w:rPr>
              <w:noProof/>
            </w:rPr>
            <w:t xml:space="preserve"> (McGilchrist, 2009, p. 62)</w:t>
          </w:r>
          <w:r w:rsidR="0079678E" w:rsidRPr="0056208C">
            <w:fldChar w:fldCharType="end"/>
          </w:r>
        </w:sdtContent>
      </w:sdt>
      <w:r w:rsidR="0079678E" w:rsidRPr="0056208C">
        <w:t xml:space="preserve">  </w:t>
      </w:r>
      <w:r w:rsidRPr="0056208C">
        <w:t xml:space="preserve">Moral values are preferentially the priority of the </w:t>
      </w:r>
      <w:r w:rsidR="000C0D31" w:rsidRPr="0056208C">
        <w:t>right hemisphere</w:t>
      </w:r>
      <w:r w:rsidRPr="0056208C">
        <w:t xml:space="preserve"> </w:t>
      </w:r>
      <w:r w:rsidR="002E1231" w:rsidRPr="0056208C">
        <w:t>“</w:t>
      </w:r>
      <w:r w:rsidR="005716AB" w:rsidRPr="0056208C">
        <w:t>linked to the capacity for empathy,</w:t>
      </w:r>
      <w:r w:rsidR="00DB6664" w:rsidRPr="0056208C">
        <w:t xml:space="preserve"> </w:t>
      </w:r>
      <w:r w:rsidR="002E1231" w:rsidRPr="0056208C">
        <w:t>…</w:t>
      </w:r>
      <w:r w:rsidR="005716AB" w:rsidRPr="0056208C">
        <w:t xml:space="preserve"> deeply bound up with our emotional sensitivity to others.  </w:t>
      </w:r>
      <w:r w:rsidR="002E1231" w:rsidRPr="0056208C">
        <w:t>Empathy is intrinsic to morality.”</w:t>
      </w:r>
      <w:sdt>
        <w:sdtPr>
          <w:id w:val="668682130"/>
          <w:citation/>
        </w:sdtPr>
        <w:sdtEndPr/>
        <w:sdtContent>
          <w:r w:rsidR="002E1231" w:rsidRPr="0056208C">
            <w:fldChar w:fldCharType="begin"/>
          </w:r>
          <w:r w:rsidR="002E1231" w:rsidRPr="0056208C">
            <w:instrText xml:space="preserve">CITATION McG09 \p 86 \l 2057 </w:instrText>
          </w:r>
          <w:r w:rsidR="002E1231" w:rsidRPr="0056208C">
            <w:fldChar w:fldCharType="separate"/>
          </w:r>
          <w:r w:rsidR="000E6FBB" w:rsidRPr="0056208C">
            <w:rPr>
              <w:noProof/>
            </w:rPr>
            <w:t xml:space="preserve"> (McGilchrist, 2009, p. 86)</w:t>
          </w:r>
          <w:r w:rsidR="002E1231" w:rsidRPr="0056208C">
            <w:fldChar w:fldCharType="end"/>
          </w:r>
        </w:sdtContent>
      </w:sdt>
    </w:p>
    <w:p w:rsidR="005716AB" w:rsidRPr="0056208C" w:rsidRDefault="003E53B2" w:rsidP="000C0D31">
      <w:pPr>
        <w:spacing w:before="120" w:line="276" w:lineRule="auto"/>
      </w:pPr>
      <w:r w:rsidRPr="0056208C">
        <w:t>In terms of the two modes of knowing and values</w:t>
      </w:r>
      <w:r w:rsidR="000F19E2" w:rsidRPr="0056208C">
        <w:t>,</w:t>
      </w:r>
      <w:r w:rsidRPr="0056208C">
        <w:t xml:space="preserve"> </w:t>
      </w:r>
      <w:r w:rsidR="005716AB" w:rsidRPr="0056208C">
        <w:t xml:space="preserve">Jeremy </w:t>
      </w:r>
      <w:r w:rsidR="000C0D31" w:rsidRPr="0056208C">
        <w:t xml:space="preserve">Naydler writes that </w:t>
      </w:r>
      <w:r w:rsidR="007929F6" w:rsidRPr="0056208C">
        <w:t>“w</w:t>
      </w:r>
      <w:r w:rsidR="005716AB" w:rsidRPr="0056208C">
        <w:t>e live today at a time of increasing polarisation between, on the one hand, the reductionist philosophy of scientific materialism, so prevalent in the media and so dominant in our academic institutions, and on the other hand philosophies, many of which draw on very ancient traditions, that acknowledge the reality of inner worlds.”</w:t>
      </w:r>
      <w:sdt>
        <w:sdtPr>
          <w:id w:val="1863242739"/>
          <w:citation/>
        </w:sdtPr>
        <w:sdtEndPr/>
        <w:sdtContent>
          <w:r w:rsidR="00CF68E1">
            <w:fldChar w:fldCharType="begin"/>
          </w:r>
          <w:r w:rsidR="00CF68E1">
            <w:rPr>
              <w:lang w:val="en-US"/>
            </w:rPr>
            <w:instrText xml:space="preserve">CITATION Nay05 \p Preface \l 1033 </w:instrText>
          </w:r>
          <w:r w:rsidR="00CF68E1">
            <w:fldChar w:fldCharType="separate"/>
          </w:r>
          <w:r w:rsidR="00CF68E1">
            <w:rPr>
              <w:noProof/>
              <w:lang w:val="en-US"/>
            </w:rPr>
            <w:t xml:space="preserve"> </w:t>
          </w:r>
          <w:r w:rsidR="00CF68E1" w:rsidRPr="00CF68E1">
            <w:rPr>
              <w:noProof/>
              <w:lang w:val="en-US"/>
            </w:rPr>
            <w:t>(Naydler, 2005, p. Preface)</w:t>
          </w:r>
          <w:r w:rsidR="00CF68E1">
            <w:fldChar w:fldCharType="end"/>
          </w:r>
        </w:sdtContent>
      </w:sdt>
      <w:r w:rsidR="005716AB" w:rsidRPr="0056208C">
        <w:t xml:space="preserve">  Being preoccupied with “inner worlds” is not a mainstream activity in our time and yet Naydler sees it as of vital importance</w:t>
      </w:r>
      <w:r w:rsidR="00ED0C2F" w:rsidRPr="0056208C">
        <w:t xml:space="preserve"> to us, not simply in terms of ‘</w:t>
      </w:r>
      <w:r w:rsidR="005716AB" w:rsidRPr="0056208C">
        <w:t>ultimate meanings</w:t>
      </w:r>
      <w:r w:rsidR="00591EE4" w:rsidRPr="0056208C">
        <w:t>’</w:t>
      </w:r>
      <w:r w:rsidR="005716AB" w:rsidRPr="0056208C">
        <w:t xml:space="preserve"> but also our orientation towards the kind of food we eat, how we want our children to be</w:t>
      </w:r>
      <w:r w:rsidR="007929F6" w:rsidRPr="0056208C">
        <w:t xml:space="preserve"> educated, the kind of medicine</w:t>
      </w:r>
      <w:r w:rsidR="008E1FF9" w:rsidRPr="0056208C">
        <w:t>s</w:t>
      </w:r>
      <w:r w:rsidR="005716AB" w:rsidRPr="0056208C">
        <w:t xml:space="preserve"> we take, the buildings we design and a host of other extremely practical and down to earth things.”</w:t>
      </w:r>
      <w:sdt>
        <w:sdtPr>
          <w:rPr>
            <w:noProof/>
          </w:rPr>
          <w:id w:val="-2082438855"/>
          <w:citation/>
        </w:sdtPr>
        <w:sdtEndPr/>
        <w:sdtContent>
          <w:r w:rsidR="00CF68E1">
            <w:rPr>
              <w:noProof/>
            </w:rPr>
            <w:fldChar w:fldCharType="begin"/>
          </w:r>
          <w:r w:rsidR="00CF68E1">
            <w:rPr>
              <w:noProof/>
              <w:lang w:val="en-US"/>
            </w:rPr>
            <w:instrText xml:space="preserve">CITATION Nay05 \p Preface \l 1033 </w:instrText>
          </w:r>
          <w:r w:rsidR="00CF68E1">
            <w:rPr>
              <w:noProof/>
            </w:rPr>
            <w:fldChar w:fldCharType="separate"/>
          </w:r>
          <w:r w:rsidR="00CF68E1">
            <w:rPr>
              <w:noProof/>
              <w:lang w:val="en-US"/>
            </w:rPr>
            <w:t xml:space="preserve"> </w:t>
          </w:r>
          <w:r w:rsidR="00CF68E1" w:rsidRPr="00CF68E1">
            <w:rPr>
              <w:noProof/>
              <w:lang w:val="en-US"/>
            </w:rPr>
            <w:t>(Naydler, 2005, p. Preface)</w:t>
          </w:r>
          <w:r w:rsidR="00CF68E1">
            <w:rPr>
              <w:noProof/>
            </w:rPr>
            <w:fldChar w:fldCharType="end"/>
          </w:r>
        </w:sdtContent>
      </w:sdt>
    </w:p>
    <w:p w:rsidR="005716AB" w:rsidRPr="0056208C" w:rsidRDefault="005716AB" w:rsidP="00972F30">
      <w:pPr>
        <w:spacing w:before="120" w:line="276" w:lineRule="auto"/>
      </w:pPr>
      <w:r w:rsidRPr="0056208C">
        <w:t>“Anything that is essentially sacramental, anything that is not founded on rationality, but on bonds of reverence or awe (r</w:t>
      </w:r>
      <w:r w:rsidR="00F52FFC" w:rsidRPr="0056208C">
        <w:t>ight-</w:t>
      </w:r>
      <w:r w:rsidRPr="0056208C">
        <w:t>h</w:t>
      </w:r>
      <w:r w:rsidR="00F52FFC" w:rsidRPr="0056208C">
        <w:t>emisphere terrain</w:t>
      </w:r>
      <w:r w:rsidRPr="0056208C">
        <w:t>) becomes the enemy</w:t>
      </w:r>
      <w:r w:rsidR="00F52FFC" w:rsidRPr="0056208C">
        <w:t xml:space="preserve"> of the left hemisphere, a</w:t>
      </w:r>
      <w:r w:rsidR="00ED0C2F" w:rsidRPr="0056208C">
        <w:t>n</w:t>
      </w:r>
      <w:r w:rsidR="00F52FFC" w:rsidRPr="0056208C">
        <w:t>d constitutes a bar to its supremacy;</w:t>
      </w:r>
      <w:r w:rsidRPr="0056208C">
        <w:t xml:space="preserve"> so the l</w:t>
      </w:r>
      <w:r w:rsidR="00F52FFC" w:rsidRPr="0056208C">
        <w:t xml:space="preserve">eft hemisphere </w:t>
      </w:r>
      <w:r w:rsidRPr="0056208C">
        <w:t>is committed to its destruction.”</w:t>
      </w:r>
      <w:sdt>
        <w:sdtPr>
          <w:id w:val="-882021265"/>
          <w:citation/>
        </w:sdtPr>
        <w:sdtEndPr/>
        <w:sdtContent>
          <w:r w:rsidR="00980E58" w:rsidRPr="0056208C">
            <w:fldChar w:fldCharType="begin"/>
          </w:r>
          <w:r w:rsidR="00980E58" w:rsidRPr="0056208C">
            <w:instrText xml:space="preserve">CITATION McG09 \p 347 \l 2057 </w:instrText>
          </w:r>
          <w:r w:rsidR="00980E58" w:rsidRPr="0056208C">
            <w:fldChar w:fldCharType="separate"/>
          </w:r>
          <w:r w:rsidR="000E6FBB" w:rsidRPr="0056208C">
            <w:rPr>
              <w:noProof/>
            </w:rPr>
            <w:t xml:space="preserve"> (McGilchrist, 2009, p. 347)</w:t>
          </w:r>
          <w:r w:rsidR="00980E58" w:rsidRPr="0056208C">
            <w:fldChar w:fldCharType="end"/>
          </w:r>
        </w:sdtContent>
      </w:sdt>
      <w:r w:rsidR="00F52FFC" w:rsidRPr="0056208C">
        <w:t xml:space="preserve">  </w:t>
      </w:r>
      <w:r w:rsidR="007C7755" w:rsidRPr="0056208C">
        <w:t>Against this background, McGilc</w:t>
      </w:r>
      <w:r w:rsidRPr="0056208C">
        <w:t xml:space="preserve">hrist’s </w:t>
      </w:r>
      <w:r w:rsidR="00992219" w:rsidRPr="0056208C">
        <w:t>metaphor is</w:t>
      </w:r>
      <w:r w:rsidR="00024789">
        <w:t xml:space="preserve"> sobering.  T</w:t>
      </w:r>
      <w:r w:rsidRPr="0056208C">
        <w:t>he emissary eventually saw “his master’s temperance and forbearanc</w:t>
      </w:r>
      <w:r w:rsidR="00992219" w:rsidRPr="0056208C">
        <w:t>e as weakness, not wisdom</w:t>
      </w:r>
      <w:r w:rsidR="00F52FFC" w:rsidRPr="0056208C">
        <w:t>,</w:t>
      </w:r>
      <w:r w:rsidR="00992219" w:rsidRPr="0056208C">
        <w:t xml:space="preserve"> and … </w:t>
      </w:r>
      <w:r w:rsidRPr="0056208C">
        <w:t>became contemptuous of his m</w:t>
      </w:r>
      <w:r w:rsidR="00992219" w:rsidRPr="0056208C">
        <w:t>aster.  And so it came about</w:t>
      </w:r>
      <w:r w:rsidRPr="0056208C">
        <w:t xml:space="preserve"> that </w:t>
      </w:r>
      <w:r w:rsidR="00992219" w:rsidRPr="0056208C">
        <w:t xml:space="preserve">the </w:t>
      </w:r>
      <w:r w:rsidRPr="0056208C">
        <w:t>master was usurped, the people were duped, the domain became a tyranny; and eventually it collapsed in ruins.</w:t>
      </w:r>
      <w:r w:rsidR="00F52FFC" w:rsidRPr="0056208C">
        <w:t>”</w:t>
      </w:r>
      <w:sdt>
        <w:sdtPr>
          <w:id w:val="-392881686"/>
          <w:citation/>
        </w:sdtPr>
        <w:sdtEndPr/>
        <w:sdtContent>
          <w:r w:rsidR="00F52FFC" w:rsidRPr="0056208C">
            <w:fldChar w:fldCharType="begin"/>
          </w:r>
          <w:r w:rsidR="00F52FFC" w:rsidRPr="0056208C">
            <w:instrText xml:space="preserve">CITATION McG09 \p 14 \l 2057 </w:instrText>
          </w:r>
          <w:r w:rsidR="00F52FFC" w:rsidRPr="0056208C">
            <w:fldChar w:fldCharType="separate"/>
          </w:r>
          <w:r w:rsidR="000E6FBB" w:rsidRPr="0056208C">
            <w:rPr>
              <w:noProof/>
            </w:rPr>
            <w:t xml:space="preserve"> (McGilchrist, 2009, p. 14)</w:t>
          </w:r>
          <w:r w:rsidR="00F52FFC" w:rsidRPr="0056208C">
            <w:fldChar w:fldCharType="end"/>
          </w:r>
        </w:sdtContent>
      </w:sdt>
    </w:p>
    <w:p w:rsidR="003E53B2" w:rsidRPr="0056208C" w:rsidRDefault="003E53B2" w:rsidP="003E53B2">
      <w:pPr>
        <w:spacing w:before="120" w:line="276" w:lineRule="auto"/>
        <w:rPr>
          <w:u w:color="094EC0"/>
        </w:rPr>
      </w:pPr>
      <w:r w:rsidRPr="0056208C">
        <w:rPr>
          <w:u w:color="094EC0"/>
        </w:rPr>
        <w:lastRenderedPageBreak/>
        <w:t>McGilchrist states that the left brain cannot generate anyth</w:t>
      </w:r>
      <w:r w:rsidR="00F52FFC" w:rsidRPr="0056208C">
        <w:rPr>
          <w:u w:color="094EC0"/>
        </w:rPr>
        <w:t>ing new and is therefore fated</w:t>
      </w:r>
      <w:r w:rsidRPr="0056208C">
        <w:rPr>
          <w:u w:color="094EC0"/>
        </w:rPr>
        <w:t xml:space="preserve"> to constantly</w:t>
      </w:r>
      <w:r w:rsidR="005912C6" w:rsidRPr="0056208C">
        <w:rPr>
          <w:u w:color="094EC0"/>
        </w:rPr>
        <w:t xml:space="preserve"> recycle old ideas.  He</w:t>
      </w:r>
      <w:r w:rsidRPr="0056208C">
        <w:rPr>
          <w:u w:color="094EC0"/>
        </w:rPr>
        <w:t xml:space="preserve"> would identify symbolic awareness and spiritual purpose as the domain of the right brain hemisphere.  This hemisphere is also the only route to new thinking and therefore vital for addressing the problems of our age in new and creative ways.  </w:t>
      </w:r>
      <w:r w:rsidR="00024789">
        <w:rPr>
          <w:u w:color="094EC0"/>
        </w:rPr>
        <w:t xml:space="preserve">Professor </w:t>
      </w:r>
      <w:r w:rsidRPr="0056208C">
        <w:rPr>
          <w:u w:color="094EC0"/>
        </w:rPr>
        <w:t xml:space="preserve">Jake Chapman compares the results of two modes of thinking, tied to two sets of metaphor, in public services in the UK.  </w:t>
      </w:r>
    </w:p>
    <w:p w:rsidR="003E53B2" w:rsidRPr="0056208C" w:rsidRDefault="00F52FFC" w:rsidP="0079678E">
      <w:pPr>
        <w:pStyle w:val="NormalWeb"/>
        <w:shd w:val="clear" w:color="auto" w:fill="FFFFFF"/>
        <w:spacing w:before="120" w:beforeAutospacing="0" w:line="276" w:lineRule="auto"/>
        <w:ind w:left="850" w:right="850"/>
        <w:rPr>
          <w:lang w:val="en-GB"/>
        </w:rPr>
      </w:pPr>
      <w:r w:rsidRPr="0056208C">
        <w:rPr>
          <w:lang w:val="en-GB"/>
        </w:rPr>
        <w:t>Th</w:t>
      </w:r>
      <w:r w:rsidR="003E53B2" w:rsidRPr="0056208C">
        <w:rPr>
          <w:lang w:val="en-GB"/>
        </w:rPr>
        <w:t>e way to visualise the difference between the mechanistic, linear approach to policy and the holistic, systemic approach is to compare the results of throwing a rock and a live bird. Mechanical linear models are excellent for understanding where the rock will end up, but useless for predicting the trajectory of a bird – even though both are subject to the same laws of physics. To the degree that social and organisational systems, like the NHS, show adaptive behaviours they are better regarded as similar to live birds than lumps of rock.</w:t>
      </w:r>
      <w:sdt>
        <w:sdtPr>
          <w:rPr>
            <w:lang w:val="en-GB"/>
          </w:rPr>
          <w:id w:val="1200275804"/>
          <w:citation/>
        </w:sdtPr>
        <w:sdtEndPr/>
        <w:sdtContent>
          <w:r w:rsidRPr="0056208C">
            <w:rPr>
              <w:lang w:val="en-GB"/>
            </w:rPr>
            <w:fldChar w:fldCharType="begin"/>
          </w:r>
          <w:r w:rsidRPr="0056208C">
            <w:rPr>
              <w:lang w:val="en-GB"/>
            </w:rPr>
            <w:instrText xml:space="preserve">CITATION Cha02 \p 12 \l 2057 </w:instrText>
          </w:r>
          <w:r w:rsidRPr="0056208C">
            <w:rPr>
              <w:lang w:val="en-GB"/>
            </w:rPr>
            <w:fldChar w:fldCharType="separate"/>
          </w:r>
          <w:r w:rsidR="000E6FBB" w:rsidRPr="0056208C">
            <w:rPr>
              <w:noProof/>
              <w:lang w:val="en-GB"/>
            </w:rPr>
            <w:t xml:space="preserve"> (Chapman, 2002, p. 12)</w:t>
          </w:r>
          <w:r w:rsidRPr="0056208C">
            <w:rPr>
              <w:lang w:val="en-GB"/>
            </w:rPr>
            <w:fldChar w:fldCharType="end"/>
          </w:r>
        </w:sdtContent>
      </w:sdt>
    </w:p>
    <w:p w:rsidR="007163AE" w:rsidRPr="0056208C" w:rsidRDefault="003E53B2" w:rsidP="007163AE">
      <w:pPr>
        <w:spacing w:before="120" w:line="276" w:lineRule="auto"/>
      </w:pPr>
      <w:r w:rsidRPr="0056208C">
        <w:rPr>
          <w:u w:color="094EC0"/>
        </w:rPr>
        <w:t xml:space="preserve">He uses the machine metaphor to describe problematic and inappropriate ways of addressing problems.  From McGilchrist we can see that this is a preferred left hemisphere approach.  On the other </w:t>
      </w:r>
      <w:r w:rsidR="003D44A0" w:rsidRPr="0056208C">
        <w:rPr>
          <w:u w:color="094EC0"/>
        </w:rPr>
        <w:t>hand,</w:t>
      </w:r>
      <w:r w:rsidRPr="0056208C">
        <w:rPr>
          <w:u w:color="094EC0"/>
        </w:rPr>
        <w:t xml:space="preserve"> adaptive behaviours are the domain of the right hemisphere.</w:t>
      </w:r>
      <w:r w:rsidR="007163AE" w:rsidRPr="0056208C">
        <w:rPr>
          <w:u w:color="094EC0"/>
        </w:rPr>
        <w:t xml:space="preserve">  </w:t>
      </w:r>
      <w:r w:rsidR="007163AE" w:rsidRPr="0056208C">
        <w:t>Chapman’s metaphor of the living bird is helpful to us when thinking about Ficino’s hermetic and theurgic approach to astrological practice.  On the one hand the bird feels the throw and initially moves in that direction, not unlike Ficino’s understanding of the initial effect of Saturn in his birth chart.  However, Ficino makes an adaptive response to the situation, based on his understanding of the best possibilities available to him practically and symbolically.  This makes the outcome harder to predict but likely to be more auspicious for him.</w:t>
      </w:r>
    </w:p>
    <w:p w:rsidR="003E53B2" w:rsidRPr="0056208C" w:rsidRDefault="003E53B2" w:rsidP="003E53B2">
      <w:pPr>
        <w:spacing w:before="120" w:line="276" w:lineRule="auto"/>
      </w:pPr>
      <w:r w:rsidRPr="0056208C">
        <w:t>Chapman in his teaching on complexity and soft systems practice in the public service</w:t>
      </w:r>
      <w:r w:rsidR="00992219" w:rsidRPr="0056208C">
        <w:t xml:space="preserve"> observes that:</w:t>
      </w:r>
    </w:p>
    <w:p w:rsidR="003E53B2" w:rsidRPr="0056208C" w:rsidRDefault="00992219" w:rsidP="0079678E">
      <w:pPr>
        <w:spacing w:before="120" w:line="276" w:lineRule="auto"/>
        <w:ind w:left="850" w:right="850"/>
      </w:pPr>
      <w:r w:rsidRPr="0056208C">
        <w:t>P</w:t>
      </w:r>
      <w:r w:rsidR="003E53B2" w:rsidRPr="0056208C">
        <w:t>eople find it hard to face the uncertainty, ambiguity and different views of what is happening in complex situations</w:t>
      </w:r>
      <w:r w:rsidR="00865B10" w:rsidRPr="0056208C">
        <w:t xml:space="preserve"> </w:t>
      </w:r>
      <w:r w:rsidR="003E53B2" w:rsidRPr="0056208C">
        <w:t xml:space="preserve">… The most common ways of avoiding complexity are to presume simple causation of the issue (when in fact there are multiple interacting causes), to adopt an ideological position or to make use of stereotypes that evoke prejudices used in justifying a simplistic “solution”.  However it is achieved, the consequences are, that a policy or intervention that ignores complexity will generate a plethora of </w:t>
      </w:r>
      <w:r w:rsidR="003E53B2" w:rsidRPr="0056208C">
        <w:rPr>
          <w:i/>
          <w:iCs/>
        </w:rPr>
        <w:t>unintended consequences.</w:t>
      </w:r>
      <w:r w:rsidR="003E53B2" w:rsidRPr="0056208C">
        <w:t xml:space="preserve"> These arise because the simple causation or solutions presumed by the advocate do not match the reality of what i</w:t>
      </w:r>
      <w:r w:rsidRPr="0056208C">
        <w:t>s occurring in the real world.</w:t>
      </w:r>
      <w:sdt>
        <w:sdtPr>
          <w:id w:val="1602287365"/>
          <w:citation/>
        </w:sdtPr>
        <w:sdtEndPr/>
        <w:sdtContent>
          <w:r w:rsidR="00605247" w:rsidRPr="0056208C">
            <w:fldChar w:fldCharType="begin"/>
          </w:r>
          <w:r w:rsidR="00605247" w:rsidRPr="0056208C">
            <w:instrText xml:space="preserve"> CITATION Cha12 \l 2057 </w:instrText>
          </w:r>
          <w:r w:rsidR="00605247" w:rsidRPr="0056208C">
            <w:fldChar w:fldCharType="separate"/>
          </w:r>
          <w:r w:rsidR="000E6FBB" w:rsidRPr="0056208C">
            <w:rPr>
              <w:noProof/>
            </w:rPr>
            <w:t xml:space="preserve"> (Chapman, 2012)</w:t>
          </w:r>
          <w:r w:rsidR="00605247" w:rsidRPr="0056208C">
            <w:fldChar w:fldCharType="end"/>
          </w:r>
        </w:sdtContent>
      </w:sdt>
    </w:p>
    <w:p w:rsidR="007163AE" w:rsidRPr="0056208C" w:rsidRDefault="003E53B2" w:rsidP="00FA5098">
      <w:pPr>
        <w:spacing w:before="120" w:line="276" w:lineRule="auto"/>
      </w:pPr>
      <w:r w:rsidRPr="0056208C">
        <w:t xml:space="preserve">This is clearly a consequence of unbridled left hemisphere thinking. </w:t>
      </w:r>
      <w:r w:rsidR="007163AE" w:rsidRPr="0056208C">
        <w:t xml:space="preserve"> </w:t>
      </w:r>
      <w:r w:rsidR="003D44A0" w:rsidRPr="0056208C">
        <w:t>Again,</w:t>
      </w:r>
      <w:r w:rsidR="007163AE" w:rsidRPr="0056208C">
        <w:t xml:space="preserve"> there is a parallel with</w:t>
      </w:r>
      <w:r w:rsidR="00EE2E52" w:rsidRPr="0056208C">
        <w:t xml:space="preserve"> </w:t>
      </w:r>
      <w:r w:rsidR="007163AE" w:rsidRPr="0056208C">
        <w:t xml:space="preserve">Ficino’s </w:t>
      </w:r>
      <w:r w:rsidR="00EE2E52" w:rsidRPr="0056208C">
        <w:rPr>
          <w:i/>
        </w:rPr>
        <w:t>Disputation against the Judgements of Astrologers</w:t>
      </w:r>
      <w:r w:rsidR="00D85C2F" w:rsidRPr="0056208C">
        <w:rPr>
          <w:i/>
        </w:rPr>
        <w:t>,</w:t>
      </w:r>
      <w:r w:rsidR="00EE2E52" w:rsidRPr="0056208C">
        <w:t xml:space="preserve"> where he argues for the complexity and difficulty in judging from the stars</w:t>
      </w:r>
      <w:r w:rsidR="00D85C2F" w:rsidRPr="0056208C">
        <w:t>,</w:t>
      </w:r>
      <w:r w:rsidR="00EE2E52" w:rsidRPr="0056208C">
        <w:t xml:space="preserve"> saying “the stars are </w:t>
      </w:r>
      <w:r w:rsidR="001247F9">
        <w:t>in</w:t>
      </w:r>
      <w:r w:rsidR="00EE2E52" w:rsidRPr="0056208C">
        <w:t>numerable and all act</w:t>
      </w:r>
      <w:r w:rsidR="00D85C2F" w:rsidRPr="0056208C">
        <w:t xml:space="preserve"> </w:t>
      </w:r>
      <w:r w:rsidR="00EE2E52" w:rsidRPr="0056208C">
        <w:t>… But we have only – and imperfectly – observed seven planets in addition to the stars in the constellations.”</w:t>
      </w:r>
      <w:sdt>
        <w:sdtPr>
          <w:id w:val="874428423"/>
          <w:citation/>
        </w:sdtPr>
        <w:sdtEndPr/>
        <w:sdtContent>
          <w:r w:rsidR="00EE2E52" w:rsidRPr="0056208C">
            <w:fldChar w:fldCharType="begin"/>
          </w:r>
          <w:r w:rsidR="00EE2E52" w:rsidRPr="0056208C">
            <w:instrText xml:space="preserve">CITATION Vos06 \p 75 \l 2057 </w:instrText>
          </w:r>
          <w:r w:rsidR="00EE2E52" w:rsidRPr="0056208C">
            <w:fldChar w:fldCharType="separate"/>
          </w:r>
          <w:r w:rsidR="000E6FBB" w:rsidRPr="0056208C">
            <w:rPr>
              <w:noProof/>
            </w:rPr>
            <w:t xml:space="preserve"> (Voss, 2006, p. 75)</w:t>
          </w:r>
          <w:r w:rsidR="00EE2E52" w:rsidRPr="0056208C">
            <w:fldChar w:fldCharType="end"/>
          </w:r>
        </w:sdtContent>
      </w:sdt>
      <w:r w:rsidR="00EE2E52" w:rsidRPr="0056208C">
        <w:t xml:space="preserve">  </w:t>
      </w:r>
    </w:p>
    <w:p w:rsidR="001F1AD5" w:rsidRPr="0056208C" w:rsidRDefault="001F1AD5" w:rsidP="00FA5098">
      <w:pPr>
        <w:spacing w:before="120" w:line="276" w:lineRule="auto"/>
      </w:pPr>
      <w:r w:rsidRPr="0056208C">
        <w:lastRenderedPageBreak/>
        <w:t>There are many ways in which McGilchrist sees the Renaissance as “a huge expansion of the right hemisphere’s way of being in the world, into which, initially, the work of the left hemisphere is integrated</w:t>
      </w:r>
      <w:r w:rsidR="00A46EF2" w:rsidRPr="0056208C">
        <w:t>.  And</w:t>
      </w:r>
      <w:r w:rsidRPr="0056208C">
        <w:t xml:space="preserve"> it is this that accounts for the astonishing fertility and richness</w:t>
      </w:r>
      <w:r w:rsidR="00A46EF2" w:rsidRPr="0056208C">
        <w:t>,</w:t>
      </w:r>
      <w:r w:rsidRPr="0056208C">
        <w:t xml:space="preserve"> as well as the remarkable breadth of concern, to this day memorialized in the concept of the Renaissance man”</w:t>
      </w:r>
      <w:r w:rsidR="00D85C2F" w:rsidRPr="0056208C">
        <w:t>.</w:t>
      </w:r>
      <w:sdt>
        <w:sdtPr>
          <w:id w:val="-902210592"/>
          <w:citation/>
        </w:sdtPr>
        <w:sdtEndPr/>
        <w:sdtContent>
          <w:r w:rsidR="002610EC" w:rsidRPr="0056208C">
            <w:fldChar w:fldCharType="begin"/>
          </w:r>
          <w:r w:rsidR="002610EC" w:rsidRPr="0056208C">
            <w:instrText xml:space="preserve">CITATION McG09 \p 329 \l 2057 </w:instrText>
          </w:r>
          <w:r w:rsidR="002610EC" w:rsidRPr="0056208C">
            <w:fldChar w:fldCharType="separate"/>
          </w:r>
          <w:r w:rsidR="000E6FBB" w:rsidRPr="0056208C">
            <w:rPr>
              <w:noProof/>
            </w:rPr>
            <w:t xml:space="preserve"> (McGilchrist, 2009, p. 329)</w:t>
          </w:r>
          <w:r w:rsidR="002610EC" w:rsidRPr="0056208C">
            <w:fldChar w:fldCharType="end"/>
          </w:r>
        </w:sdtContent>
      </w:sdt>
      <w:r w:rsidRPr="0056208C">
        <w:t xml:space="preserve">  Ficino’s translations and interpretations of the Platonic and hermetic texts played a crucial role in this development.</w:t>
      </w:r>
    </w:p>
    <w:p w:rsidR="00BD55BE" w:rsidRPr="0056208C" w:rsidRDefault="00A34864" w:rsidP="00972F30">
      <w:pPr>
        <w:pStyle w:val="Default"/>
        <w:spacing w:before="120" w:line="276" w:lineRule="auto"/>
        <w:ind w:left="0" w:firstLine="0"/>
        <w:rPr>
          <w:rFonts w:ascii="Times New Roman" w:hAnsi="Times New Roman" w:cs="Times New Roman"/>
          <w:b/>
          <w:bCs/>
          <w:lang w:val="en-GB"/>
        </w:rPr>
      </w:pPr>
      <w:r>
        <w:rPr>
          <w:rFonts w:ascii="Times New Roman" w:hAnsi="Times New Roman" w:cs="Times New Roman"/>
          <w:b/>
          <w:bCs/>
          <w:lang w:val="en-GB"/>
        </w:rPr>
        <w:t>Jung and a</w:t>
      </w:r>
      <w:r w:rsidR="00BD55BE" w:rsidRPr="0056208C">
        <w:rPr>
          <w:rFonts w:ascii="Times New Roman" w:hAnsi="Times New Roman" w:cs="Times New Roman"/>
          <w:b/>
          <w:bCs/>
          <w:lang w:val="en-GB"/>
        </w:rPr>
        <w:t>strology</w:t>
      </w:r>
    </w:p>
    <w:p w:rsidR="00942BFF" w:rsidRPr="0056208C" w:rsidRDefault="00942BFF" w:rsidP="00942BFF">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120" w:after="120"/>
        <w:jc w:val="center"/>
        <w:rPr>
          <w:color w:val="1C1C1C"/>
        </w:rPr>
      </w:pPr>
      <w:r w:rsidRPr="0056208C">
        <w:rPr>
          <w:bCs/>
          <w:i/>
          <w:iCs/>
          <w:color w:val="1C1C1C"/>
        </w:rPr>
        <w:t>Vocatus atque non vocatus, Deus aderit</w:t>
      </w:r>
    </w:p>
    <w:p w:rsidR="00942BFF" w:rsidRPr="0056208C" w:rsidRDefault="00942BFF" w:rsidP="00EE2E52">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20"/>
          <w:tab w:val="left" w:pos="720"/>
        </w:tabs>
        <w:autoSpaceDE w:val="0"/>
        <w:autoSpaceDN w:val="0"/>
        <w:adjustRightInd w:val="0"/>
        <w:spacing w:before="120" w:after="120"/>
        <w:ind w:left="720" w:right="737"/>
        <w:jc w:val="center"/>
        <w:rPr>
          <w:color w:val="1C1C1C"/>
        </w:rPr>
      </w:pPr>
      <w:r w:rsidRPr="0056208C">
        <w:rPr>
          <w:bCs/>
          <w:color w:val="1C1C1C"/>
        </w:rPr>
        <w:t>Called or uncalled, God will be present</w:t>
      </w:r>
    </w:p>
    <w:p w:rsidR="00942BFF" w:rsidRPr="0056208C" w:rsidRDefault="002A44FE" w:rsidP="00EE2E52">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864" w:right="850"/>
        <w:jc w:val="right"/>
        <w:rPr>
          <w:rFonts w:eastAsia="Calibri"/>
          <w:bdr w:val="none" w:sz="0" w:space="0" w:color="auto"/>
        </w:rPr>
      </w:pPr>
      <w:r w:rsidRPr="0056208C">
        <w:rPr>
          <w:color w:val="1C1C1C"/>
        </w:rPr>
        <w:t xml:space="preserve"> Carved by Jung above the door of his house in Kusnacht, Switzerland</w:t>
      </w:r>
      <w:r w:rsidRPr="0056208C">
        <w:rPr>
          <w:rStyle w:val="FootnoteReference"/>
          <w:color w:val="1C1C1C"/>
        </w:rPr>
        <w:footnoteReference w:id="2"/>
      </w:r>
    </w:p>
    <w:p w:rsidR="00114B57" w:rsidRPr="0056208C" w:rsidRDefault="003B3BAA" w:rsidP="00972F30">
      <w:pPr>
        <w:pBdr>
          <w:top w:val="none" w:sz="0" w:space="0" w:color="auto"/>
          <w:left w:val="none" w:sz="0" w:space="0" w:color="auto"/>
          <w:bottom w:val="none" w:sz="0" w:space="0" w:color="auto"/>
          <w:right w:val="none" w:sz="0" w:space="0" w:color="auto"/>
          <w:between w:val="none" w:sz="0" w:space="0" w:color="auto"/>
          <w:bar w:val="none" w:sz="0" w:color="auto"/>
        </w:pBdr>
        <w:spacing w:before="120" w:line="276" w:lineRule="auto"/>
        <w:rPr>
          <w:rFonts w:eastAsia="Calibri"/>
          <w:bdr w:val="none" w:sz="0" w:space="0" w:color="auto"/>
        </w:rPr>
      </w:pPr>
      <w:r w:rsidRPr="0056208C">
        <w:rPr>
          <w:rFonts w:eastAsia="Calibri"/>
          <w:bdr w:val="none" w:sz="0" w:space="0" w:color="auto"/>
        </w:rPr>
        <w:t>C. G. Jung is a seminal figu</w:t>
      </w:r>
      <w:r w:rsidR="00545A5D" w:rsidRPr="0056208C">
        <w:rPr>
          <w:rFonts w:eastAsia="Calibri"/>
          <w:bdr w:val="none" w:sz="0" w:space="0" w:color="auto"/>
        </w:rPr>
        <w:t>re in the development of psycho</w:t>
      </w:r>
      <w:r w:rsidRPr="0056208C">
        <w:rPr>
          <w:rFonts w:eastAsia="Calibri"/>
          <w:bdr w:val="none" w:sz="0" w:space="0" w:color="auto"/>
        </w:rPr>
        <w:t>analysis in the twentieth century</w:t>
      </w:r>
      <w:r w:rsidR="00545A5D" w:rsidRPr="0056208C">
        <w:rPr>
          <w:rFonts w:eastAsia="Calibri"/>
          <w:bdr w:val="none" w:sz="0" w:space="0" w:color="auto"/>
        </w:rPr>
        <w:t>,</w:t>
      </w:r>
      <w:r w:rsidRPr="0056208C">
        <w:rPr>
          <w:rFonts w:eastAsia="Calibri"/>
          <w:bdr w:val="none" w:sz="0" w:space="0" w:color="auto"/>
        </w:rPr>
        <w:t xml:space="preserve"> and m</w:t>
      </w:r>
      <w:r w:rsidR="00114B57" w:rsidRPr="0056208C">
        <w:rPr>
          <w:rFonts w:eastAsia="Calibri"/>
          <w:bdr w:val="none" w:sz="0" w:space="0" w:color="auto"/>
        </w:rPr>
        <w:t xml:space="preserve">uch </w:t>
      </w:r>
      <w:r w:rsidRPr="0056208C">
        <w:rPr>
          <w:rFonts w:eastAsia="Calibri"/>
          <w:bdr w:val="none" w:sz="0" w:space="0" w:color="auto"/>
        </w:rPr>
        <w:t xml:space="preserve">has </w:t>
      </w:r>
      <w:r w:rsidR="00114B57" w:rsidRPr="0056208C">
        <w:rPr>
          <w:rFonts w:eastAsia="Calibri"/>
          <w:bdr w:val="none" w:sz="0" w:space="0" w:color="auto"/>
        </w:rPr>
        <w:t>be</w:t>
      </w:r>
      <w:r w:rsidRPr="0056208C">
        <w:rPr>
          <w:rFonts w:eastAsia="Calibri"/>
          <w:bdr w:val="none" w:sz="0" w:space="0" w:color="auto"/>
        </w:rPr>
        <w:t>en</w:t>
      </w:r>
      <w:r w:rsidR="00114B57" w:rsidRPr="0056208C">
        <w:rPr>
          <w:rFonts w:eastAsia="Calibri"/>
          <w:bdr w:val="none" w:sz="0" w:space="0" w:color="auto"/>
        </w:rPr>
        <w:t xml:space="preserve"> written about </w:t>
      </w:r>
      <w:r w:rsidRPr="0056208C">
        <w:rPr>
          <w:rFonts w:eastAsia="Calibri"/>
          <w:bdr w:val="none" w:sz="0" w:space="0" w:color="auto"/>
        </w:rPr>
        <w:t xml:space="preserve">his interest in </w:t>
      </w:r>
      <w:r w:rsidR="00114B57" w:rsidRPr="0056208C">
        <w:rPr>
          <w:rFonts w:eastAsia="Calibri"/>
          <w:bdr w:val="none" w:sz="0" w:space="0" w:color="auto"/>
        </w:rPr>
        <w:t xml:space="preserve">astrology, divination and the western esoteric tradition.  I will therefore simply give brief indications as to the ways in which his thought parallels the nature of the hermetic cosmos or gives value to the practice of </w:t>
      </w:r>
      <w:r w:rsidR="002A44FE" w:rsidRPr="0056208C">
        <w:rPr>
          <w:rFonts w:eastAsia="Calibri"/>
          <w:bdr w:val="none" w:sz="0" w:space="0" w:color="auto"/>
        </w:rPr>
        <w:t xml:space="preserve">a hermetic </w:t>
      </w:r>
      <w:r w:rsidR="00114B57" w:rsidRPr="0056208C">
        <w:rPr>
          <w:rFonts w:eastAsia="Calibri"/>
          <w:bdr w:val="none" w:sz="0" w:space="0" w:color="auto"/>
        </w:rPr>
        <w:t>astrology.</w:t>
      </w:r>
    </w:p>
    <w:p w:rsidR="00114B57" w:rsidRPr="0056208C" w:rsidRDefault="00114B57" w:rsidP="00972F30">
      <w:pPr>
        <w:pBdr>
          <w:top w:val="none" w:sz="0" w:space="0" w:color="auto"/>
          <w:left w:val="none" w:sz="0" w:space="0" w:color="auto"/>
          <w:bottom w:val="none" w:sz="0" w:space="0" w:color="auto"/>
          <w:right w:val="none" w:sz="0" w:space="0" w:color="auto"/>
          <w:between w:val="none" w:sz="0" w:space="0" w:color="auto"/>
          <w:bar w:val="none" w:sz="0" w:color="auto"/>
        </w:pBdr>
        <w:spacing w:before="120" w:line="276" w:lineRule="auto"/>
        <w:rPr>
          <w:rFonts w:eastAsia="Calibri"/>
          <w:bdr w:val="none" w:sz="0" w:space="0" w:color="auto"/>
        </w:rPr>
      </w:pPr>
      <w:r w:rsidRPr="0056208C">
        <w:rPr>
          <w:rFonts w:eastAsia="Calibri"/>
          <w:bdr w:val="none" w:sz="0" w:space="0" w:color="auto"/>
        </w:rPr>
        <w:t>Leon Schlamm describes Jung as “a secular (post-religious) Western visionary mystic”</w:t>
      </w:r>
      <w:r w:rsidR="003A7E67" w:rsidRPr="0056208C">
        <w:rPr>
          <w:rFonts w:eastAsia="Calibri"/>
          <w:bdr w:val="none" w:sz="0" w:space="0" w:color="auto"/>
        </w:rPr>
        <w:t>.</w:t>
      </w:r>
      <w:sdt>
        <w:sdtPr>
          <w:rPr>
            <w:rFonts w:eastAsia="Calibri"/>
            <w:bdr w:val="none" w:sz="0" w:space="0" w:color="auto"/>
          </w:rPr>
          <w:id w:val="2126273842"/>
          <w:citation/>
        </w:sdtPr>
        <w:sdtEndPr/>
        <w:sdtContent>
          <w:r w:rsidR="002A44FE" w:rsidRPr="0056208C">
            <w:rPr>
              <w:rFonts w:eastAsia="Calibri"/>
              <w:bdr w:val="none" w:sz="0" w:space="0" w:color="auto"/>
            </w:rPr>
            <w:fldChar w:fldCharType="begin"/>
          </w:r>
          <w:r w:rsidR="00515C80" w:rsidRPr="0056208C">
            <w:rPr>
              <w:rFonts w:eastAsia="Calibri"/>
              <w:bdr w:val="none" w:sz="0" w:space="0" w:color="auto"/>
            </w:rPr>
            <w:instrText xml:space="preserve">CITATION Sch07 \p 1 \l 2057 </w:instrText>
          </w:r>
          <w:r w:rsidR="002A44FE" w:rsidRPr="0056208C">
            <w:rPr>
              <w:rFonts w:eastAsia="Calibri"/>
              <w:bdr w:val="none" w:sz="0" w:space="0" w:color="auto"/>
            </w:rPr>
            <w:fldChar w:fldCharType="separate"/>
          </w:r>
          <w:r w:rsidR="000E6FBB" w:rsidRPr="0056208C">
            <w:rPr>
              <w:rFonts w:eastAsia="Calibri"/>
              <w:noProof/>
              <w:bdr w:val="none" w:sz="0" w:space="0" w:color="auto"/>
            </w:rPr>
            <w:t xml:space="preserve"> (Schlamm, 2007, p. 1)</w:t>
          </w:r>
          <w:r w:rsidR="002A44FE" w:rsidRPr="0056208C">
            <w:rPr>
              <w:rFonts w:eastAsia="Calibri"/>
              <w:bdr w:val="none" w:sz="0" w:space="0" w:color="auto"/>
            </w:rPr>
            <w:fldChar w:fldCharType="end"/>
          </w:r>
        </w:sdtContent>
      </w:sdt>
      <w:r w:rsidR="00515C80" w:rsidRPr="0056208C">
        <w:rPr>
          <w:rFonts w:eastAsia="Calibri"/>
          <w:bdr w:val="none" w:sz="0" w:space="0" w:color="auto"/>
        </w:rPr>
        <w:t xml:space="preserve">  </w:t>
      </w:r>
      <w:r w:rsidRPr="0056208C">
        <w:rPr>
          <w:rFonts w:eastAsia="Calibri"/>
          <w:bdr w:val="none" w:sz="0" w:space="0" w:color="auto"/>
        </w:rPr>
        <w:t>In this role he addresses, in new and creative ways</w:t>
      </w:r>
      <w:r w:rsidR="00A055A4" w:rsidRPr="0056208C">
        <w:rPr>
          <w:rFonts w:eastAsia="Calibri"/>
          <w:bdr w:val="none" w:sz="0" w:space="0" w:color="auto"/>
        </w:rPr>
        <w:t>,</w:t>
      </w:r>
      <w:r w:rsidRPr="0056208C">
        <w:rPr>
          <w:rFonts w:eastAsia="Calibri"/>
          <w:bdr w:val="none" w:sz="0" w:space="0" w:color="auto"/>
        </w:rPr>
        <w:t xml:space="preserve"> the “disenchantment of the world” by “rationalisation and intellectualisation”</w:t>
      </w:r>
      <w:r w:rsidR="003A7E67" w:rsidRPr="0056208C">
        <w:rPr>
          <w:rFonts w:eastAsia="Calibri"/>
          <w:bdr w:val="none" w:sz="0" w:space="0" w:color="auto"/>
        </w:rPr>
        <w:t>.</w:t>
      </w:r>
      <w:sdt>
        <w:sdtPr>
          <w:rPr>
            <w:rFonts w:eastAsia="Calibri"/>
            <w:bdr w:val="none" w:sz="0" w:space="0" w:color="auto"/>
          </w:rPr>
          <w:id w:val="289634248"/>
          <w:citation/>
        </w:sdtPr>
        <w:sdtEndPr/>
        <w:sdtContent>
          <w:r w:rsidR="000941CD" w:rsidRPr="0056208C">
            <w:rPr>
              <w:rFonts w:eastAsia="Calibri"/>
              <w:bdr w:val="none" w:sz="0" w:space="0" w:color="auto"/>
            </w:rPr>
            <w:fldChar w:fldCharType="begin"/>
          </w:r>
          <w:r w:rsidR="000941CD" w:rsidRPr="0056208C">
            <w:rPr>
              <w:rFonts w:eastAsia="Calibri"/>
              <w:bdr w:val="none" w:sz="0" w:space="0" w:color="auto"/>
            </w:rPr>
            <w:instrText xml:space="preserve">CITATION Wil04 \p 77 \l 2057 </w:instrText>
          </w:r>
          <w:r w:rsidR="000941CD" w:rsidRPr="0056208C">
            <w:rPr>
              <w:rFonts w:eastAsia="Calibri"/>
              <w:bdr w:val="none" w:sz="0" w:space="0" w:color="auto"/>
            </w:rPr>
            <w:fldChar w:fldCharType="separate"/>
          </w:r>
          <w:r w:rsidR="000E6FBB" w:rsidRPr="0056208C">
            <w:rPr>
              <w:rFonts w:eastAsia="Calibri"/>
              <w:noProof/>
              <w:bdr w:val="none" w:sz="0" w:space="0" w:color="auto"/>
            </w:rPr>
            <w:t xml:space="preserve"> (Willis &amp; Curry, 2004, p. 77)</w:t>
          </w:r>
          <w:r w:rsidR="000941CD" w:rsidRPr="0056208C">
            <w:rPr>
              <w:rFonts w:eastAsia="Calibri"/>
              <w:bdr w:val="none" w:sz="0" w:space="0" w:color="auto"/>
            </w:rPr>
            <w:fldChar w:fldCharType="end"/>
          </w:r>
        </w:sdtContent>
      </w:sdt>
      <w:r w:rsidRPr="0056208C">
        <w:rPr>
          <w:rFonts w:eastAsia="Calibri"/>
          <w:bdr w:val="none" w:sz="0" w:space="0" w:color="auto"/>
        </w:rPr>
        <w:t xml:space="preserve">  Jung himself laments this situation:</w:t>
      </w:r>
    </w:p>
    <w:p w:rsidR="00114B57" w:rsidRPr="0056208C" w:rsidRDefault="00114B57" w:rsidP="001138DD">
      <w:pPr>
        <w:pBdr>
          <w:top w:val="none" w:sz="0" w:space="0" w:color="auto"/>
          <w:left w:val="none" w:sz="0" w:space="0" w:color="auto"/>
          <w:bottom w:val="none" w:sz="0" w:space="0" w:color="auto"/>
          <w:right w:val="none" w:sz="0" w:space="0" w:color="auto"/>
          <w:between w:val="none" w:sz="0" w:space="0" w:color="auto"/>
          <w:bar w:val="none" w:sz="0" w:color="auto"/>
        </w:pBdr>
        <w:spacing w:before="120" w:line="276" w:lineRule="auto"/>
        <w:ind w:left="850" w:right="850"/>
        <w:rPr>
          <w:rFonts w:eastAsia="Calibri"/>
          <w:bdr w:val="none" w:sz="0" w:space="0" w:color="auto"/>
        </w:rPr>
      </w:pPr>
      <w:r w:rsidRPr="0056208C">
        <w:rPr>
          <w:rFonts w:eastAsia="Calibri"/>
          <w:bdr w:val="none" w:sz="0" w:space="0" w:color="auto"/>
        </w:rPr>
        <w:t>As scientific understanding has grown, so our world has become dehumanized.  Man feels himself isolated in the cosmos, because he is no longer involved in nature and has lost his emotional “unconscious identity” with natural phenomena.  These have slowly lost their symbolic implications</w:t>
      </w:r>
      <w:r w:rsidR="003A7E67" w:rsidRPr="0056208C">
        <w:rPr>
          <w:rFonts w:eastAsia="Calibri"/>
          <w:bdr w:val="none" w:sz="0" w:space="0" w:color="auto"/>
        </w:rPr>
        <w:t xml:space="preserve"> </w:t>
      </w:r>
      <w:r w:rsidRPr="0056208C">
        <w:rPr>
          <w:rFonts w:eastAsia="Calibri"/>
          <w:bdr w:val="none" w:sz="0" w:space="0" w:color="auto"/>
        </w:rPr>
        <w:t xml:space="preserve">… His contact with nature has gone, </w:t>
      </w:r>
      <w:r w:rsidR="000941CD" w:rsidRPr="0056208C">
        <w:rPr>
          <w:rFonts w:eastAsia="Calibri"/>
          <w:bdr w:val="none" w:sz="0" w:space="0" w:color="auto"/>
        </w:rPr>
        <w:t>and with it has gone</w:t>
      </w:r>
      <w:r w:rsidRPr="0056208C">
        <w:rPr>
          <w:rFonts w:eastAsia="Calibri"/>
          <w:bdr w:val="none" w:sz="0" w:space="0" w:color="auto"/>
        </w:rPr>
        <w:t xml:space="preserve"> the profound emotional energy that thi</w:t>
      </w:r>
      <w:r w:rsidR="00073217" w:rsidRPr="0056208C">
        <w:rPr>
          <w:rFonts w:eastAsia="Calibri"/>
          <w:bdr w:val="none" w:sz="0" w:space="0" w:color="auto"/>
        </w:rPr>
        <w:t>s symbolic connection supplied.</w:t>
      </w:r>
      <w:sdt>
        <w:sdtPr>
          <w:rPr>
            <w:rFonts w:eastAsia="Calibri"/>
            <w:bdr w:val="none" w:sz="0" w:space="0" w:color="auto"/>
          </w:rPr>
          <w:id w:val="-1252884026"/>
          <w:citation/>
        </w:sdtPr>
        <w:sdtEndPr/>
        <w:sdtContent>
          <w:r w:rsidR="000941CD" w:rsidRPr="0056208C">
            <w:rPr>
              <w:rFonts w:eastAsia="Calibri"/>
              <w:bdr w:val="none" w:sz="0" w:space="0" w:color="auto"/>
            </w:rPr>
            <w:fldChar w:fldCharType="begin"/>
          </w:r>
          <w:r w:rsidR="000941CD" w:rsidRPr="0056208C">
            <w:rPr>
              <w:rFonts w:eastAsia="Calibri"/>
              <w:bdr w:val="none" w:sz="0" w:space="0" w:color="auto"/>
            </w:rPr>
            <w:instrText xml:space="preserve">CITATION Jun64 \p 95 \l 2057 </w:instrText>
          </w:r>
          <w:r w:rsidR="000941CD" w:rsidRPr="0056208C">
            <w:rPr>
              <w:rFonts w:eastAsia="Calibri"/>
              <w:bdr w:val="none" w:sz="0" w:space="0" w:color="auto"/>
            </w:rPr>
            <w:fldChar w:fldCharType="separate"/>
          </w:r>
          <w:r w:rsidR="000E6FBB" w:rsidRPr="0056208C">
            <w:rPr>
              <w:rFonts w:eastAsia="Calibri"/>
              <w:noProof/>
              <w:bdr w:val="none" w:sz="0" w:space="0" w:color="auto"/>
            </w:rPr>
            <w:t xml:space="preserve"> (Jung, 1964, p. 95)</w:t>
          </w:r>
          <w:r w:rsidR="000941CD" w:rsidRPr="0056208C">
            <w:rPr>
              <w:rFonts w:eastAsia="Calibri"/>
              <w:bdr w:val="none" w:sz="0" w:space="0" w:color="auto"/>
            </w:rPr>
            <w:fldChar w:fldCharType="end"/>
          </w:r>
        </w:sdtContent>
      </w:sdt>
    </w:p>
    <w:p w:rsidR="00114B57" w:rsidRPr="0056208C" w:rsidRDefault="00114B57" w:rsidP="00972F30">
      <w:pPr>
        <w:pBdr>
          <w:top w:val="none" w:sz="0" w:space="0" w:color="auto"/>
          <w:left w:val="none" w:sz="0" w:space="0" w:color="auto"/>
          <w:bottom w:val="none" w:sz="0" w:space="0" w:color="auto"/>
          <w:right w:val="none" w:sz="0" w:space="0" w:color="auto"/>
          <w:between w:val="none" w:sz="0" w:space="0" w:color="auto"/>
          <w:bar w:val="none" w:sz="0" w:color="auto"/>
        </w:pBdr>
        <w:spacing w:before="120" w:line="276" w:lineRule="auto"/>
        <w:rPr>
          <w:rFonts w:eastAsia="Calibri"/>
          <w:bdr w:val="none" w:sz="0" w:space="0" w:color="auto"/>
        </w:rPr>
      </w:pPr>
      <w:r w:rsidRPr="0056208C">
        <w:rPr>
          <w:rFonts w:eastAsia="Calibri"/>
          <w:bdr w:val="none" w:sz="0" w:space="0" w:color="auto"/>
        </w:rPr>
        <w:t>Jung explains his work in a potently cosmological and symbolic sense.</w:t>
      </w:r>
    </w:p>
    <w:p w:rsidR="00114B57" w:rsidRPr="0056208C" w:rsidRDefault="00114B57" w:rsidP="001138DD">
      <w:pPr>
        <w:pBdr>
          <w:top w:val="none" w:sz="0" w:space="0" w:color="auto"/>
          <w:left w:val="none" w:sz="0" w:space="0" w:color="auto"/>
          <w:bottom w:val="none" w:sz="0" w:space="0" w:color="auto"/>
          <w:right w:val="none" w:sz="0" w:space="0" w:color="auto"/>
          <w:between w:val="none" w:sz="0" w:space="0" w:color="auto"/>
          <w:bar w:val="none" w:sz="0" w:color="auto"/>
        </w:pBdr>
        <w:spacing w:before="120" w:line="276" w:lineRule="auto"/>
        <w:ind w:left="850" w:right="850"/>
        <w:rPr>
          <w:rFonts w:eastAsia="Calibri"/>
          <w:bdr w:val="none" w:sz="0" w:space="0" w:color="auto"/>
        </w:rPr>
      </w:pPr>
      <w:r w:rsidRPr="0056208C">
        <w:rPr>
          <w:rFonts w:eastAsia="Calibri"/>
          <w:bdr w:val="none" w:sz="0" w:space="0" w:color="auto"/>
        </w:rPr>
        <w:t>Since the stars have fallen from heaven and our highest symbols have paled, a secret life hold</w:t>
      </w:r>
      <w:r w:rsidR="00073217" w:rsidRPr="0056208C">
        <w:rPr>
          <w:rFonts w:eastAsia="Calibri"/>
          <w:bdr w:val="none" w:sz="0" w:space="0" w:color="auto"/>
        </w:rPr>
        <w:t>s</w:t>
      </w:r>
      <w:r w:rsidRPr="0056208C">
        <w:rPr>
          <w:rFonts w:eastAsia="Calibri"/>
          <w:bdr w:val="none" w:sz="0" w:space="0" w:color="auto"/>
        </w:rPr>
        <w:t xml:space="preserve"> sway in the unconscious.  This is why we have a psychology today, and why we speak of the unconscious.  All this would be quite superfluous in an age or culture that possessed symbols</w:t>
      </w:r>
      <w:r w:rsidR="003A7E67" w:rsidRPr="0056208C">
        <w:rPr>
          <w:rFonts w:eastAsia="Calibri"/>
          <w:bdr w:val="none" w:sz="0" w:space="0" w:color="auto"/>
        </w:rPr>
        <w:t xml:space="preserve"> </w:t>
      </w:r>
      <w:r w:rsidRPr="0056208C">
        <w:rPr>
          <w:rFonts w:eastAsia="Calibri"/>
          <w:bdr w:val="none" w:sz="0" w:space="0" w:color="auto"/>
        </w:rPr>
        <w:t xml:space="preserve">...  Our </w:t>
      </w:r>
      <w:r w:rsidRPr="0056208C">
        <w:rPr>
          <w:rFonts w:eastAsia="Calibri"/>
          <w:bdr w:val="none" w:sz="0" w:space="0" w:color="auto"/>
        </w:rPr>
        <w:lastRenderedPageBreak/>
        <w:t>unconscious, on the other hand, hides living water</w:t>
      </w:r>
      <w:r w:rsidR="003A7E67" w:rsidRPr="0056208C">
        <w:rPr>
          <w:rFonts w:eastAsia="Calibri"/>
          <w:bdr w:val="none" w:sz="0" w:space="0" w:color="auto"/>
        </w:rPr>
        <w:t xml:space="preserve"> </w:t>
      </w:r>
      <w:r w:rsidRPr="0056208C">
        <w:rPr>
          <w:rFonts w:eastAsia="Calibri"/>
          <w:bdr w:val="none" w:sz="0" w:space="0" w:color="auto"/>
        </w:rPr>
        <w:t>… “the heart glows,” and a secret unrest g</w:t>
      </w:r>
      <w:r w:rsidR="00073217" w:rsidRPr="0056208C">
        <w:rPr>
          <w:rFonts w:eastAsia="Calibri"/>
          <w:bdr w:val="none" w:sz="0" w:space="0" w:color="auto"/>
        </w:rPr>
        <w:t>naws at the roots of our being.</w:t>
      </w:r>
      <w:sdt>
        <w:sdtPr>
          <w:rPr>
            <w:rFonts w:eastAsia="Calibri"/>
            <w:bdr w:val="none" w:sz="0" w:space="0" w:color="auto"/>
          </w:rPr>
          <w:id w:val="381284773"/>
          <w:citation/>
        </w:sdtPr>
        <w:sdtEndPr/>
        <w:sdtContent>
          <w:r w:rsidR="00073217" w:rsidRPr="0056208C">
            <w:rPr>
              <w:rFonts w:eastAsia="Calibri"/>
              <w:bdr w:val="none" w:sz="0" w:space="0" w:color="auto"/>
            </w:rPr>
            <w:fldChar w:fldCharType="begin"/>
          </w:r>
          <w:r w:rsidR="00073217" w:rsidRPr="0056208C">
            <w:rPr>
              <w:rFonts w:eastAsia="Calibri"/>
              <w:bdr w:val="none" w:sz="0" w:space="0" w:color="auto"/>
            </w:rPr>
            <w:instrText xml:space="preserve">CITATION Jun71 \p 25 \l 2057 </w:instrText>
          </w:r>
          <w:r w:rsidR="00073217" w:rsidRPr="0056208C">
            <w:rPr>
              <w:rFonts w:eastAsia="Calibri"/>
              <w:bdr w:val="none" w:sz="0" w:space="0" w:color="auto"/>
            </w:rPr>
            <w:fldChar w:fldCharType="separate"/>
          </w:r>
          <w:r w:rsidR="000E6FBB" w:rsidRPr="0056208C">
            <w:rPr>
              <w:rFonts w:eastAsia="Calibri"/>
              <w:noProof/>
              <w:bdr w:val="none" w:sz="0" w:space="0" w:color="auto"/>
            </w:rPr>
            <w:t xml:space="preserve"> (Jung, 1971, p. 25)</w:t>
          </w:r>
          <w:r w:rsidR="00073217" w:rsidRPr="0056208C">
            <w:rPr>
              <w:rFonts w:eastAsia="Calibri"/>
              <w:bdr w:val="none" w:sz="0" w:space="0" w:color="auto"/>
            </w:rPr>
            <w:fldChar w:fldCharType="end"/>
          </w:r>
        </w:sdtContent>
      </w:sdt>
      <w:r w:rsidRPr="0056208C">
        <w:rPr>
          <w:rFonts w:eastAsia="Calibri"/>
          <w:bdr w:val="none" w:sz="0" w:space="0" w:color="auto"/>
        </w:rPr>
        <w:t xml:space="preserve">  </w:t>
      </w:r>
    </w:p>
    <w:p w:rsidR="00114B57" w:rsidRPr="0056208C" w:rsidRDefault="00114B57" w:rsidP="00972F30">
      <w:pPr>
        <w:pBdr>
          <w:top w:val="none" w:sz="0" w:space="0" w:color="auto"/>
          <w:left w:val="none" w:sz="0" w:space="0" w:color="auto"/>
          <w:bottom w:val="none" w:sz="0" w:space="0" w:color="auto"/>
          <w:right w:val="none" w:sz="0" w:space="0" w:color="auto"/>
          <w:between w:val="none" w:sz="0" w:space="0" w:color="auto"/>
          <w:bar w:val="none" w:sz="0" w:color="auto"/>
        </w:pBdr>
        <w:spacing w:before="120" w:line="276" w:lineRule="auto"/>
        <w:rPr>
          <w:rFonts w:eastAsia="Calibri"/>
          <w:bdr w:val="none" w:sz="0" w:space="0" w:color="auto"/>
        </w:rPr>
      </w:pPr>
      <w:r w:rsidRPr="0056208C">
        <w:rPr>
          <w:rFonts w:eastAsia="Calibri"/>
          <w:bdr w:val="none" w:sz="0" w:space="0" w:color="auto"/>
        </w:rPr>
        <w:t>Could we understand symbol here in its original sense in which God and man commune tog</w:t>
      </w:r>
      <w:r w:rsidR="00073217" w:rsidRPr="0056208C">
        <w:rPr>
          <w:rFonts w:eastAsia="Calibri"/>
          <w:bdr w:val="none" w:sz="0" w:space="0" w:color="auto"/>
        </w:rPr>
        <w:t>ether?  According to Scott,</w:t>
      </w:r>
      <w:r w:rsidRPr="0056208C">
        <w:rPr>
          <w:rFonts w:eastAsia="Calibri"/>
          <w:bdr w:val="none" w:sz="0" w:space="0" w:color="auto"/>
        </w:rPr>
        <w:t xml:space="preserve"> “The symbol is the immanent expression of the Divine.  Through participation in both the sensible and the metaphysical orders of ontological Existence the symbol acts as the vehicle by which the human may be lead back to the Divine.”</w:t>
      </w:r>
      <w:sdt>
        <w:sdtPr>
          <w:rPr>
            <w:rFonts w:eastAsia="Calibri"/>
            <w:bdr w:val="none" w:sz="0" w:space="0" w:color="auto"/>
          </w:rPr>
          <w:id w:val="-120855743"/>
          <w:citation/>
        </w:sdtPr>
        <w:sdtEndPr/>
        <w:sdtContent>
          <w:r w:rsidR="00073217" w:rsidRPr="0056208C">
            <w:rPr>
              <w:rFonts w:eastAsia="Calibri"/>
              <w:bdr w:val="none" w:sz="0" w:space="0" w:color="auto"/>
            </w:rPr>
            <w:fldChar w:fldCharType="begin"/>
          </w:r>
          <w:r w:rsidR="00073217" w:rsidRPr="0056208C">
            <w:rPr>
              <w:rFonts w:eastAsia="Calibri"/>
              <w:bdr w:val="none" w:sz="0" w:space="0" w:color="auto"/>
            </w:rPr>
            <w:instrText xml:space="preserve">CITATION TSc00 \p 2 \l 2057 </w:instrText>
          </w:r>
          <w:r w:rsidR="00073217" w:rsidRPr="0056208C">
            <w:rPr>
              <w:rFonts w:eastAsia="Calibri"/>
              <w:bdr w:val="none" w:sz="0" w:space="0" w:color="auto"/>
            </w:rPr>
            <w:fldChar w:fldCharType="separate"/>
          </w:r>
          <w:r w:rsidR="000E6FBB" w:rsidRPr="0056208C">
            <w:rPr>
              <w:rFonts w:eastAsia="Calibri"/>
              <w:noProof/>
              <w:bdr w:val="none" w:sz="0" w:space="0" w:color="auto"/>
            </w:rPr>
            <w:t xml:space="preserve"> (Scott, 2000, p. 2)</w:t>
          </w:r>
          <w:r w:rsidR="00073217" w:rsidRPr="0056208C">
            <w:rPr>
              <w:rFonts w:eastAsia="Calibri"/>
              <w:bdr w:val="none" w:sz="0" w:space="0" w:color="auto"/>
            </w:rPr>
            <w:fldChar w:fldCharType="end"/>
          </w:r>
        </w:sdtContent>
      </w:sdt>
      <w:r w:rsidRPr="0056208C">
        <w:rPr>
          <w:rFonts w:eastAsia="Calibri"/>
          <w:bdr w:val="none" w:sz="0" w:space="0" w:color="auto"/>
        </w:rPr>
        <w:t xml:space="preserve"> Jung presents his understanding of this in terms of the psyche.  Main proposes that there is a continuum of consciousness and reality, physical, psychic and spiritual which is “an aspect both of every individual person and of the world as it exists independently of any individual person.”</w:t>
      </w:r>
      <w:sdt>
        <w:sdtPr>
          <w:rPr>
            <w:rFonts w:eastAsia="Calibri"/>
            <w:bdr w:val="none" w:sz="0" w:space="0" w:color="auto"/>
          </w:rPr>
          <w:id w:val="-1610432367"/>
          <w:citation/>
        </w:sdtPr>
        <w:sdtEndPr/>
        <w:sdtContent>
          <w:r w:rsidR="00CF5868" w:rsidRPr="0056208C">
            <w:rPr>
              <w:rFonts w:eastAsia="Calibri"/>
              <w:bdr w:val="none" w:sz="0" w:space="0" w:color="auto"/>
            </w:rPr>
            <w:fldChar w:fldCharType="begin"/>
          </w:r>
          <w:r w:rsidR="002F022C" w:rsidRPr="0056208C">
            <w:rPr>
              <w:rFonts w:eastAsia="Calibri"/>
              <w:bdr w:val="none" w:sz="0" w:space="0" w:color="auto"/>
            </w:rPr>
            <w:instrText xml:space="preserve">CITATION Mai07 \p 27 \l 2057 </w:instrText>
          </w:r>
          <w:r w:rsidR="00CF5868" w:rsidRPr="0056208C">
            <w:rPr>
              <w:rFonts w:eastAsia="Calibri"/>
              <w:bdr w:val="none" w:sz="0" w:space="0" w:color="auto"/>
            </w:rPr>
            <w:fldChar w:fldCharType="separate"/>
          </w:r>
          <w:r w:rsidR="000E6FBB" w:rsidRPr="0056208C">
            <w:rPr>
              <w:rFonts w:eastAsia="Calibri"/>
              <w:noProof/>
              <w:bdr w:val="none" w:sz="0" w:space="0" w:color="auto"/>
            </w:rPr>
            <w:t xml:space="preserve"> (Main, 2007, p. 27)</w:t>
          </w:r>
          <w:r w:rsidR="00CF5868" w:rsidRPr="0056208C">
            <w:rPr>
              <w:rFonts w:eastAsia="Calibri"/>
              <w:bdr w:val="none" w:sz="0" w:space="0" w:color="auto"/>
            </w:rPr>
            <w:fldChar w:fldCharType="end"/>
          </w:r>
        </w:sdtContent>
      </w:sdt>
      <w:r w:rsidRPr="0056208C">
        <w:rPr>
          <w:rFonts w:eastAsia="Calibri"/>
          <w:bdr w:val="none" w:sz="0" w:space="0" w:color="auto"/>
        </w:rPr>
        <w:t xml:space="preserve">  This continuum</w:t>
      </w:r>
      <w:r w:rsidR="00385239">
        <w:rPr>
          <w:rFonts w:eastAsia="Calibri"/>
          <w:bdr w:val="none" w:sz="0" w:space="0" w:color="auto"/>
        </w:rPr>
        <w:t xml:space="preserve"> is</w:t>
      </w:r>
      <w:r w:rsidRPr="0056208C">
        <w:rPr>
          <w:rFonts w:eastAsia="Calibri"/>
          <w:bdr w:val="none" w:sz="0" w:space="0" w:color="auto"/>
        </w:rPr>
        <w:t xml:space="preserve"> “a kind of spectrum: from physical to psychic to spiritual – is character</w:t>
      </w:r>
      <w:r w:rsidR="003510BB" w:rsidRPr="0056208C">
        <w:rPr>
          <w:rFonts w:eastAsia="Calibri"/>
          <w:bdr w:val="none" w:sz="0" w:space="0" w:color="auto"/>
        </w:rPr>
        <w:t>ized by increasing subtlety of ‘substance’</w:t>
      </w:r>
      <w:r w:rsidRPr="0056208C">
        <w:rPr>
          <w:rFonts w:eastAsia="Calibri"/>
          <w:bdr w:val="none" w:sz="0" w:space="0" w:color="auto"/>
        </w:rPr>
        <w:t xml:space="preserve"> and operation and consequently also by increasing difficulty of observation and quantification</w:t>
      </w:r>
      <w:r w:rsidR="003510BB" w:rsidRPr="0056208C">
        <w:rPr>
          <w:rFonts w:eastAsia="Calibri"/>
          <w:bdr w:val="none" w:sz="0" w:space="0" w:color="auto"/>
        </w:rPr>
        <w:t>.</w:t>
      </w:r>
      <w:r w:rsidRPr="0056208C">
        <w:rPr>
          <w:rFonts w:eastAsia="Calibri"/>
          <w:bdr w:val="none" w:sz="0" w:space="0" w:color="auto"/>
        </w:rPr>
        <w:t>”</w:t>
      </w:r>
      <w:sdt>
        <w:sdtPr>
          <w:rPr>
            <w:rFonts w:eastAsia="Calibri"/>
            <w:bdr w:val="none" w:sz="0" w:space="0" w:color="auto"/>
          </w:rPr>
          <w:id w:val="1093046608"/>
          <w:citation/>
        </w:sdtPr>
        <w:sdtEndPr/>
        <w:sdtContent>
          <w:r w:rsidR="002C2B0A" w:rsidRPr="0056208C">
            <w:rPr>
              <w:rFonts w:eastAsia="Calibri"/>
              <w:bdr w:val="none" w:sz="0" w:space="0" w:color="auto"/>
            </w:rPr>
            <w:fldChar w:fldCharType="begin"/>
          </w:r>
          <w:r w:rsidR="002C2B0A" w:rsidRPr="0056208C">
            <w:rPr>
              <w:rFonts w:eastAsia="Calibri"/>
              <w:bdr w:val="none" w:sz="0" w:space="0" w:color="auto"/>
            </w:rPr>
            <w:instrText xml:space="preserve">CITATION Mai07 \p 28 \l 1033 </w:instrText>
          </w:r>
          <w:r w:rsidR="002C2B0A" w:rsidRPr="0056208C">
            <w:rPr>
              <w:rFonts w:eastAsia="Calibri"/>
              <w:bdr w:val="none" w:sz="0" w:space="0" w:color="auto"/>
            </w:rPr>
            <w:fldChar w:fldCharType="separate"/>
          </w:r>
          <w:r w:rsidR="002C2B0A" w:rsidRPr="0056208C">
            <w:rPr>
              <w:rFonts w:eastAsia="Calibri"/>
              <w:noProof/>
              <w:bdr w:val="none" w:sz="0" w:space="0" w:color="auto"/>
            </w:rPr>
            <w:t xml:space="preserve"> (Main, 2007, p. 28)</w:t>
          </w:r>
          <w:r w:rsidR="002C2B0A" w:rsidRPr="0056208C">
            <w:rPr>
              <w:rFonts w:eastAsia="Calibri"/>
              <w:bdr w:val="none" w:sz="0" w:space="0" w:color="auto"/>
            </w:rPr>
            <w:fldChar w:fldCharType="end"/>
          </w:r>
        </w:sdtContent>
      </w:sdt>
      <w:r w:rsidRPr="0056208C">
        <w:rPr>
          <w:rFonts w:eastAsia="Calibri"/>
          <w:bdr w:val="none" w:sz="0" w:space="0" w:color="auto"/>
        </w:rPr>
        <w:t xml:space="preserve">   Nevertheless, Jung was acutely aware of spirit and deemed manifestation of spirit as “characterized by numinosity, with all the qualities implicit in this term: otherness, aw</w:t>
      </w:r>
      <w:r w:rsidR="003510BB" w:rsidRPr="0056208C">
        <w:rPr>
          <w:rFonts w:eastAsia="Calibri"/>
          <w:bdr w:val="none" w:sz="0" w:space="0" w:color="auto"/>
        </w:rPr>
        <w:t>e</w:t>
      </w:r>
      <w:r w:rsidRPr="0056208C">
        <w:rPr>
          <w:rFonts w:eastAsia="Calibri"/>
          <w:bdr w:val="none" w:sz="0" w:space="0" w:color="auto"/>
        </w:rPr>
        <w:t xml:space="preserve">fulness, overpoweringness, urgency, fascination </w:t>
      </w:r>
      <w:r w:rsidR="002F022C" w:rsidRPr="0056208C">
        <w:rPr>
          <w:rFonts w:eastAsia="Calibri"/>
          <w:bdr w:val="none" w:sz="0" w:space="0" w:color="auto"/>
        </w:rPr>
        <w:t>– in general, a distinctive pre</w:t>
      </w:r>
      <w:r w:rsidRPr="0056208C">
        <w:rPr>
          <w:rFonts w:eastAsia="Calibri"/>
          <w:bdr w:val="none" w:sz="0" w:space="0" w:color="auto"/>
        </w:rPr>
        <w:t>rational and transrational emotional charge.”</w:t>
      </w:r>
      <w:sdt>
        <w:sdtPr>
          <w:rPr>
            <w:rFonts w:eastAsia="Calibri"/>
            <w:bdr w:val="none" w:sz="0" w:space="0" w:color="auto"/>
          </w:rPr>
          <w:id w:val="-1492716838"/>
          <w:citation/>
        </w:sdtPr>
        <w:sdtEndPr/>
        <w:sdtContent>
          <w:r w:rsidR="002F022C" w:rsidRPr="0056208C">
            <w:rPr>
              <w:rFonts w:eastAsia="Calibri"/>
              <w:bdr w:val="none" w:sz="0" w:space="0" w:color="auto"/>
            </w:rPr>
            <w:fldChar w:fldCharType="begin"/>
          </w:r>
          <w:r w:rsidR="002F022C" w:rsidRPr="0056208C">
            <w:rPr>
              <w:rFonts w:eastAsia="Calibri"/>
              <w:bdr w:val="none" w:sz="0" w:space="0" w:color="auto"/>
            </w:rPr>
            <w:instrText xml:space="preserve">CITATION Mai07 \p 29 \l 2057 </w:instrText>
          </w:r>
          <w:r w:rsidR="002F022C" w:rsidRPr="0056208C">
            <w:rPr>
              <w:rFonts w:eastAsia="Calibri"/>
              <w:bdr w:val="none" w:sz="0" w:space="0" w:color="auto"/>
            </w:rPr>
            <w:fldChar w:fldCharType="separate"/>
          </w:r>
          <w:r w:rsidR="000E6FBB" w:rsidRPr="0056208C">
            <w:rPr>
              <w:rFonts w:eastAsia="Calibri"/>
              <w:noProof/>
              <w:bdr w:val="none" w:sz="0" w:space="0" w:color="auto"/>
            </w:rPr>
            <w:t xml:space="preserve"> (Main, 2007, p. 29)</w:t>
          </w:r>
          <w:r w:rsidR="002F022C" w:rsidRPr="0056208C">
            <w:rPr>
              <w:rFonts w:eastAsia="Calibri"/>
              <w:bdr w:val="none" w:sz="0" w:space="0" w:color="auto"/>
            </w:rPr>
            <w:fldChar w:fldCharType="end"/>
          </w:r>
        </w:sdtContent>
      </w:sdt>
      <w:r w:rsidR="00CF5868" w:rsidRPr="0056208C">
        <w:rPr>
          <w:rFonts w:eastAsia="Calibri"/>
          <w:bdr w:val="none" w:sz="0" w:space="0" w:color="auto"/>
        </w:rPr>
        <w:t xml:space="preserve"> </w:t>
      </w:r>
      <w:r w:rsidRPr="0056208C">
        <w:rPr>
          <w:rFonts w:eastAsia="Calibri"/>
          <w:bdr w:val="none" w:sz="0" w:space="0" w:color="auto"/>
        </w:rPr>
        <w:t xml:space="preserve"> The workings of the spirit are com</w:t>
      </w:r>
      <w:r w:rsidR="006174D4">
        <w:rPr>
          <w:rFonts w:eastAsia="Calibri"/>
          <w:bdr w:val="none" w:sz="0" w:space="0" w:color="auto"/>
        </w:rPr>
        <w:t>pared with “its capacity for re</w:t>
      </w:r>
      <w:r w:rsidRPr="0056208C">
        <w:rPr>
          <w:rFonts w:eastAsia="Calibri"/>
          <w:bdr w:val="none" w:sz="0" w:space="0" w:color="auto"/>
        </w:rPr>
        <w:t>patterning or restructuring contents within the fields of the psychic and physical”</w:t>
      </w:r>
      <w:sdt>
        <w:sdtPr>
          <w:rPr>
            <w:rFonts w:eastAsia="Calibri"/>
            <w:bdr w:val="none" w:sz="0" w:space="0" w:color="auto"/>
          </w:rPr>
          <w:id w:val="1864547550"/>
          <w:citation/>
        </w:sdtPr>
        <w:sdtEndPr/>
        <w:sdtContent>
          <w:r w:rsidR="00D27C20" w:rsidRPr="0056208C">
            <w:rPr>
              <w:rFonts w:eastAsia="Calibri"/>
              <w:bdr w:val="none" w:sz="0" w:space="0" w:color="auto"/>
            </w:rPr>
            <w:fldChar w:fldCharType="begin"/>
          </w:r>
          <w:r w:rsidR="00D27C20" w:rsidRPr="0056208C">
            <w:rPr>
              <w:rFonts w:eastAsia="Calibri"/>
              <w:bdr w:val="none" w:sz="0" w:space="0" w:color="auto"/>
            </w:rPr>
            <w:instrText xml:space="preserve">CITATION Mai07 \p 29 \l 2057 </w:instrText>
          </w:r>
          <w:r w:rsidR="00D27C20" w:rsidRPr="0056208C">
            <w:rPr>
              <w:rFonts w:eastAsia="Calibri"/>
              <w:bdr w:val="none" w:sz="0" w:space="0" w:color="auto"/>
            </w:rPr>
            <w:fldChar w:fldCharType="separate"/>
          </w:r>
          <w:r w:rsidR="000E6FBB" w:rsidRPr="0056208C">
            <w:rPr>
              <w:rFonts w:eastAsia="Calibri"/>
              <w:noProof/>
              <w:bdr w:val="none" w:sz="0" w:space="0" w:color="auto"/>
            </w:rPr>
            <w:t xml:space="preserve"> (Main, 2007, p. 29)</w:t>
          </w:r>
          <w:r w:rsidR="00D27C20" w:rsidRPr="0056208C">
            <w:rPr>
              <w:rFonts w:eastAsia="Calibri"/>
              <w:bdr w:val="none" w:sz="0" w:space="0" w:color="auto"/>
            </w:rPr>
            <w:fldChar w:fldCharType="end"/>
          </w:r>
        </w:sdtContent>
      </w:sdt>
      <w:r w:rsidRPr="0056208C">
        <w:rPr>
          <w:rFonts w:eastAsia="Calibri"/>
          <w:bdr w:val="none" w:sz="0" w:space="0" w:color="auto"/>
        </w:rPr>
        <w:t xml:space="preserve"> as in</w:t>
      </w:r>
      <w:r w:rsidR="003510BB" w:rsidRPr="0056208C">
        <w:rPr>
          <w:rFonts w:eastAsia="Calibri"/>
          <w:bdr w:val="none" w:sz="0" w:space="0" w:color="auto"/>
        </w:rPr>
        <w:t xml:space="preserve"> intuitive or creative action.</w:t>
      </w:r>
      <w:r w:rsidRPr="0056208C">
        <w:rPr>
          <w:rFonts w:eastAsia="Calibri"/>
          <w:bdr w:val="none" w:sz="0" w:space="0" w:color="auto"/>
        </w:rPr>
        <w:t xml:space="preserve">  Jung accepts the terms matter, psyche and spirit and uses them all.</w:t>
      </w:r>
      <w:r w:rsidR="006E586F" w:rsidRPr="0056208C">
        <w:rPr>
          <w:rFonts w:eastAsia="Calibri"/>
          <w:bdr w:val="none" w:sz="0" w:space="0" w:color="auto"/>
        </w:rPr>
        <w:t xml:space="preserve">  However</w:t>
      </w:r>
      <w:r w:rsidR="00907B8D" w:rsidRPr="0056208C">
        <w:rPr>
          <w:rFonts w:eastAsia="Calibri"/>
          <w:bdr w:val="none" w:sz="0" w:space="0" w:color="auto"/>
        </w:rPr>
        <w:t>,</w:t>
      </w:r>
      <w:r w:rsidR="006E586F" w:rsidRPr="0056208C">
        <w:rPr>
          <w:rFonts w:eastAsia="Calibri"/>
          <w:bdr w:val="none" w:sz="0" w:space="0" w:color="auto"/>
        </w:rPr>
        <w:t xml:space="preserve"> </w:t>
      </w:r>
      <w:r w:rsidRPr="0056208C">
        <w:rPr>
          <w:rFonts w:eastAsia="Calibri"/>
          <w:bdr w:val="none" w:sz="0" w:space="0" w:color="auto"/>
        </w:rPr>
        <w:t>he writes of “the relative validity of the realistic standpoint</w:t>
      </w:r>
      <w:r w:rsidR="003510BB" w:rsidRPr="0056208C">
        <w:rPr>
          <w:rFonts w:eastAsia="Calibri"/>
          <w:bdr w:val="none" w:sz="0" w:space="0" w:color="auto"/>
        </w:rPr>
        <w:t xml:space="preserve"> </w:t>
      </w:r>
      <w:r w:rsidRPr="0056208C">
        <w:rPr>
          <w:rFonts w:eastAsia="Calibri"/>
          <w:bdr w:val="none" w:sz="0" w:space="0" w:color="auto"/>
        </w:rPr>
        <w:t>… o</w:t>
      </w:r>
      <w:r w:rsidR="006E586F" w:rsidRPr="0056208C">
        <w:rPr>
          <w:rFonts w:eastAsia="Calibri"/>
          <w:bdr w:val="none" w:sz="0" w:space="0" w:color="auto"/>
        </w:rPr>
        <w:t>r of the idealistic standpoint</w:t>
      </w:r>
      <w:r w:rsidR="003510BB" w:rsidRPr="0056208C">
        <w:rPr>
          <w:rFonts w:eastAsia="Calibri"/>
          <w:bdr w:val="none" w:sz="0" w:space="0" w:color="auto"/>
        </w:rPr>
        <w:t xml:space="preserve"> </w:t>
      </w:r>
      <w:r w:rsidR="007F3B8F" w:rsidRPr="0056208C">
        <w:rPr>
          <w:rFonts w:eastAsia="Calibri"/>
          <w:bdr w:val="none" w:sz="0" w:space="0" w:color="auto"/>
        </w:rPr>
        <w:t>…;</w:t>
      </w:r>
      <w:r w:rsidR="006E586F" w:rsidRPr="0056208C">
        <w:rPr>
          <w:rFonts w:eastAsia="Calibri"/>
          <w:bdr w:val="none" w:sz="0" w:space="0" w:color="auto"/>
        </w:rPr>
        <w:t xml:space="preserve"> </w:t>
      </w:r>
      <w:r w:rsidRPr="0056208C">
        <w:rPr>
          <w:rFonts w:eastAsia="Calibri"/>
          <w:bdr w:val="none" w:sz="0" w:space="0" w:color="auto"/>
        </w:rPr>
        <w:t>I would only like to unite these extreme opposites by</w:t>
      </w:r>
      <w:r w:rsidR="0004217A" w:rsidRPr="0056208C">
        <w:rPr>
          <w:rFonts w:eastAsia="Calibri"/>
          <w:bdr w:val="none" w:sz="0" w:space="0" w:color="auto"/>
        </w:rPr>
        <w:t xml:space="preserve"> </w:t>
      </w:r>
      <w:r w:rsidRPr="0056208C">
        <w:rPr>
          <w:rFonts w:eastAsia="Calibri"/>
          <w:bdr w:val="none" w:sz="0" w:space="0" w:color="auto"/>
        </w:rPr>
        <w:t>… the psychological stand point.”</w:t>
      </w:r>
      <w:sdt>
        <w:sdtPr>
          <w:rPr>
            <w:rFonts w:eastAsia="Calibri"/>
            <w:bdr w:val="none" w:sz="0" w:space="0" w:color="auto"/>
          </w:rPr>
          <w:id w:val="-1530170572"/>
          <w:citation/>
        </w:sdtPr>
        <w:sdtEndPr/>
        <w:sdtContent>
          <w:r w:rsidR="006E586F" w:rsidRPr="0056208C">
            <w:rPr>
              <w:rFonts w:eastAsia="Calibri"/>
              <w:bdr w:val="none" w:sz="0" w:space="0" w:color="auto"/>
            </w:rPr>
            <w:fldChar w:fldCharType="begin"/>
          </w:r>
          <w:r w:rsidR="006E586F" w:rsidRPr="0056208C">
            <w:rPr>
              <w:rFonts w:eastAsia="Calibri"/>
              <w:bdr w:val="none" w:sz="0" w:space="0" w:color="auto"/>
            </w:rPr>
            <w:instrText xml:space="preserve">CITATION Mai07 \p 32 \l 2057 </w:instrText>
          </w:r>
          <w:r w:rsidR="006E586F" w:rsidRPr="0056208C">
            <w:rPr>
              <w:rFonts w:eastAsia="Calibri"/>
              <w:bdr w:val="none" w:sz="0" w:space="0" w:color="auto"/>
            </w:rPr>
            <w:fldChar w:fldCharType="separate"/>
          </w:r>
          <w:r w:rsidR="000E6FBB" w:rsidRPr="0056208C">
            <w:rPr>
              <w:rFonts w:eastAsia="Calibri"/>
              <w:noProof/>
              <w:bdr w:val="none" w:sz="0" w:space="0" w:color="auto"/>
            </w:rPr>
            <w:t xml:space="preserve"> (Main, 2007, p. 32)</w:t>
          </w:r>
          <w:r w:rsidR="006E586F" w:rsidRPr="0056208C">
            <w:rPr>
              <w:rFonts w:eastAsia="Calibri"/>
              <w:bdr w:val="none" w:sz="0" w:space="0" w:color="auto"/>
            </w:rPr>
            <w:fldChar w:fldCharType="end"/>
          </w:r>
        </w:sdtContent>
      </w:sdt>
      <w:r w:rsidRPr="0056208C">
        <w:rPr>
          <w:rFonts w:eastAsia="Calibri"/>
          <w:bdr w:val="none" w:sz="0" w:space="0" w:color="auto"/>
        </w:rPr>
        <w:t xml:space="preserve">  </w:t>
      </w:r>
      <w:r w:rsidR="007F3B8F">
        <w:rPr>
          <w:rFonts w:eastAsia="Calibri"/>
          <w:bdr w:val="none" w:sz="0" w:space="0" w:color="auto"/>
        </w:rPr>
        <w:t>Jung says,</w:t>
      </w:r>
    </w:p>
    <w:p w:rsidR="00114B57" w:rsidRPr="0056208C" w:rsidRDefault="00114B57" w:rsidP="00FB461A">
      <w:pPr>
        <w:pBdr>
          <w:top w:val="none" w:sz="0" w:space="0" w:color="auto"/>
          <w:left w:val="none" w:sz="0" w:space="0" w:color="auto"/>
          <w:bottom w:val="none" w:sz="0" w:space="0" w:color="auto"/>
          <w:right w:val="none" w:sz="0" w:space="0" w:color="auto"/>
          <w:between w:val="none" w:sz="0" w:space="0" w:color="auto"/>
          <w:bar w:val="none" w:sz="0" w:color="auto"/>
        </w:pBdr>
        <w:spacing w:before="120" w:line="276" w:lineRule="auto"/>
        <w:ind w:left="850" w:right="850"/>
        <w:rPr>
          <w:rFonts w:eastAsia="Calibri"/>
          <w:bdr w:val="none" w:sz="0" w:space="0" w:color="auto"/>
        </w:rPr>
      </w:pPr>
      <w:r w:rsidRPr="0056208C">
        <w:rPr>
          <w:rFonts w:eastAsia="Calibri"/>
          <w:bdr w:val="none" w:sz="0" w:space="0" w:color="auto"/>
        </w:rPr>
        <w:t>We are in truth so wrapped about by psychic images that we cannot penetrate at all to the essence of things external to ourselves.  All our knowledge consists of the stuff of the psyche which, because it alone is immediate, is superlatively real.</w:t>
      </w:r>
      <w:sdt>
        <w:sdtPr>
          <w:rPr>
            <w:rFonts w:eastAsia="Calibri"/>
            <w:bdr w:val="none" w:sz="0" w:space="0" w:color="auto"/>
          </w:rPr>
          <w:id w:val="-861273227"/>
          <w:citation/>
        </w:sdtPr>
        <w:sdtEndPr/>
        <w:sdtContent>
          <w:r w:rsidR="002F022C" w:rsidRPr="0056208C">
            <w:rPr>
              <w:rFonts w:eastAsia="Calibri"/>
              <w:bdr w:val="none" w:sz="0" w:space="0" w:color="auto"/>
            </w:rPr>
            <w:fldChar w:fldCharType="begin"/>
          </w:r>
          <w:r w:rsidR="002F022C" w:rsidRPr="0056208C">
            <w:rPr>
              <w:rFonts w:eastAsia="Calibri"/>
              <w:bdr w:val="none" w:sz="0" w:space="0" w:color="auto"/>
            </w:rPr>
            <w:instrText xml:space="preserve">CITATION Jun69 \p 353 \l 2057 </w:instrText>
          </w:r>
          <w:r w:rsidR="002F022C" w:rsidRPr="0056208C">
            <w:rPr>
              <w:rFonts w:eastAsia="Calibri"/>
              <w:bdr w:val="none" w:sz="0" w:space="0" w:color="auto"/>
            </w:rPr>
            <w:fldChar w:fldCharType="separate"/>
          </w:r>
          <w:r w:rsidR="000E6FBB" w:rsidRPr="0056208C">
            <w:rPr>
              <w:rFonts w:eastAsia="Calibri"/>
              <w:noProof/>
              <w:bdr w:val="none" w:sz="0" w:space="0" w:color="auto"/>
            </w:rPr>
            <w:t xml:space="preserve"> (Jung, 1969, p. 353)</w:t>
          </w:r>
          <w:r w:rsidR="002F022C" w:rsidRPr="0056208C">
            <w:rPr>
              <w:rFonts w:eastAsia="Calibri"/>
              <w:bdr w:val="none" w:sz="0" w:space="0" w:color="auto"/>
            </w:rPr>
            <w:fldChar w:fldCharType="end"/>
          </w:r>
        </w:sdtContent>
      </w:sdt>
    </w:p>
    <w:p w:rsidR="00114B57" w:rsidRPr="0056208C" w:rsidRDefault="007F3B8F" w:rsidP="00972F30">
      <w:pPr>
        <w:pBdr>
          <w:top w:val="none" w:sz="0" w:space="0" w:color="auto"/>
          <w:left w:val="none" w:sz="0" w:space="0" w:color="auto"/>
          <w:bottom w:val="none" w:sz="0" w:space="0" w:color="auto"/>
          <w:right w:val="none" w:sz="0" w:space="0" w:color="auto"/>
          <w:between w:val="none" w:sz="0" w:space="0" w:color="auto"/>
          <w:bar w:val="none" w:sz="0" w:color="auto"/>
        </w:pBdr>
        <w:spacing w:before="120" w:line="276" w:lineRule="auto"/>
        <w:rPr>
          <w:rFonts w:eastAsia="Calibri"/>
          <w:bdr w:val="none" w:sz="0" w:space="0" w:color="auto"/>
        </w:rPr>
      </w:pPr>
      <w:r>
        <w:rPr>
          <w:rFonts w:eastAsia="Calibri"/>
          <w:bdr w:val="none" w:sz="0" w:space="0" w:color="auto"/>
        </w:rPr>
        <w:t>He</w:t>
      </w:r>
      <w:r w:rsidR="00114B57" w:rsidRPr="0056208C">
        <w:rPr>
          <w:rFonts w:eastAsia="Calibri"/>
          <w:bdr w:val="none" w:sz="0" w:space="0" w:color="auto"/>
        </w:rPr>
        <w:t xml:space="preserve"> is therefore locating psyche or soul as the only mode whereby news from the worlds of spirit and matter become conscious for us.  In this sense</w:t>
      </w:r>
      <w:r w:rsidR="00907B8D" w:rsidRPr="0056208C">
        <w:rPr>
          <w:rFonts w:eastAsia="Calibri"/>
          <w:bdr w:val="none" w:sz="0" w:space="0" w:color="auto"/>
        </w:rPr>
        <w:t>,</w:t>
      </w:r>
      <w:r w:rsidR="00114B57" w:rsidRPr="0056208C">
        <w:rPr>
          <w:rFonts w:eastAsia="Calibri"/>
          <w:bdr w:val="none" w:sz="0" w:space="0" w:color="auto"/>
        </w:rPr>
        <w:t xml:space="preserve"> we may see him re</w:t>
      </w:r>
      <w:r w:rsidR="0004217A" w:rsidRPr="0056208C">
        <w:rPr>
          <w:rFonts w:eastAsia="Calibri"/>
          <w:bdr w:val="none" w:sz="0" w:space="0" w:color="auto"/>
        </w:rPr>
        <w:t>-</w:t>
      </w:r>
      <w:r w:rsidR="00114B57" w:rsidRPr="0056208C">
        <w:rPr>
          <w:rFonts w:eastAsia="Calibri"/>
          <w:bdr w:val="none" w:sz="0" w:space="0" w:color="auto"/>
        </w:rPr>
        <w:t>animating the idea of the role of the soul, as mediator between matter and spirit in the hermetic world</w:t>
      </w:r>
      <w:r w:rsidR="00FB461A" w:rsidRPr="0056208C">
        <w:rPr>
          <w:rFonts w:eastAsia="Calibri"/>
          <w:bdr w:val="none" w:sz="0" w:space="0" w:color="auto"/>
        </w:rPr>
        <w:t>;</w:t>
      </w:r>
      <w:r w:rsidR="00114B57" w:rsidRPr="0056208C">
        <w:rPr>
          <w:rFonts w:eastAsia="Calibri"/>
          <w:bdr w:val="none" w:sz="0" w:space="0" w:color="auto"/>
        </w:rPr>
        <w:t xml:space="preserve"> </w:t>
      </w:r>
      <w:r w:rsidR="00647652" w:rsidRPr="0056208C">
        <w:rPr>
          <w:rFonts w:eastAsia="Calibri"/>
          <w:bdr w:val="none" w:sz="0" w:space="0" w:color="auto"/>
        </w:rPr>
        <w:t>joining the two</w:t>
      </w:r>
      <w:r w:rsidR="00114B57" w:rsidRPr="0056208C">
        <w:rPr>
          <w:rFonts w:eastAsia="Calibri"/>
          <w:bdr w:val="none" w:sz="0" w:space="0" w:color="auto"/>
        </w:rPr>
        <w:t xml:space="preserve"> perspective</w:t>
      </w:r>
      <w:r w:rsidR="000F19E2" w:rsidRPr="0056208C">
        <w:rPr>
          <w:rFonts w:eastAsia="Calibri"/>
          <w:bdr w:val="none" w:sz="0" w:space="0" w:color="auto"/>
        </w:rPr>
        <w:t>s</w:t>
      </w:r>
      <w:r w:rsidR="00114B57" w:rsidRPr="0056208C">
        <w:rPr>
          <w:rFonts w:eastAsia="Calibri"/>
          <w:bdr w:val="none" w:sz="0" w:space="0" w:color="auto"/>
        </w:rPr>
        <w:t xml:space="preserve">, the realistic and idealistic standpoints and also </w:t>
      </w:r>
      <w:r w:rsidR="00647652" w:rsidRPr="0056208C">
        <w:rPr>
          <w:rFonts w:eastAsia="Calibri"/>
          <w:bdr w:val="none" w:sz="0" w:space="0" w:color="auto"/>
        </w:rPr>
        <w:t xml:space="preserve">in a sense </w:t>
      </w:r>
      <w:r w:rsidR="00114B57" w:rsidRPr="0056208C">
        <w:rPr>
          <w:rFonts w:eastAsia="Calibri"/>
          <w:bdr w:val="none" w:sz="0" w:space="0" w:color="auto"/>
        </w:rPr>
        <w:t>unit</w:t>
      </w:r>
      <w:r w:rsidR="000D5088" w:rsidRPr="0056208C">
        <w:rPr>
          <w:rFonts w:eastAsia="Calibri"/>
          <w:bdr w:val="none" w:sz="0" w:space="0" w:color="auto"/>
        </w:rPr>
        <w:t>ing</w:t>
      </w:r>
      <w:r w:rsidR="00114B57" w:rsidRPr="0056208C">
        <w:rPr>
          <w:rFonts w:eastAsia="Calibri"/>
          <w:bdr w:val="none" w:sz="0" w:space="0" w:color="auto"/>
        </w:rPr>
        <w:t xml:space="preserve"> the two functions of the hum</w:t>
      </w:r>
      <w:r w:rsidR="000F19E2" w:rsidRPr="0056208C">
        <w:rPr>
          <w:rFonts w:eastAsia="Calibri"/>
          <w:bdr w:val="none" w:sz="0" w:space="0" w:color="auto"/>
        </w:rPr>
        <w:t>an brain, as described by McGilc</w:t>
      </w:r>
      <w:r w:rsidR="00114B57" w:rsidRPr="0056208C">
        <w:rPr>
          <w:rFonts w:eastAsia="Calibri"/>
          <w:bdr w:val="none" w:sz="0" w:space="0" w:color="auto"/>
        </w:rPr>
        <w:t xml:space="preserve">hrist. </w:t>
      </w:r>
      <w:r w:rsidR="006E3B01" w:rsidRPr="0056208C">
        <w:rPr>
          <w:rFonts w:eastAsia="Calibri"/>
          <w:bdr w:val="none" w:sz="0" w:space="0" w:color="auto"/>
        </w:rPr>
        <w:t xml:space="preserve"> </w:t>
      </w:r>
      <w:r w:rsidR="00114B57" w:rsidRPr="0056208C">
        <w:rPr>
          <w:rFonts w:eastAsia="Calibri"/>
          <w:bdr w:val="none" w:sz="0" w:space="0" w:color="auto"/>
        </w:rPr>
        <w:t>Jung proposes the mind of man as uniting the opposites of the paradoxical world using symbol.</w:t>
      </w:r>
    </w:p>
    <w:p w:rsidR="00114B57" w:rsidRPr="0056208C" w:rsidRDefault="00114B57" w:rsidP="00FB461A">
      <w:pPr>
        <w:pBdr>
          <w:top w:val="none" w:sz="0" w:space="0" w:color="auto"/>
          <w:left w:val="none" w:sz="0" w:space="0" w:color="auto"/>
          <w:bottom w:val="none" w:sz="0" w:space="0" w:color="auto"/>
          <w:right w:val="none" w:sz="0" w:space="0" w:color="auto"/>
          <w:between w:val="none" w:sz="0" w:space="0" w:color="auto"/>
          <w:bar w:val="none" w:sz="0" w:color="auto"/>
        </w:pBdr>
        <w:spacing w:before="120" w:line="276" w:lineRule="auto"/>
        <w:ind w:left="850" w:right="850"/>
        <w:rPr>
          <w:rFonts w:eastAsia="Calibri"/>
          <w:bdr w:val="none" w:sz="0" w:space="0" w:color="auto"/>
        </w:rPr>
      </w:pPr>
      <w:r w:rsidRPr="0056208C">
        <w:rPr>
          <w:rFonts w:eastAsia="Calibri"/>
          <w:bdr w:val="none" w:sz="0" w:space="0" w:color="auto"/>
        </w:rPr>
        <w:t>How else could it have occurred to man to divide the cosmos, on the analogy of day and night, summer and winter, into a bright day-world and a dark night-world peopled with fabulous monsters, unless he had the prototype of such a division in himself, in the polarity between the conscious and the invisible and unknowable unconscious?</w:t>
      </w:r>
      <w:sdt>
        <w:sdtPr>
          <w:rPr>
            <w:rFonts w:eastAsia="Calibri"/>
            <w:bdr w:val="none" w:sz="0" w:space="0" w:color="auto"/>
          </w:rPr>
          <w:id w:val="1093897894"/>
          <w:citation/>
        </w:sdtPr>
        <w:sdtEndPr/>
        <w:sdtContent>
          <w:r w:rsidR="006E586F" w:rsidRPr="0056208C">
            <w:rPr>
              <w:rFonts w:eastAsia="Calibri"/>
              <w:bdr w:val="none" w:sz="0" w:space="0" w:color="auto"/>
            </w:rPr>
            <w:fldChar w:fldCharType="begin"/>
          </w:r>
          <w:r w:rsidR="006E586F" w:rsidRPr="0056208C">
            <w:rPr>
              <w:rFonts w:eastAsia="Calibri"/>
              <w:bdr w:val="none" w:sz="0" w:space="0" w:color="auto"/>
            </w:rPr>
            <w:instrText xml:space="preserve">CITATION Jun71 \p 22 \l 2057 </w:instrText>
          </w:r>
          <w:r w:rsidR="006E586F" w:rsidRPr="0056208C">
            <w:rPr>
              <w:rFonts w:eastAsia="Calibri"/>
              <w:bdr w:val="none" w:sz="0" w:space="0" w:color="auto"/>
            </w:rPr>
            <w:fldChar w:fldCharType="separate"/>
          </w:r>
          <w:r w:rsidR="000E6FBB" w:rsidRPr="0056208C">
            <w:rPr>
              <w:rFonts w:eastAsia="Calibri"/>
              <w:noProof/>
              <w:bdr w:val="none" w:sz="0" w:space="0" w:color="auto"/>
            </w:rPr>
            <w:t xml:space="preserve"> (Jung, 1971, p. 22)</w:t>
          </w:r>
          <w:r w:rsidR="006E586F" w:rsidRPr="0056208C">
            <w:rPr>
              <w:rFonts w:eastAsia="Calibri"/>
              <w:bdr w:val="none" w:sz="0" w:space="0" w:color="auto"/>
            </w:rPr>
            <w:fldChar w:fldCharType="end"/>
          </w:r>
        </w:sdtContent>
      </w:sdt>
    </w:p>
    <w:p w:rsidR="00114B57" w:rsidRPr="0056208C" w:rsidRDefault="00114B57" w:rsidP="00972F30">
      <w:pPr>
        <w:pBdr>
          <w:top w:val="none" w:sz="0" w:space="0" w:color="auto"/>
          <w:left w:val="none" w:sz="0" w:space="0" w:color="auto"/>
          <w:bottom w:val="none" w:sz="0" w:space="0" w:color="auto"/>
          <w:right w:val="none" w:sz="0" w:space="0" w:color="auto"/>
          <w:between w:val="none" w:sz="0" w:space="0" w:color="auto"/>
          <w:bar w:val="none" w:sz="0" w:color="auto"/>
        </w:pBdr>
        <w:spacing w:before="120" w:line="276" w:lineRule="auto"/>
        <w:rPr>
          <w:rFonts w:eastAsia="Calibri"/>
          <w:bdr w:val="none" w:sz="0" w:space="0" w:color="auto"/>
        </w:rPr>
      </w:pPr>
      <w:r w:rsidRPr="0056208C">
        <w:rPr>
          <w:rFonts w:eastAsia="Calibri"/>
          <w:bdr w:val="none" w:sz="0" w:space="0" w:color="auto"/>
        </w:rPr>
        <w:t>He further says that “unequivocal statements can be made only in regard to immanent objects; transcendent ones can be expressed only by paradox”</w:t>
      </w:r>
      <w:sdt>
        <w:sdtPr>
          <w:rPr>
            <w:rFonts w:eastAsia="Calibri"/>
            <w:bdr w:val="none" w:sz="0" w:space="0" w:color="auto"/>
          </w:rPr>
          <w:id w:val="-315887253"/>
          <w:citation/>
        </w:sdtPr>
        <w:sdtEndPr/>
        <w:sdtContent>
          <w:r w:rsidR="00592120" w:rsidRPr="0056208C">
            <w:rPr>
              <w:rFonts w:eastAsia="Calibri"/>
              <w:bdr w:val="none" w:sz="0" w:space="0" w:color="auto"/>
            </w:rPr>
            <w:fldChar w:fldCharType="begin"/>
          </w:r>
          <w:r w:rsidR="00592120" w:rsidRPr="0056208C">
            <w:rPr>
              <w:rFonts w:eastAsia="Calibri"/>
              <w:bdr w:val="none" w:sz="0" w:space="0" w:color="auto"/>
            </w:rPr>
            <w:instrText xml:space="preserve">CITATION Jun71 \p 357 \l 2057 </w:instrText>
          </w:r>
          <w:r w:rsidR="00592120" w:rsidRPr="0056208C">
            <w:rPr>
              <w:rFonts w:eastAsia="Calibri"/>
              <w:bdr w:val="none" w:sz="0" w:space="0" w:color="auto"/>
            </w:rPr>
            <w:fldChar w:fldCharType="separate"/>
          </w:r>
          <w:r w:rsidR="000E6FBB" w:rsidRPr="0056208C">
            <w:rPr>
              <w:rFonts w:eastAsia="Calibri"/>
              <w:noProof/>
              <w:bdr w:val="none" w:sz="0" w:space="0" w:color="auto"/>
            </w:rPr>
            <w:t xml:space="preserve"> (Jung, 1971, p. 357)</w:t>
          </w:r>
          <w:r w:rsidR="00592120" w:rsidRPr="0056208C">
            <w:rPr>
              <w:rFonts w:eastAsia="Calibri"/>
              <w:bdr w:val="none" w:sz="0" w:space="0" w:color="auto"/>
            </w:rPr>
            <w:fldChar w:fldCharType="end"/>
          </w:r>
        </w:sdtContent>
      </w:sdt>
      <w:r w:rsidRPr="0056208C">
        <w:rPr>
          <w:rFonts w:eastAsia="Calibri"/>
          <w:bdr w:val="none" w:sz="0" w:space="0" w:color="auto"/>
        </w:rPr>
        <w:t xml:space="preserve"> and this matters because:</w:t>
      </w:r>
    </w:p>
    <w:p w:rsidR="00114B57" w:rsidRPr="0056208C" w:rsidRDefault="00592120" w:rsidP="00FB461A">
      <w:pPr>
        <w:pBdr>
          <w:top w:val="none" w:sz="0" w:space="0" w:color="auto"/>
          <w:left w:val="none" w:sz="0" w:space="0" w:color="auto"/>
          <w:bottom w:val="none" w:sz="0" w:space="0" w:color="auto"/>
          <w:right w:val="none" w:sz="0" w:space="0" w:color="auto"/>
          <w:between w:val="none" w:sz="0" w:space="0" w:color="auto"/>
          <w:bar w:val="none" w:sz="0" w:color="auto"/>
        </w:pBdr>
        <w:spacing w:before="120" w:line="276" w:lineRule="auto"/>
        <w:ind w:left="850" w:right="850"/>
        <w:rPr>
          <w:rFonts w:eastAsia="Calibri"/>
          <w:bdr w:val="none" w:sz="0" w:space="0" w:color="auto"/>
        </w:rPr>
      </w:pPr>
      <w:r w:rsidRPr="0056208C">
        <w:rPr>
          <w:rFonts w:eastAsia="Calibri"/>
          <w:bdr w:val="none" w:sz="0" w:space="0" w:color="auto"/>
        </w:rPr>
        <w:lastRenderedPageBreak/>
        <w:t>T</w:t>
      </w:r>
      <w:r w:rsidR="00114B57" w:rsidRPr="0056208C">
        <w:rPr>
          <w:rFonts w:eastAsia="Calibri"/>
          <w:bdr w:val="none" w:sz="0" w:space="0" w:color="auto"/>
        </w:rPr>
        <w:t>he paradox is one of our most valuable spiritual possessions, while uniformity of meaning is a sign of weakness.  Hence a religion becomes inwardly impoverished when it loses or waters down its paradoxes; but their multiplication enriches because only the paradox comes anywhere near to comprehending the fullness of life.  No</w:t>
      </w:r>
      <w:r w:rsidRPr="0056208C">
        <w:rPr>
          <w:rFonts w:eastAsia="Calibri"/>
          <w:bdr w:val="none" w:sz="0" w:space="0" w:color="auto"/>
        </w:rPr>
        <w:t>n</w:t>
      </w:r>
      <w:r w:rsidR="00114B57" w:rsidRPr="0056208C">
        <w:rPr>
          <w:rFonts w:eastAsia="Calibri"/>
          <w:bdr w:val="none" w:sz="0" w:space="0" w:color="auto"/>
        </w:rPr>
        <w:t>-ambiguity and non-contradiction are one-sided and thus unsuited to express the incomprehensible</w:t>
      </w:r>
      <w:r w:rsidRPr="0056208C">
        <w:rPr>
          <w:rFonts w:eastAsia="Calibri"/>
          <w:bdr w:val="none" w:sz="0" w:space="0" w:color="auto"/>
        </w:rPr>
        <w:t>.</w:t>
      </w:r>
      <w:sdt>
        <w:sdtPr>
          <w:rPr>
            <w:rFonts w:eastAsia="Calibri"/>
            <w:bdr w:val="none" w:sz="0" w:space="0" w:color="auto"/>
          </w:rPr>
          <w:id w:val="1947273359"/>
          <w:citation/>
        </w:sdtPr>
        <w:sdtEndPr/>
        <w:sdtContent>
          <w:r w:rsidRPr="0056208C">
            <w:rPr>
              <w:rFonts w:eastAsia="Calibri"/>
              <w:bdr w:val="none" w:sz="0" w:space="0" w:color="auto"/>
            </w:rPr>
            <w:fldChar w:fldCharType="begin"/>
          </w:r>
          <w:r w:rsidRPr="0056208C">
            <w:rPr>
              <w:rFonts w:eastAsia="Calibri"/>
              <w:bdr w:val="none" w:sz="0" w:space="0" w:color="auto"/>
            </w:rPr>
            <w:instrText xml:space="preserve">CITATION Jun71 \p 357 \l 2057 </w:instrText>
          </w:r>
          <w:r w:rsidRPr="0056208C">
            <w:rPr>
              <w:rFonts w:eastAsia="Calibri"/>
              <w:bdr w:val="none" w:sz="0" w:space="0" w:color="auto"/>
            </w:rPr>
            <w:fldChar w:fldCharType="separate"/>
          </w:r>
          <w:r w:rsidR="000E6FBB" w:rsidRPr="0056208C">
            <w:rPr>
              <w:rFonts w:eastAsia="Calibri"/>
              <w:noProof/>
              <w:bdr w:val="none" w:sz="0" w:space="0" w:color="auto"/>
            </w:rPr>
            <w:t xml:space="preserve"> (Jung, 1971, p. 357)</w:t>
          </w:r>
          <w:r w:rsidRPr="0056208C">
            <w:rPr>
              <w:rFonts w:eastAsia="Calibri"/>
              <w:bdr w:val="none" w:sz="0" w:space="0" w:color="auto"/>
            </w:rPr>
            <w:fldChar w:fldCharType="end"/>
          </w:r>
        </w:sdtContent>
      </w:sdt>
    </w:p>
    <w:p w:rsidR="00992219" w:rsidRPr="0056208C" w:rsidRDefault="00114B57" w:rsidP="00972F30">
      <w:pPr>
        <w:pBdr>
          <w:top w:val="none" w:sz="0" w:space="0" w:color="auto"/>
          <w:left w:val="none" w:sz="0" w:space="0" w:color="auto"/>
          <w:bottom w:val="none" w:sz="0" w:space="0" w:color="auto"/>
          <w:right w:val="none" w:sz="0" w:space="0" w:color="auto"/>
          <w:between w:val="none" w:sz="0" w:space="0" w:color="auto"/>
          <w:bar w:val="none" w:sz="0" w:color="auto"/>
        </w:pBdr>
        <w:spacing w:before="120" w:line="276" w:lineRule="auto"/>
        <w:rPr>
          <w:rFonts w:eastAsia="Calibri"/>
          <w:bdr w:val="none" w:sz="0" w:space="0" w:color="auto"/>
        </w:rPr>
      </w:pPr>
      <w:r w:rsidRPr="0056208C">
        <w:rPr>
          <w:rFonts w:eastAsia="Calibri"/>
          <w:bdr w:val="none" w:sz="0" w:space="0" w:color="auto"/>
        </w:rPr>
        <w:t>An awareness of living in a paradoxical world can be uncomfortable and the process of moving to appropriate lived relationship with it can be healing but can also pose major difficulties</w:t>
      </w:r>
      <w:r w:rsidR="00992219" w:rsidRPr="0056208C">
        <w:rPr>
          <w:rFonts w:eastAsia="Calibri"/>
          <w:bdr w:val="none" w:sz="0" w:space="0" w:color="auto"/>
        </w:rPr>
        <w:t>:</w:t>
      </w:r>
      <w:r w:rsidRPr="0056208C">
        <w:rPr>
          <w:rFonts w:eastAsia="Calibri"/>
          <w:bdr w:val="none" w:sz="0" w:space="0" w:color="auto"/>
        </w:rPr>
        <w:t xml:space="preserve"> </w:t>
      </w:r>
    </w:p>
    <w:p w:rsidR="00992219" w:rsidRPr="0056208C" w:rsidRDefault="00114B57" w:rsidP="00FB461A">
      <w:pPr>
        <w:pBdr>
          <w:top w:val="none" w:sz="0" w:space="0" w:color="auto"/>
          <w:left w:val="none" w:sz="0" w:space="0" w:color="auto"/>
          <w:bottom w:val="none" w:sz="0" w:space="0" w:color="auto"/>
          <w:right w:val="none" w:sz="0" w:space="0" w:color="auto"/>
          <w:between w:val="none" w:sz="0" w:space="0" w:color="auto"/>
          <w:bar w:val="none" w:sz="0" w:color="auto"/>
        </w:pBdr>
        <w:spacing w:before="120" w:line="276" w:lineRule="auto"/>
        <w:ind w:left="850" w:right="850"/>
        <w:rPr>
          <w:rFonts w:eastAsia="Calibri"/>
          <w:bdr w:val="none" w:sz="0" w:space="0" w:color="auto"/>
        </w:rPr>
      </w:pPr>
      <w:r w:rsidRPr="0056208C">
        <w:rPr>
          <w:rFonts w:eastAsia="Calibri"/>
          <w:bdr w:val="none" w:sz="0" w:space="0" w:color="auto"/>
        </w:rPr>
        <w:t>One should not underestimate the demands and the hazards involved in purs</w:t>
      </w:r>
      <w:r w:rsidR="00246D07" w:rsidRPr="0056208C">
        <w:rPr>
          <w:rFonts w:eastAsia="Calibri"/>
          <w:bdr w:val="none" w:sz="0" w:space="0" w:color="auto"/>
        </w:rPr>
        <w:t>u</w:t>
      </w:r>
      <w:r w:rsidRPr="0056208C">
        <w:rPr>
          <w:rFonts w:eastAsia="Calibri"/>
          <w:bdr w:val="none" w:sz="0" w:space="0" w:color="auto"/>
        </w:rPr>
        <w:t>ing one’s true personality.  One is liable to encounter personal resistance or collective disapproval.  And one never knows what the unconscious will produce, nor are there any guarantees of either success or return</w:t>
      </w:r>
      <w:r w:rsidR="0004217A" w:rsidRPr="0056208C">
        <w:rPr>
          <w:rFonts w:eastAsia="Calibri"/>
          <w:bdr w:val="none" w:sz="0" w:space="0" w:color="auto"/>
        </w:rPr>
        <w:t xml:space="preserve"> </w:t>
      </w:r>
      <w:r w:rsidR="00C40D28" w:rsidRPr="0056208C">
        <w:rPr>
          <w:rFonts w:eastAsia="Calibri"/>
          <w:bdr w:val="none" w:sz="0" w:space="0" w:color="auto"/>
        </w:rPr>
        <w:t>…</w:t>
      </w:r>
      <w:r w:rsidRPr="0056208C">
        <w:rPr>
          <w:rFonts w:eastAsia="Calibri"/>
          <w:bdr w:val="none" w:sz="0" w:space="0" w:color="auto"/>
        </w:rPr>
        <w:t xml:space="preserve"> most of us are either called to it by some overwhelming summons or driven to it by some dist</w:t>
      </w:r>
      <w:r w:rsidR="009E4C93" w:rsidRPr="0056208C">
        <w:rPr>
          <w:rFonts w:eastAsia="Calibri"/>
          <w:bdr w:val="none" w:sz="0" w:space="0" w:color="auto"/>
        </w:rPr>
        <w:t>urbing experience of suffering.</w:t>
      </w:r>
      <w:sdt>
        <w:sdtPr>
          <w:rPr>
            <w:rFonts w:eastAsia="Calibri"/>
            <w:bdr w:val="none" w:sz="0" w:space="0" w:color="auto"/>
          </w:rPr>
          <w:id w:val="485757210"/>
          <w:citation/>
        </w:sdtPr>
        <w:sdtEndPr/>
        <w:sdtContent>
          <w:r w:rsidR="009E4C93" w:rsidRPr="0056208C">
            <w:rPr>
              <w:rFonts w:eastAsia="Calibri"/>
              <w:bdr w:val="none" w:sz="0" w:space="0" w:color="auto"/>
            </w:rPr>
            <w:fldChar w:fldCharType="begin"/>
          </w:r>
          <w:r w:rsidR="00C40D28" w:rsidRPr="0056208C">
            <w:rPr>
              <w:rFonts w:eastAsia="Calibri"/>
              <w:bdr w:val="none" w:sz="0" w:space="0" w:color="auto"/>
            </w:rPr>
            <w:instrText xml:space="preserve">CITATION Tya10 \p 13 \l 2057 </w:instrText>
          </w:r>
          <w:r w:rsidR="009E4C93" w:rsidRPr="0056208C">
            <w:rPr>
              <w:rFonts w:eastAsia="Calibri"/>
              <w:bdr w:val="none" w:sz="0" w:space="0" w:color="auto"/>
            </w:rPr>
            <w:fldChar w:fldCharType="separate"/>
          </w:r>
          <w:r w:rsidR="000E6FBB" w:rsidRPr="0056208C">
            <w:rPr>
              <w:rFonts w:eastAsia="Calibri"/>
              <w:noProof/>
              <w:bdr w:val="none" w:sz="0" w:space="0" w:color="auto"/>
            </w:rPr>
            <w:t xml:space="preserve"> (Tyas, 2010, p. 13)</w:t>
          </w:r>
          <w:r w:rsidR="009E4C93" w:rsidRPr="0056208C">
            <w:rPr>
              <w:rFonts w:eastAsia="Calibri"/>
              <w:bdr w:val="none" w:sz="0" w:space="0" w:color="auto"/>
            </w:rPr>
            <w:fldChar w:fldCharType="end"/>
          </w:r>
        </w:sdtContent>
      </w:sdt>
      <w:r w:rsidRPr="0056208C">
        <w:rPr>
          <w:rFonts w:eastAsia="Calibri"/>
          <w:bdr w:val="none" w:sz="0" w:space="0" w:color="auto"/>
        </w:rPr>
        <w:t xml:space="preserve"> </w:t>
      </w:r>
      <w:r w:rsidR="00647652" w:rsidRPr="0056208C">
        <w:rPr>
          <w:rFonts w:eastAsia="Calibri"/>
          <w:bdr w:val="none" w:sz="0" w:space="0" w:color="auto"/>
        </w:rPr>
        <w:t xml:space="preserve"> </w:t>
      </w:r>
    </w:p>
    <w:p w:rsidR="00114B57" w:rsidRPr="0056208C" w:rsidRDefault="0004217A" w:rsidP="00992219">
      <w:pPr>
        <w:pBdr>
          <w:top w:val="none" w:sz="0" w:space="0" w:color="auto"/>
          <w:left w:val="none" w:sz="0" w:space="0" w:color="auto"/>
          <w:bottom w:val="none" w:sz="0" w:space="0" w:color="auto"/>
          <w:right w:val="none" w:sz="0" w:space="0" w:color="auto"/>
          <w:between w:val="none" w:sz="0" w:space="0" w:color="auto"/>
          <w:bar w:val="none" w:sz="0" w:color="auto"/>
        </w:pBdr>
        <w:spacing w:before="120" w:line="276" w:lineRule="auto"/>
        <w:rPr>
          <w:rFonts w:eastAsia="Calibri"/>
          <w:bdr w:val="none" w:sz="0" w:space="0" w:color="auto"/>
        </w:rPr>
      </w:pPr>
      <w:r w:rsidRPr="0056208C">
        <w:rPr>
          <w:rFonts w:eastAsia="Calibri"/>
          <w:bdr w:val="none" w:sz="0" w:space="0" w:color="auto"/>
        </w:rPr>
        <w:t>S</w:t>
      </w:r>
      <w:r w:rsidR="00114B57" w:rsidRPr="0056208C">
        <w:rPr>
          <w:rFonts w:eastAsia="Calibri"/>
          <w:bdr w:val="none" w:sz="0" w:space="0" w:color="auto"/>
        </w:rPr>
        <w:t>uffering for the ego</w:t>
      </w:r>
      <w:r w:rsidRPr="0056208C">
        <w:rPr>
          <w:rFonts w:eastAsia="Calibri"/>
          <w:bdr w:val="none" w:sz="0" w:space="0" w:color="auto"/>
        </w:rPr>
        <w:t>,</w:t>
      </w:r>
      <w:r w:rsidR="00114B57" w:rsidRPr="0056208C">
        <w:rPr>
          <w:rFonts w:eastAsia="Calibri"/>
          <w:bdr w:val="none" w:sz="0" w:space="0" w:color="auto"/>
        </w:rPr>
        <w:t xml:space="preserve"> as it faces its shadow and is forced to undergo a kind of death in life</w:t>
      </w:r>
      <w:r w:rsidR="00647652" w:rsidRPr="0056208C">
        <w:rPr>
          <w:rFonts w:eastAsia="Calibri"/>
          <w:bdr w:val="none" w:sz="0" w:space="0" w:color="auto"/>
        </w:rPr>
        <w:t xml:space="preserve">, </w:t>
      </w:r>
      <w:r w:rsidRPr="0056208C">
        <w:rPr>
          <w:rFonts w:eastAsia="Calibri"/>
          <w:bdr w:val="none" w:sz="0" w:space="0" w:color="auto"/>
        </w:rPr>
        <w:t xml:space="preserve">can become </w:t>
      </w:r>
      <w:r w:rsidR="00647652" w:rsidRPr="0056208C">
        <w:rPr>
          <w:rFonts w:eastAsia="Calibri"/>
          <w:bdr w:val="none" w:sz="0" w:space="0" w:color="auto"/>
        </w:rPr>
        <w:t>a form of</w:t>
      </w:r>
      <w:r w:rsidR="00C40D28" w:rsidRPr="0056208C">
        <w:rPr>
          <w:rFonts w:eastAsia="Calibri"/>
          <w:bdr w:val="none" w:sz="0" w:space="0" w:color="auto"/>
        </w:rPr>
        <w:t xml:space="preserve"> psycho</w:t>
      </w:r>
      <w:r w:rsidR="00647652" w:rsidRPr="0056208C">
        <w:rPr>
          <w:rFonts w:eastAsia="Calibri"/>
          <w:bdr w:val="none" w:sz="0" w:space="0" w:color="auto"/>
        </w:rPr>
        <w:t>analytic initiation</w:t>
      </w:r>
      <w:r w:rsidR="00114B57" w:rsidRPr="0056208C">
        <w:rPr>
          <w:rFonts w:eastAsia="Calibri"/>
          <w:bdr w:val="none" w:sz="0" w:space="0" w:color="auto"/>
        </w:rPr>
        <w:t>.</w:t>
      </w:r>
    </w:p>
    <w:p w:rsidR="00114B57" w:rsidRPr="0056208C" w:rsidRDefault="00114B57" w:rsidP="00972F30">
      <w:pPr>
        <w:pBdr>
          <w:top w:val="none" w:sz="0" w:space="0" w:color="auto"/>
          <w:left w:val="none" w:sz="0" w:space="0" w:color="auto"/>
          <w:bottom w:val="none" w:sz="0" w:space="0" w:color="auto"/>
          <w:right w:val="none" w:sz="0" w:space="0" w:color="auto"/>
          <w:between w:val="none" w:sz="0" w:space="0" w:color="auto"/>
          <w:bar w:val="none" w:sz="0" w:color="auto"/>
        </w:pBdr>
        <w:spacing w:before="120" w:line="276" w:lineRule="auto"/>
        <w:rPr>
          <w:rFonts w:eastAsia="Calibri"/>
          <w:bdr w:val="none" w:sz="0" w:space="0" w:color="auto"/>
        </w:rPr>
      </w:pPr>
      <w:r w:rsidRPr="0056208C">
        <w:rPr>
          <w:rFonts w:eastAsia="Calibri"/>
          <w:bdr w:val="none" w:sz="0" w:space="0" w:color="auto"/>
        </w:rPr>
        <w:t xml:space="preserve">The path of healing </w:t>
      </w:r>
      <w:r w:rsidR="0004217A" w:rsidRPr="0056208C">
        <w:rPr>
          <w:rFonts w:eastAsia="Calibri"/>
          <w:bdr w:val="none" w:sz="0" w:space="0" w:color="auto"/>
        </w:rPr>
        <w:t xml:space="preserve">developed by </w:t>
      </w:r>
      <w:r w:rsidRPr="0056208C">
        <w:rPr>
          <w:rFonts w:eastAsia="Calibri"/>
          <w:bdr w:val="none" w:sz="0" w:space="0" w:color="auto"/>
        </w:rPr>
        <w:t>Jung is based on a one</w:t>
      </w:r>
      <w:r w:rsidR="0004217A" w:rsidRPr="0056208C">
        <w:rPr>
          <w:rFonts w:eastAsia="Calibri"/>
          <w:bdr w:val="none" w:sz="0" w:space="0" w:color="auto"/>
        </w:rPr>
        <w:t>-</w:t>
      </w:r>
      <w:r w:rsidRPr="0056208C">
        <w:rPr>
          <w:rFonts w:eastAsia="Calibri"/>
          <w:bdr w:val="none" w:sz="0" w:space="0" w:color="auto"/>
        </w:rPr>
        <w:t>to</w:t>
      </w:r>
      <w:r w:rsidR="0004217A" w:rsidRPr="0056208C">
        <w:rPr>
          <w:rFonts w:eastAsia="Calibri"/>
          <w:bdr w:val="none" w:sz="0" w:space="0" w:color="auto"/>
        </w:rPr>
        <w:t>-</w:t>
      </w:r>
      <w:r w:rsidRPr="0056208C">
        <w:rPr>
          <w:rFonts w:eastAsia="Calibri"/>
          <w:bdr w:val="none" w:sz="0" w:space="0" w:color="auto"/>
        </w:rPr>
        <w:t xml:space="preserve">one therapeutic encounter, not unlike the divinatory encounter of </w:t>
      </w:r>
      <w:r w:rsidRPr="0056208C">
        <w:rPr>
          <w:rFonts w:eastAsia="Calibri"/>
          <w:i/>
          <w:bdr w:val="none" w:sz="0" w:space="0" w:color="auto"/>
        </w:rPr>
        <w:t>theoros</w:t>
      </w:r>
      <w:r w:rsidRPr="0056208C">
        <w:rPr>
          <w:rFonts w:eastAsia="Calibri"/>
          <w:bdr w:val="none" w:sz="0" w:space="0" w:color="auto"/>
        </w:rPr>
        <w:t xml:space="preserve"> and </w:t>
      </w:r>
      <w:r w:rsidRPr="0056208C">
        <w:rPr>
          <w:rFonts w:eastAsia="Calibri"/>
          <w:i/>
          <w:bdr w:val="none" w:sz="0" w:space="0" w:color="auto"/>
        </w:rPr>
        <w:t>he</w:t>
      </w:r>
      <w:r w:rsidR="00992219" w:rsidRPr="0056208C">
        <w:rPr>
          <w:rFonts w:eastAsia="Calibri"/>
          <w:i/>
          <w:bdr w:val="none" w:sz="0" w:space="0" w:color="auto"/>
        </w:rPr>
        <w:t>r</w:t>
      </w:r>
      <w:r w:rsidRPr="0056208C">
        <w:rPr>
          <w:rFonts w:eastAsia="Calibri"/>
          <w:i/>
          <w:bdr w:val="none" w:sz="0" w:space="0" w:color="auto"/>
        </w:rPr>
        <w:t>m</w:t>
      </w:r>
      <w:r w:rsidR="00C40D28" w:rsidRPr="0056208C">
        <w:rPr>
          <w:rFonts w:eastAsia="Calibri"/>
          <w:i/>
          <w:bdr w:val="none" w:sz="0" w:space="0" w:color="auto"/>
        </w:rPr>
        <w:t>e</w:t>
      </w:r>
      <w:r w:rsidRPr="0056208C">
        <w:rPr>
          <w:rFonts w:eastAsia="Calibri"/>
          <w:i/>
          <w:bdr w:val="none" w:sz="0" w:space="0" w:color="auto"/>
        </w:rPr>
        <w:t>ios</w:t>
      </w:r>
      <w:r w:rsidR="00647652" w:rsidRPr="0056208C">
        <w:rPr>
          <w:rFonts w:eastAsia="Calibri"/>
          <w:bdr w:val="none" w:sz="0" w:space="0" w:color="auto"/>
        </w:rPr>
        <w:t xml:space="preserve"> as described by C</w:t>
      </w:r>
      <w:r w:rsidR="00992219" w:rsidRPr="0056208C">
        <w:rPr>
          <w:rFonts w:eastAsia="Calibri"/>
          <w:bdr w:val="none" w:sz="0" w:space="0" w:color="auto"/>
        </w:rPr>
        <w:t>ornelius</w:t>
      </w:r>
      <w:sdt>
        <w:sdtPr>
          <w:rPr>
            <w:rFonts w:eastAsia="Calibri"/>
            <w:bdr w:val="none" w:sz="0" w:space="0" w:color="auto"/>
          </w:rPr>
          <w:id w:val="920292667"/>
          <w:citation/>
        </w:sdtPr>
        <w:sdtEndPr/>
        <w:sdtContent>
          <w:r w:rsidR="00C40D28" w:rsidRPr="0056208C">
            <w:rPr>
              <w:rFonts w:eastAsia="Calibri"/>
              <w:bdr w:val="none" w:sz="0" w:space="0" w:color="auto"/>
            </w:rPr>
            <w:fldChar w:fldCharType="begin"/>
          </w:r>
          <w:r w:rsidR="0064785B" w:rsidRPr="0056208C">
            <w:rPr>
              <w:rFonts w:eastAsia="Calibri"/>
              <w:bdr w:val="none" w:sz="0" w:space="0" w:color="auto"/>
            </w:rPr>
            <w:instrText xml:space="preserve">CITATION Cor09 \p 106-204 \l 2057 </w:instrText>
          </w:r>
          <w:r w:rsidR="00C40D28" w:rsidRPr="0056208C">
            <w:rPr>
              <w:rFonts w:eastAsia="Calibri"/>
              <w:bdr w:val="none" w:sz="0" w:space="0" w:color="auto"/>
            </w:rPr>
            <w:fldChar w:fldCharType="separate"/>
          </w:r>
          <w:r w:rsidR="0064785B" w:rsidRPr="0056208C">
            <w:rPr>
              <w:rFonts w:eastAsia="Calibri"/>
              <w:noProof/>
              <w:bdr w:val="none" w:sz="0" w:space="0" w:color="auto"/>
            </w:rPr>
            <w:t xml:space="preserve"> (Cornelius, 2009, pp. 106-204)</w:t>
          </w:r>
          <w:r w:rsidR="00C40D28" w:rsidRPr="0056208C">
            <w:rPr>
              <w:rFonts w:eastAsia="Calibri"/>
              <w:bdr w:val="none" w:sz="0" w:space="0" w:color="auto"/>
            </w:rPr>
            <w:fldChar w:fldCharType="end"/>
          </w:r>
        </w:sdtContent>
      </w:sdt>
      <w:r w:rsidR="00647652" w:rsidRPr="0056208C">
        <w:rPr>
          <w:rFonts w:eastAsia="Calibri"/>
          <w:bdr w:val="none" w:sz="0" w:space="0" w:color="auto"/>
        </w:rPr>
        <w:t xml:space="preserve"> </w:t>
      </w:r>
      <w:r w:rsidRPr="0056208C">
        <w:rPr>
          <w:rFonts w:eastAsia="Calibri"/>
          <w:bdr w:val="none" w:sz="0" w:space="0" w:color="auto"/>
        </w:rPr>
        <w:t xml:space="preserve">with the dream as the oracular and symbolic statement to be interpreted.  Jung also worked with visualisation and took advice from divinatory resources such as the </w:t>
      </w:r>
      <w:r w:rsidRPr="00106B79">
        <w:rPr>
          <w:rFonts w:eastAsia="Calibri"/>
          <w:i/>
          <w:bdr w:val="none" w:sz="0" w:space="0" w:color="auto"/>
        </w:rPr>
        <w:t>I Ching</w:t>
      </w:r>
      <w:r w:rsidRPr="0056208C">
        <w:rPr>
          <w:rFonts w:eastAsia="Calibri"/>
          <w:bdr w:val="none" w:sz="0" w:space="0" w:color="auto"/>
        </w:rPr>
        <w:t xml:space="preserve">.  His fascination with astrology is well known, although the outcome firmly locates astrology in the world of tricksterish symbolism, rather than materialist science, as Maggie Hyde </w:t>
      </w:r>
      <w:r w:rsidR="006E3B01" w:rsidRPr="0056208C">
        <w:rPr>
          <w:rFonts w:eastAsia="Calibri"/>
          <w:bdr w:val="none" w:sz="0" w:space="0" w:color="auto"/>
        </w:rPr>
        <w:t>observes</w:t>
      </w:r>
      <w:r w:rsidRPr="0056208C">
        <w:rPr>
          <w:rFonts w:eastAsia="Calibri"/>
          <w:bdr w:val="none" w:sz="0" w:space="0" w:color="auto"/>
        </w:rPr>
        <w:t>.</w:t>
      </w:r>
      <w:sdt>
        <w:sdtPr>
          <w:rPr>
            <w:rFonts w:eastAsia="Calibri"/>
            <w:bdr w:val="none" w:sz="0" w:space="0" w:color="auto"/>
          </w:rPr>
          <w:id w:val="-1708022593"/>
          <w:citation/>
        </w:sdtPr>
        <w:sdtEndPr/>
        <w:sdtContent>
          <w:r w:rsidR="00786FDD" w:rsidRPr="0056208C">
            <w:rPr>
              <w:rFonts w:eastAsia="Calibri"/>
              <w:bdr w:val="none" w:sz="0" w:space="0" w:color="auto"/>
            </w:rPr>
            <w:fldChar w:fldCharType="begin"/>
          </w:r>
          <w:r w:rsidR="00786FDD" w:rsidRPr="0056208C">
            <w:rPr>
              <w:rFonts w:eastAsia="Calibri"/>
              <w:bdr w:val="none" w:sz="0" w:space="0" w:color="auto"/>
            </w:rPr>
            <w:instrText xml:space="preserve">CITATION Hyd92 \p 78-79 \l 2057 </w:instrText>
          </w:r>
          <w:r w:rsidR="00786FDD" w:rsidRPr="0056208C">
            <w:rPr>
              <w:rFonts w:eastAsia="Calibri"/>
              <w:bdr w:val="none" w:sz="0" w:space="0" w:color="auto"/>
            </w:rPr>
            <w:fldChar w:fldCharType="separate"/>
          </w:r>
          <w:r w:rsidR="000E6FBB" w:rsidRPr="0056208C">
            <w:rPr>
              <w:rFonts w:eastAsia="Calibri"/>
              <w:noProof/>
              <w:bdr w:val="none" w:sz="0" w:space="0" w:color="auto"/>
            </w:rPr>
            <w:t xml:space="preserve"> (Hyde, 1992, pp. 78-79)</w:t>
          </w:r>
          <w:r w:rsidR="00786FDD" w:rsidRPr="0056208C">
            <w:rPr>
              <w:rFonts w:eastAsia="Calibri"/>
              <w:bdr w:val="none" w:sz="0" w:space="0" w:color="auto"/>
            </w:rPr>
            <w:fldChar w:fldCharType="end"/>
          </w:r>
        </w:sdtContent>
      </w:sdt>
      <w:r w:rsidR="00547A73" w:rsidRPr="0056208C">
        <w:rPr>
          <w:rStyle w:val="FootnoteReference"/>
          <w:rFonts w:eastAsia="Calibri"/>
          <w:bdr w:val="none" w:sz="0" w:space="0" w:color="auto"/>
        </w:rPr>
        <w:footnoteReference w:id="3"/>
      </w:r>
      <w:r w:rsidR="00547A73" w:rsidRPr="0056208C">
        <w:rPr>
          <w:rFonts w:eastAsia="Calibri"/>
          <w:bdr w:val="none" w:sz="0" w:space="0" w:color="auto"/>
        </w:rPr>
        <w:t xml:space="preserve"> </w:t>
      </w:r>
      <w:r w:rsidRPr="0056208C">
        <w:rPr>
          <w:rFonts w:eastAsia="Calibri"/>
          <w:bdr w:val="none" w:sz="0" w:space="0" w:color="auto"/>
        </w:rPr>
        <w:t xml:space="preserve"> </w:t>
      </w:r>
    </w:p>
    <w:p w:rsidR="00114B57" w:rsidRPr="0056208C" w:rsidRDefault="00114B57" w:rsidP="00972F30">
      <w:pPr>
        <w:pBdr>
          <w:top w:val="none" w:sz="0" w:space="0" w:color="auto"/>
          <w:left w:val="none" w:sz="0" w:space="0" w:color="auto"/>
          <w:bottom w:val="none" w:sz="0" w:space="0" w:color="auto"/>
          <w:right w:val="none" w:sz="0" w:space="0" w:color="auto"/>
          <w:between w:val="none" w:sz="0" w:space="0" w:color="auto"/>
          <w:bar w:val="none" w:sz="0" w:color="auto"/>
        </w:pBdr>
        <w:spacing w:before="120" w:line="276" w:lineRule="auto"/>
        <w:rPr>
          <w:rFonts w:eastAsia="Calibri"/>
          <w:bdr w:val="none" w:sz="0" w:space="0" w:color="auto"/>
        </w:rPr>
      </w:pPr>
      <w:r w:rsidRPr="0056208C">
        <w:rPr>
          <w:rFonts w:eastAsia="Calibri"/>
          <w:bdr w:val="none" w:sz="0" w:space="0" w:color="auto"/>
        </w:rPr>
        <w:t>The symbolic attitude is an area of overlap between Jung and astrological practice.  However, few astrologers</w:t>
      </w:r>
      <w:r w:rsidR="000D5088" w:rsidRPr="0056208C">
        <w:rPr>
          <w:rFonts w:eastAsia="Calibri"/>
          <w:bdr w:val="none" w:sz="0" w:space="0" w:color="auto"/>
        </w:rPr>
        <w:t xml:space="preserve"> today</w:t>
      </w:r>
      <w:r w:rsidRPr="0056208C">
        <w:rPr>
          <w:rFonts w:eastAsia="Calibri"/>
          <w:bdr w:val="none" w:sz="0" w:space="0" w:color="auto"/>
        </w:rPr>
        <w:t xml:space="preserve"> want to present themselves to the world as diviners or oracle interpreter</w:t>
      </w:r>
      <w:r w:rsidR="00647652" w:rsidRPr="0056208C">
        <w:rPr>
          <w:rFonts w:eastAsia="Calibri"/>
          <w:bdr w:val="none" w:sz="0" w:space="0" w:color="auto"/>
        </w:rPr>
        <w:t>s</w:t>
      </w:r>
      <w:r w:rsidRPr="0056208C">
        <w:rPr>
          <w:rFonts w:eastAsia="Calibri"/>
          <w:bdr w:val="none" w:sz="0" w:space="0" w:color="auto"/>
        </w:rPr>
        <w:t xml:space="preserve">.  Like Jung, they would wish to present their work as founded on reason and science.  Jung </w:t>
      </w:r>
      <w:r w:rsidR="000D5088" w:rsidRPr="0056208C">
        <w:rPr>
          <w:rFonts w:eastAsia="Calibri"/>
          <w:bdr w:val="none" w:sz="0" w:space="0" w:color="auto"/>
        </w:rPr>
        <w:t>always affirmed that his work was based on empirical science</w:t>
      </w:r>
      <w:r w:rsidR="00E10E08" w:rsidRPr="0056208C">
        <w:rPr>
          <w:rFonts w:eastAsia="Calibri"/>
          <w:bdr w:val="none" w:sz="0" w:space="0" w:color="auto"/>
        </w:rPr>
        <w:t>,</w:t>
      </w:r>
      <w:r w:rsidR="000D5088" w:rsidRPr="0056208C">
        <w:rPr>
          <w:rFonts w:eastAsia="Calibri"/>
          <w:bdr w:val="none" w:sz="0" w:space="0" w:color="auto"/>
        </w:rPr>
        <w:t xml:space="preserve"> </w:t>
      </w:r>
      <w:r w:rsidRPr="0056208C">
        <w:rPr>
          <w:rFonts w:eastAsia="Calibri"/>
          <w:bdr w:val="none" w:sz="0" w:space="0" w:color="auto"/>
        </w:rPr>
        <w:t>but for astrologers</w:t>
      </w:r>
      <w:r w:rsidR="000D5088" w:rsidRPr="0056208C">
        <w:rPr>
          <w:rFonts w:eastAsia="Calibri"/>
          <w:bdr w:val="none" w:sz="0" w:space="0" w:color="auto"/>
        </w:rPr>
        <w:t>,</w:t>
      </w:r>
      <w:r w:rsidRPr="0056208C">
        <w:rPr>
          <w:rFonts w:eastAsia="Calibri"/>
          <w:bdr w:val="none" w:sz="0" w:space="0" w:color="auto"/>
        </w:rPr>
        <w:t xml:space="preserve"> in the present time</w:t>
      </w:r>
      <w:r w:rsidR="000D5088" w:rsidRPr="0056208C">
        <w:rPr>
          <w:rFonts w:eastAsia="Calibri"/>
          <w:bdr w:val="none" w:sz="0" w:space="0" w:color="auto"/>
        </w:rPr>
        <w:t>, this is not an option</w:t>
      </w:r>
      <w:r w:rsidRPr="0056208C">
        <w:rPr>
          <w:rFonts w:eastAsia="Calibri"/>
          <w:bdr w:val="none" w:sz="0" w:space="0" w:color="auto"/>
        </w:rPr>
        <w:t>.  As Hyde says</w:t>
      </w:r>
      <w:r w:rsidR="00992219" w:rsidRPr="0056208C">
        <w:rPr>
          <w:rFonts w:eastAsia="Calibri"/>
          <w:bdr w:val="none" w:sz="0" w:space="0" w:color="auto"/>
        </w:rPr>
        <w:t>:</w:t>
      </w:r>
    </w:p>
    <w:p w:rsidR="00114B57" w:rsidRPr="0056208C" w:rsidRDefault="00114B57" w:rsidP="006D023B">
      <w:pPr>
        <w:pBdr>
          <w:top w:val="none" w:sz="0" w:space="0" w:color="auto"/>
          <w:left w:val="none" w:sz="0" w:space="0" w:color="auto"/>
          <w:bottom w:val="none" w:sz="0" w:space="0" w:color="auto"/>
          <w:right w:val="none" w:sz="0" w:space="0" w:color="auto"/>
          <w:between w:val="none" w:sz="0" w:space="0" w:color="auto"/>
          <w:bar w:val="none" w:sz="0" w:color="auto"/>
        </w:pBdr>
        <w:spacing w:before="120" w:line="276" w:lineRule="auto"/>
        <w:ind w:left="850" w:right="850"/>
        <w:rPr>
          <w:rFonts w:eastAsia="Calibri"/>
          <w:bdr w:val="none" w:sz="0" w:space="0" w:color="auto"/>
        </w:rPr>
      </w:pPr>
      <w:r w:rsidRPr="0056208C">
        <w:rPr>
          <w:rFonts w:eastAsia="Calibri"/>
          <w:bdr w:val="none" w:sz="0" w:space="0" w:color="auto"/>
        </w:rPr>
        <w:t>Divination has no public place and we would not expect our leaders to make known the omens before embarking on wars or other national enterprises.  Whatever great me</w:t>
      </w:r>
      <w:r w:rsidR="0084480F" w:rsidRPr="0056208C">
        <w:rPr>
          <w:rFonts w:eastAsia="Calibri"/>
          <w:bdr w:val="none" w:sz="0" w:space="0" w:color="auto"/>
        </w:rPr>
        <w:t>n</w:t>
      </w:r>
      <w:r w:rsidRPr="0056208C">
        <w:rPr>
          <w:rFonts w:eastAsia="Calibri"/>
          <w:bdr w:val="none" w:sz="0" w:space="0" w:color="auto"/>
        </w:rPr>
        <w:t xml:space="preserve"> do in private, it remains public</w:t>
      </w:r>
      <w:r w:rsidR="00647652" w:rsidRPr="0056208C">
        <w:rPr>
          <w:rFonts w:eastAsia="Calibri"/>
          <w:bdr w:val="none" w:sz="0" w:space="0" w:color="auto"/>
        </w:rPr>
        <w:t>ly</w:t>
      </w:r>
      <w:r w:rsidRPr="0056208C">
        <w:rPr>
          <w:rFonts w:eastAsia="Calibri"/>
          <w:bdr w:val="none" w:sz="0" w:space="0" w:color="auto"/>
        </w:rPr>
        <w:t xml:space="preserve"> unacceptable to have a US President throw the </w:t>
      </w:r>
      <w:r w:rsidRPr="00106B79">
        <w:rPr>
          <w:rFonts w:eastAsia="Calibri"/>
          <w:i/>
          <w:bdr w:val="none" w:sz="0" w:space="0" w:color="auto"/>
        </w:rPr>
        <w:t>I Ching</w:t>
      </w:r>
      <w:r w:rsidRPr="0056208C">
        <w:rPr>
          <w:rFonts w:eastAsia="Calibri"/>
          <w:bdr w:val="none" w:sz="0" w:space="0" w:color="auto"/>
        </w:rPr>
        <w:t xml:space="preserve">, follow a dream or listen to an astrologer, as the stir over Ronald and Nancy Reagan’s </w:t>
      </w:r>
      <w:r w:rsidRPr="0056208C">
        <w:rPr>
          <w:rFonts w:eastAsia="Calibri"/>
          <w:bdr w:val="none" w:sz="0" w:space="0" w:color="auto"/>
        </w:rPr>
        <w:lastRenderedPageBreak/>
        <w:t>astrological advisor readily revealed.  Jung lamented that even eastern cultures had stopped divin</w:t>
      </w:r>
      <w:r w:rsidR="00647652" w:rsidRPr="0056208C">
        <w:rPr>
          <w:rFonts w:eastAsia="Calibri"/>
          <w:bdr w:val="none" w:sz="0" w:space="0" w:color="auto"/>
        </w:rPr>
        <w:t>in</w:t>
      </w:r>
      <w:r w:rsidR="00992219" w:rsidRPr="0056208C">
        <w:rPr>
          <w:rFonts w:eastAsia="Calibri"/>
          <w:bdr w:val="none" w:sz="0" w:space="0" w:color="auto"/>
        </w:rPr>
        <w:t>g about affairs of state.</w:t>
      </w:r>
      <w:sdt>
        <w:sdtPr>
          <w:rPr>
            <w:rFonts w:eastAsia="Calibri"/>
            <w:bdr w:val="none" w:sz="0" w:space="0" w:color="auto"/>
          </w:rPr>
          <w:id w:val="1307359826"/>
          <w:citation/>
        </w:sdtPr>
        <w:sdtEndPr/>
        <w:sdtContent>
          <w:r w:rsidR="00547A73" w:rsidRPr="0056208C">
            <w:rPr>
              <w:rFonts w:eastAsia="Calibri"/>
              <w:bdr w:val="none" w:sz="0" w:space="0" w:color="auto"/>
            </w:rPr>
            <w:fldChar w:fldCharType="begin"/>
          </w:r>
          <w:r w:rsidR="00547A73" w:rsidRPr="0056208C">
            <w:rPr>
              <w:rFonts w:eastAsia="Calibri"/>
              <w:bdr w:val="none" w:sz="0" w:space="0" w:color="auto"/>
            </w:rPr>
            <w:instrText xml:space="preserve">CITATION Hyd92 \p 71 \l 2057 </w:instrText>
          </w:r>
          <w:r w:rsidR="00547A73" w:rsidRPr="0056208C">
            <w:rPr>
              <w:rFonts w:eastAsia="Calibri"/>
              <w:bdr w:val="none" w:sz="0" w:space="0" w:color="auto"/>
            </w:rPr>
            <w:fldChar w:fldCharType="separate"/>
          </w:r>
          <w:r w:rsidR="000E6FBB" w:rsidRPr="0056208C">
            <w:rPr>
              <w:rFonts w:eastAsia="Calibri"/>
              <w:noProof/>
              <w:bdr w:val="none" w:sz="0" w:space="0" w:color="auto"/>
            </w:rPr>
            <w:t xml:space="preserve"> (Hyde, 1992, p. 71)</w:t>
          </w:r>
          <w:r w:rsidR="00547A73" w:rsidRPr="0056208C">
            <w:rPr>
              <w:rFonts w:eastAsia="Calibri"/>
              <w:bdr w:val="none" w:sz="0" w:space="0" w:color="auto"/>
            </w:rPr>
            <w:fldChar w:fldCharType="end"/>
          </w:r>
        </w:sdtContent>
      </w:sdt>
    </w:p>
    <w:p w:rsidR="00593086" w:rsidRDefault="00114B57" w:rsidP="00972F30">
      <w:pPr>
        <w:pBdr>
          <w:top w:val="none" w:sz="0" w:space="0" w:color="auto"/>
          <w:left w:val="none" w:sz="0" w:space="0" w:color="auto"/>
          <w:bottom w:val="none" w:sz="0" w:space="0" w:color="auto"/>
          <w:right w:val="none" w:sz="0" w:space="0" w:color="auto"/>
          <w:between w:val="none" w:sz="0" w:space="0" w:color="auto"/>
          <w:bar w:val="none" w:sz="0" w:color="auto"/>
        </w:pBdr>
        <w:spacing w:before="120" w:line="276" w:lineRule="auto"/>
        <w:rPr>
          <w:rFonts w:eastAsia="Calibri"/>
          <w:i/>
          <w:bdr w:val="none" w:sz="0" w:space="0" w:color="auto"/>
        </w:rPr>
      </w:pPr>
      <w:r w:rsidRPr="0056208C">
        <w:rPr>
          <w:rFonts w:eastAsia="Calibri"/>
          <w:bdr w:val="none" w:sz="0" w:space="0" w:color="auto"/>
        </w:rPr>
        <w:t xml:space="preserve">Hyde </w:t>
      </w:r>
      <w:r w:rsidR="006E3B01" w:rsidRPr="0056208C">
        <w:rPr>
          <w:rFonts w:eastAsia="Calibri"/>
          <w:bdr w:val="none" w:sz="0" w:space="0" w:color="auto"/>
        </w:rPr>
        <w:t>says</w:t>
      </w:r>
      <w:r w:rsidRPr="0056208C">
        <w:rPr>
          <w:rFonts w:eastAsia="Calibri"/>
          <w:bdr w:val="none" w:sz="0" w:space="0" w:color="auto"/>
        </w:rPr>
        <w:t xml:space="preserve"> that it is not a simple matte</w:t>
      </w:r>
      <w:r w:rsidR="006E3B01" w:rsidRPr="0056208C">
        <w:rPr>
          <w:rFonts w:eastAsia="Calibri"/>
          <w:bdr w:val="none" w:sz="0" w:space="0" w:color="auto"/>
        </w:rPr>
        <w:t>r of turning symbols into signs.  I</w:t>
      </w:r>
      <w:r w:rsidRPr="0056208C">
        <w:rPr>
          <w:rFonts w:eastAsia="Calibri"/>
          <w:bdr w:val="none" w:sz="0" w:space="0" w:color="auto"/>
        </w:rPr>
        <w:t xml:space="preserve">n Ficino’s terms, this process simply generates “silly similitudes”.  Jung is with Ficino on this point, that a symbol is dependent on the </w:t>
      </w:r>
      <w:r w:rsidR="003E404C" w:rsidRPr="0056208C">
        <w:rPr>
          <w:rFonts w:eastAsia="Calibri"/>
          <w:bdr w:val="none" w:sz="0" w:space="0" w:color="auto"/>
        </w:rPr>
        <w:t>“</w:t>
      </w:r>
      <w:r w:rsidRPr="0056208C">
        <w:rPr>
          <w:rFonts w:eastAsia="Calibri"/>
          <w:bdr w:val="none" w:sz="0" w:space="0" w:color="auto"/>
        </w:rPr>
        <w:t>consciou</w:t>
      </w:r>
      <w:r w:rsidR="004F144C">
        <w:rPr>
          <w:rFonts w:eastAsia="Calibri"/>
          <w:bdr w:val="none" w:sz="0" w:space="0" w:color="auto"/>
        </w:rPr>
        <w:t>sness of the one considering it</w:t>
      </w:r>
      <w:r w:rsidR="003E404C" w:rsidRPr="0056208C">
        <w:rPr>
          <w:rFonts w:eastAsia="Calibri"/>
          <w:bdr w:val="none" w:sz="0" w:space="0" w:color="auto"/>
        </w:rPr>
        <w:t>”</w:t>
      </w:r>
      <w:sdt>
        <w:sdtPr>
          <w:rPr>
            <w:rFonts w:eastAsia="Calibri"/>
            <w:bdr w:val="none" w:sz="0" w:space="0" w:color="auto"/>
          </w:rPr>
          <w:id w:val="387225307"/>
          <w:citation/>
        </w:sdtPr>
        <w:sdtEndPr/>
        <w:sdtContent>
          <w:r w:rsidR="00547A73" w:rsidRPr="0056208C">
            <w:rPr>
              <w:rFonts w:eastAsia="Calibri"/>
              <w:bdr w:val="none" w:sz="0" w:space="0" w:color="auto"/>
            </w:rPr>
            <w:fldChar w:fldCharType="begin"/>
          </w:r>
          <w:r w:rsidR="00547A73" w:rsidRPr="0056208C">
            <w:rPr>
              <w:rFonts w:eastAsia="Calibri"/>
              <w:bdr w:val="none" w:sz="0" w:space="0" w:color="auto"/>
            </w:rPr>
            <w:instrText xml:space="preserve">CITATION Hyd92 \p 79 \l 2057 </w:instrText>
          </w:r>
          <w:r w:rsidR="00547A73" w:rsidRPr="0056208C">
            <w:rPr>
              <w:rFonts w:eastAsia="Calibri"/>
              <w:bdr w:val="none" w:sz="0" w:space="0" w:color="auto"/>
            </w:rPr>
            <w:fldChar w:fldCharType="separate"/>
          </w:r>
          <w:r w:rsidR="000E6FBB" w:rsidRPr="0056208C">
            <w:rPr>
              <w:rFonts w:eastAsia="Calibri"/>
              <w:noProof/>
              <w:bdr w:val="none" w:sz="0" w:space="0" w:color="auto"/>
            </w:rPr>
            <w:t xml:space="preserve"> (Hyde, 1992, p. 79)</w:t>
          </w:r>
          <w:r w:rsidR="00547A73" w:rsidRPr="0056208C">
            <w:rPr>
              <w:rFonts w:eastAsia="Calibri"/>
              <w:bdr w:val="none" w:sz="0" w:space="0" w:color="auto"/>
            </w:rPr>
            <w:fldChar w:fldCharType="end"/>
          </w:r>
        </w:sdtContent>
      </w:sdt>
      <w:r w:rsidR="00547A73" w:rsidRPr="0056208C">
        <w:rPr>
          <w:rFonts w:eastAsia="Calibri"/>
          <w:bdr w:val="none" w:sz="0" w:space="0" w:color="auto"/>
        </w:rPr>
        <w:t xml:space="preserve">. </w:t>
      </w:r>
      <w:r w:rsidR="00647652" w:rsidRPr="0056208C">
        <w:rPr>
          <w:rFonts w:eastAsia="Calibri"/>
          <w:bdr w:val="none" w:sz="0" w:space="0" w:color="auto"/>
        </w:rPr>
        <w:t xml:space="preserve"> </w:t>
      </w:r>
      <w:r w:rsidR="00E10E08" w:rsidRPr="0056208C">
        <w:rPr>
          <w:rFonts w:eastAsia="Calibri"/>
          <w:bdr w:val="none" w:sz="0" w:space="0" w:color="auto"/>
        </w:rPr>
        <w:t xml:space="preserve">Ficino speaks about </w:t>
      </w:r>
      <w:r w:rsidR="00E10E08" w:rsidRPr="0056208C">
        <w:rPr>
          <w:rFonts w:eastAsia="Calibri"/>
          <w:i/>
          <w:bdr w:val="none" w:sz="0" w:space="0" w:color="auto"/>
        </w:rPr>
        <w:t>judicio</w:t>
      </w:r>
    </w:p>
    <w:p w:rsidR="00114B57" w:rsidRPr="0056208C" w:rsidRDefault="00E10E08" w:rsidP="00972F30">
      <w:pPr>
        <w:pBdr>
          <w:top w:val="none" w:sz="0" w:space="0" w:color="auto"/>
          <w:left w:val="none" w:sz="0" w:space="0" w:color="auto"/>
          <w:bottom w:val="none" w:sz="0" w:space="0" w:color="auto"/>
          <w:right w:val="none" w:sz="0" w:space="0" w:color="auto"/>
          <w:between w:val="none" w:sz="0" w:space="0" w:color="auto"/>
          <w:bar w:val="none" w:sz="0" w:color="auto"/>
        </w:pBdr>
        <w:spacing w:before="120" w:line="276" w:lineRule="auto"/>
        <w:rPr>
          <w:rFonts w:eastAsia="Calibri"/>
          <w:bdr w:val="none" w:sz="0" w:space="0" w:color="auto"/>
        </w:rPr>
      </w:pPr>
      <w:r w:rsidRPr="0056208C">
        <w:rPr>
          <w:rFonts w:eastAsia="Calibri"/>
          <w:i/>
          <w:bdr w:val="none" w:sz="0" w:space="0" w:color="auto"/>
        </w:rPr>
        <w:t xml:space="preserve"> </w:t>
      </w:r>
      <w:r w:rsidRPr="0056208C">
        <w:rPr>
          <w:rFonts w:eastAsia="Calibri"/>
          <w:bdr w:val="none" w:sz="0" w:space="0" w:color="auto"/>
        </w:rPr>
        <w:t>or judgement, and the quality of the judgement depends upon the personal maturity, wisdom and experience of the astrologer</w:t>
      </w:r>
      <w:r w:rsidR="00114B57" w:rsidRPr="0056208C">
        <w:rPr>
          <w:rFonts w:eastAsia="Calibri"/>
          <w:bdr w:val="none" w:sz="0" w:space="0" w:color="auto"/>
        </w:rPr>
        <w:t>.  Likewise, astrologer</w:t>
      </w:r>
      <w:r w:rsidRPr="0056208C">
        <w:rPr>
          <w:rFonts w:eastAsia="Calibri"/>
          <w:bdr w:val="none" w:sz="0" w:space="0" w:color="auto"/>
        </w:rPr>
        <w:t>s</w:t>
      </w:r>
      <w:r w:rsidR="00114B57" w:rsidRPr="0056208C">
        <w:rPr>
          <w:rFonts w:eastAsia="Calibri"/>
          <w:bdr w:val="none" w:sz="0" w:space="0" w:color="auto"/>
        </w:rPr>
        <w:t xml:space="preserve"> cannot simply stand aside</w:t>
      </w:r>
      <w:r w:rsidR="00547A73" w:rsidRPr="0056208C">
        <w:rPr>
          <w:rFonts w:eastAsia="Calibri"/>
          <w:bdr w:val="none" w:sz="0" w:space="0" w:color="auto"/>
        </w:rPr>
        <w:t xml:space="preserve"> and let symbol speak</w:t>
      </w:r>
      <w:r w:rsidR="00114B57" w:rsidRPr="0056208C">
        <w:rPr>
          <w:rFonts w:eastAsia="Calibri"/>
          <w:bdr w:val="none" w:sz="0" w:space="0" w:color="auto"/>
        </w:rPr>
        <w:t xml:space="preserve"> without an awareness </w:t>
      </w:r>
      <w:r w:rsidR="00647652" w:rsidRPr="0056208C">
        <w:rPr>
          <w:rFonts w:eastAsia="Calibri"/>
          <w:bdr w:val="none" w:sz="0" w:space="0" w:color="auto"/>
        </w:rPr>
        <w:t>of</w:t>
      </w:r>
      <w:r w:rsidR="00114B57" w:rsidRPr="0056208C">
        <w:rPr>
          <w:rFonts w:eastAsia="Calibri"/>
          <w:bdr w:val="none" w:sz="0" w:space="0" w:color="auto"/>
        </w:rPr>
        <w:t xml:space="preserve"> their own participation and the way the symbol affects them.  Like psychologists, projection may be at work or the ‘secret mutual connivance’ identified by Jung</w:t>
      </w:r>
      <w:sdt>
        <w:sdtPr>
          <w:rPr>
            <w:rFonts w:eastAsia="Calibri"/>
            <w:bdr w:val="none" w:sz="0" w:space="0" w:color="auto"/>
          </w:rPr>
          <w:id w:val="-1737238698"/>
          <w:citation/>
        </w:sdtPr>
        <w:sdtEndPr/>
        <w:sdtContent>
          <w:r w:rsidR="00547A73" w:rsidRPr="0056208C">
            <w:rPr>
              <w:rFonts w:eastAsia="Calibri"/>
              <w:bdr w:val="none" w:sz="0" w:space="0" w:color="auto"/>
            </w:rPr>
            <w:fldChar w:fldCharType="begin"/>
          </w:r>
          <w:r w:rsidR="00547A73" w:rsidRPr="0056208C">
            <w:rPr>
              <w:rFonts w:eastAsia="Calibri"/>
              <w:bdr w:val="none" w:sz="0" w:space="0" w:color="auto"/>
            </w:rPr>
            <w:instrText xml:space="preserve">CITATION Hyd92 \p 143 \l 2057 </w:instrText>
          </w:r>
          <w:r w:rsidR="00547A73" w:rsidRPr="0056208C">
            <w:rPr>
              <w:rFonts w:eastAsia="Calibri"/>
              <w:bdr w:val="none" w:sz="0" w:space="0" w:color="auto"/>
            </w:rPr>
            <w:fldChar w:fldCharType="separate"/>
          </w:r>
          <w:r w:rsidR="000E6FBB" w:rsidRPr="0056208C">
            <w:rPr>
              <w:rFonts w:eastAsia="Calibri"/>
              <w:noProof/>
              <w:bdr w:val="none" w:sz="0" w:space="0" w:color="auto"/>
            </w:rPr>
            <w:t xml:space="preserve"> (Hyde, 1992, p. 143)</w:t>
          </w:r>
          <w:r w:rsidR="00547A73" w:rsidRPr="0056208C">
            <w:rPr>
              <w:rFonts w:eastAsia="Calibri"/>
              <w:bdr w:val="none" w:sz="0" w:space="0" w:color="auto"/>
            </w:rPr>
            <w:fldChar w:fldCharType="end"/>
          </w:r>
        </w:sdtContent>
      </w:sdt>
      <w:r w:rsidR="00114B57" w:rsidRPr="0056208C">
        <w:rPr>
          <w:rFonts w:eastAsia="Calibri"/>
          <w:bdr w:val="none" w:sz="0" w:space="0" w:color="auto"/>
        </w:rPr>
        <w:t xml:space="preserve"> in his astrological experiments.</w:t>
      </w:r>
    </w:p>
    <w:p w:rsidR="00114B57" w:rsidRPr="0056208C" w:rsidRDefault="00114B57" w:rsidP="00972F30">
      <w:pPr>
        <w:pBdr>
          <w:top w:val="none" w:sz="0" w:space="0" w:color="auto"/>
          <w:left w:val="none" w:sz="0" w:space="0" w:color="auto"/>
          <w:bottom w:val="none" w:sz="0" w:space="0" w:color="auto"/>
          <w:right w:val="none" w:sz="0" w:space="0" w:color="auto"/>
          <w:between w:val="none" w:sz="0" w:space="0" w:color="auto"/>
          <w:bar w:val="none" w:sz="0" w:color="auto"/>
        </w:pBdr>
        <w:spacing w:before="120" w:line="276" w:lineRule="auto"/>
        <w:rPr>
          <w:rFonts w:eastAsia="Calibri"/>
          <w:bdr w:val="none" w:sz="0" w:space="0" w:color="auto"/>
        </w:rPr>
      </w:pPr>
      <w:r w:rsidRPr="0056208C">
        <w:rPr>
          <w:rFonts w:eastAsia="Calibri"/>
          <w:bdr w:val="none" w:sz="0" w:space="0" w:color="auto"/>
        </w:rPr>
        <w:t>No one has done more than Liz Greene to bring about the marriage of Jungian analysis and astrological symbolism and bring them to the attention of the public.  Given the poor status of astrolo</w:t>
      </w:r>
      <w:r w:rsidR="006E3B01" w:rsidRPr="0056208C">
        <w:rPr>
          <w:rFonts w:eastAsia="Calibri"/>
          <w:bdr w:val="none" w:sz="0" w:space="0" w:color="auto"/>
        </w:rPr>
        <w:t xml:space="preserve">gy </w:t>
      </w:r>
      <w:r w:rsidR="00952CCB" w:rsidRPr="0056208C">
        <w:rPr>
          <w:rFonts w:eastAsia="Calibri"/>
          <w:bdr w:val="none" w:sz="0" w:space="0" w:color="auto"/>
        </w:rPr>
        <w:t>at the outset of her project, s</w:t>
      </w:r>
      <w:r w:rsidR="006E3B01" w:rsidRPr="0056208C">
        <w:rPr>
          <w:rFonts w:eastAsia="Calibri"/>
          <w:bdr w:val="none" w:sz="0" w:space="0" w:color="auto"/>
        </w:rPr>
        <w:t>he</w:t>
      </w:r>
      <w:r w:rsidRPr="0056208C">
        <w:rPr>
          <w:rFonts w:eastAsia="Calibri"/>
          <w:bdr w:val="none" w:sz="0" w:space="0" w:color="auto"/>
        </w:rPr>
        <w:t xml:space="preserve"> has certainly enhanced its fascination for myriads of students and practitioners.  Jungian astrology is now seen as a </w:t>
      </w:r>
      <w:r w:rsidR="00647652" w:rsidRPr="0056208C">
        <w:rPr>
          <w:rFonts w:eastAsia="Calibri"/>
          <w:bdr w:val="none" w:sz="0" w:space="0" w:color="auto"/>
        </w:rPr>
        <w:t xml:space="preserve">major </w:t>
      </w:r>
      <w:r w:rsidRPr="0056208C">
        <w:rPr>
          <w:rFonts w:eastAsia="Calibri"/>
          <w:bdr w:val="none" w:sz="0" w:space="0" w:color="auto"/>
        </w:rPr>
        <w:t xml:space="preserve">strand within the contemporary astrological current.  However, this has not protected these astrologers from sometimes adopting a simplistic and deterministic approach to their thinking about the subject. </w:t>
      </w:r>
      <w:r w:rsidR="00FC515A" w:rsidRPr="0056208C">
        <w:rPr>
          <w:rFonts w:eastAsia="Calibri"/>
          <w:bdr w:val="none" w:sz="0" w:space="0" w:color="auto"/>
        </w:rPr>
        <w:t xml:space="preserve"> </w:t>
      </w:r>
      <w:r w:rsidRPr="0056208C">
        <w:rPr>
          <w:rFonts w:eastAsia="Calibri"/>
          <w:bdr w:val="none" w:sz="0" w:space="0" w:color="auto"/>
        </w:rPr>
        <w:t>Hyde undertakes an analysis of Greene’s own descriptions of her way of proceeding and finds that core astrological craft and technique can be lacking</w:t>
      </w:r>
      <w:r w:rsidR="000D5088" w:rsidRPr="0056208C">
        <w:rPr>
          <w:rFonts w:eastAsia="Calibri"/>
          <w:bdr w:val="none" w:sz="0" w:space="0" w:color="auto"/>
        </w:rPr>
        <w:t>.</w:t>
      </w:r>
      <w:sdt>
        <w:sdtPr>
          <w:rPr>
            <w:rFonts w:eastAsia="Calibri"/>
            <w:bdr w:val="none" w:sz="0" w:space="0" w:color="auto"/>
          </w:rPr>
          <w:id w:val="-2099010722"/>
          <w:citation/>
        </w:sdtPr>
        <w:sdtEndPr/>
        <w:sdtContent>
          <w:r w:rsidR="00547A73" w:rsidRPr="0056208C">
            <w:rPr>
              <w:rFonts w:eastAsia="Calibri"/>
              <w:bdr w:val="none" w:sz="0" w:space="0" w:color="auto"/>
            </w:rPr>
            <w:fldChar w:fldCharType="begin"/>
          </w:r>
          <w:r w:rsidR="00547A73" w:rsidRPr="0056208C">
            <w:rPr>
              <w:rFonts w:eastAsia="Calibri"/>
              <w:bdr w:val="none" w:sz="0" w:space="0" w:color="auto"/>
            </w:rPr>
            <w:instrText xml:space="preserve">CITATION Hyd92 \p 91-101 \l 2057 </w:instrText>
          </w:r>
          <w:r w:rsidR="00547A73" w:rsidRPr="0056208C">
            <w:rPr>
              <w:rFonts w:eastAsia="Calibri"/>
              <w:bdr w:val="none" w:sz="0" w:space="0" w:color="auto"/>
            </w:rPr>
            <w:fldChar w:fldCharType="separate"/>
          </w:r>
          <w:r w:rsidR="000E6FBB" w:rsidRPr="0056208C">
            <w:rPr>
              <w:rFonts w:eastAsia="Calibri"/>
              <w:noProof/>
              <w:bdr w:val="none" w:sz="0" w:space="0" w:color="auto"/>
            </w:rPr>
            <w:t xml:space="preserve"> (Hyde, 1992, pp. 91-101)</w:t>
          </w:r>
          <w:r w:rsidR="00547A73" w:rsidRPr="0056208C">
            <w:rPr>
              <w:rFonts w:eastAsia="Calibri"/>
              <w:bdr w:val="none" w:sz="0" w:space="0" w:color="auto"/>
            </w:rPr>
            <w:fldChar w:fldCharType="end"/>
          </w:r>
        </w:sdtContent>
      </w:sdt>
      <w:r w:rsidR="00CC1429" w:rsidRPr="0056208C">
        <w:rPr>
          <w:rFonts w:eastAsia="Calibri"/>
          <w:bdr w:val="none" w:sz="0" w:space="0" w:color="auto"/>
        </w:rPr>
        <w:t xml:space="preserve"> </w:t>
      </w:r>
      <w:r w:rsidR="00547A73" w:rsidRPr="0056208C">
        <w:rPr>
          <w:rFonts w:eastAsia="Calibri"/>
          <w:bdr w:val="none" w:sz="0" w:space="0" w:color="auto"/>
        </w:rPr>
        <w:t xml:space="preserve"> </w:t>
      </w:r>
      <w:r w:rsidRPr="0056208C">
        <w:rPr>
          <w:rFonts w:eastAsia="Calibri"/>
          <w:bdr w:val="none" w:sz="0" w:space="0" w:color="auto"/>
        </w:rPr>
        <w:t xml:space="preserve">Ficino urges us to use </w:t>
      </w:r>
      <w:r w:rsidR="001917D3" w:rsidRPr="0056208C">
        <w:rPr>
          <w:rFonts w:eastAsia="Calibri"/>
          <w:bdr w:val="none" w:sz="0" w:space="0" w:color="auto"/>
        </w:rPr>
        <w:t xml:space="preserve">both intuition and technique </w:t>
      </w:r>
      <w:r w:rsidRPr="0056208C">
        <w:rPr>
          <w:rFonts w:eastAsia="Calibri"/>
          <w:bdr w:val="none" w:sz="0" w:space="0" w:color="auto"/>
        </w:rPr>
        <w:t>in our work</w:t>
      </w:r>
      <w:r w:rsidR="00647652" w:rsidRPr="0056208C">
        <w:rPr>
          <w:rFonts w:eastAsia="Calibri"/>
          <w:bdr w:val="none" w:sz="0" w:space="0" w:color="auto"/>
        </w:rPr>
        <w:t>.  For Liz Greene</w:t>
      </w:r>
      <w:r w:rsidRPr="0056208C">
        <w:rPr>
          <w:rFonts w:eastAsia="Calibri"/>
          <w:bdr w:val="none" w:sz="0" w:space="0" w:color="auto"/>
        </w:rPr>
        <w:t xml:space="preserve"> it looks as though the symbolic imagination </w:t>
      </w:r>
      <w:r w:rsidR="00647652" w:rsidRPr="0056208C">
        <w:rPr>
          <w:rFonts w:eastAsia="Calibri"/>
          <w:bdr w:val="none" w:sz="0" w:space="0" w:color="auto"/>
        </w:rPr>
        <w:t xml:space="preserve">sometimes takes </w:t>
      </w:r>
      <w:r w:rsidRPr="0056208C">
        <w:rPr>
          <w:rFonts w:eastAsia="Calibri"/>
          <w:bdr w:val="none" w:sz="0" w:space="0" w:color="auto"/>
        </w:rPr>
        <w:t>flight</w:t>
      </w:r>
      <w:r w:rsidR="00647652" w:rsidRPr="0056208C">
        <w:rPr>
          <w:rFonts w:eastAsia="Calibri"/>
          <w:bdr w:val="none" w:sz="0" w:space="0" w:color="auto"/>
        </w:rPr>
        <w:t>,</w:t>
      </w:r>
      <w:r w:rsidR="001917D3" w:rsidRPr="0056208C">
        <w:rPr>
          <w:rFonts w:eastAsia="Calibri"/>
          <w:bdr w:val="none" w:sz="0" w:space="0" w:color="auto"/>
        </w:rPr>
        <w:t xml:space="preserve"> forgetting </w:t>
      </w:r>
      <w:r w:rsidR="000D5088" w:rsidRPr="0056208C">
        <w:rPr>
          <w:rFonts w:eastAsia="Calibri"/>
          <w:bdr w:val="none" w:sz="0" w:space="0" w:color="auto"/>
        </w:rPr>
        <w:t>the technique</w:t>
      </w:r>
      <w:r w:rsidRPr="0056208C">
        <w:rPr>
          <w:rFonts w:eastAsia="Calibri"/>
          <w:bdr w:val="none" w:sz="0" w:space="0" w:color="auto"/>
        </w:rPr>
        <w:t>.</w:t>
      </w:r>
    </w:p>
    <w:p w:rsidR="00114B57" w:rsidRPr="0056208C" w:rsidRDefault="00114B57" w:rsidP="00972F30">
      <w:pPr>
        <w:pBdr>
          <w:top w:val="none" w:sz="0" w:space="0" w:color="auto"/>
          <w:left w:val="none" w:sz="0" w:space="0" w:color="auto"/>
          <w:bottom w:val="none" w:sz="0" w:space="0" w:color="auto"/>
          <w:right w:val="none" w:sz="0" w:space="0" w:color="auto"/>
          <w:between w:val="none" w:sz="0" w:space="0" w:color="auto"/>
          <w:bar w:val="none" w:sz="0" w:color="auto"/>
        </w:pBdr>
        <w:spacing w:before="120" w:line="276" w:lineRule="auto"/>
        <w:rPr>
          <w:rFonts w:eastAsia="Calibri"/>
          <w:bdr w:val="none" w:sz="0" w:space="0" w:color="auto"/>
        </w:rPr>
      </w:pPr>
      <w:r w:rsidRPr="0056208C">
        <w:rPr>
          <w:rFonts w:eastAsia="Calibri"/>
          <w:bdr w:val="none" w:sz="0" w:space="0" w:color="auto"/>
        </w:rPr>
        <w:t>The ultimate concern has to be the effect on the client, whether of astrologer or psychoanalyst</w:t>
      </w:r>
      <w:r w:rsidR="00BA4ECE" w:rsidRPr="0056208C">
        <w:rPr>
          <w:rFonts w:eastAsia="Calibri"/>
          <w:bdr w:val="none" w:sz="0" w:space="0" w:color="auto"/>
        </w:rPr>
        <w:t>,</w:t>
      </w:r>
      <w:r w:rsidRPr="0056208C">
        <w:rPr>
          <w:rFonts w:eastAsia="Calibri"/>
          <w:bdr w:val="none" w:sz="0" w:space="0" w:color="auto"/>
        </w:rPr>
        <w:t xml:space="preserve"> and sometimes, most persuasively, when the two work together.  Delia Shargel, a transpersonal analyst working in a tradition that builds on Jung’s work, is convinced that astrological symbolism can aid the self-awareness and healing of suffering because “it helps us move beyond the internalized modern world view of separateness and alienation by making a deep, numinous connection with the cosmos, mirroring us right down to the minutiae of our daily lives and the inner workings of our souls,”</w:t>
      </w:r>
      <w:sdt>
        <w:sdtPr>
          <w:rPr>
            <w:rFonts w:eastAsia="Calibri"/>
            <w:bdr w:val="none" w:sz="0" w:space="0" w:color="auto"/>
          </w:rPr>
          <w:id w:val="683950514"/>
          <w:citation/>
        </w:sdtPr>
        <w:sdtEndPr/>
        <w:sdtContent>
          <w:r w:rsidR="00547A73" w:rsidRPr="0056208C">
            <w:rPr>
              <w:rFonts w:eastAsia="Calibri"/>
              <w:bdr w:val="none" w:sz="0" w:space="0" w:color="auto"/>
            </w:rPr>
            <w:fldChar w:fldCharType="begin"/>
          </w:r>
          <w:r w:rsidR="00216FC2" w:rsidRPr="0056208C">
            <w:rPr>
              <w:rFonts w:eastAsia="Calibri"/>
              <w:bdr w:val="none" w:sz="0" w:space="0" w:color="auto"/>
            </w:rPr>
            <w:instrText xml:space="preserve">CITATION Sha16 \p 70 \l 2057 </w:instrText>
          </w:r>
          <w:r w:rsidR="00547A73" w:rsidRPr="0056208C">
            <w:rPr>
              <w:rFonts w:eastAsia="Calibri"/>
              <w:bdr w:val="none" w:sz="0" w:space="0" w:color="auto"/>
            </w:rPr>
            <w:fldChar w:fldCharType="separate"/>
          </w:r>
          <w:r w:rsidR="000E6FBB" w:rsidRPr="0056208C">
            <w:rPr>
              <w:rFonts w:eastAsia="Calibri"/>
              <w:noProof/>
              <w:bdr w:val="none" w:sz="0" w:space="0" w:color="auto"/>
            </w:rPr>
            <w:t xml:space="preserve"> (Shargel, 2016, p. 70)</w:t>
          </w:r>
          <w:r w:rsidR="00547A73" w:rsidRPr="0056208C">
            <w:rPr>
              <w:rFonts w:eastAsia="Calibri"/>
              <w:bdr w:val="none" w:sz="0" w:space="0" w:color="auto"/>
            </w:rPr>
            <w:fldChar w:fldCharType="end"/>
          </w:r>
        </w:sdtContent>
      </w:sdt>
      <w:r w:rsidRPr="0056208C">
        <w:rPr>
          <w:rFonts w:eastAsia="Calibri"/>
          <w:bdr w:val="none" w:sz="0" w:space="0" w:color="auto"/>
        </w:rPr>
        <w:t>.  In my own experience as an astrological practitioner, this often happens by the telling of a myth related to a planet that appears likely to be significant.  Telling the myth is not</w:t>
      </w:r>
      <w:r w:rsidR="00992219" w:rsidRPr="0056208C">
        <w:rPr>
          <w:rFonts w:eastAsia="Calibri"/>
          <w:bdr w:val="none" w:sz="0" w:space="0" w:color="auto"/>
        </w:rPr>
        <w:t>,</w:t>
      </w:r>
      <w:r w:rsidRPr="0056208C">
        <w:rPr>
          <w:rFonts w:eastAsia="Calibri"/>
          <w:bdr w:val="none" w:sz="0" w:space="0" w:color="auto"/>
        </w:rPr>
        <w:t xml:space="preserve"> in itself</w:t>
      </w:r>
      <w:r w:rsidR="00992219" w:rsidRPr="0056208C">
        <w:rPr>
          <w:rFonts w:eastAsia="Calibri"/>
          <w:bdr w:val="none" w:sz="0" w:space="0" w:color="auto"/>
        </w:rPr>
        <w:t>,</w:t>
      </w:r>
      <w:r w:rsidRPr="0056208C">
        <w:rPr>
          <w:rFonts w:eastAsia="Calibri"/>
          <w:bdr w:val="none" w:sz="0" w:space="0" w:color="auto"/>
        </w:rPr>
        <w:t xml:space="preserve"> an interpretation but the client can be aroused by the relevance of the analogy with their own situation.  They then reveal what is going on, assisting the astrologer in moving, as C</w:t>
      </w:r>
      <w:r w:rsidR="00992219" w:rsidRPr="0056208C">
        <w:rPr>
          <w:rFonts w:eastAsia="Calibri"/>
          <w:bdr w:val="none" w:sz="0" w:space="0" w:color="auto"/>
        </w:rPr>
        <w:t>ornelius</w:t>
      </w:r>
      <w:r w:rsidRPr="0056208C">
        <w:rPr>
          <w:rFonts w:eastAsia="Calibri"/>
          <w:bdr w:val="none" w:sz="0" w:space="0" w:color="auto"/>
        </w:rPr>
        <w:t xml:space="preserve"> puts it, from the speculative to the realised interpretation.</w:t>
      </w:r>
      <w:sdt>
        <w:sdtPr>
          <w:rPr>
            <w:rFonts w:eastAsia="Calibri"/>
            <w:bdr w:val="none" w:sz="0" w:space="0" w:color="auto"/>
          </w:rPr>
          <w:id w:val="1682083075"/>
          <w:citation/>
        </w:sdtPr>
        <w:sdtEndPr/>
        <w:sdtContent>
          <w:r w:rsidR="00A57131" w:rsidRPr="0056208C">
            <w:rPr>
              <w:rFonts w:eastAsia="Calibri"/>
              <w:bdr w:val="none" w:sz="0" w:space="0" w:color="auto"/>
            </w:rPr>
            <w:fldChar w:fldCharType="begin"/>
          </w:r>
          <w:r w:rsidR="00A57131" w:rsidRPr="0056208C">
            <w:rPr>
              <w:rFonts w:eastAsia="Calibri"/>
              <w:bdr w:val="none" w:sz="0" w:space="0" w:color="auto"/>
            </w:rPr>
            <w:instrText xml:space="preserve">CITATION Cor03 \p 292-296 \l 2057 </w:instrText>
          </w:r>
          <w:r w:rsidR="00A57131" w:rsidRPr="0056208C">
            <w:rPr>
              <w:rFonts w:eastAsia="Calibri"/>
              <w:bdr w:val="none" w:sz="0" w:space="0" w:color="auto"/>
            </w:rPr>
            <w:fldChar w:fldCharType="separate"/>
          </w:r>
          <w:r w:rsidR="000E6FBB" w:rsidRPr="0056208C">
            <w:rPr>
              <w:rFonts w:eastAsia="Calibri"/>
              <w:noProof/>
              <w:bdr w:val="none" w:sz="0" w:space="0" w:color="auto"/>
            </w:rPr>
            <w:t xml:space="preserve"> (Cornelius, 2003, pp. 292-296)</w:t>
          </w:r>
          <w:r w:rsidR="00A57131" w:rsidRPr="0056208C">
            <w:rPr>
              <w:rFonts w:eastAsia="Calibri"/>
              <w:bdr w:val="none" w:sz="0" w:space="0" w:color="auto"/>
            </w:rPr>
            <w:fldChar w:fldCharType="end"/>
          </w:r>
        </w:sdtContent>
      </w:sdt>
      <w:r w:rsidRPr="0056208C">
        <w:rPr>
          <w:rFonts w:eastAsia="Calibri"/>
          <w:bdr w:val="none" w:sz="0" w:space="0" w:color="auto"/>
        </w:rPr>
        <w:t xml:space="preserve">  </w:t>
      </w:r>
    </w:p>
    <w:p w:rsidR="00114B57" w:rsidRPr="0056208C" w:rsidRDefault="00EE5AD9" w:rsidP="00972F30">
      <w:pPr>
        <w:pBdr>
          <w:top w:val="none" w:sz="0" w:space="0" w:color="auto"/>
          <w:left w:val="none" w:sz="0" w:space="0" w:color="auto"/>
          <w:bottom w:val="none" w:sz="0" w:space="0" w:color="auto"/>
          <w:right w:val="none" w:sz="0" w:space="0" w:color="auto"/>
          <w:between w:val="none" w:sz="0" w:space="0" w:color="auto"/>
          <w:bar w:val="none" w:sz="0" w:color="auto"/>
        </w:pBdr>
        <w:spacing w:before="120" w:line="276" w:lineRule="auto"/>
        <w:rPr>
          <w:rFonts w:eastAsia="Calibri"/>
          <w:bdr w:val="none" w:sz="0" w:space="0" w:color="auto"/>
        </w:rPr>
      </w:pPr>
      <w:r w:rsidRPr="0056208C">
        <w:rPr>
          <w:rFonts w:eastAsia="Calibri"/>
          <w:bdr w:val="none" w:sz="0" w:space="0" w:color="auto"/>
        </w:rPr>
        <w:t>Shar</w:t>
      </w:r>
      <w:r w:rsidR="00114B57" w:rsidRPr="0056208C">
        <w:rPr>
          <w:rFonts w:eastAsia="Calibri"/>
          <w:bdr w:val="none" w:sz="0" w:space="0" w:color="auto"/>
        </w:rPr>
        <w:t>gel associates the healing capacity of this kind of work with the idea that astrological symbols are “</w:t>
      </w:r>
      <w:r w:rsidR="00114B57" w:rsidRPr="0056208C">
        <w:rPr>
          <w:rFonts w:eastAsia="Calibri"/>
          <w:i/>
          <w:bdr w:val="none" w:sz="0" w:space="0" w:color="auto"/>
        </w:rPr>
        <w:t>multivalent</w:t>
      </w:r>
      <w:r w:rsidR="00114B57" w:rsidRPr="0056208C">
        <w:rPr>
          <w:rFonts w:eastAsia="Calibri"/>
          <w:bdr w:val="none" w:sz="0" w:space="0" w:color="auto"/>
        </w:rPr>
        <w:t>, capable of expressing themselves in a multitude of ways while remaining consistent with a central archetypal core of meaning.”</w:t>
      </w:r>
      <w:sdt>
        <w:sdtPr>
          <w:rPr>
            <w:rFonts w:eastAsia="Calibri"/>
            <w:bdr w:val="none" w:sz="0" w:space="0" w:color="auto"/>
          </w:rPr>
          <w:id w:val="-43442846"/>
          <w:citation/>
        </w:sdtPr>
        <w:sdtEndPr/>
        <w:sdtContent>
          <w:r w:rsidR="004E6B8E" w:rsidRPr="0056208C">
            <w:rPr>
              <w:rFonts w:eastAsia="Calibri"/>
              <w:bdr w:val="none" w:sz="0" w:space="0" w:color="auto"/>
            </w:rPr>
            <w:fldChar w:fldCharType="begin"/>
          </w:r>
          <w:r w:rsidR="00216FC2" w:rsidRPr="0056208C">
            <w:rPr>
              <w:rFonts w:eastAsia="Calibri"/>
              <w:bdr w:val="none" w:sz="0" w:space="0" w:color="auto"/>
            </w:rPr>
            <w:instrText xml:space="preserve">CITATION Sha16 \p 72 \l 2057 </w:instrText>
          </w:r>
          <w:r w:rsidR="004E6B8E" w:rsidRPr="0056208C">
            <w:rPr>
              <w:rFonts w:eastAsia="Calibri"/>
              <w:bdr w:val="none" w:sz="0" w:space="0" w:color="auto"/>
            </w:rPr>
            <w:fldChar w:fldCharType="separate"/>
          </w:r>
          <w:r w:rsidR="000E6FBB" w:rsidRPr="0056208C">
            <w:rPr>
              <w:rFonts w:eastAsia="Calibri"/>
              <w:noProof/>
              <w:bdr w:val="none" w:sz="0" w:space="0" w:color="auto"/>
            </w:rPr>
            <w:t xml:space="preserve"> (Shargel, 2016, p. 72)</w:t>
          </w:r>
          <w:r w:rsidR="004E6B8E" w:rsidRPr="0056208C">
            <w:rPr>
              <w:rFonts w:eastAsia="Calibri"/>
              <w:bdr w:val="none" w:sz="0" w:space="0" w:color="auto"/>
            </w:rPr>
            <w:fldChar w:fldCharType="end"/>
          </w:r>
        </w:sdtContent>
      </w:sdt>
      <w:r w:rsidR="00114B57" w:rsidRPr="0056208C">
        <w:rPr>
          <w:rFonts w:eastAsia="Calibri"/>
          <w:bdr w:val="none" w:sz="0" w:space="0" w:color="auto"/>
        </w:rPr>
        <w:t xml:space="preserve">  In this approach the symbol retains enough complexity to continue to function.  However, as Ficino found, the native</w:t>
      </w:r>
      <w:r w:rsidR="00BA4ECE" w:rsidRPr="0056208C">
        <w:rPr>
          <w:rFonts w:eastAsia="Calibri"/>
          <w:bdr w:val="none" w:sz="0" w:space="0" w:color="auto"/>
        </w:rPr>
        <w:t xml:space="preserve"> or astrological subject</w:t>
      </w:r>
      <w:r w:rsidR="00114B57" w:rsidRPr="0056208C">
        <w:rPr>
          <w:rFonts w:eastAsia="Calibri"/>
          <w:bdr w:val="none" w:sz="0" w:space="0" w:color="auto"/>
        </w:rPr>
        <w:t xml:space="preserve"> also has the capacity to make creative choices about ho</w:t>
      </w:r>
      <w:r w:rsidR="00D442EF" w:rsidRPr="0056208C">
        <w:rPr>
          <w:rFonts w:eastAsia="Calibri"/>
          <w:bdr w:val="none" w:sz="0" w:space="0" w:color="auto"/>
        </w:rPr>
        <w:t>w to live his life</w:t>
      </w:r>
      <w:r w:rsidR="00114B57" w:rsidRPr="0056208C">
        <w:rPr>
          <w:rFonts w:eastAsia="Calibri"/>
          <w:bdr w:val="none" w:sz="0" w:space="0" w:color="auto"/>
        </w:rPr>
        <w:t>.  Shargel says that</w:t>
      </w:r>
      <w:r w:rsidR="006D023B" w:rsidRPr="0056208C">
        <w:rPr>
          <w:rFonts w:eastAsia="Calibri"/>
          <w:bdr w:val="none" w:sz="0" w:space="0" w:color="auto"/>
        </w:rPr>
        <w:t>,</w:t>
      </w:r>
      <w:r w:rsidR="00114B57" w:rsidRPr="0056208C">
        <w:rPr>
          <w:rFonts w:eastAsia="Calibri"/>
          <w:bdr w:val="none" w:sz="0" w:space="0" w:color="auto"/>
        </w:rPr>
        <w:t xml:space="preserve"> as a result of astrological insights</w:t>
      </w:r>
      <w:r w:rsidR="006D023B" w:rsidRPr="0056208C">
        <w:rPr>
          <w:rFonts w:eastAsia="Calibri"/>
          <w:bdr w:val="none" w:sz="0" w:space="0" w:color="auto"/>
        </w:rPr>
        <w:t>,</w:t>
      </w:r>
      <w:r w:rsidR="00114B57" w:rsidRPr="0056208C">
        <w:rPr>
          <w:rFonts w:eastAsia="Calibri"/>
          <w:bdr w:val="none" w:sz="0" w:space="0" w:color="auto"/>
        </w:rPr>
        <w:t xml:space="preserve"> her client was able to choose</w:t>
      </w:r>
      <w:r w:rsidR="006D023B" w:rsidRPr="0056208C">
        <w:rPr>
          <w:rFonts w:eastAsia="Calibri"/>
          <w:bdr w:val="none" w:sz="0" w:space="0" w:color="auto"/>
        </w:rPr>
        <w:t>:</w:t>
      </w:r>
    </w:p>
    <w:p w:rsidR="00BD55BE" w:rsidRPr="0056208C" w:rsidRDefault="004E6B8E" w:rsidP="006D023B">
      <w:pPr>
        <w:pBdr>
          <w:top w:val="none" w:sz="0" w:space="0" w:color="auto"/>
          <w:left w:val="none" w:sz="0" w:space="0" w:color="auto"/>
          <w:bottom w:val="none" w:sz="0" w:space="0" w:color="auto"/>
          <w:right w:val="none" w:sz="0" w:space="0" w:color="auto"/>
          <w:between w:val="none" w:sz="0" w:space="0" w:color="auto"/>
          <w:bar w:val="none" w:sz="0" w:color="auto"/>
        </w:pBdr>
        <w:spacing w:before="120" w:line="276" w:lineRule="auto"/>
        <w:ind w:left="850" w:right="850"/>
        <w:rPr>
          <w:rFonts w:eastAsia="Calibri"/>
          <w:bdr w:val="none" w:sz="0" w:space="0" w:color="auto"/>
        </w:rPr>
      </w:pPr>
      <w:r w:rsidRPr="0056208C">
        <w:rPr>
          <w:rFonts w:eastAsia="Calibri"/>
          <w:bdr w:val="none" w:sz="0" w:space="0" w:color="auto"/>
        </w:rPr>
        <w:lastRenderedPageBreak/>
        <w:t>D</w:t>
      </w:r>
      <w:r w:rsidR="00114B57" w:rsidRPr="0056208C">
        <w:rPr>
          <w:rFonts w:eastAsia="Calibri"/>
          <w:bdr w:val="none" w:sz="0" w:space="0" w:color="auto"/>
        </w:rPr>
        <w:t>ifferent but still archetypally appropriate manifestations [</w:t>
      </w:r>
      <w:r w:rsidR="00562684" w:rsidRPr="0056208C">
        <w:rPr>
          <w:rFonts w:eastAsia="Calibri"/>
          <w:bdr w:val="none" w:sz="0" w:space="0" w:color="auto"/>
        </w:rPr>
        <w:t xml:space="preserve">and </w:t>
      </w:r>
      <w:r w:rsidR="00114B57" w:rsidRPr="0056208C">
        <w:rPr>
          <w:rFonts w:eastAsia="Calibri"/>
          <w:bdr w:val="none" w:sz="0" w:space="0" w:color="auto"/>
        </w:rPr>
        <w:t>this] lets the archetypal energies at the core of the complex express themselves in more life-enhancing behaviour, thus promoting self-ac</w:t>
      </w:r>
      <w:r w:rsidRPr="0056208C">
        <w:rPr>
          <w:rFonts w:eastAsia="Calibri"/>
          <w:bdr w:val="none" w:sz="0" w:space="0" w:color="auto"/>
        </w:rPr>
        <w:t>ceptance</w:t>
      </w:r>
      <w:r w:rsidR="00D442EF" w:rsidRPr="0056208C">
        <w:rPr>
          <w:rFonts w:eastAsia="Calibri"/>
          <w:bdr w:val="none" w:sz="0" w:space="0" w:color="auto"/>
        </w:rPr>
        <w:t xml:space="preserve"> </w:t>
      </w:r>
      <w:r w:rsidRPr="0056208C">
        <w:rPr>
          <w:rFonts w:eastAsia="Calibri"/>
          <w:bdr w:val="none" w:sz="0" w:space="0" w:color="auto"/>
        </w:rPr>
        <w:t xml:space="preserve">… </w:t>
      </w:r>
      <w:r w:rsidR="00114B57" w:rsidRPr="0056208C">
        <w:rPr>
          <w:rFonts w:eastAsia="Calibri"/>
          <w:bdr w:val="none" w:sz="0" w:space="0" w:color="auto"/>
        </w:rPr>
        <w:t>psychic energy is no longer as bound up in unconscious conflict.  Furthermore, it is possible to recover from the activation of the complex more quickly by using the more conscious and compassionate parts of the psyche to help soothe underlying conflicts in a self-compassionate manner</w:t>
      </w:r>
      <w:r w:rsidR="00562684" w:rsidRPr="0056208C">
        <w:rPr>
          <w:rFonts w:eastAsia="Calibri"/>
          <w:bdr w:val="none" w:sz="0" w:space="0" w:color="auto"/>
        </w:rPr>
        <w:t>.</w:t>
      </w:r>
      <w:sdt>
        <w:sdtPr>
          <w:rPr>
            <w:rFonts w:eastAsia="Calibri"/>
            <w:bdr w:val="none" w:sz="0" w:space="0" w:color="auto"/>
          </w:rPr>
          <w:id w:val="-1164237436"/>
          <w:citation/>
        </w:sdtPr>
        <w:sdtEndPr/>
        <w:sdtContent>
          <w:r w:rsidR="00562684" w:rsidRPr="0056208C">
            <w:rPr>
              <w:rFonts w:eastAsia="Calibri"/>
              <w:bdr w:val="none" w:sz="0" w:space="0" w:color="auto"/>
            </w:rPr>
            <w:fldChar w:fldCharType="begin"/>
          </w:r>
          <w:r w:rsidR="00216FC2" w:rsidRPr="0056208C">
            <w:rPr>
              <w:rFonts w:eastAsia="Calibri"/>
              <w:bdr w:val="none" w:sz="0" w:space="0" w:color="auto"/>
            </w:rPr>
            <w:instrText xml:space="preserve">CITATION Sha16 \p 75 \l 2057 </w:instrText>
          </w:r>
          <w:r w:rsidR="00562684" w:rsidRPr="0056208C">
            <w:rPr>
              <w:rFonts w:eastAsia="Calibri"/>
              <w:bdr w:val="none" w:sz="0" w:space="0" w:color="auto"/>
            </w:rPr>
            <w:fldChar w:fldCharType="separate"/>
          </w:r>
          <w:r w:rsidR="000E6FBB" w:rsidRPr="0056208C">
            <w:rPr>
              <w:rFonts w:eastAsia="Calibri"/>
              <w:noProof/>
              <w:bdr w:val="none" w:sz="0" w:space="0" w:color="auto"/>
            </w:rPr>
            <w:t xml:space="preserve"> (Shargel, 2016, p. 75)</w:t>
          </w:r>
          <w:r w:rsidR="00562684" w:rsidRPr="0056208C">
            <w:rPr>
              <w:rFonts w:eastAsia="Calibri"/>
              <w:bdr w:val="none" w:sz="0" w:space="0" w:color="auto"/>
            </w:rPr>
            <w:fldChar w:fldCharType="end"/>
          </w:r>
        </w:sdtContent>
      </w:sdt>
    </w:p>
    <w:p w:rsidR="00931207" w:rsidRPr="002664AD" w:rsidRDefault="00931207" w:rsidP="00931207">
      <w:pPr>
        <w:spacing w:before="120" w:line="276" w:lineRule="auto"/>
        <w:rPr>
          <w:b/>
        </w:rPr>
      </w:pPr>
      <w:r w:rsidRPr="002664AD">
        <w:rPr>
          <w:b/>
        </w:rPr>
        <w:t>Conclusions</w:t>
      </w:r>
    </w:p>
    <w:p w:rsidR="00952CCB" w:rsidRPr="0056208C" w:rsidRDefault="00615869" w:rsidP="00931207">
      <w:pPr>
        <w:spacing w:before="120" w:line="276" w:lineRule="auto"/>
      </w:pPr>
      <w:r w:rsidRPr="0056208C">
        <w:t>This paper proposes that h</w:t>
      </w:r>
      <w:r w:rsidR="00931207" w:rsidRPr="0056208C">
        <w:t>ermet</w:t>
      </w:r>
      <w:r w:rsidR="00952CCB" w:rsidRPr="0056208C">
        <w:t>icism still has relevant ideas</w:t>
      </w:r>
      <w:r w:rsidR="00931207" w:rsidRPr="0056208C">
        <w:t xml:space="preserve"> for us today in wrestling with a complex world and </w:t>
      </w:r>
      <w:r w:rsidR="00D442EF" w:rsidRPr="0056208C">
        <w:t>in responding</w:t>
      </w:r>
      <w:r w:rsidR="00931207" w:rsidRPr="0056208C">
        <w:t xml:space="preserve"> to the problems </w:t>
      </w:r>
      <w:r w:rsidR="00D442EF" w:rsidRPr="0056208C">
        <w:t>we have created by adopting a</w:t>
      </w:r>
      <w:r w:rsidR="00931207" w:rsidRPr="0056208C">
        <w:t xml:space="preserve"> left brain, objectivist and materialist focus. </w:t>
      </w:r>
      <w:r w:rsidR="00952CCB" w:rsidRPr="0056208C">
        <w:t xml:space="preserve">  </w:t>
      </w:r>
      <w:r w:rsidR="00D442EF" w:rsidRPr="0056208C">
        <w:t>Clearly, astrology can adopt the</w:t>
      </w:r>
      <w:r w:rsidR="00931207" w:rsidRPr="0056208C">
        <w:t xml:space="preserve"> hermeti</w:t>
      </w:r>
      <w:r w:rsidR="00D442EF" w:rsidRPr="0056208C">
        <w:t>c approach demonstrated</w:t>
      </w:r>
      <w:r w:rsidR="00952CCB" w:rsidRPr="0056208C">
        <w:t xml:space="preserve"> by Ficino</w:t>
      </w:r>
      <w:r w:rsidRPr="0056208C">
        <w:t>.</w:t>
      </w:r>
      <w:r w:rsidR="00952CCB" w:rsidRPr="0056208C">
        <w:t xml:space="preserve">  </w:t>
      </w:r>
      <w:r w:rsidRPr="0056208C">
        <w:t>M</w:t>
      </w:r>
      <w:r w:rsidR="00952CCB" w:rsidRPr="0056208C">
        <w:t>any present</w:t>
      </w:r>
      <w:r w:rsidR="00D442EF" w:rsidRPr="0056208C">
        <w:t>-</w:t>
      </w:r>
      <w:r w:rsidR="00952CCB" w:rsidRPr="0056208C">
        <w:t>day astrologers co</w:t>
      </w:r>
      <w:r w:rsidR="00256ACA" w:rsidRPr="0056208C">
        <w:t>uld claim to be hermetic</w:t>
      </w:r>
      <w:r w:rsidR="000D5088" w:rsidRPr="0056208C">
        <w:t xml:space="preserve"> in</w:t>
      </w:r>
      <w:r w:rsidR="00256ACA" w:rsidRPr="0056208C">
        <w:t xml:space="preserve"> the</w:t>
      </w:r>
      <w:r w:rsidR="00952CCB" w:rsidRPr="0056208C">
        <w:t xml:space="preserve"> sense</w:t>
      </w:r>
      <w:r w:rsidR="001917D3" w:rsidRPr="0056208C">
        <w:t xml:space="preserve"> that they</w:t>
      </w:r>
      <w:r w:rsidR="00256ACA" w:rsidRPr="0056208C">
        <w:t xml:space="preserve"> </w:t>
      </w:r>
      <w:r w:rsidR="000D5088" w:rsidRPr="0056208C">
        <w:t xml:space="preserve">apply </w:t>
      </w:r>
      <w:r w:rsidR="00952CCB" w:rsidRPr="0056208C">
        <w:t xml:space="preserve">the principles of </w:t>
      </w:r>
      <w:r w:rsidR="00952CCB" w:rsidRPr="0056208C">
        <w:rPr>
          <w:i/>
        </w:rPr>
        <w:t>sympatheia</w:t>
      </w:r>
      <w:r w:rsidR="00952CCB" w:rsidRPr="0056208C">
        <w:t xml:space="preserve"> to connect with the planets by way of myth, art, drama, food, medicine, music, incense and so on.  Some would also claim a healing dimension </w:t>
      </w:r>
      <w:r w:rsidR="001917D3" w:rsidRPr="0056208C">
        <w:t>to their practice</w:t>
      </w:r>
      <w:r w:rsidR="000D5088" w:rsidRPr="0056208C">
        <w:t>, by combining psychology with</w:t>
      </w:r>
      <w:r w:rsidR="00952CCB" w:rsidRPr="0056208C">
        <w:t xml:space="preserve"> astrology</w:t>
      </w:r>
      <w:r w:rsidR="006D023B" w:rsidRPr="0056208C">
        <w:t>,</w:t>
      </w:r>
      <w:r w:rsidR="00952CCB" w:rsidRPr="0056208C">
        <w:t xml:space="preserve"> or a spiritual dimension such as Kabbalistic astrology</w:t>
      </w:r>
      <w:sdt>
        <w:sdtPr>
          <w:id w:val="-86780595"/>
          <w:citation/>
        </w:sdtPr>
        <w:sdtEndPr/>
        <w:sdtContent>
          <w:r w:rsidR="007769A7" w:rsidRPr="0056208C">
            <w:fldChar w:fldCharType="begin"/>
          </w:r>
          <w:r w:rsidR="007769A7" w:rsidRPr="0056208C">
            <w:instrText xml:space="preserve"> CITATION Hal86 \l 2057 </w:instrText>
          </w:r>
          <w:r w:rsidR="007769A7" w:rsidRPr="0056208C">
            <w:fldChar w:fldCharType="separate"/>
          </w:r>
          <w:r w:rsidR="000E6FBB" w:rsidRPr="0056208C">
            <w:rPr>
              <w:noProof/>
            </w:rPr>
            <w:t xml:space="preserve"> (Halevi, 1986)</w:t>
          </w:r>
          <w:r w:rsidR="007769A7" w:rsidRPr="0056208C">
            <w:fldChar w:fldCharType="end"/>
          </w:r>
        </w:sdtContent>
      </w:sdt>
      <w:r w:rsidR="00952CCB" w:rsidRPr="0056208C">
        <w:t>.  In all this</w:t>
      </w:r>
      <w:r w:rsidR="000D5088" w:rsidRPr="0056208C">
        <w:t>,</w:t>
      </w:r>
      <w:r w:rsidR="00952CCB" w:rsidRPr="0056208C">
        <w:t xml:space="preserve"> Ficino counsels that it is the judgement of the astrologer that counts.  This depends upon their preparation, reverence and ability to combine and interpret the fruits of our two modes of thought.</w:t>
      </w:r>
    </w:p>
    <w:p w:rsidR="00323284" w:rsidRPr="0056208C" w:rsidRDefault="00952CCB" w:rsidP="00972F30">
      <w:pPr>
        <w:spacing w:before="120" w:line="276" w:lineRule="auto"/>
      </w:pPr>
      <w:r w:rsidRPr="0056208C">
        <w:t>The astrological practice envisaged by the hermetic texts would h</w:t>
      </w:r>
      <w:r w:rsidR="006D023B" w:rsidRPr="0056208C">
        <w:t xml:space="preserve">ave been a form of divination. </w:t>
      </w:r>
    </w:p>
    <w:p w:rsidR="00323284" w:rsidRPr="0056208C" w:rsidRDefault="00CE70E2" w:rsidP="00952CCB">
      <w:pPr>
        <w:spacing w:before="120" w:line="276" w:lineRule="auto"/>
        <w:ind w:left="864" w:right="864"/>
      </w:pPr>
      <w:r w:rsidRPr="0056208C">
        <w:t>E</w:t>
      </w:r>
      <w:r w:rsidR="00323284" w:rsidRPr="0056208C">
        <w:t>ver</w:t>
      </w:r>
      <w:r w:rsidRPr="0056208C">
        <w:t>ywhere</w:t>
      </w:r>
      <w:r w:rsidR="00323284" w:rsidRPr="0056208C">
        <w:t xml:space="preserve"> it occurs, divination involves complementary modes of cognition associated with primary</w:t>
      </w:r>
      <w:r w:rsidRPr="0056208C">
        <w:t xml:space="preserve"> process and secondary </w:t>
      </w:r>
      <w:r w:rsidR="00323284" w:rsidRPr="0056208C">
        <w:t>process thinking</w:t>
      </w:r>
      <w:r w:rsidRPr="0056208C">
        <w:t xml:space="preserve"> or knowing</w:t>
      </w:r>
      <w:r w:rsidR="00256ACA" w:rsidRPr="0056208C">
        <w:t>. (Fernandez 1991; Kracke 1992</w:t>
      </w:r>
      <w:r w:rsidR="006B45FE" w:rsidRPr="0056208C">
        <w:t>) Diviners</w:t>
      </w:r>
      <w:r w:rsidR="00323284" w:rsidRPr="0056208C">
        <w:t xml:space="preserve"> are specialists who use the idea of moving from a boundless to a bounded realm of existence in their practice</w:t>
      </w:r>
      <w:r w:rsidR="00D442EF" w:rsidRPr="0056208C">
        <w:t xml:space="preserve"> </w:t>
      </w:r>
      <w:r w:rsidRPr="0056208C">
        <w:t>…</w:t>
      </w:r>
      <w:r w:rsidR="00323284" w:rsidRPr="0056208C">
        <w:t xml:space="preserve"> </w:t>
      </w:r>
      <w:r w:rsidRPr="0056208C">
        <w:t>[</w:t>
      </w:r>
      <w:r w:rsidR="00323284" w:rsidRPr="0056208C">
        <w:t>They</w:t>
      </w:r>
      <w:r w:rsidRPr="0056208C">
        <w:t>]</w:t>
      </w:r>
      <w:r w:rsidR="00323284" w:rsidRPr="0056208C">
        <w:t xml:space="preserve"> excel in insight, imagination, </w:t>
      </w:r>
      <w:r w:rsidRPr="0056208C">
        <w:t>fluency in language,</w:t>
      </w:r>
      <w:r w:rsidR="00323284" w:rsidRPr="0056208C">
        <w:t xml:space="preserve"> and knowledge of cultural traditions. During a divination, they construct usable knowledge from oracular messages</w:t>
      </w:r>
      <w:r w:rsidRPr="0056208C">
        <w:t>.</w:t>
      </w:r>
      <w:r w:rsidR="005E1F9A">
        <w:t xml:space="preserve"> </w:t>
      </w:r>
      <w:r w:rsidRPr="0056208C">
        <w:t xml:space="preserve"> To do so, they link diverse domains of representational information and symbolism, with emotional or presentational experience.</w:t>
      </w:r>
      <w:sdt>
        <w:sdtPr>
          <w:id w:val="-1057708869"/>
          <w:citation/>
        </w:sdtPr>
        <w:sdtEndPr/>
        <w:sdtContent>
          <w:r w:rsidRPr="0056208C">
            <w:fldChar w:fldCharType="begin"/>
          </w:r>
          <w:r w:rsidRPr="0056208C">
            <w:instrText xml:space="preserve">CITATION Ted01 \p 191 \l 2057 </w:instrText>
          </w:r>
          <w:r w:rsidRPr="0056208C">
            <w:fldChar w:fldCharType="separate"/>
          </w:r>
          <w:r w:rsidR="000E6FBB" w:rsidRPr="0056208C">
            <w:rPr>
              <w:noProof/>
            </w:rPr>
            <w:t xml:space="preserve"> (Tedlock, 2001, p. 191)</w:t>
          </w:r>
          <w:r w:rsidRPr="0056208C">
            <w:fldChar w:fldCharType="end"/>
          </w:r>
        </w:sdtContent>
      </w:sdt>
    </w:p>
    <w:p w:rsidR="00952CCB" w:rsidRPr="0056208C" w:rsidRDefault="00952CCB" w:rsidP="00972F30">
      <w:pPr>
        <w:spacing w:before="120" w:line="276" w:lineRule="auto"/>
      </w:pPr>
      <w:r w:rsidRPr="0056208C">
        <w:t>Although astrologers are often reluctant to accept the description of diviner, this is likely to be a consequence of the devalua</w:t>
      </w:r>
      <w:r w:rsidR="00256ACA" w:rsidRPr="0056208C">
        <w:t>tion of these modes of thought</w:t>
      </w:r>
      <w:r w:rsidRPr="0056208C">
        <w:t xml:space="preserve"> in our time.  We now begin to s</w:t>
      </w:r>
      <w:r w:rsidR="006A0B37" w:rsidRPr="0056208C">
        <w:t>ee that this devaluing is unhelpful</w:t>
      </w:r>
      <w:r w:rsidR="000D5088" w:rsidRPr="0056208C">
        <w:t>,</w:t>
      </w:r>
      <w:r w:rsidR="00992219" w:rsidRPr="0056208C">
        <w:t xml:space="preserve"> not simply to astrologers but</w:t>
      </w:r>
      <w:r w:rsidR="006A0B37" w:rsidRPr="0056208C">
        <w:t xml:space="preserve"> in terms of a wider approach to human development.</w:t>
      </w:r>
    </w:p>
    <w:p w:rsidR="003324D5" w:rsidRPr="0056208C" w:rsidRDefault="006A0B37" w:rsidP="00972F30">
      <w:pPr>
        <w:spacing w:before="120" w:line="276" w:lineRule="auto"/>
      </w:pPr>
      <w:r w:rsidRPr="0056208C">
        <w:t>Above all astrology is always a way of working with symbol.  According to Scott</w:t>
      </w:r>
      <w:r w:rsidR="00D442EF" w:rsidRPr="0056208C">
        <w:t>, “t</w:t>
      </w:r>
      <w:r w:rsidRPr="0056208C">
        <w:t>he symbol</w:t>
      </w:r>
      <w:r w:rsidR="00420FD3" w:rsidRPr="0056208C">
        <w:softHyphen/>
      </w:r>
      <w:r w:rsidRPr="0056208C">
        <w:t xml:space="preserve"> is the immanent expression of the Divine.  Through participation in both the sensible and the metaphysical orders of ontological Existence the symbol acts as the vehicle by which the human may be lead back to the Divine.”</w:t>
      </w:r>
      <w:sdt>
        <w:sdtPr>
          <w:id w:val="396562961"/>
          <w:citation/>
        </w:sdtPr>
        <w:sdtEndPr/>
        <w:sdtContent>
          <w:r w:rsidR="00CE70E2" w:rsidRPr="0056208C">
            <w:fldChar w:fldCharType="begin"/>
          </w:r>
          <w:r w:rsidR="00CE70E2" w:rsidRPr="0056208C">
            <w:instrText xml:space="preserve">CITATION TSc00 \p 2 \l 2057 </w:instrText>
          </w:r>
          <w:r w:rsidR="00CE70E2" w:rsidRPr="0056208C">
            <w:fldChar w:fldCharType="separate"/>
          </w:r>
          <w:r w:rsidR="000E6FBB" w:rsidRPr="0056208C">
            <w:rPr>
              <w:noProof/>
            </w:rPr>
            <w:t xml:space="preserve"> (Scott, 2000, p. 2)</w:t>
          </w:r>
          <w:r w:rsidR="00CE70E2" w:rsidRPr="0056208C">
            <w:fldChar w:fldCharType="end"/>
          </w:r>
        </w:sdtContent>
      </w:sdt>
      <w:r w:rsidRPr="0056208C">
        <w:t xml:space="preserve">  It can therefore be a means of “Re-membering” in the Platonic sense of anamnesia, leading to absolute knowledge.  According to Snodgrass </w:t>
      </w:r>
      <w:sdt>
        <w:sdtPr>
          <w:id w:val="1139915323"/>
          <w:citation/>
        </w:sdtPr>
        <w:sdtEndPr/>
        <w:sdtContent>
          <w:r w:rsidR="00CE70E2" w:rsidRPr="0056208C">
            <w:fldChar w:fldCharType="begin"/>
          </w:r>
          <w:r w:rsidR="00CE70E2" w:rsidRPr="0056208C">
            <w:instrText xml:space="preserve">CITATION TSc00 \p 9 \l 2057 </w:instrText>
          </w:r>
          <w:r w:rsidR="00CE70E2" w:rsidRPr="0056208C">
            <w:fldChar w:fldCharType="separate"/>
          </w:r>
          <w:r w:rsidR="000E6FBB" w:rsidRPr="0056208C">
            <w:rPr>
              <w:noProof/>
            </w:rPr>
            <w:t>(Scott, 2000, p. 9)</w:t>
          </w:r>
          <w:r w:rsidR="00CE70E2" w:rsidRPr="0056208C">
            <w:fldChar w:fldCharType="end"/>
          </w:r>
        </w:sdtContent>
      </w:sdt>
      <w:r w:rsidRPr="0056208C">
        <w:t xml:space="preserve"> symbols can be visual or spatial or found in myth, </w:t>
      </w:r>
      <w:r w:rsidRPr="0056208C">
        <w:lastRenderedPageBreak/>
        <w:t>ritual or doctrine.  The astrological symbol is founded on the cosmos itself</w:t>
      </w:r>
      <w:r w:rsidR="00256ACA" w:rsidRPr="0056208C">
        <w:t xml:space="preserve"> which</w:t>
      </w:r>
      <w:r w:rsidR="006E30C0" w:rsidRPr="0056208C">
        <w:t>,</w:t>
      </w:r>
      <w:r w:rsidR="00256ACA" w:rsidRPr="0056208C">
        <w:t xml:space="preserve"> </w:t>
      </w:r>
      <w:r w:rsidR="009A407E" w:rsidRPr="0056208C">
        <w:t>according to Coleridge</w:t>
      </w:r>
      <w:r w:rsidR="006E30C0" w:rsidRPr="0056208C">
        <w:t>,</w:t>
      </w:r>
      <w:r w:rsidR="009A407E" w:rsidRPr="0056208C">
        <w:t xml:space="preserve"> </w:t>
      </w:r>
      <w:r w:rsidR="00256ACA" w:rsidRPr="0056208C">
        <w:t xml:space="preserve">is none other than </w:t>
      </w:r>
    </w:p>
    <w:p w:rsidR="006E30C0" w:rsidRPr="0056208C" w:rsidRDefault="00256ACA" w:rsidP="006E30C0">
      <w:pPr>
        <w:spacing w:before="120" w:line="276" w:lineRule="auto"/>
        <w:ind w:left="850" w:right="850"/>
      </w:pPr>
      <w:r w:rsidRPr="0056208C">
        <w:t xml:space="preserve">one vast complex </w:t>
      </w:r>
      <w:r w:rsidRPr="0056208C">
        <w:rPr>
          <w:i/>
        </w:rPr>
        <w:t>Mythos</w:t>
      </w:r>
      <w:r w:rsidR="00EC7F8A">
        <w:t>, or symbolic representation</w:t>
      </w:r>
      <w:r w:rsidR="00420FD3" w:rsidRPr="0056208C">
        <w:t xml:space="preserve"> …</w:t>
      </w:r>
      <w:r w:rsidRPr="0056208C">
        <w:t xml:space="preserve"> </w:t>
      </w:r>
      <w:r w:rsidR="00420FD3" w:rsidRPr="0056208C">
        <w:t>[</w:t>
      </w:r>
      <w:r w:rsidRPr="0056208C">
        <w:t>and provides the</w:t>
      </w:r>
      <w:r w:rsidR="00420FD3" w:rsidRPr="0056208C">
        <w:t>]</w:t>
      </w:r>
      <w:r w:rsidR="00EC7F8A">
        <w:t xml:space="preserve"> </w:t>
      </w:r>
      <w:r w:rsidRPr="0056208C">
        <w:t>key for the return of the human to the Divine.  This is to recognize Cosmic Existence as theophany</w:t>
      </w:r>
      <w:r w:rsidR="00420FD3" w:rsidRPr="0056208C">
        <w:t xml:space="preserve"> </w:t>
      </w:r>
      <w:r w:rsidRPr="0056208C">
        <w:t>… the reflection of the Divinity in the mirror of c</w:t>
      </w:r>
      <w:r w:rsidR="009A407E" w:rsidRPr="0056208C">
        <w:t>reated forms</w:t>
      </w:r>
      <w:r w:rsidR="00420FD3" w:rsidRPr="0056208C">
        <w:t xml:space="preserve"> </w:t>
      </w:r>
      <w:r w:rsidR="009A407E" w:rsidRPr="0056208C">
        <w:t>…</w:t>
      </w:r>
      <w:r w:rsidRPr="0056208C">
        <w:t xml:space="preserve"> </w:t>
      </w:r>
      <w:r w:rsidR="009A407E" w:rsidRPr="0056208C">
        <w:t>[</w:t>
      </w:r>
      <w:r w:rsidRPr="0056208C">
        <w:t>and imaging the hermetic journey of the soul</w:t>
      </w:r>
      <w:r w:rsidR="009A407E" w:rsidRPr="0056208C">
        <w:t>]</w:t>
      </w:r>
      <w:r w:rsidRPr="0056208C">
        <w:t xml:space="preserve"> </w:t>
      </w:r>
      <w:r w:rsidR="00420FD3" w:rsidRPr="0056208C">
        <w:t>‘</w:t>
      </w:r>
      <w:r w:rsidRPr="0056208C">
        <w:t>The cosmos is not only the theatre wherein are reflected the Divine names and Qualities.  It is also a crypt through which man must journey to reach the Reality beyond cosmic manifestation</w:t>
      </w:r>
      <w:r w:rsidR="009A407E" w:rsidRPr="0056208C">
        <w:t>.</w:t>
      </w:r>
      <w:r w:rsidR="00420FD3" w:rsidRPr="0056208C">
        <w:t>’</w:t>
      </w:r>
      <w:sdt>
        <w:sdtPr>
          <w:id w:val="234440166"/>
          <w:citation/>
        </w:sdtPr>
        <w:sdtEndPr/>
        <w:sdtContent>
          <w:r w:rsidR="009A407E" w:rsidRPr="0056208C">
            <w:fldChar w:fldCharType="begin"/>
          </w:r>
          <w:r w:rsidR="009A407E" w:rsidRPr="0056208C">
            <w:instrText xml:space="preserve">CITATION TSc00 \p 12 \l 2057 </w:instrText>
          </w:r>
          <w:r w:rsidR="009A407E" w:rsidRPr="0056208C">
            <w:fldChar w:fldCharType="separate"/>
          </w:r>
          <w:r w:rsidR="000E6FBB" w:rsidRPr="0056208C">
            <w:rPr>
              <w:noProof/>
            </w:rPr>
            <w:t xml:space="preserve"> (Scott, 2000, p. 12)</w:t>
          </w:r>
          <w:r w:rsidR="009A407E" w:rsidRPr="0056208C">
            <w:fldChar w:fldCharType="end"/>
          </w:r>
        </w:sdtContent>
      </w:sdt>
      <w:r w:rsidR="00C12461" w:rsidRPr="0056208C">
        <w:t xml:space="preserve">  </w:t>
      </w:r>
    </w:p>
    <w:p w:rsidR="00CD7942" w:rsidRPr="0056208C" w:rsidRDefault="00C12461" w:rsidP="00972F30">
      <w:pPr>
        <w:spacing w:before="120" w:line="276" w:lineRule="auto"/>
      </w:pPr>
      <w:r w:rsidRPr="0056208C">
        <w:t>Ultimately, Joseph Milne tells us:</w:t>
      </w:r>
    </w:p>
    <w:p w:rsidR="00AD2190" w:rsidRPr="0056208C" w:rsidRDefault="00CD7942" w:rsidP="004E1514">
      <w:pPr>
        <w:widowControl w:val="0"/>
        <w:autoSpaceDE w:val="0"/>
        <w:autoSpaceDN w:val="0"/>
        <w:adjustRightInd w:val="0"/>
        <w:spacing w:before="120" w:after="240" w:line="276" w:lineRule="auto"/>
        <w:ind w:left="864" w:right="864"/>
      </w:pPr>
      <w:r w:rsidRPr="0056208C">
        <w:t>The way a culture views the cosmos determines the way it views human nature or understands itself. The two are inextricably bound together. If the cosmos is seen as essentially holy, and therefore as revelatory, as the religions and the poets have always seen it, then it is possible for the human soul to participate</w:t>
      </w:r>
      <w:r w:rsidR="00FF3E1F" w:rsidRPr="0056208C">
        <w:t xml:space="preserve"> consciously</w:t>
      </w:r>
      <w:r w:rsidRPr="0056208C">
        <w:t xml:space="preserve"> in the providential destiny of the cosmic narrative. But if the cosmos is seen as an indifferent mechanism blindly hurtling to its eventual extinction, then human nature will be seen likewise. It will be closed in upon itself and unable to find meaning outside its own alienated subjectivity, trying to invent itself from within, and likewise be unable to confer any blessings upon the earth or the heavens which the mystics regard as part of the true calling of humanity and which always closes Shakespeare’s comedies.</w:t>
      </w:r>
      <w:sdt>
        <w:sdtPr>
          <w:id w:val="331337580"/>
          <w:citation/>
        </w:sdtPr>
        <w:sdtEndPr/>
        <w:sdtContent>
          <w:r w:rsidR="009A407E" w:rsidRPr="0056208C">
            <w:fldChar w:fldCharType="begin"/>
          </w:r>
          <w:r w:rsidR="00FF3E1F" w:rsidRPr="0056208C">
            <w:instrText xml:space="preserve">CITATION Mil07 \p 7 \l 2057 </w:instrText>
          </w:r>
          <w:r w:rsidR="009A407E" w:rsidRPr="0056208C">
            <w:fldChar w:fldCharType="separate"/>
          </w:r>
          <w:r w:rsidR="000E6FBB" w:rsidRPr="0056208C">
            <w:rPr>
              <w:noProof/>
            </w:rPr>
            <w:t xml:space="preserve"> (Milne, 2007, p. 7)</w:t>
          </w:r>
          <w:r w:rsidR="009A407E" w:rsidRPr="0056208C">
            <w:fldChar w:fldCharType="end"/>
          </w:r>
        </w:sdtContent>
      </w:sdt>
    </w:p>
    <w:p w:rsidR="00AD2190" w:rsidRPr="0056208C" w:rsidRDefault="001917D3" w:rsidP="00972F30">
      <w:pPr>
        <w:pStyle w:val="Default"/>
        <w:spacing w:before="120" w:line="276" w:lineRule="auto"/>
        <w:ind w:left="0" w:firstLine="0"/>
        <w:rPr>
          <w:rFonts w:ascii="Times New Roman" w:hAnsi="Times New Roman" w:cs="Times New Roman"/>
          <w:color w:val="131313"/>
          <w:lang w:val="en-GB"/>
        </w:rPr>
      </w:pPr>
      <w:r w:rsidRPr="0056208C">
        <w:rPr>
          <w:rFonts w:ascii="Times New Roman" w:hAnsi="Times New Roman" w:cs="Times New Roman"/>
          <w:color w:val="131313"/>
          <w:lang w:val="en-GB"/>
        </w:rPr>
        <w:t>It is this holy cosmos that a hermetic astrology aspires to reveal.</w:t>
      </w:r>
    </w:p>
    <w:p w:rsidR="00C6534F" w:rsidRPr="0056208C" w:rsidRDefault="00C6534F">
      <w:pPr>
        <w:pBdr>
          <w:top w:val="none" w:sz="0" w:space="0" w:color="auto"/>
          <w:left w:val="none" w:sz="0" w:space="0" w:color="auto"/>
          <w:bottom w:val="none" w:sz="0" w:space="0" w:color="auto"/>
          <w:right w:val="none" w:sz="0" w:space="0" w:color="auto"/>
          <w:between w:val="none" w:sz="0" w:space="0" w:color="auto"/>
          <w:bar w:val="none" w:sz="0" w:color="auto"/>
        </w:pBdr>
        <w:rPr>
          <w:color w:val="131313"/>
        </w:rPr>
      </w:pPr>
      <w:r w:rsidRPr="0056208C">
        <w:rPr>
          <w:color w:val="131313"/>
        </w:rPr>
        <w:br w:type="page"/>
      </w:r>
    </w:p>
    <w:sdt>
      <w:sdtPr>
        <w:rPr>
          <w:rFonts w:ascii="Times New Roman" w:eastAsia="Arial Unicode MS" w:hAnsi="Times New Roman" w:cs="Times New Roman"/>
          <w:b w:val="0"/>
          <w:bCs w:val="0"/>
          <w:color w:val="auto"/>
          <w:sz w:val="24"/>
          <w:szCs w:val="24"/>
          <w:bdr w:val="nil"/>
          <w:lang w:val="en-GB" w:eastAsia="en-US"/>
        </w:rPr>
        <w:id w:val="512574344"/>
        <w:docPartObj>
          <w:docPartGallery w:val="Bibliographies"/>
          <w:docPartUnique/>
        </w:docPartObj>
      </w:sdtPr>
      <w:sdtEndPr/>
      <w:sdtContent>
        <w:p w:rsidR="00C6534F" w:rsidRPr="0056208C" w:rsidRDefault="00C6534F">
          <w:pPr>
            <w:pStyle w:val="Heading1"/>
            <w:rPr>
              <w:rFonts w:ascii="Times New Roman" w:hAnsi="Times New Roman" w:cs="Times New Roman"/>
              <w:sz w:val="24"/>
              <w:szCs w:val="24"/>
              <w:lang w:val="en-GB"/>
            </w:rPr>
          </w:pPr>
          <w:r w:rsidRPr="0056208C">
            <w:rPr>
              <w:rFonts w:ascii="Times New Roman" w:hAnsi="Times New Roman" w:cs="Times New Roman"/>
              <w:sz w:val="24"/>
              <w:szCs w:val="24"/>
              <w:lang w:val="en-GB"/>
            </w:rPr>
            <w:t>References:</w:t>
          </w:r>
        </w:p>
        <w:p w:rsidR="00FE4691" w:rsidRPr="0056208C" w:rsidRDefault="00FE4691" w:rsidP="00AF7146">
          <w:pPr>
            <w:rPr>
              <w:b/>
              <w:lang w:eastAsia="ja-JP"/>
            </w:rPr>
          </w:pPr>
        </w:p>
        <w:p w:rsidR="00AF7146" w:rsidRPr="0056208C" w:rsidRDefault="00EE2050" w:rsidP="00AF7146">
          <w:pPr>
            <w:rPr>
              <w:b/>
              <w:lang w:eastAsia="ja-JP"/>
            </w:rPr>
          </w:pPr>
          <w:r w:rsidRPr="0056208C">
            <w:rPr>
              <w:b/>
              <w:lang w:eastAsia="ja-JP"/>
            </w:rPr>
            <w:t>Books and Journals</w:t>
          </w:r>
        </w:p>
        <w:p w:rsidR="00FE4691" w:rsidRPr="0056208C" w:rsidRDefault="00FE4691" w:rsidP="00FE4691">
          <w:pPr>
            <w:pStyle w:val="Bibliography"/>
          </w:pPr>
        </w:p>
        <w:p w:rsidR="00BF3153" w:rsidRPr="0056208C" w:rsidRDefault="00BF3153" w:rsidP="00BF3153">
          <w:pPr>
            <w:pStyle w:val="Bibliography"/>
            <w:rPr>
              <w:noProof/>
            </w:rPr>
          </w:pPr>
          <w:r w:rsidRPr="0056208C">
            <w:rPr>
              <w:noProof/>
            </w:rPr>
            <w:t xml:space="preserve">Addey, C., 2014. </w:t>
          </w:r>
          <w:r w:rsidRPr="0056208C">
            <w:rPr>
              <w:i/>
              <w:iCs/>
              <w:noProof/>
            </w:rPr>
            <w:t xml:space="preserve">Divination and Theurgy in Neoplatonism: Oracles of the Gods. </w:t>
          </w:r>
          <w:r w:rsidRPr="0056208C">
            <w:rPr>
              <w:noProof/>
            </w:rPr>
            <w:t>1 ed. Farnham: Ashgate Publishing Ltd.</w:t>
          </w:r>
        </w:p>
        <w:p w:rsidR="0064785B" w:rsidRPr="0056208C" w:rsidRDefault="0064785B" w:rsidP="0064785B"/>
        <w:p w:rsidR="00BF3153" w:rsidRPr="0056208C" w:rsidRDefault="00BF3153" w:rsidP="00BF3153">
          <w:pPr>
            <w:pStyle w:val="Bibliography"/>
            <w:rPr>
              <w:noProof/>
            </w:rPr>
          </w:pPr>
          <w:r w:rsidRPr="0056208C">
            <w:rPr>
              <w:noProof/>
            </w:rPr>
            <w:t xml:space="preserve">Addey, C., 2015. </w:t>
          </w:r>
          <w:r w:rsidRPr="0056208C">
            <w:rPr>
              <w:i/>
              <w:iCs/>
              <w:noProof/>
            </w:rPr>
            <w:t xml:space="preserve">Divination, Astrology adn Ritual in the Ancient World. </w:t>
          </w:r>
          <w:r w:rsidRPr="0056208C">
            <w:rPr>
              <w:noProof/>
            </w:rPr>
            <w:t>Edinburgh: Scottish Astrological Association Ltd.</w:t>
          </w:r>
        </w:p>
        <w:p w:rsidR="0064785B" w:rsidRPr="0056208C" w:rsidRDefault="0064785B" w:rsidP="0064785B"/>
        <w:p w:rsidR="00BF3153" w:rsidRPr="0056208C" w:rsidRDefault="00BF3153" w:rsidP="00BF3153">
          <w:pPr>
            <w:pStyle w:val="Bibliography"/>
            <w:rPr>
              <w:noProof/>
            </w:rPr>
          </w:pPr>
          <w:r w:rsidRPr="0056208C">
            <w:rPr>
              <w:noProof/>
            </w:rPr>
            <w:t xml:space="preserve">Allen, M. J. B., 1995. </w:t>
          </w:r>
          <w:r w:rsidRPr="0056208C">
            <w:rPr>
              <w:i/>
              <w:iCs/>
              <w:noProof/>
            </w:rPr>
            <w:t xml:space="preserve">Plato's Third Eye: Studies in Marsilio Ficino's Metaphysics and its Sources. </w:t>
          </w:r>
          <w:r w:rsidR="000E6FBB" w:rsidRPr="0056208C">
            <w:rPr>
              <w:noProof/>
            </w:rPr>
            <w:t>Aldershot/Brookfield: Ashgate</w:t>
          </w:r>
          <w:r w:rsidRPr="0056208C">
            <w:rPr>
              <w:noProof/>
            </w:rPr>
            <w:t>.</w:t>
          </w:r>
        </w:p>
        <w:p w:rsidR="0064785B" w:rsidRPr="0056208C" w:rsidRDefault="0064785B" w:rsidP="0064785B"/>
        <w:p w:rsidR="00BF3153" w:rsidRPr="0056208C" w:rsidRDefault="00BF3153" w:rsidP="00BF3153">
          <w:pPr>
            <w:pStyle w:val="Bibliography"/>
            <w:rPr>
              <w:noProof/>
            </w:rPr>
          </w:pPr>
          <w:r w:rsidRPr="0056208C">
            <w:rPr>
              <w:noProof/>
            </w:rPr>
            <w:t xml:space="preserve">Brockbank, J., 2003. Planetary signification from the second century until the present day. </w:t>
          </w:r>
          <w:r w:rsidRPr="0056208C">
            <w:rPr>
              <w:i/>
              <w:iCs/>
              <w:noProof/>
            </w:rPr>
            <w:t xml:space="preserve">Culture and Cosmos, </w:t>
          </w:r>
          <w:r w:rsidRPr="0056208C">
            <w:rPr>
              <w:noProof/>
            </w:rPr>
            <w:t>7(2), pp. 37-62.</w:t>
          </w:r>
        </w:p>
        <w:p w:rsidR="0064785B" w:rsidRPr="0056208C" w:rsidRDefault="0064785B" w:rsidP="0064785B"/>
        <w:p w:rsidR="00BF3153" w:rsidRPr="0056208C" w:rsidRDefault="00BF3153" w:rsidP="00BF3153">
          <w:pPr>
            <w:pStyle w:val="Bibliography"/>
            <w:rPr>
              <w:noProof/>
            </w:rPr>
          </w:pPr>
          <w:r w:rsidRPr="0056208C">
            <w:rPr>
              <w:noProof/>
            </w:rPr>
            <w:t xml:space="preserve">Burckhardt, T., 1977. </w:t>
          </w:r>
          <w:r w:rsidRPr="0056208C">
            <w:rPr>
              <w:i/>
              <w:iCs/>
              <w:noProof/>
            </w:rPr>
            <w:t xml:space="preserve">Mystical Astrology According to Ibn 'Arabi. </w:t>
          </w:r>
          <w:r w:rsidRPr="0056208C">
            <w:rPr>
              <w:noProof/>
            </w:rPr>
            <w:t>Aldsworth: Beshara Publications.</w:t>
          </w:r>
        </w:p>
        <w:p w:rsidR="0064785B" w:rsidRPr="0056208C" w:rsidRDefault="0064785B" w:rsidP="0064785B"/>
        <w:p w:rsidR="00BF3153" w:rsidRPr="0056208C" w:rsidRDefault="00BF3153" w:rsidP="00BF3153">
          <w:pPr>
            <w:pStyle w:val="Bibliography"/>
            <w:rPr>
              <w:noProof/>
            </w:rPr>
          </w:pPr>
          <w:r w:rsidRPr="0056208C">
            <w:rPr>
              <w:noProof/>
            </w:rPr>
            <w:t xml:space="preserve">Copenhaver, B. P., 2000. </w:t>
          </w:r>
          <w:r w:rsidRPr="0056208C">
            <w:rPr>
              <w:i/>
              <w:iCs/>
              <w:noProof/>
            </w:rPr>
            <w:t xml:space="preserve">Hermetica. </w:t>
          </w:r>
          <w:r w:rsidRPr="0056208C">
            <w:rPr>
              <w:noProof/>
            </w:rPr>
            <w:t>Cambridge: Cambridge University Press.</w:t>
          </w:r>
        </w:p>
        <w:p w:rsidR="0064785B" w:rsidRPr="0056208C" w:rsidRDefault="0064785B" w:rsidP="0064785B"/>
        <w:p w:rsidR="00BF3153" w:rsidRPr="0056208C" w:rsidRDefault="00BF3153" w:rsidP="00BF3153">
          <w:pPr>
            <w:pStyle w:val="Bibliography"/>
            <w:rPr>
              <w:noProof/>
            </w:rPr>
          </w:pPr>
          <w:r w:rsidRPr="0056208C">
            <w:rPr>
              <w:noProof/>
            </w:rPr>
            <w:t xml:space="preserve">Corbin, H., 1971. </w:t>
          </w:r>
          <w:r w:rsidRPr="0056208C">
            <w:rPr>
              <w:i/>
              <w:iCs/>
              <w:noProof/>
            </w:rPr>
            <w:t xml:space="preserve">En Islam: aspects spirituels et phioosophiques. </w:t>
          </w:r>
          <w:r w:rsidRPr="0056208C">
            <w:rPr>
              <w:noProof/>
            </w:rPr>
            <w:t>Paris: Gallimard.</w:t>
          </w:r>
        </w:p>
        <w:p w:rsidR="0064785B" w:rsidRPr="0056208C" w:rsidRDefault="0064785B" w:rsidP="0064785B"/>
        <w:p w:rsidR="00BF3153" w:rsidRPr="0056208C" w:rsidRDefault="00BF3153" w:rsidP="00BF3153">
          <w:pPr>
            <w:pStyle w:val="Bibliography"/>
            <w:rPr>
              <w:noProof/>
            </w:rPr>
          </w:pPr>
          <w:r w:rsidRPr="0056208C">
            <w:rPr>
              <w:noProof/>
            </w:rPr>
            <w:t xml:space="preserve">Cornelius, G., 2003. </w:t>
          </w:r>
          <w:r w:rsidRPr="0056208C">
            <w:rPr>
              <w:i/>
              <w:iCs/>
              <w:noProof/>
            </w:rPr>
            <w:t xml:space="preserve">The Moment of Astrology: Origins in Divination. </w:t>
          </w:r>
          <w:r w:rsidRPr="0056208C">
            <w:rPr>
              <w:noProof/>
            </w:rPr>
            <w:t>Bournemouth: TheWessex Astrologer Ltd.</w:t>
          </w:r>
        </w:p>
        <w:p w:rsidR="0064785B" w:rsidRPr="0056208C" w:rsidRDefault="0064785B" w:rsidP="0064785B"/>
        <w:p w:rsidR="00BF3153" w:rsidRPr="0056208C" w:rsidRDefault="00BF3153" w:rsidP="00BF3153">
          <w:pPr>
            <w:pStyle w:val="Bibliography"/>
            <w:rPr>
              <w:noProof/>
            </w:rPr>
          </w:pPr>
          <w:r w:rsidRPr="0056208C">
            <w:rPr>
              <w:noProof/>
            </w:rPr>
            <w:t xml:space="preserve">Cornelius, G., 2009. </w:t>
          </w:r>
          <w:r w:rsidRPr="0056208C">
            <w:rPr>
              <w:i/>
              <w:iCs/>
              <w:noProof/>
            </w:rPr>
            <w:t xml:space="preserve">Field of Omens: A Study in Inductive Divination. </w:t>
          </w:r>
          <w:r w:rsidR="0064785B" w:rsidRPr="0056208C">
            <w:rPr>
              <w:noProof/>
            </w:rPr>
            <w:t>University of Kent</w:t>
          </w:r>
          <w:r w:rsidRPr="0056208C">
            <w:rPr>
              <w:noProof/>
            </w:rPr>
            <w:t>.</w:t>
          </w:r>
        </w:p>
        <w:p w:rsidR="00097F49" w:rsidRPr="0056208C" w:rsidRDefault="00097F49" w:rsidP="00097F49"/>
        <w:p w:rsidR="00BF3153" w:rsidRPr="0056208C" w:rsidRDefault="00BF3153" w:rsidP="00BF3153">
          <w:pPr>
            <w:pStyle w:val="Bibliography"/>
            <w:rPr>
              <w:noProof/>
            </w:rPr>
          </w:pPr>
          <w:r w:rsidRPr="0056208C">
            <w:rPr>
              <w:noProof/>
            </w:rPr>
            <w:t xml:space="preserve">Dyer, R. D., 2000. </w:t>
          </w:r>
          <w:r w:rsidRPr="0056208C">
            <w:rPr>
              <w:i/>
              <w:iCs/>
              <w:noProof/>
            </w:rPr>
            <w:t xml:space="preserve">Jung's Thoughts on God: Religious Depths of the Psyche. </w:t>
          </w:r>
          <w:r w:rsidRPr="0056208C">
            <w:rPr>
              <w:noProof/>
            </w:rPr>
            <w:t>York Beach(Maine): Nicolas-Hays.</w:t>
          </w:r>
        </w:p>
        <w:p w:rsidR="00097F49" w:rsidRPr="0056208C" w:rsidRDefault="00097F49" w:rsidP="00097F49"/>
        <w:p w:rsidR="00BF3153" w:rsidRPr="0056208C" w:rsidRDefault="00BF3153" w:rsidP="00BF3153">
          <w:pPr>
            <w:pStyle w:val="Bibliography"/>
            <w:rPr>
              <w:noProof/>
            </w:rPr>
          </w:pPr>
          <w:r w:rsidRPr="0056208C">
            <w:rPr>
              <w:noProof/>
            </w:rPr>
            <w:t xml:space="preserve">Ficino, M., 1975. </w:t>
          </w:r>
          <w:r w:rsidRPr="0056208C">
            <w:rPr>
              <w:i/>
              <w:iCs/>
              <w:noProof/>
            </w:rPr>
            <w:t xml:space="preserve">The Letters of Marslio Ficino. </w:t>
          </w:r>
          <w:r w:rsidRPr="0056208C">
            <w:rPr>
              <w:noProof/>
            </w:rPr>
            <w:t>London: Shepheard-Walwyn.</w:t>
          </w:r>
        </w:p>
        <w:p w:rsidR="00097F49" w:rsidRPr="0056208C" w:rsidRDefault="00097F49" w:rsidP="00097F49"/>
        <w:p w:rsidR="00BF3153" w:rsidRPr="0056208C" w:rsidRDefault="00BF3153" w:rsidP="00BF3153">
          <w:pPr>
            <w:pStyle w:val="Bibliography"/>
            <w:rPr>
              <w:noProof/>
            </w:rPr>
          </w:pPr>
          <w:r w:rsidRPr="0056208C">
            <w:rPr>
              <w:noProof/>
            </w:rPr>
            <w:t xml:space="preserve">Ficino, M., 1996. </w:t>
          </w:r>
          <w:r w:rsidRPr="0056208C">
            <w:rPr>
              <w:i/>
              <w:iCs/>
              <w:noProof/>
            </w:rPr>
            <w:t xml:space="preserve">Meditations on the Soul. </w:t>
          </w:r>
          <w:r w:rsidRPr="0056208C">
            <w:rPr>
              <w:noProof/>
            </w:rPr>
            <w:t>6 ed. London: Shepheard-Walwyn.</w:t>
          </w:r>
        </w:p>
        <w:p w:rsidR="00097F49" w:rsidRPr="0056208C" w:rsidRDefault="00097F49" w:rsidP="00097F49"/>
        <w:p w:rsidR="00BF3153" w:rsidRPr="0056208C" w:rsidRDefault="00BF3153" w:rsidP="00BF3153">
          <w:pPr>
            <w:pStyle w:val="Bibliography"/>
            <w:rPr>
              <w:noProof/>
            </w:rPr>
          </w:pPr>
          <w:r w:rsidRPr="0056208C">
            <w:rPr>
              <w:noProof/>
            </w:rPr>
            <w:t xml:space="preserve">Ficino, M., 1998. </w:t>
          </w:r>
          <w:r w:rsidRPr="0056208C">
            <w:rPr>
              <w:i/>
              <w:iCs/>
              <w:noProof/>
            </w:rPr>
            <w:t xml:space="preserve">Three Books on Life. </w:t>
          </w:r>
          <w:r w:rsidRPr="0056208C">
            <w:rPr>
              <w:noProof/>
            </w:rPr>
            <w:t>Binghampton(New York): Society of Renaissance Studies.</w:t>
          </w:r>
        </w:p>
        <w:p w:rsidR="00097F49" w:rsidRPr="0056208C" w:rsidRDefault="00097F49" w:rsidP="00097F49"/>
        <w:p w:rsidR="00BF3153" w:rsidRPr="0056208C" w:rsidRDefault="00BF3153" w:rsidP="00BF3153">
          <w:pPr>
            <w:pStyle w:val="Bibliography"/>
            <w:rPr>
              <w:noProof/>
            </w:rPr>
          </w:pPr>
          <w:r w:rsidRPr="0056208C">
            <w:rPr>
              <w:noProof/>
            </w:rPr>
            <w:t xml:space="preserve">Garin, E., 1990. </w:t>
          </w:r>
          <w:r w:rsidRPr="0056208C">
            <w:rPr>
              <w:i/>
              <w:iCs/>
              <w:noProof/>
            </w:rPr>
            <w:t xml:space="preserve">Astrology in the Renaissance: The Zodiac of Life. </w:t>
          </w:r>
          <w:r w:rsidRPr="0056208C">
            <w:rPr>
              <w:noProof/>
            </w:rPr>
            <w:t>London: Penguin Group.</w:t>
          </w:r>
        </w:p>
        <w:p w:rsidR="00097F49" w:rsidRPr="0056208C" w:rsidRDefault="00097F49" w:rsidP="00097F49"/>
        <w:p w:rsidR="00BF3153" w:rsidRPr="0056208C" w:rsidRDefault="00BF3153" w:rsidP="00BF3153">
          <w:pPr>
            <w:pStyle w:val="Bibliography"/>
            <w:rPr>
              <w:noProof/>
            </w:rPr>
          </w:pPr>
          <w:r w:rsidRPr="0056208C">
            <w:rPr>
              <w:noProof/>
            </w:rPr>
            <w:t xml:space="preserve">Goodrick-Clarke, N., 2008. </w:t>
          </w:r>
          <w:r w:rsidRPr="0056208C">
            <w:rPr>
              <w:i/>
              <w:iCs/>
              <w:noProof/>
            </w:rPr>
            <w:t xml:space="preserve">The Western Esoteric Traditions. </w:t>
          </w:r>
          <w:r w:rsidRPr="0056208C">
            <w:rPr>
              <w:noProof/>
            </w:rPr>
            <w:t>Oxford: Oxford University Press.</w:t>
          </w:r>
        </w:p>
        <w:p w:rsidR="00097F49" w:rsidRPr="0056208C" w:rsidRDefault="00097F49" w:rsidP="00097F49"/>
        <w:p w:rsidR="00BF3153" w:rsidRPr="0056208C" w:rsidRDefault="00BF3153" w:rsidP="00BF3153">
          <w:pPr>
            <w:pStyle w:val="Bibliography"/>
            <w:rPr>
              <w:noProof/>
            </w:rPr>
          </w:pPr>
          <w:r w:rsidRPr="0056208C">
            <w:rPr>
              <w:noProof/>
            </w:rPr>
            <w:t xml:space="preserve">Halevi, Z. b. S., 1986. </w:t>
          </w:r>
          <w:r w:rsidRPr="0056208C">
            <w:rPr>
              <w:i/>
              <w:iCs/>
              <w:noProof/>
            </w:rPr>
            <w:t xml:space="preserve">The Anatomy of Fate. </w:t>
          </w:r>
          <w:r w:rsidRPr="0056208C">
            <w:rPr>
              <w:noProof/>
            </w:rPr>
            <w:t>Bath: Gateway Books.</w:t>
          </w:r>
        </w:p>
        <w:p w:rsidR="00097F49" w:rsidRPr="0056208C" w:rsidRDefault="00097F49" w:rsidP="00097F49"/>
        <w:p w:rsidR="00BF3153" w:rsidRPr="0056208C" w:rsidRDefault="00BF3153" w:rsidP="00BF3153">
          <w:pPr>
            <w:pStyle w:val="Bibliography"/>
            <w:rPr>
              <w:noProof/>
            </w:rPr>
          </w:pPr>
          <w:r w:rsidRPr="0056208C">
            <w:rPr>
              <w:noProof/>
            </w:rPr>
            <w:t xml:space="preserve">Hyde, M., 1992. </w:t>
          </w:r>
          <w:r w:rsidRPr="0056208C">
            <w:rPr>
              <w:i/>
              <w:iCs/>
              <w:noProof/>
            </w:rPr>
            <w:t xml:space="preserve">Jung and Astrology. </w:t>
          </w:r>
          <w:r w:rsidRPr="0056208C">
            <w:rPr>
              <w:noProof/>
            </w:rPr>
            <w:t>London: The Aquarian Press.</w:t>
          </w:r>
        </w:p>
        <w:p w:rsidR="00097F49" w:rsidRPr="0056208C" w:rsidRDefault="00097F49" w:rsidP="00097F49"/>
        <w:p w:rsidR="00BF3153" w:rsidRPr="0056208C" w:rsidRDefault="00BF3153" w:rsidP="00BF3153">
          <w:pPr>
            <w:pStyle w:val="Bibliography"/>
            <w:rPr>
              <w:noProof/>
            </w:rPr>
          </w:pPr>
          <w:r w:rsidRPr="0056208C">
            <w:rPr>
              <w:noProof/>
            </w:rPr>
            <w:t xml:space="preserve">Jung, C. G., 1964. </w:t>
          </w:r>
          <w:r w:rsidRPr="0056208C">
            <w:rPr>
              <w:i/>
              <w:iCs/>
              <w:noProof/>
            </w:rPr>
            <w:t xml:space="preserve">Man and His Symbols. </w:t>
          </w:r>
          <w:r w:rsidRPr="0056208C">
            <w:rPr>
              <w:noProof/>
            </w:rPr>
            <w:t>London: Aldus Books, Jupiter Books.</w:t>
          </w:r>
        </w:p>
        <w:p w:rsidR="00097F49" w:rsidRPr="0056208C" w:rsidRDefault="00097F49" w:rsidP="00097F49"/>
        <w:p w:rsidR="00097F49" w:rsidRPr="0056208C" w:rsidRDefault="00BF3153" w:rsidP="00097F49">
          <w:pPr>
            <w:pStyle w:val="Bibliography"/>
            <w:rPr>
              <w:noProof/>
            </w:rPr>
          </w:pPr>
          <w:r w:rsidRPr="0056208C">
            <w:rPr>
              <w:noProof/>
            </w:rPr>
            <w:t xml:space="preserve">Jung, C. G., 1969. </w:t>
          </w:r>
          <w:r w:rsidRPr="0056208C">
            <w:rPr>
              <w:i/>
              <w:iCs/>
              <w:noProof/>
            </w:rPr>
            <w:t xml:space="preserve">Collected Works, Vol 8. </w:t>
          </w:r>
          <w:r w:rsidRPr="0056208C">
            <w:rPr>
              <w:noProof/>
            </w:rPr>
            <w:t>2 ed. London: Routledge and Kegan Paul Ltd.</w:t>
          </w:r>
        </w:p>
        <w:p w:rsidR="00BF3153" w:rsidRPr="0056208C" w:rsidRDefault="00BF3153" w:rsidP="00BF3153">
          <w:pPr>
            <w:pStyle w:val="Bibliography"/>
            <w:rPr>
              <w:noProof/>
            </w:rPr>
          </w:pPr>
          <w:r w:rsidRPr="0056208C">
            <w:rPr>
              <w:noProof/>
            </w:rPr>
            <w:lastRenderedPageBreak/>
            <w:t xml:space="preserve">Jung, C. G., 1971. </w:t>
          </w:r>
          <w:r w:rsidRPr="0056208C">
            <w:rPr>
              <w:i/>
              <w:iCs/>
              <w:noProof/>
            </w:rPr>
            <w:t xml:space="preserve">C. G. Jung: Psychologicl Reflections. </w:t>
          </w:r>
          <w:r w:rsidRPr="0056208C">
            <w:rPr>
              <w:noProof/>
            </w:rPr>
            <w:t>2 ed. London: Routledge &amp; Kegan Paul Ltd..</w:t>
          </w:r>
        </w:p>
        <w:p w:rsidR="00097F49" w:rsidRPr="0056208C" w:rsidRDefault="00097F49" w:rsidP="00097F49"/>
        <w:p w:rsidR="00BF3153" w:rsidRPr="0056208C" w:rsidRDefault="00BF3153" w:rsidP="00BF3153">
          <w:pPr>
            <w:pStyle w:val="Bibliography"/>
            <w:rPr>
              <w:noProof/>
            </w:rPr>
          </w:pPr>
          <w:r w:rsidRPr="0056208C">
            <w:rPr>
              <w:noProof/>
            </w:rPr>
            <w:t xml:space="preserve">Kingsley, P., 1993. Poimandres: The Etymology of the Name and the Origins of the Hermetica. </w:t>
          </w:r>
          <w:r w:rsidRPr="0056208C">
            <w:rPr>
              <w:i/>
              <w:iCs/>
              <w:noProof/>
            </w:rPr>
            <w:t xml:space="preserve">Journal of the Warburg and Courtauld Institutes, </w:t>
          </w:r>
          <w:r w:rsidRPr="0056208C">
            <w:rPr>
              <w:noProof/>
            </w:rPr>
            <w:t>Volume 56, pp. 1-24.</w:t>
          </w:r>
        </w:p>
        <w:p w:rsidR="00097F49" w:rsidRPr="0056208C" w:rsidRDefault="00097F49" w:rsidP="00097F49"/>
        <w:p w:rsidR="00BF3153" w:rsidRPr="0056208C" w:rsidRDefault="00BF3153" w:rsidP="00BF3153">
          <w:pPr>
            <w:pStyle w:val="Bibliography"/>
            <w:rPr>
              <w:noProof/>
            </w:rPr>
          </w:pPr>
          <w:r w:rsidRPr="0056208C">
            <w:rPr>
              <w:noProof/>
            </w:rPr>
            <w:t xml:space="preserve">Main, R., 2007. </w:t>
          </w:r>
          <w:r w:rsidRPr="0056208C">
            <w:rPr>
              <w:i/>
              <w:iCs/>
              <w:noProof/>
            </w:rPr>
            <w:t xml:space="preserve">Revelations of Chance: Syncrhonicty as Spiritual Experience. </w:t>
          </w:r>
          <w:r w:rsidRPr="0056208C">
            <w:rPr>
              <w:noProof/>
            </w:rPr>
            <w:t>Albany, New York: State University of New York Press.</w:t>
          </w:r>
        </w:p>
        <w:p w:rsidR="00097F49" w:rsidRPr="0056208C" w:rsidRDefault="00097F49" w:rsidP="00097F49"/>
        <w:p w:rsidR="00BF3153" w:rsidRPr="0056208C" w:rsidRDefault="00BF3153" w:rsidP="00BF3153">
          <w:pPr>
            <w:pStyle w:val="Bibliography"/>
            <w:rPr>
              <w:noProof/>
            </w:rPr>
          </w:pPr>
          <w:r w:rsidRPr="0056208C">
            <w:rPr>
              <w:noProof/>
            </w:rPr>
            <w:t xml:space="preserve">McGilchrist, I., 2009. </w:t>
          </w:r>
          <w:r w:rsidRPr="0056208C">
            <w:rPr>
              <w:i/>
              <w:iCs/>
              <w:noProof/>
            </w:rPr>
            <w:t xml:space="preserve">The Master and his Emissary: The Divided Brain and the Making of the Western World. </w:t>
          </w:r>
          <w:r w:rsidRPr="0056208C">
            <w:rPr>
              <w:noProof/>
            </w:rPr>
            <w:t>1 ed. London: Yale University Press.</w:t>
          </w:r>
        </w:p>
        <w:p w:rsidR="00097F49" w:rsidRPr="0056208C" w:rsidRDefault="00097F49" w:rsidP="00097F49"/>
        <w:p w:rsidR="00BF3153" w:rsidRPr="0056208C" w:rsidRDefault="00BF3153" w:rsidP="00BF3153">
          <w:pPr>
            <w:pStyle w:val="Bibliography"/>
            <w:rPr>
              <w:noProof/>
            </w:rPr>
          </w:pPr>
          <w:r w:rsidRPr="0056208C">
            <w:rPr>
              <w:noProof/>
            </w:rPr>
            <w:t xml:space="preserve">Milne, J., 2007. The Cosmic Sense. In: A. Voss &amp; J. Hinson Lall, eds. </w:t>
          </w:r>
          <w:r w:rsidRPr="0056208C">
            <w:rPr>
              <w:i/>
              <w:iCs/>
              <w:noProof/>
            </w:rPr>
            <w:t xml:space="preserve">The Imaginal Cosmos: Astrology, divination and the sacred. </w:t>
          </w:r>
          <w:r w:rsidRPr="0056208C">
            <w:rPr>
              <w:noProof/>
            </w:rPr>
            <w:t>Canterbury: The University of Kent, pp. 1-8.</w:t>
          </w:r>
        </w:p>
        <w:p w:rsidR="00097F49" w:rsidRPr="0056208C" w:rsidRDefault="00097F49" w:rsidP="00097F49"/>
        <w:p w:rsidR="00BF3153" w:rsidRPr="0056208C" w:rsidRDefault="00BF3153" w:rsidP="00BF3153">
          <w:pPr>
            <w:pStyle w:val="Bibliography"/>
            <w:rPr>
              <w:noProof/>
            </w:rPr>
          </w:pPr>
          <w:r w:rsidRPr="0056208C">
            <w:rPr>
              <w:noProof/>
            </w:rPr>
            <w:t xml:space="preserve">Naydler, J., 2005. </w:t>
          </w:r>
          <w:r w:rsidRPr="0056208C">
            <w:rPr>
              <w:i/>
              <w:iCs/>
              <w:noProof/>
            </w:rPr>
            <w:t xml:space="preserve">Plato, Shamanism and Ancient Egypt. </w:t>
          </w:r>
          <w:r w:rsidRPr="0056208C">
            <w:rPr>
              <w:noProof/>
            </w:rPr>
            <w:t>Oxford: Abzu Press.</w:t>
          </w:r>
        </w:p>
        <w:p w:rsidR="00097F49" w:rsidRPr="0056208C" w:rsidRDefault="00097F49" w:rsidP="00097F49"/>
        <w:p w:rsidR="00BF3153" w:rsidRPr="0056208C" w:rsidRDefault="00BF3153" w:rsidP="00BF3153">
          <w:pPr>
            <w:pStyle w:val="Bibliography"/>
            <w:rPr>
              <w:noProof/>
            </w:rPr>
          </w:pPr>
          <w:r w:rsidRPr="0056208C">
            <w:rPr>
              <w:noProof/>
            </w:rPr>
            <w:t xml:space="preserve">Schlamm, L., 2007. Jung's Visionary Mysticism. In: A. H. L. J. Voss, ed. </w:t>
          </w:r>
          <w:r w:rsidRPr="0056208C">
            <w:rPr>
              <w:i/>
              <w:iCs/>
              <w:noProof/>
            </w:rPr>
            <w:t xml:space="preserve">The Imaginl Cosmos: Astrology, divination and the sared. </w:t>
          </w:r>
          <w:r w:rsidRPr="0056208C">
            <w:rPr>
              <w:noProof/>
            </w:rPr>
            <w:t>Canterbury: University of Kent, pp. 75-93.</w:t>
          </w:r>
        </w:p>
        <w:p w:rsidR="00097F49" w:rsidRPr="0056208C" w:rsidRDefault="00097F49" w:rsidP="00097F49"/>
        <w:p w:rsidR="00BF3153" w:rsidRPr="0056208C" w:rsidRDefault="00BF3153" w:rsidP="00BF3153">
          <w:pPr>
            <w:pStyle w:val="Bibliography"/>
            <w:rPr>
              <w:noProof/>
            </w:rPr>
          </w:pPr>
          <w:r w:rsidRPr="0056208C">
            <w:rPr>
              <w:noProof/>
            </w:rPr>
            <w:t xml:space="preserve">Scott, T., 2000. Understanding "Symbol". </w:t>
          </w:r>
          <w:r w:rsidRPr="0056208C">
            <w:rPr>
              <w:i/>
              <w:iCs/>
              <w:noProof/>
            </w:rPr>
            <w:t xml:space="preserve">Sacred Web, </w:t>
          </w:r>
          <w:r w:rsidRPr="0056208C">
            <w:rPr>
              <w:noProof/>
            </w:rPr>
            <w:t>6(Winter), pp. 1-14.</w:t>
          </w:r>
        </w:p>
        <w:p w:rsidR="00097F49" w:rsidRPr="0056208C" w:rsidRDefault="00097F49" w:rsidP="00097F49"/>
        <w:p w:rsidR="00BF3153" w:rsidRPr="0056208C" w:rsidRDefault="00BF3153" w:rsidP="00BF3153">
          <w:pPr>
            <w:pStyle w:val="Bibliography"/>
            <w:rPr>
              <w:noProof/>
            </w:rPr>
          </w:pPr>
          <w:r w:rsidRPr="0056208C">
            <w:rPr>
              <w:noProof/>
            </w:rPr>
            <w:t xml:space="preserve">Shargel, D., 2016. Psychological and Astrological Complexes: An evolving persepctive. </w:t>
          </w:r>
          <w:r w:rsidRPr="0056208C">
            <w:rPr>
              <w:i/>
              <w:iCs/>
              <w:noProof/>
            </w:rPr>
            <w:t xml:space="preserve">Archai: The Journal of Archetypal Cosmology, </w:t>
          </w:r>
          <w:r w:rsidRPr="0056208C">
            <w:rPr>
              <w:noProof/>
            </w:rPr>
            <w:t>Saturn and the Theoretical Foundations of an Emerging Discipline(5), pp. 61-85.</w:t>
          </w:r>
        </w:p>
        <w:p w:rsidR="00097F49" w:rsidRPr="0056208C" w:rsidRDefault="00097F49" w:rsidP="00097F49"/>
        <w:p w:rsidR="00BF3153" w:rsidRPr="0056208C" w:rsidRDefault="00BF3153" w:rsidP="00BF3153">
          <w:pPr>
            <w:pStyle w:val="Bibliography"/>
            <w:rPr>
              <w:noProof/>
            </w:rPr>
          </w:pPr>
          <w:r w:rsidRPr="0056208C">
            <w:rPr>
              <w:noProof/>
            </w:rPr>
            <w:t xml:space="preserve">Shaw, G., 2014. </w:t>
          </w:r>
          <w:r w:rsidRPr="0056208C">
            <w:rPr>
              <w:i/>
              <w:iCs/>
              <w:noProof/>
            </w:rPr>
            <w:t xml:space="preserve">Theurgy and the Soul: The Neoplatonism of Iamblichus. </w:t>
          </w:r>
          <w:r w:rsidRPr="0056208C">
            <w:rPr>
              <w:noProof/>
            </w:rPr>
            <w:t>2 ed. Kettering(OH): Sophia Perennis.</w:t>
          </w:r>
        </w:p>
        <w:p w:rsidR="00097F49" w:rsidRPr="0056208C" w:rsidRDefault="00097F49" w:rsidP="00097F49"/>
        <w:p w:rsidR="00BF3153" w:rsidRPr="0056208C" w:rsidRDefault="00BF3153" w:rsidP="00BF3153">
          <w:pPr>
            <w:pStyle w:val="Bibliography"/>
            <w:rPr>
              <w:noProof/>
            </w:rPr>
          </w:pPr>
          <w:r w:rsidRPr="0056208C">
            <w:rPr>
              <w:noProof/>
            </w:rPr>
            <w:t xml:space="preserve">Tedlock, B., 2001. Divination as a Way of Knowing: Embodiment, Visualisation, Narrative, and Interpretation. </w:t>
          </w:r>
          <w:r w:rsidRPr="0056208C">
            <w:rPr>
              <w:i/>
              <w:iCs/>
              <w:noProof/>
            </w:rPr>
            <w:t xml:space="preserve">Folklore, </w:t>
          </w:r>
          <w:r w:rsidRPr="0056208C">
            <w:rPr>
              <w:noProof/>
            </w:rPr>
            <w:t>Volume 112, pp. 189-197.</w:t>
          </w:r>
        </w:p>
        <w:p w:rsidR="00097F49" w:rsidRPr="0056208C" w:rsidRDefault="00097F49" w:rsidP="00097F49"/>
        <w:p w:rsidR="00BF3153" w:rsidRPr="0056208C" w:rsidRDefault="00BF3153" w:rsidP="00BF3153">
          <w:pPr>
            <w:pStyle w:val="Bibliography"/>
            <w:rPr>
              <w:noProof/>
            </w:rPr>
          </w:pPr>
          <w:r w:rsidRPr="0056208C">
            <w:rPr>
              <w:noProof/>
            </w:rPr>
            <w:t xml:space="preserve">Uzdavinys, A., 2005. </w:t>
          </w:r>
          <w:r w:rsidRPr="0056208C">
            <w:rPr>
              <w:i/>
              <w:iCs/>
              <w:noProof/>
            </w:rPr>
            <w:t xml:space="preserve">The Golen Chain: An Anthology of Platonic and Pythagorean Philosophy. </w:t>
          </w:r>
          <w:r w:rsidRPr="0056208C">
            <w:rPr>
              <w:noProof/>
            </w:rPr>
            <w:t>1 ed. Bloomington(Indiana): World Wisdom Books.</w:t>
          </w:r>
        </w:p>
        <w:p w:rsidR="00097F49" w:rsidRPr="0056208C" w:rsidRDefault="00097F49" w:rsidP="00097F49"/>
        <w:p w:rsidR="00BF3153" w:rsidRPr="0056208C" w:rsidRDefault="00BF3153" w:rsidP="00BF3153">
          <w:pPr>
            <w:pStyle w:val="Bibliography"/>
            <w:rPr>
              <w:noProof/>
            </w:rPr>
          </w:pPr>
          <w:r w:rsidRPr="0056208C">
            <w:rPr>
              <w:noProof/>
            </w:rPr>
            <w:t xml:space="preserve">Uzdavinys, A., 2014. </w:t>
          </w:r>
          <w:r w:rsidRPr="0056208C">
            <w:rPr>
              <w:i/>
              <w:iCs/>
              <w:noProof/>
            </w:rPr>
            <w:t xml:space="preserve">Philosophy and Theurgy in Late Antiquity. </w:t>
          </w:r>
          <w:r w:rsidRPr="0056208C">
            <w:rPr>
              <w:noProof/>
            </w:rPr>
            <w:t>1 ed. Kettering(OH): Sophia Perennis.</w:t>
          </w:r>
        </w:p>
        <w:p w:rsidR="00097F49" w:rsidRPr="0056208C" w:rsidRDefault="00097F49" w:rsidP="00097F49"/>
        <w:p w:rsidR="00BF3153" w:rsidRPr="0056208C" w:rsidRDefault="00BF3153" w:rsidP="00BF3153">
          <w:pPr>
            <w:pStyle w:val="Bibliography"/>
            <w:rPr>
              <w:noProof/>
            </w:rPr>
          </w:pPr>
          <w:r w:rsidRPr="0056208C">
            <w:rPr>
              <w:noProof/>
            </w:rPr>
            <w:t>Voss, A., 2000. The</w:t>
          </w:r>
          <w:r w:rsidR="006E30C0" w:rsidRPr="0056208C">
            <w:rPr>
              <w:noProof/>
            </w:rPr>
            <w:t xml:space="preserve"> </w:t>
          </w:r>
          <w:r w:rsidRPr="0056208C">
            <w:rPr>
              <w:noProof/>
            </w:rPr>
            <w:t xml:space="preserve">Astrology of Marsilio Ficino: Divination or Science?. </w:t>
          </w:r>
          <w:r w:rsidRPr="0056208C">
            <w:rPr>
              <w:i/>
              <w:iCs/>
              <w:noProof/>
            </w:rPr>
            <w:t xml:space="preserve">Culture and Cosmos, </w:t>
          </w:r>
          <w:r w:rsidRPr="0056208C">
            <w:rPr>
              <w:noProof/>
            </w:rPr>
            <w:t>4(2), pp. 29-45.</w:t>
          </w:r>
        </w:p>
        <w:p w:rsidR="00097F49" w:rsidRPr="0056208C" w:rsidRDefault="00097F49" w:rsidP="00097F49"/>
        <w:p w:rsidR="00BF3153" w:rsidRPr="0056208C" w:rsidRDefault="00BF3153" w:rsidP="00BF3153">
          <w:pPr>
            <w:pStyle w:val="Bibliography"/>
            <w:rPr>
              <w:noProof/>
            </w:rPr>
          </w:pPr>
          <w:r w:rsidRPr="0056208C">
            <w:rPr>
              <w:noProof/>
            </w:rPr>
            <w:t xml:space="preserve">Voss, A., 2006. </w:t>
          </w:r>
          <w:r w:rsidRPr="0056208C">
            <w:rPr>
              <w:i/>
              <w:iCs/>
              <w:noProof/>
            </w:rPr>
            <w:t xml:space="preserve">Marsilio Ficino. </w:t>
          </w:r>
          <w:r w:rsidRPr="0056208C">
            <w:rPr>
              <w:noProof/>
            </w:rPr>
            <w:t>1 ed. Berkeley: Noth Atlatic Books.</w:t>
          </w:r>
        </w:p>
        <w:p w:rsidR="00097F49" w:rsidRPr="0056208C" w:rsidRDefault="00097F49" w:rsidP="00097F49"/>
        <w:p w:rsidR="00BF3153" w:rsidRPr="0056208C" w:rsidRDefault="00BF3153" w:rsidP="00BF3153">
          <w:pPr>
            <w:pStyle w:val="Bibliography"/>
            <w:rPr>
              <w:noProof/>
            </w:rPr>
          </w:pPr>
          <w:r w:rsidRPr="0056208C">
            <w:rPr>
              <w:noProof/>
            </w:rPr>
            <w:t xml:space="preserve">Voss, A., 2011. God or the Daemon: Platonic Astrology in a Christian Cosmos. </w:t>
          </w:r>
          <w:r w:rsidRPr="0056208C">
            <w:rPr>
              <w:i/>
              <w:iCs/>
              <w:noProof/>
            </w:rPr>
            <w:t xml:space="preserve">Temenos Review, </w:t>
          </w:r>
          <w:r w:rsidRPr="0056208C">
            <w:rPr>
              <w:noProof/>
            </w:rPr>
            <w:t>19 September, Volume 14, pp. 96-116.</w:t>
          </w:r>
        </w:p>
        <w:p w:rsidR="00097F49" w:rsidRPr="0056208C" w:rsidRDefault="00097F49" w:rsidP="00097F49"/>
        <w:p w:rsidR="00BF3153" w:rsidRPr="0056208C" w:rsidRDefault="00BF3153" w:rsidP="00BF3153">
          <w:pPr>
            <w:pStyle w:val="Bibliography"/>
            <w:rPr>
              <w:noProof/>
            </w:rPr>
          </w:pPr>
          <w:r w:rsidRPr="0056208C">
            <w:rPr>
              <w:noProof/>
            </w:rPr>
            <w:t xml:space="preserve">Willis, R. &amp; Curry, P., 2004. </w:t>
          </w:r>
          <w:r w:rsidRPr="0056208C">
            <w:rPr>
              <w:i/>
              <w:iCs/>
              <w:noProof/>
            </w:rPr>
            <w:t xml:space="preserve">Astrology, Science and Culture: Pulling Down the Moon. </w:t>
          </w:r>
          <w:r w:rsidRPr="0056208C">
            <w:rPr>
              <w:noProof/>
            </w:rPr>
            <w:t>Oxford: Berg Publishers.</w:t>
          </w:r>
        </w:p>
        <w:p w:rsidR="00097F49" w:rsidRPr="0056208C" w:rsidRDefault="00097F49" w:rsidP="00097F49"/>
        <w:p w:rsidR="00BF3153" w:rsidRPr="0056208C" w:rsidRDefault="00BF3153" w:rsidP="00BF3153">
          <w:pPr>
            <w:pStyle w:val="Bibliography"/>
            <w:rPr>
              <w:noProof/>
            </w:rPr>
          </w:pPr>
          <w:r w:rsidRPr="0056208C">
            <w:rPr>
              <w:noProof/>
            </w:rPr>
            <w:t xml:space="preserve">Young, V., 2016. </w:t>
          </w:r>
          <w:r w:rsidRPr="0056208C">
            <w:rPr>
              <w:i/>
              <w:iCs/>
              <w:noProof/>
            </w:rPr>
            <w:t xml:space="preserve">The Sacred Embrace of Placebo, </w:t>
          </w:r>
          <w:r w:rsidRPr="0056208C">
            <w:rPr>
              <w:noProof/>
            </w:rPr>
            <w:t>Canterbury: unpublished masters thesis.</w:t>
          </w:r>
        </w:p>
        <w:p w:rsidR="00EE2050" w:rsidRPr="0056208C" w:rsidRDefault="00EE2050" w:rsidP="00C6534F">
          <w:pPr>
            <w:rPr>
              <w:b/>
              <w:bCs/>
            </w:rPr>
          </w:pPr>
          <w:r w:rsidRPr="0056208C">
            <w:rPr>
              <w:b/>
              <w:bCs/>
            </w:rPr>
            <w:lastRenderedPageBreak/>
            <w:t>Websites</w:t>
          </w:r>
        </w:p>
        <w:p w:rsidR="00EE2050" w:rsidRPr="0056208C" w:rsidRDefault="00EE2050" w:rsidP="00C6534F">
          <w:pPr>
            <w:rPr>
              <w:bCs/>
            </w:rPr>
          </w:pPr>
        </w:p>
        <w:p w:rsidR="00EE2050" w:rsidRPr="0056208C" w:rsidRDefault="00EE2050" w:rsidP="00EE2050">
          <w:pPr>
            <w:pStyle w:val="Bibliography"/>
            <w:rPr>
              <w:noProof/>
            </w:rPr>
          </w:pPr>
          <w:r w:rsidRPr="0056208C">
            <w:rPr>
              <w:noProof/>
            </w:rPr>
            <w:t xml:space="preserve">Chapman, 2002. </w:t>
          </w:r>
          <w:r w:rsidRPr="0056208C">
            <w:rPr>
              <w:i/>
              <w:iCs/>
              <w:noProof/>
            </w:rPr>
            <w:t xml:space="preserve">System Failure. </w:t>
          </w:r>
          <w:r w:rsidRPr="0056208C">
            <w:rPr>
              <w:noProof/>
            </w:rPr>
            <w:t xml:space="preserve">[Online] </w:t>
          </w:r>
          <w:r w:rsidRPr="0056208C">
            <w:rPr>
              <w:noProof/>
            </w:rPr>
            <w:br/>
            <w:t xml:space="preserve">Available at: </w:t>
          </w:r>
          <w:r w:rsidRPr="0056208C">
            <w:rPr>
              <w:noProof/>
              <w:u w:val="single"/>
            </w:rPr>
            <w:t>http://www.demos.co.uk/files/systemfailure.pdf</w:t>
          </w:r>
          <w:r w:rsidRPr="0056208C">
            <w:rPr>
              <w:noProof/>
            </w:rPr>
            <w:br/>
            <w:t>[Accessed 21 September 2016].</w:t>
          </w:r>
        </w:p>
        <w:p w:rsidR="00EE2050" w:rsidRPr="0056208C" w:rsidRDefault="00EE2050" w:rsidP="00EE2050">
          <w:pPr>
            <w:pStyle w:val="Bibliography"/>
            <w:rPr>
              <w:noProof/>
            </w:rPr>
          </w:pPr>
        </w:p>
        <w:p w:rsidR="00EE2050" w:rsidRPr="0056208C" w:rsidRDefault="00EE2050" w:rsidP="00EE2050">
          <w:pPr>
            <w:pStyle w:val="Bibliography"/>
            <w:rPr>
              <w:noProof/>
            </w:rPr>
          </w:pPr>
          <w:r w:rsidRPr="0056208C">
            <w:rPr>
              <w:noProof/>
            </w:rPr>
            <w:t xml:space="preserve">Chapman, J., 2012. </w:t>
          </w:r>
          <w:r w:rsidRPr="0056208C">
            <w:rPr>
              <w:i/>
              <w:iCs/>
              <w:noProof/>
            </w:rPr>
            <w:t xml:space="preserve">Home Affairs Committee - Drugs: Breaking the Cycle - Written evidence submitted by Professor Jake Chapman, Demos Associate (DP136). </w:t>
          </w:r>
          <w:r w:rsidRPr="0056208C">
            <w:rPr>
              <w:noProof/>
            </w:rPr>
            <w:t xml:space="preserve">[Online] </w:t>
          </w:r>
          <w:r w:rsidRPr="0056208C">
            <w:rPr>
              <w:noProof/>
            </w:rPr>
            <w:br/>
            <w:t xml:space="preserve">Available at: </w:t>
          </w:r>
          <w:r w:rsidRPr="0056208C">
            <w:rPr>
              <w:noProof/>
              <w:u w:val="single"/>
            </w:rPr>
            <w:t>http://www.publications.parliament.uk/pa/cm201213/cmselect/cmhaff/184/184we119.htm</w:t>
          </w:r>
          <w:r w:rsidRPr="0056208C">
            <w:rPr>
              <w:noProof/>
            </w:rPr>
            <w:br/>
            <w:t>[Accessed 21 September 2016].</w:t>
          </w:r>
        </w:p>
        <w:p w:rsidR="00EE2050" w:rsidRPr="0056208C" w:rsidRDefault="00EE2050" w:rsidP="00EE2050">
          <w:pPr>
            <w:pStyle w:val="Bibliography"/>
            <w:rPr>
              <w:noProof/>
            </w:rPr>
          </w:pPr>
        </w:p>
        <w:p w:rsidR="00EE2050" w:rsidRPr="0056208C" w:rsidRDefault="00EE2050" w:rsidP="00EE2050">
          <w:pPr>
            <w:pStyle w:val="Bibliography"/>
            <w:rPr>
              <w:noProof/>
            </w:rPr>
          </w:pPr>
          <w:r w:rsidRPr="0056208C">
            <w:rPr>
              <w:noProof/>
            </w:rPr>
            <w:t xml:space="preserve">Empedocles, 2016. </w:t>
          </w:r>
          <w:r w:rsidRPr="0056208C">
            <w:rPr>
              <w:i/>
              <w:iCs/>
              <w:noProof/>
            </w:rPr>
            <w:t>go</w:t>
          </w:r>
          <w:r w:rsidR="00652C84" w:rsidRPr="0056208C">
            <w:rPr>
              <w:i/>
              <w:iCs/>
              <w:noProof/>
            </w:rPr>
            <w:t>o</w:t>
          </w:r>
          <w:r w:rsidRPr="0056208C">
            <w:rPr>
              <w:i/>
              <w:iCs/>
              <w:noProof/>
            </w:rPr>
            <w:t xml:space="preserve">dreadscom. </w:t>
          </w:r>
          <w:r w:rsidRPr="0056208C">
            <w:rPr>
              <w:noProof/>
            </w:rPr>
            <w:t xml:space="preserve">[Online] </w:t>
          </w:r>
          <w:r w:rsidRPr="0056208C">
            <w:rPr>
              <w:noProof/>
            </w:rPr>
            <w:br/>
            <w:t xml:space="preserve">Available at: </w:t>
          </w:r>
          <w:r w:rsidRPr="0056208C">
            <w:rPr>
              <w:noProof/>
              <w:u w:val="single"/>
            </w:rPr>
            <w:t>http://www.goodreads.com/quotes/109200-god-is-a-circle-whose-center-is-everywhere-and-its</w:t>
          </w:r>
          <w:r w:rsidRPr="0056208C">
            <w:rPr>
              <w:noProof/>
            </w:rPr>
            <w:br/>
            <w:t>[Accessed 19 September 2016].</w:t>
          </w:r>
        </w:p>
        <w:p w:rsidR="00EE2050" w:rsidRPr="0056208C" w:rsidRDefault="00EE2050" w:rsidP="00C6534F">
          <w:pPr>
            <w:rPr>
              <w:bCs/>
            </w:rPr>
          </w:pPr>
        </w:p>
        <w:p w:rsidR="00EE2050" w:rsidRPr="0056208C" w:rsidRDefault="00EE2050" w:rsidP="00EE2050">
          <w:pPr>
            <w:pStyle w:val="Bibliography"/>
            <w:rPr>
              <w:noProof/>
            </w:rPr>
          </w:pPr>
          <w:r w:rsidRPr="0056208C">
            <w:rPr>
              <w:noProof/>
            </w:rPr>
            <w:t xml:space="preserve">Laboure, D., 1994. </w:t>
          </w:r>
          <w:r w:rsidRPr="0056208C">
            <w:rPr>
              <w:i/>
              <w:iCs/>
              <w:noProof/>
            </w:rPr>
            <w:t xml:space="preserve">http://www.skyscript.co.uk/7bodies.html. </w:t>
          </w:r>
          <w:r w:rsidRPr="0056208C">
            <w:rPr>
              <w:noProof/>
            </w:rPr>
            <w:t xml:space="preserve">[Online] </w:t>
          </w:r>
          <w:r w:rsidRPr="0056208C">
            <w:rPr>
              <w:noProof/>
            </w:rPr>
            <w:br/>
            <w:t xml:space="preserve">Available at: </w:t>
          </w:r>
          <w:r w:rsidRPr="0056208C">
            <w:rPr>
              <w:noProof/>
              <w:u w:val="single"/>
            </w:rPr>
            <w:t>http://www.skyscript.co.uk/7bodies.html</w:t>
          </w:r>
          <w:r w:rsidRPr="0056208C">
            <w:rPr>
              <w:noProof/>
            </w:rPr>
            <w:br/>
            <w:t>[Accessed 19 Septmber 2016].</w:t>
          </w:r>
        </w:p>
        <w:p w:rsidR="00EE2050" w:rsidRPr="0056208C" w:rsidRDefault="00EE2050" w:rsidP="00C6534F">
          <w:pPr>
            <w:rPr>
              <w:bCs/>
            </w:rPr>
          </w:pPr>
        </w:p>
        <w:p w:rsidR="00EE2050" w:rsidRPr="0056208C" w:rsidRDefault="00EE2050" w:rsidP="00EE2050">
          <w:pPr>
            <w:pStyle w:val="Bibliography"/>
            <w:rPr>
              <w:noProof/>
            </w:rPr>
          </w:pPr>
          <w:r w:rsidRPr="0056208C">
            <w:rPr>
              <w:noProof/>
            </w:rPr>
            <w:t xml:space="preserve">Moyers, B. &amp; Campbell, J., 2013. </w:t>
          </w:r>
          <w:r w:rsidRPr="0056208C">
            <w:rPr>
              <w:i/>
              <w:iCs/>
              <w:noProof/>
            </w:rPr>
            <w:t xml:space="preserve">Ep. 1: Joseph Campbell and the Power of Myth — ‘The Hero’s Adventure’. </w:t>
          </w:r>
          <w:r w:rsidRPr="0056208C">
            <w:rPr>
              <w:noProof/>
            </w:rPr>
            <w:t xml:space="preserve">[Online] </w:t>
          </w:r>
          <w:r w:rsidRPr="0056208C">
            <w:rPr>
              <w:noProof/>
            </w:rPr>
            <w:br/>
            <w:t xml:space="preserve">Available at: </w:t>
          </w:r>
          <w:r w:rsidRPr="0056208C">
            <w:rPr>
              <w:noProof/>
              <w:u w:val="single"/>
            </w:rPr>
            <w:t>http://billmoyers.com/content/ep-1-joseph-campbell-and-the-power-of-myth-the-hero%E2%80%99s-adventure-audio/</w:t>
          </w:r>
          <w:r w:rsidRPr="0056208C">
            <w:rPr>
              <w:noProof/>
            </w:rPr>
            <w:br/>
            <w:t>[Accessed 18 September 2016].</w:t>
          </w:r>
        </w:p>
        <w:p w:rsidR="00EE2050" w:rsidRPr="0056208C" w:rsidRDefault="00EE2050" w:rsidP="00C6534F">
          <w:pPr>
            <w:rPr>
              <w:bCs/>
            </w:rPr>
          </w:pPr>
        </w:p>
        <w:p w:rsidR="000B16DD" w:rsidRPr="0056208C" w:rsidRDefault="000B16DD" w:rsidP="000B16DD">
          <w:pPr>
            <w:pStyle w:val="Bibliography"/>
            <w:rPr>
              <w:noProof/>
            </w:rPr>
          </w:pPr>
          <w:r w:rsidRPr="0056208C">
            <w:rPr>
              <w:noProof/>
            </w:rPr>
            <w:t xml:space="preserve">Neitzsche, F., 1997. </w:t>
          </w:r>
          <w:r w:rsidRPr="0056208C">
            <w:rPr>
              <w:i/>
              <w:iCs/>
              <w:noProof/>
            </w:rPr>
            <w:t xml:space="preserve">Modern History Sourcebook:Nietzsche: Paable of the Madman. </w:t>
          </w:r>
          <w:r w:rsidRPr="0056208C">
            <w:rPr>
              <w:noProof/>
            </w:rPr>
            <w:t xml:space="preserve">[Online] </w:t>
          </w:r>
          <w:r w:rsidRPr="0056208C">
            <w:rPr>
              <w:noProof/>
            </w:rPr>
            <w:br/>
            <w:t xml:space="preserve">Available at: </w:t>
          </w:r>
          <w:r w:rsidRPr="0056208C">
            <w:rPr>
              <w:noProof/>
              <w:u w:val="single"/>
            </w:rPr>
            <w:t>http://sourcebooks.fordham.edu/mod/nietzsche-madman.asp</w:t>
          </w:r>
          <w:r w:rsidRPr="0056208C">
            <w:rPr>
              <w:noProof/>
            </w:rPr>
            <w:br/>
            <w:t>[Accessed 21 September 2016].</w:t>
          </w:r>
        </w:p>
        <w:p w:rsidR="000B16DD" w:rsidRPr="0056208C" w:rsidRDefault="000B16DD" w:rsidP="000B16DD">
          <w:pPr>
            <w:pStyle w:val="Bibliography"/>
            <w:rPr>
              <w:noProof/>
            </w:rPr>
          </w:pPr>
        </w:p>
        <w:p w:rsidR="000B16DD" w:rsidRPr="0056208C" w:rsidRDefault="000B16DD" w:rsidP="000B16DD">
          <w:pPr>
            <w:pStyle w:val="Bibliography"/>
            <w:rPr>
              <w:noProof/>
            </w:rPr>
          </w:pPr>
          <w:r w:rsidRPr="0056208C">
            <w:rPr>
              <w:noProof/>
            </w:rPr>
            <w:t xml:space="preserve">Quran, 2009-11. </w:t>
          </w:r>
          <w:r w:rsidRPr="0056208C">
            <w:rPr>
              <w:i/>
              <w:iCs/>
              <w:noProof/>
            </w:rPr>
            <w:t xml:space="preserve">corpus.quran. </w:t>
          </w:r>
          <w:r w:rsidRPr="0056208C">
            <w:rPr>
              <w:noProof/>
            </w:rPr>
            <w:t xml:space="preserve">[Online] </w:t>
          </w:r>
          <w:r w:rsidRPr="0056208C">
            <w:rPr>
              <w:noProof/>
            </w:rPr>
            <w:br/>
            <w:t xml:space="preserve">Available at: </w:t>
          </w:r>
          <w:r w:rsidRPr="0056208C">
            <w:rPr>
              <w:noProof/>
              <w:u w:val="single"/>
            </w:rPr>
            <w:t>http://corpus.quran.com/translation.jsp?chapter=41&amp;verse=53</w:t>
          </w:r>
          <w:r w:rsidRPr="0056208C">
            <w:rPr>
              <w:noProof/>
            </w:rPr>
            <w:br/>
            <w:t>[Accessed 19 September 2016].</w:t>
          </w:r>
        </w:p>
        <w:p w:rsidR="00EE2050" w:rsidRPr="0056208C" w:rsidRDefault="00EE2050" w:rsidP="00C6534F">
          <w:pPr>
            <w:rPr>
              <w:bCs/>
            </w:rPr>
          </w:pPr>
        </w:p>
        <w:p w:rsidR="000B16DD" w:rsidRPr="0056208C" w:rsidRDefault="000B16DD" w:rsidP="000B16DD">
          <w:pPr>
            <w:pStyle w:val="Bibliography"/>
            <w:rPr>
              <w:noProof/>
            </w:rPr>
          </w:pPr>
          <w:r w:rsidRPr="0056208C">
            <w:rPr>
              <w:noProof/>
            </w:rPr>
            <w:t xml:space="preserve">Shah, I. t., 1964. </w:t>
          </w:r>
          <w:r w:rsidRPr="0056208C">
            <w:rPr>
              <w:i/>
              <w:iCs/>
              <w:noProof/>
            </w:rPr>
            <w:t xml:space="preserve">Sacred Texts. </w:t>
          </w:r>
          <w:r w:rsidRPr="0056208C">
            <w:rPr>
              <w:noProof/>
            </w:rPr>
            <w:t xml:space="preserve">[Online] </w:t>
          </w:r>
          <w:r w:rsidRPr="0056208C">
            <w:rPr>
              <w:noProof/>
            </w:rPr>
            <w:br/>
            <w:t xml:space="preserve">Available at: </w:t>
          </w:r>
          <w:r w:rsidRPr="0056208C">
            <w:rPr>
              <w:noProof/>
              <w:u w:val="single"/>
            </w:rPr>
            <w:t>http://www.sacred-texts.com/alc/emerald.htm</w:t>
          </w:r>
          <w:r w:rsidRPr="0056208C">
            <w:rPr>
              <w:noProof/>
            </w:rPr>
            <w:br/>
            <w:t>[Accessed 27 July 2016].</w:t>
          </w:r>
        </w:p>
        <w:p w:rsidR="00EE2050" w:rsidRPr="0056208C" w:rsidRDefault="00EE2050" w:rsidP="00C6534F">
          <w:pPr>
            <w:rPr>
              <w:bCs/>
            </w:rPr>
          </w:pPr>
        </w:p>
        <w:p w:rsidR="000B16DD" w:rsidRPr="0056208C" w:rsidRDefault="000B16DD" w:rsidP="000B16DD">
          <w:pPr>
            <w:pStyle w:val="Bibliography"/>
            <w:rPr>
              <w:noProof/>
            </w:rPr>
          </w:pPr>
          <w:r w:rsidRPr="0056208C">
            <w:rPr>
              <w:noProof/>
            </w:rPr>
            <w:t xml:space="preserve">Tyas, H. W. J., 2010. </w:t>
          </w:r>
          <w:r w:rsidRPr="0056208C">
            <w:rPr>
              <w:i/>
              <w:iCs/>
              <w:noProof/>
            </w:rPr>
            <w:t xml:space="preserve">Jungia Analytic Praxis.com. </w:t>
          </w:r>
          <w:r w:rsidRPr="0056208C">
            <w:rPr>
              <w:noProof/>
            </w:rPr>
            <w:t xml:space="preserve">[Online] </w:t>
          </w:r>
          <w:r w:rsidRPr="0056208C">
            <w:rPr>
              <w:noProof/>
            </w:rPr>
            <w:br/>
            <w:t xml:space="preserve">Available at: </w:t>
          </w:r>
          <w:r w:rsidRPr="0056208C">
            <w:rPr>
              <w:noProof/>
              <w:u w:val="single"/>
            </w:rPr>
            <w:t>http://www.jungiananalyticpraxis.com/individuation_lecture.htm</w:t>
          </w:r>
          <w:r w:rsidRPr="0056208C">
            <w:rPr>
              <w:noProof/>
            </w:rPr>
            <w:br/>
            <w:t>[Accessed 21 Septemer 2016].</w:t>
          </w:r>
        </w:p>
        <w:p w:rsidR="000B16DD" w:rsidRPr="0056208C" w:rsidRDefault="000B16DD" w:rsidP="00C6534F">
          <w:pPr>
            <w:rPr>
              <w:bCs/>
            </w:rPr>
          </w:pPr>
        </w:p>
        <w:p w:rsidR="000B16DD" w:rsidRPr="0056208C" w:rsidRDefault="000B16DD" w:rsidP="000B16DD">
          <w:pPr>
            <w:pStyle w:val="Bibliography"/>
            <w:rPr>
              <w:noProof/>
            </w:rPr>
          </w:pPr>
          <w:r w:rsidRPr="0056208C">
            <w:rPr>
              <w:noProof/>
            </w:rPr>
            <w:t xml:space="preserve">Versluis, A., 2002. </w:t>
          </w:r>
          <w:r w:rsidRPr="0056208C">
            <w:rPr>
              <w:i/>
              <w:iCs/>
              <w:noProof/>
            </w:rPr>
            <w:t xml:space="preserve">Esoterica. </w:t>
          </w:r>
          <w:r w:rsidRPr="0056208C">
            <w:rPr>
              <w:noProof/>
            </w:rPr>
            <w:t xml:space="preserve">[Online] </w:t>
          </w:r>
          <w:r w:rsidRPr="0056208C">
            <w:rPr>
              <w:noProof/>
            </w:rPr>
            <w:br/>
            <w:t xml:space="preserve">Available at: </w:t>
          </w:r>
          <w:r w:rsidRPr="0056208C">
            <w:rPr>
              <w:noProof/>
              <w:u w:val="single"/>
            </w:rPr>
            <w:t>http://www.esoteric.msu.ed/VolumeIV/Methods.htm</w:t>
          </w:r>
          <w:r w:rsidRPr="0056208C">
            <w:rPr>
              <w:noProof/>
            </w:rPr>
            <w:br/>
            <w:t>[Accessed 29 August 2016].</w:t>
          </w:r>
        </w:p>
        <w:p w:rsidR="000B16DD" w:rsidRPr="0056208C" w:rsidRDefault="000B16DD" w:rsidP="00C6534F">
          <w:pPr>
            <w:rPr>
              <w:bCs/>
            </w:rPr>
          </w:pPr>
        </w:p>
        <w:p w:rsidR="00ED66BA" w:rsidRPr="0056208C" w:rsidRDefault="005D2BE0" w:rsidP="00FE4691"/>
      </w:sdtContent>
    </w:sdt>
    <w:p w:rsidR="00ED66BA" w:rsidRPr="0056208C" w:rsidRDefault="00097F49" w:rsidP="00972F30">
      <w:pPr>
        <w:pStyle w:val="Default"/>
        <w:spacing w:before="120" w:line="276" w:lineRule="auto"/>
        <w:ind w:left="0" w:firstLine="0"/>
        <w:rPr>
          <w:rFonts w:ascii="Times New Roman" w:hAnsi="Times New Roman" w:cs="Times New Roman"/>
          <w:lang w:val="en-GB"/>
        </w:rPr>
      </w:pPr>
      <w:r w:rsidRPr="0056208C">
        <w:rPr>
          <w:rFonts w:ascii="Times New Roman" w:hAnsi="Times New Roman" w:cs="Times New Roman"/>
          <w:lang w:val="en-GB"/>
        </w:rPr>
        <w:softHyphen/>
      </w:r>
      <w:r w:rsidRPr="0056208C">
        <w:rPr>
          <w:rFonts w:ascii="Times New Roman" w:hAnsi="Times New Roman" w:cs="Times New Roman"/>
          <w:lang w:val="en-GB"/>
        </w:rPr>
        <w:softHyphen/>
      </w:r>
    </w:p>
    <w:sectPr w:rsidR="00ED66BA" w:rsidRPr="0056208C" w:rsidSect="00F73A99">
      <w:headerReference w:type="even" r:id="rId11"/>
      <w:headerReference w:type="default" r:id="rId12"/>
      <w:footerReference w:type="even" r:id="rId13"/>
      <w:footerReference w:type="default" r:id="rId14"/>
      <w:pgSz w:w="11906" w:h="16838"/>
      <w:pgMar w:top="1440" w:right="1440" w:bottom="1440" w:left="1440" w:header="709" w:footer="85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D2BE0" w:rsidRDefault="005D2BE0">
      <w:r>
        <w:separator/>
      </w:r>
    </w:p>
  </w:endnote>
  <w:endnote w:type="continuationSeparator" w:id="0">
    <w:p w:rsidR="005D2BE0" w:rsidRDefault="005D2B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534853928"/>
      <w:docPartObj>
        <w:docPartGallery w:val="Page Numbers (Bottom of Page)"/>
        <w:docPartUnique/>
      </w:docPartObj>
    </w:sdtPr>
    <w:sdtEndPr>
      <w:rPr>
        <w:rStyle w:val="PageNumber"/>
      </w:rPr>
    </w:sdtEndPr>
    <w:sdtContent>
      <w:p w:rsidR="007A1FC3" w:rsidRDefault="007A1FC3" w:rsidP="00CA517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7A1FC3" w:rsidRDefault="007A1FC3" w:rsidP="00F73A9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56971953"/>
      <w:docPartObj>
        <w:docPartGallery w:val="Page Numbers (Bottom of Page)"/>
        <w:docPartUnique/>
      </w:docPartObj>
    </w:sdtPr>
    <w:sdtEndPr>
      <w:rPr>
        <w:rStyle w:val="PageNumber"/>
      </w:rPr>
    </w:sdtEndPr>
    <w:sdtContent>
      <w:p w:rsidR="007A1FC3" w:rsidRDefault="007A1FC3" w:rsidP="00104F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26</w:t>
        </w:r>
        <w:r>
          <w:rPr>
            <w:rStyle w:val="PageNumber"/>
          </w:rPr>
          <w:fldChar w:fldCharType="end"/>
        </w:r>
      </w:p>
    </w:sdtContent>
  </w:sdt>
  <w:p w:rsidR="007A1FC3" w:rsidRDefault="007A1FC3" w:rsidP="00F73A99">
    <w:pPr>
      <w:pStyle w:val="Footer"/>
      <w:ind w:right="360"/>
      <w:jc w:val="right"/>
    </w:pPr>
  </w:p>
  <w:p w:rsidR="007A1FC3" w:rsidRDefault="007A1F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D2BE0" w:rsidRDefault="005D2BE0">
      <w:r>
        <w:separator/>
      </w:r>
    </w:p>
  </w:footnote>
  <w:footnote w:type="continuationSeparator" w:id="0">
    <w:p w:rsidR="005D2BE0" w:rsidRDefault="005D2BE0">
      <w:r>
        <w:continuationSeparator/>
      </w:r>
    </w:p>
  </w:footnote>
  <w:footnote w:id="1">
    <w:p w:rsidR="007A1FC3" w:rsidRDefault="007A1FC3">
      <w:pPr>
        <w:pStyle w:val="FootnoteText"/>
      </w:pPr>
      <w:r>
        <w:rPr>
          <w:rStyle w:val="FootnoteReference"/>
        </w:rPr>
        <w:footnoteRef/>
      </w:r>
      <w:r>
        <w:t xml:space="preserve"> There is some inconsistency in the sources as to whether the word sun should be capitalised.  I have followed the sources when quoting.  However, in this chapter I have preferred capital letters for the initials of all the planets to indicate Ficino’s view that he is referring to their spiritual and daemonic personalities rather than their material forms.</w:t>
      </w:r>
    </w:p>
  </w:footnote>
  <w:footnote w:id="2">
    <w:p w:rsidR="007A1FC3" w:rsidRPr="002A44FE" w:rsidRDefault="007A1FC3" w:rsidP="002A44FE">
      <w:pPr>
        <w:pStyle w:val="FootnoteText"/>
        <w:rPr>
          <w:lang w:val="en-US"/>
        </w:rPr>
      </w:pPr>
      <w:r>
        <w:rPr>
          <w:rStyle w:val="FootnoteReference"/>
        </w:rPr>
        <w:footnoteRef/>
      </w:r>
      <w:r>
        <w:t xml:space="preserve"> </w:t>
      </w:r>
      <w:r w:rsidRPr="002A44FE">
        <w:rPr>
          <w:lang w:val="en-US"/>
        </w:rPr>
        <w:t>Aniela Jaffe says: "It is the answer the Delphic Oracle gave the Lacedemonians when they were planning a war against Athens" (1979: 136).</w:t>
      </w:r>
    </w:p>
    <w:p w:rsidR="007A1FC3" w:rsidRPr="002A44FE" w:rsidRDefault="007A1FC3" w:rsidP="002A44FE">
      <w:pPr>
        <w:pStyle w:val="FootnoteText"/>
      </w:pPr>
      <w:r w:rsidRPr="002A44FE">
        <w:t>In a letter of November 19, 1960, Jung explains the inscription:</w:t>
      </w:r>
    </w:p>
    <w:p w:rsidR="007A1FC3" w:rsidRDefault="007A1FC3">
      <w:pPr>
        <w:pStyle w:val="FootnoteText"/>
      </w:pPr>
      <w:r w:rsidRPr="002A44FE">
        <w:t>By the way, you seek the enigmatic oracle </w:t>
      </w:r>
      <w:r w:rsidRPr="002A44FE">
        <w:rPr>
          <w:i/>
          <w:iCs/>
        </w:rPr>
        <w:t>Vocatus atque non vocatus deus aderit</w:t>
      </w:r>
      <w:r w:rsidRPr="002A44FE">
        <w:t> in vain in Delphi: it is cut in stone over the door of my house in Kusnacht near Zurich and otherwise found in Erasmus's collection of </w:t>
      </w:r>
      <w:r w:rsidRPr="002A44FE">
        <w:rPr>
          <w:i/>
          <w:iCs/>
        </w:rPr>
        <w:t>Adagia</w:t>
      </w:r>
      <w:r w:rsidRPr="002A44FE">
        <w:t> (XVIth cent.). [Jung had acquired a copy of the 1563 edition of Erasmus's </w:t>
      </w:r>
      <w:r w:rsidRPr="002A44FE">
        <w:rPr>
          <w:i/>
          <w:iCs/>
        </w:rPr>
        <w:t>Collectaneas adagiorum</w:t>
      </w:r>
      <w:r w:rsidRPr="002A44FE">
        <w:t>, a compilation of analects from classical authors, when he was 19 years old.] It is a Delphic oracle though. It says: yes, the god will be on the spot, but in what form and to what purpose? I have put the inscription there to remind my patients and myself: </w:t>
      </w:r>
      <w:r w:rsidRPr="002A44FE">
        <w:rPr>
          <w:i/>
          <w:iCs/>
        </w:rPr>
        <w:t>Timor dei initium sapiente</w:t>
      </w:r>
      <w:r w:rsidRPr="002A44FE">
        <w:t> ["The fear of the Lord is the beginning of wisdom."] Here another not less important road begins, not the approach to "Christianity" but to God himself and this seems to be the ultimate question. (1975: 611)</w:t>
      </w:r>
    </w:p>
  </w:footnote>
  <w:footnote w:id="3">
    <w:p w:rsidR="007A1FC3" w:rsidRDefault="007A1FC3" w:rsidP="00547A73">
      <w:pPr>
        <w:pStyle w:val="FootnoteText"/>
      </w:pPr>
      <w:r>
        <w:rPr>
          <w:rStyle w:val="FootnoteReference"/>
        </w:rPr>
        <w:footnoteRef/>
      </w:r>
      <w:r>
        <w:t xml:space="preserve"> Hyde relates a story shared by Lindsay Radermacher about her chart for a dead fox.  She felt the moment of seeing the fox was significant but could not tell why and could not discern relevant symbolism in the chart.  However, when giving a lecture on ‘dead’ charts she found to her consternation that the symbol came to life and appeared to describe both the audience and the chart.  She later found that foxes sometimes pretend to be dead in order to catch their prey.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1FC3" w:rsidRDefault="007A1FC3" w:rsidP="00CD081D">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A1FC3" w:rsidRDefault="007A1FC3" w:rsidP="00DA644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1FC3" w:rsidRPr="00F157B4" w:rsidRDefault="007A1FC3" w:rsidP="00DA6449">
    <w:pPr>
      <w:ind w:right="360"/>
      <w:rPr>
        <w:rFonts w:ascii="Georgia" w:hAnsi="Georgia"/>
      </w:rPr>
    </w:pPr>
    <w:r w:rsidRPr="00F157B4">
      <w:rPr>
        <w:rFonts w:ascii="Georgia" w:hAnsi="Georgia"/>
      </w:rPr>
      <w:t>Janet Saunders</w:t>
    </w:r>
    <w:r w:rsidRPr="00F157B4">
      <w:rPr>
        <w:rFonts w:ascii="Georgia" w:hAnsi="Georgia"/>
      </w:rPr>
      <w:ptab w:relativeTo="margin" w:alignment="center" w:leader="none"/>
    </w:r>
    <w:r w:rsidRPr="00F157B4">
      <w:rPr>
        <w:rFonts w:ascii="Georgia" w:hAnsi="Georgia"/>
        <w:b/>
      </w:rPr>
      <w:t>Hermeticism and Astrology</w:t>
    </w:r>
    <w:r w:rsidRPr="00F157B4">
      <w:rPr>
        <w:rFonts w:ascii="Georgia" w:hAnsi="Georgia"/>
      </w:rPr>
      <w:ptab w:relativeTo="margin" w:alignment="right" w:leader="none"/>
    </w:r>
    <w:r>
      <w:rPr>
        <w:rFonts w:ascii="Georgia" w:hAnsi="Georgia"/>
      </w:rPr>
      <w:t>MMYMA4D</w:t>
    </w:r>
    <w:r w:rsidRPr="00F157B4">
      <w:rPr>
        <w:rFonts w:ascii="Georgia" w:hAnsi="Georgia"/>
      </w:rPr>
      <w:t>SS</w:t>
    </w:r>
  </w:p>
  <w:p w:rsidR="007A1FC3" w:rsidRDefault="007A1F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352475"/>
    <w:multiLevelType w:val="hybridMultilevel"/>
    <w:tmpl w:val="B8BA306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0A5A06"/>
    <w:multiLevelType w:val="hybridMultilevel"/>
    <w:tmpl w:val="AD4A94BC"/>
    <w:lvl w:ilvl="0" w:tplc="00000065">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2875F6"/>
    <w:multiLevelType w:val="hybridMultilevel"/>
    <w:tmpl w:val="68EE1420"/>
    <w:lvl w:ilvl="0" w:tplc="5C9A1D34">
      <w:start w:val="1"/>
      <w:numFmt w:val="bullet"/>
      <w:lvlText w:val=""/>
      <w:lvlJc w:val="left"/>
      <w:pPr>
        <w:tabs>
          <w:tab w:val="num" w:pos="360"/>
        </w:tabs>
        <w:ind w:left="360" w:hanging="360"/>
      </w:pPr>
      <w:rPr>
        <w:rFonts w:ascii="Wingdings" w:hAnsi="Wingdings" w:hint="default"/>
      </w:rPr>
    </w:lvl>
    <w:lvl w:ilvl="1" w:tplc="D318E33A" w:tentative="1">
      <w:start w:val="1"/>
      <w:numFmt w:val="bullet"/>
      <w:lvlText w:val=""/>
      <w:lvlJc w:val="left"/>
      <w:pPr>
        <w:tabs>
          <w:tab w:val="num" w:pos="1440"/>
        </w:tabs>
        <w:ind w:left="1440" w:hanging="360"/>
      </w:pPr>
      <w:rPr>
        <w:rFonts w:ascii="Wingdings" w:hAnsi="Wingdings" w:hint="default"/>
      </w:rPr>
    </w:lvl>
    <w:lvl w:ilvl="2" w:tplc="B582C39E" w:tentative="1">
      <w:start w:val="1"/>
      <w:numFmt w:val="bullet"/>
      <w:lvlText w:val=""/>
      <w:lvlJc w:val="left"/>
      <w:pPr>
        <w:tabs>
          <w:tab w:val="num" w:pos="2160"/>
        </w:tabs>
        <w:ind w:left="2160" w:hanging="360"/>
      </w:pPr>
      <w:rPr>
        <w:rFonts w:ascii="Wingdings" w:hAnsi="Wingdings" w:hint="default"/>
      </w:rPr>
    </w:lvl>
    <w:lvl w:ilvl="3" w:tplc="41549788" w:tentative="1">
      <w:start w:val="1"/>
      <w:numFmt w:val="bullet"/>
      <w:lvlText w:val=""/>
      <w:lvlJc w:val="left"/>
      <w:pPr>
        <w:tabs>
          <w:tab w:val="num" w:pos="2880"/>
        </w:tabs>
        <w:ind w:left="2880" w:hanging="360"/>
      </w:pPr>
      <w:rPr>
        <w:rFonts w:ascii="Wingdings" w:hAnsi="Wingdings" w:hint="default"/>
      </w:rPr>
    </w:lvl>
    <w:lvl w:ilvl="4" w:tplc="BD84F3D8" w:tentative="1">
      <w:start w:val="1"/>
      <w:numFmt w:val="bullet"/>
      <w:lvlText w:val=""/>
      <w:lvlJc w:val="left"/>
      <w:pPr>
        <w:tabs>
          <w:tab w:val="num" w:pos="3600"/>
        </w:tabs>
        <w:ind w:left="3600" w:hanging="360"/>
      </w:pPr>
      <w:rPr>
        <w:rFonts w:ascii="Wingdings" w:hAnsi="Wingdings" w:hint="default"/>
      </w:rPr>
    </w:lvl>
    <w:lvl w:ilvl="5" w:tplc="26B42CA6" w:tentative="1">
      <w:start w:val="1"/>
      <w:numFmt w:val="bullet"/>
      <w:lvlText w:val=""/>
      <w:lvlJc w:val="left"/>
      <w:pPr>
        <w:tabs>
          <w:tab w:val="num" w:pos="4320"/>
        </w:tabs>
        <w:ind w:left="4320" w:hanging="360"/>
      </w:pPr>
      <w:rPr>
        <w:rFonts w:ascii="Wingdings" w:hAnsi="Wingdings" w:hint="default"/>
      </w:rPr>
    </w:lvl>
    <w:lvl w:ilvl="6" w:tplc="4E4AFBD0" w:tentative="1">
      <w:start w:val="1"/>
      <w:numFmt w:val="bullet"/>
      <w:lvlText w:val=""/>
      <w:lvlJc w:val="left"/>
      <w:pPr>
        <w:tabs>
          <w:tab w:val="num" w:pos="5040"/>
        </w:tabs>
        <w:ind w:left="5040" w:hanging="360"/>
      </w:pPr>
      <w:rPr>
        <w:rFonts w:ascii="Wingdings" w:hAnsi="Wingdings" w:hint="default"/>
      </w:rPr>
    </w:lvl>
    <w:lvl w:ilvl="7" w:tplc="02A0FC0E" w:tentative="1">
      <w:start w:val="1"/>
      <w:numFmt w:val="bullet"/>
      <w:lvlText w:val=""/>
      <w:lvlJc w:val="left"/>
      <w:pPr>
        <w:tabs>
          <w:tab w:val="num" w:pos="5760"/>
        </w:tabs>
        <w:ind w:left="5760" w:hanging="360"/>
      </w:pPr>
      <w:rPr>
        <w:rFonts w:ascii="Wingdings" w:hAnsi="Wingdings" w:hint="default"/>
      </w:rPr>
    </w:lvl>
    <w:lvl w:ilvl="8" w:tplc="4DBA4D3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D70A25"/>
    <w:multiLevelType w:val="hybridMultilevel"/>
    <w:tmpl w:val="C07608AE"/>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A85BF4"/>
    <w:multiLevelType w:val="hybridMultilevel"/>
    <w:tmpl w:val="E60CEEDC"/>
    <w:lvl w:ilvl="0" w:tplc="00000065">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E76026"/>
    <w:multiLevelType w:val="hybridMultilevel"/>
    <w:tmpl w:val="DD20C6C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F11166B"/>
    <w:multiLevelType w:val="multilevel"/>
    <w:tmpl w:val="542453D2"/>
    <w:lvl w:ilvl="0">
      <w:start w:val="2"/>
      <w:numFmt w:val="decimal"/>
      <w:lvlText w:val="%1"/>
      <w:lvlJc w:val="left"/>
      <w:pPr>
        <w:ind w:left="380" w:hanging="380"/>
      </w:pPr>
      <w:rPr>
        <w:rFonts w:hint="default"/>
      </w:rPr>
    </w:lvl>
    <w:lvl w:ilvl="1">
      <w:start w:val="6"/>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222230C5"/>
    <w:multiLevelType w:val="multilevel"/>
    <w:tmpl w:val="61242F88"/>
    <w:lvl w:ilvl="0">
      <w:start w:val="2"/>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22BA601C"/>
    <w:multiLevelType w:val="multilevel"/>
    <w:tmpl w:val="DB2268BE"/>
    <w:lvl w:ilvl="0">
      <w:numFmt w:val="bullet"/>
      <w:lvlText w:val="-"/>
      <w:lvlJc w:val="left"/>
      <w:pPr>
        <w:tabs>
          <w:tab w:val="num" w:pos="327"/>
        </w:tabs>
        <w:ind w:left="327" w:hanging="327"/>
      </w:pPr>
      <w:rPr>
        <w:position w:val="4"/>
        <w:sz w:val="36"/>
        <w:szCs w:val="36"/>
      </w:rPr>
    </w:lvl>
    <w:lvl w:ilvl="1">
      <w:start w:val="1"/>
      <w:numFmt w:val="bullet"/>
      <w:lvlText w:val="-"/>
      <w:lvlJc w:val="left"/>
      <w:pPr>
        <w:tabs>
          <w:tab w:val="num" w:pos="567"/>
        </w:tabs>
        <w:ind w:left="567" w:hanging="327"/>
      </w:pPr>
      <w:rPr>
        <w:position w:val="4"/>
        <w:sz w:val="36"/>
        <w:szCs w:val="36"/>
      </w:rPr>
    </w:lvl>
    <w:lvl w:ilvl="2">
      <w:start w:val="1"/>
      <w:numFmt w:val="bullet"/>
      <w:lvlText w:val="-"/>
      <w:lvlJc w:val="left"/>
      <w:pPr>
        <w:tabs>
          <w:tab w:val="num" w:pos="807"/>
        </w:tabs>
        <w:ind w:left="807" w:hanging="327"/>
      </w:pPr>
      <w:rPr>
        <w:position w:val="4"/>
        <w:sz w:val="36"/>
        <w:szCs w:val="36"/>
      </w:rPr>
    </w:lvl>
    <w:lvl w:ilvl="3">
      <w:start w:val="1"/>
      <w:numFmt w:val="bullet"/>
      <w:lvlText w:val="-"/>
      <w:lvlJc w:val="left"/>
      <w:pPr>
        <w:tabs>
          <w:tab w:val="num" w:pos="1047"/>
        </w:tabs>
        <w:ind w:left="1047" w:hanging="327"/>
      </w:pPr>
      <w:rPr>
        <w:position w:val="4"/>
        <w:sz w:val="36"/>
        <w:szCs w:val="36"/>
      </w:rPr>
    </w:lvl>
    <w:lvl w:ilvl="4">
      <w:start w:val="1"/>
      <w:numFmt w:val="bullet"/>
      <w:lvlText w:val="-"/>
      <w:lvlJc w:val="left"/>
      <w:pPr>
        <w:tabs>
          <w:tab w:val="num" w:pos="1287"/>
        </w:tabs>
        <w:ind w:left="1287" w:hanging="327"/>
      </w:pPr>
      <w:rPr>
        <w:position w:val="4"/>
        <w:sz w:val="36"/>
        <w:szCs w:val="36"/>
      </w:rPr>
    </w:lvl>
    <w:lvl w:ilvl="5">
      <w:start w:val="1"/>
      <w:numFmt w:val="bullet"/>
      <w:lvlText w:val="-"/>
      <w:lvlJc w:val="left"/>
      <w:pPr>
        <w:tabs>
          <w:tab w:val="num" w:pos="1527"/>
        </w:tabs>
        <w:ind w:left="1527" w:hanging="327"/>
      </w:pPr>
      <w:rPr>
        <w:position w:val="4"/>
        <w:sz w:val="36"/>
        <w:szCs w:val="36"/>
      </w:rPr>
    </w:lvl>
    <w:lvl w:ilvl="6">
      <w:start w:val="1"/>
      <w:numFmt w:val="bullet"/>
      <w:lvlText w:val="-"/>
      <w:lvlJc w:val="left"/>
      <w:pPr>
        <w:tabs>
          <w:tab w:val="num" w:pos="1767"/>
        </w:tabs>
        <w:ind w:left="1767" w:hanging="327"/>
      </w:pPr>
      <w:rPr>
        <w:position w:val="4"/>
        <w:sz w:val="36"/>
        <w:szCs w:val="36"/>
      </w:rPr>
    </w:lvl>
    <w:lvl w:ilvl="7">
      <w:start w:val="1"/>
      <w:numFmt w:val="bullet"/>
      <w:lvlText w:val="-"/>
      <w:lvlJc w:val="left"/>
      <w:pPr>
        <w:tabs>
          <w:tab w:val="num" w:pos="2007"/>
        </w:tabs>
        <w:ind w:left="2007" w:hanging="327"/>
      </w:pPr>
      <w:rPr>
        <w:position w:val="4"/>
        <w:sz w:val="36"/>
        <w:szCs w:val="36"/>
      </w:rPr>
    </w:lvl>
    <w:lvl w:ilvl="8">
      <w:start w:val="1"/>
      <w:numFmt w:val="bullet"/>
      <w:lvlText w:val="-"/>
      <w:lvlJc w:val="left"/>
      <w:pPr>
        <w:tabs>
          <w:tab w:val="num" w:pos="2247"/>
        </w:tabs>
        <w:ind w:left="2247" w:hanging="327"/>
      </w:pPr>
      <w:rPr>
        <w:position w:val="4"/>
        <w:sz w:val="36"/>
        <w:szCs w:val="36"/>
      </w:rPr>
    </w:lvl>
  </w:abstractNum>
  <w:abstractNum w:abstractNumId="10" w15:restartNumberingAfterBreak="0">
    <w:nsid w:val="24051075"/>
    <w:multiLevelType w:val="multilevel"/>
    <w:tmpl w:val="0E86887A"/>
    <w:lvl w:ilvl="0">
      <w:start w:val="2"/>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2BBF78F3"/>
    <w:multiLevelType w:val="hybridMultilevel"/>
    <w:tmpl w:val="A4FA79D6"/>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2C3F35"/>
    <w:multiLevelType w:val="hybridMultilevel"/>
    <w:tmpl w:val="1652C674"/>
    <w:lvl w:ilvl="0" w:tplc="04090001">
      <w:start w:val="1"/>
      <w:numFmt w:val="bullet"/>
      <w:lvlText w:val=""/>
      <w:lvlJc w:val="left"/>
      <w:pPr>
        <w:ind w:left="720" w:hanging="360"/>
      </w:pPr>
      <w:rPr>
        <w:rFonts w:ascii="Symbol" w:hAnsi="Symbol" w:hint="default"/>
      </w:rPr>
    </w:lvl>
    <w:lvl w:ilvl="1" w:tplc="D3028B86" w:tentative="1">
      <w:start w:val="1"/>
      <w:numFmt w:val="bullet"/>
      <w:lvlText w:val=""/>
      <w:lvlJc w:val="left"/>
      <w:pPr>
        <w:tabs>
          <w:tab w:val="num" w:pos="1440"/>
        </w:tabs>
        <w:ind w:left="1440" w:hanging="360"/>
      </w:pPr>
      <w:rPr>
        <w:rFonts w:ascii="Wingdings" w:hAnsi="Wingdings" w:hint="default"/>
      </w:rPr>
    </w:lvl>
    <w:lvl w:ilvl="2" w:tplc="0C08F8DE" w:tentative="1">
      <w:start w:val="1"/>
      <w:numFmt w:val="bullet"/>
      <w:lvlText w:val=""/>
      <w:lvlJc w:val="left"/>
      <w:pPr>
        <w:tabs>
          <w:tab w:val="num" w:pos="2160"/>
        </w:tabs>
        <w:ind w:left="2160" w:hanging="360"/>
      </w:pPr>
      <w:rPr>
        <w:rFonts w:ascii="Wingdings" w:hAnsi="Wingdings" w:hint="default"/>
      </w:rPr>
    </w:lvl>
    <w:lvl w:ilvl="3" w:tplc="F3186F16" w:tentative="1">
      <w:start w:val="1"/>
      <w:numFmt w:val="bullet"/>
      <w:lvlText w:val=""/>
      <w:lvlJc w:val="left"/>
      <w:pPr>
        <w:tabs>
          <w:tab w:val="num" w:pos="2880"/>
        </w:tabs>
        <w:ind w:left="2880" w:hanging="360"/>
      </w:pPr>
      <w:rPr>
        <w:rFonts w:ascii="Wingdings" w:hAnsi="Wingdings" w:hint="default"/>
      </w:rPr>
    </w:lvl>
    <w:lvl w:ilvl="4" w:tplc="057CD9AC" w:tentative="1">
      <w:start w:val="1"/>
      <w:numFmt w:val="bullet"/>
      <w:lvlText w:val=""/>
      <w:lvlJc w:val="left"/>
      <w:pPr>
        <w:tabs>
          <w:tab w:val="num" w:pos="3600"/>
        </w:tabs>
        <w:ind w:left="3600" w:hanging="360"/>
      </w:pPr>
      <w:rPr>
        <w:rFonts w:ascii="Wingdings" w:hAnsi="Wingdings" w:hint="default"/>
      </w:rPr>
    </w:lvl>
    <w:lvl w:ilvl="5" w:tplc="3E0CB552" w:tentative="1">
      <w:start w:val="1"/>
      <w:numFmt w:val="bullet"/>
      <w:lvlText w:val=""/>
      <w:lvlJc w:val="left"/>
      <w:pPr>
        <w:tabs>
          <w:tab w:val="num" w:pos="4320"/>
        </w:tabs>
        <w:ind w:left="4320" w:hanging="360"/>
      </w:pPr>
      <w:rPr>
        <w:rFonts w:ascii="Wingdings" w:hAnsi="Wingdings" w:hint="default"/>
      </w:rPr>
    </w:lvl>
    <w:lvl w:ilvl="6" w:tplc="B02AE02C" w:tentative="1">
      <w:start w:val="1"/>
      <w:numFmt w:val="bullet"/>
      <w:lvlText w:val=""/>
      <w:lvlJc w:val="left"/>
      <w:pPr>
        <w:tabs>
          <w:tab w:val="num" w:pos="5040"/>
        </w:tabs>
        <w:ind w:left="5040" w:hanging="360"/>
      </w:pPr>
      <w:rPr>
        <w:rFonts w:ascii="Wingdings" w:hAnsi="Wingdings" w:hint="default"/>
      </w:rPr>
    </w:lvl>
    <w:lvl w:ilvl="7" w:tplc="99003996" w:tentative="1">
      <w:start w:val="1"/>
      <w:numFmt w:val="bullet"/>
      <w:lvlText w:val=""/>
      <w:lvlJc w:val="left"/>
      <w:pPr>
        <w:tabs>
          <w:tab w:val="num" w:pos="5760"/>
        </w:tabs>
        <w:ind w:left="5760" w:hanging="360"/>
      </w:pPr>
      <w:rPr>
        <w:rFonts w:ascii="Wingdings" w:hAnsi="Wingdings" w:hint="default"/>
      </w:rPr>
    </w:lvl>
    <w:lvl w:ilvl="8" w:tplc="7946D9F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E6B6A8E"/>
    <w:multiLevelType w:val="multilevel"/>
    <w:tmpl w:val="16CC05F2"/>
    <w:lvl w:ilvl="0">
      <w:start w:val="2"/>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321501C9"/>
    <w:multiLevelType w:val="hybridMultilevel"/>
    <w:tmpl w:val="7BEA4A9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4732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5FD6D15"/>
    <w:multiLevelType w:val="multilevel"/>
    <w:tmpl w:val="3EFA4668"/>
    <w:lvl w:ilvl="0">
      <w:numFmt w:val="bullet"/>
      <w:lvlText w:val="-"/>
      <w:lvlJc w:val="left"/>
      <w:pPr>
        <w:tabs>
          <w:tab w:val="num" w:pos="327"/>
        </w:tabs>
        <w:ind w:left="327" w:hanging="327"/>
      </w:pPr>
      <w:rPr>
        <w:position w:val="4"/>
        <w:sz w:val="36"/>
        <w:szCs w:val="36"/>
      </w:rPr>
    </w:lvl>
    <w:lvl w:ilvl="1">
      <w:start w:val="1"/>
      <w:numFmt w:val="bullet"/>
      <w:lvlText w:val="-"/>
      <w:lvlJc w:val="left"/>
      <w:pPr>
        <w:tabs>
          <w:tab w:val="num" w:pos="567"/>
        </w:tabs>
        <w:ind w:left="567" w:hanging="327"/>
      </w:pPr>
      <w:rPr>
        <w:position w:val="4"/>
        <w:sz w:val="36"/>
        <w:szCs w:val="36"/>
      </w:rPr>
    </w:lvl>
    <w:lvl w:ilvl="2">
      <w:start w:val="1"/>
      <w:numFmt w:val="bullet"/>
      <w:lvlText w:val="-"/>
      <w:lvlJc w:val="left"/>
      <w:pPr>
        <w:tabs>
          <w:tab w:val="num" w:pos="807"/>
        </w:tabs>
        <w:ind w:left="807" w:hanging="327"/>
      </w:pPr>
      <w:rPr>
        <w:position w:val="4"/>
        <w:sz w:val="36"/>
        <w:szCs w:val="36"/>
      </w:rPr>
    </w:lvl>
    <w:lvl w:ilvl="3">
      <w:start w:val="1"/>
      <w:numFmt w:val="bullet"/>
      <w:lvlText w:val="-"/>
      <w:lvlJc w:val="left"/>
      <w:pPr>
        <w:tabs>
          <w:tab w:val="num" w:pos="1047"/>
        </w:tabs>
        <w:ind w:left="1047" w:hanging="327"/>
      </w:pPr>
      <w:rPr>
        <w:position w:val="4"/>
        <w:sz w:val="36"/>
        <w:szCs w:val="36"/>
      </w:rPr>
    </w:lvl>
    <w:lvl w:ilvl="4">
      <w:start w:val="1"/>
      <w:numFmt w:val="bullet"/>
      <w:lvlText w:val="-"/>
      <w:lvlJc w:val="left"/>
      <w:pPr>
        <w:tabs>
          <w:tab w:val="num" w:pos="1287"/>
        </w:tabs>
        <w:ind w:left="1287" w:hanging="327"/>
      </w:pPr>
      <w:rPr>
        <w:position w:val="4"/>
        <w:sz w:val="36"/>
        <w:szCs w:val="36"/>
      </w:rPr>
    </w:lvl>
    <w:lvl w:ilvl="5">
      <w:start w:val="1"/>
      <w:numFmt w:val="bullet"/>
      <w:lvlText w:val="-"/>
      <w:lvlJc w:val="left"/>
      <w:pPr>
        <w:tabs>
          <w:tab w:val="num" w:pos="1527"/>
        </w:tabs>
        <w:ind w:left="1527" w:hanging="327"/>
      </w:pPr>
      <w:rPr>
        <w:position w:val="4"/>
        <w:sz w:val="36"/>
        <w:szCs w:val="36"/>
      </w:rPr>
    </w:lvl>
    <w:lvl w:ilvl="6">
      <w:start w:val="1"/>
      <w:numFmt w:val="bullet"/>
      <w:lvlText w:val="-"/>
      <w:lvlJc w:val="left"/>
      <w:pPr>
        <w:tabs>
          <w:tab w:val="num" w:pos="1767"/>
        </w:tabs>
        <w:ind w:left="1767" w:hanging="327"/>
      </w:pPr>
      <w:rPr>
        <w:position w:val="4"/>
        <w:sz w:val="36"/>
        <w:szCs w:val="36"/>
      </w:rPr>
    </w:lvl>
    <w:lvl w:ilvl="7">
      <w:start w:val="1"/>
      <w:numFmt w:val="bullet"/>
      <w:lvlText w:val="-"/>
      <w:lvlJc w:val="left"/>
      <w:pPr>
        <w:tabs>
          <w:tab w:val="num" w:pos="2007"/>
        </w:tabs>
        <w:ind w:left="2007" w:hanging="327"/>
      </w:pPr>
      <w:rPr>
        <w:position w:val="4"/>
        <w:sz w:val="36"/>
        <w:szCs w:val="36"/>
      </w:rPr>
    </w:lvl>
    <w:lvl w:ilvl="8">
      <w:start w:val="1"/>
      <w:numFmt w:val="bullet"/>
      <w:lvlText w:val="-"/>
      <w:lvlJc w:val="left"/>
      <w:pPr>
        <w:tabs>
          <w:tab w:val="num" w:pos="2247"/>
        </w:tabs>
        <w:ind w:left="2247" w:hanging="327"/>
      </w:pPr>
      <w:rPr>
        <w:position w:val="4"/>
        <w:sz w:val="36"/>
        <w:szCs w:val="36"/>
      </w:rPr>
    </w:lvl>
  </w:abstractNum>
  <w:abstractNum w:abstractNumId="17" w15:restartNumberingAfterBreak="0">
    <w:nsid w:val="365A5F73"/>
    <w:multiLevelType w:val="multilevel"/>
    <w:tmpl w:val="014C017A"/>
    <w:lvl w:ilvl="0">
      <w:numFmt w:val="bullet"/>
      <w:lvlText w:val="-"/>
      <w:lvlJc w:val="left"/>
      <w:pPr>
        <w:tabs>
          <w:tab w:val="num" w:pos="327"/>
        </w:tabs>
        <w:ind w:left="327" w:hanging="327"/>
      </w:pPr>
      <w:rPr>
        <w:position w:val="4"/>
        <w:sz w:val="36"/>
        <w:szCs w:val="36"/>
      </w:rPr>
    </w:lvl>
    <w:lvl w:ilvl="1">
      <w:start w:val="1"/>
      <w:numFmt w:val="bullet"/>
      <w:lvlText w:val="-"/>
      <w:lvlJc w:val="left"/>
      <w:pPr>
        <w:tabs>
          <w:tab w:val="num" w:pos="567"/>
        </w:tabs>
        <w:ind w:left="567" w:hanging="327"/>
      </w:pPr>
      <w:rPr>
        <w:position w:val="4"/>
        <w:sz w:val="36"/>
        <w:szCs w:val="36"/>
      </w:rPr>
    </w:lvl>
    <w:lvl w:ilvl="2">
      <w:start w:val="1"/>
      <w:numFmt w:val="bullet"/>
      <w:lvlText w:val="-"/>
      <w:lvlJc w:val="left"/>
      <w:pPr>
        <w:tabs>
          <w:tab w:val="num" w:pos="807"/>
        </w:tabs>
        <w:ind w:left="807" w:hanging="327"/>
      </w:pPr>
      <w:rPr>
        <w:position w:val="4"/>
        <w:sz w:val="36"/>
        <w:szCs w:val="36"/>
      </w:rPr>
    </w:lvl>
    <w:lvl w:ilvl="3">
      <w:start w:val="1"/>
      <w:numFmt w:val="bullet"/>
      <w:lvlText w:val="-"/>
      <w:lvlJc w:val="left"/>
      <w:pPr>
        <w:tabs>
          <w:tab w:val="num" w:pos="1047"/>
        </w:tabs>
        <w:ind w:left="1047" w:hanging="327"/>
      </w:pPr>
      <w:rPr>
        <w:position w:val="4"/>
        <w:sz w:val="36"/>
        <w:szCs w:val="36"/>
      </w:rPr>
    </w:lvl>
    <w:lvl w:ilvl="4">
      <w:start w:val="1"/>
      <w:numFmt w:val="bullet"/>
      <w:lvlText w:val="-"/>
      <w:lvlJc w:val="left"/>
      <w:pPr>
        <w:tabs>
          <w:tab w:val="num" w:pos="1287"/>
        </w:tabs>
        <w:ind w:left="1287" w:hanging="327"/>
      </w:pPr>
      <w:rPr>
        <w:position w:val="4"/>
        <w:sz w:val="36"/>
        <w:szCs w:val="36"/>
      </w:rPr>
    </w:lvl>
    <w:lvl w:ilvl="5">
      <w:start w:val="1"/>
      <w:numFmt w:val="bullet"/>
      <w:lvlText w:val="-"/>
      <w:lvlJc w:val="left"/>
      <w:pPr>
        <w:tabs>
          <w:tab w:val="num" w:pos="1527"/>
        </w:tabs>
        <w:ind w:left="1527" w:hanging="327"/>
      </w:pPr>
      <w:rPr>
        <w:position w:val="4"/>
        <w:sz w:val="36"/>
        <w:szCs w:val="36"/>
      </w:rPr>
    </w:lvl>
    <w:lvl w:ilvl="6">
      <w:start w:val="1"/>
      <w:numFmt w:val="bullet"/>
      <w:lvlText w:val="-"/>
      <w:lvlJc w:val="left"/>
      <w:pPr>
        <w:tabs>
          <w:tab w:val="num" w:pos="1767"/>
        </w:tabs>
        <w:ind w:left="1767" w:hanging="327"/>
      </w:pPr>
      <w:rPr>
        <w:position w:val="4"/>
        <w:sz w:val="36"/>
        <w:szCs w:val="36"/>
      </w:rPr>
    </w:lvl>
    <w:lvl w:ilvl="7">
      <w:start w:val="1"/>
      <w:numFmt w:val="bullet"/>
      <w:lvlText w:val="-"/>
      <w:lvlJc w:val="left"/>
      <w:pPr>
        <w:tabs>
          <w:tab w:val="num" w:pos="2007"/>
        </w:tabs>
        <w:ind w:left="2007" w:hanging="327"/>
      </w:pPr>
      <w:rPr>
        <w:position w:val="4"/>
        <w:sz w:val="36"/>
        <w:szCs w:val="36"/>
      </w:rPr>
    </w:lvl>
    <w:lvl w:ilvl="8">
      <w:start w:val="1"/>
      <w:numFmt w:val="bullet"/>
      <w:lvlText w:val="-"/>
      <w:lvlJc w:val="left"/>
      <w:pPr>
        <w:tabs>
          <w:tab w:val="num" w:pos="2247"/>
        </w:tabs>
        <w:ind w:left="2247" w:hanging="327"/>
      </w:pPr>
      <w:rPr>
        <w:position w:val="4"/>
        <w:sz w:val="36"/>
        <w:szCs w:val="36"/>
      </w:rPr>
    </w:lvl>
  </w:abstractNum>
  <w:abstractNum w:abstractNumId="18" w15:restartNumberingAfterBreak="0">
    <w:nsid w:val="47F53E51"/>
    <w:multiLevelType w:val="hybridMultilevel"/>
    <w:tmpl w:val="42FC35A6"/>
    <w:numStyleLink w:val="Bullet"/>
  </w:abstractNum>
  <w:abstractNum w:abstractNumId="19" w15:restartNumberingAfterBreak="0">
    <w:nsid w:val="4C0F2E1F"/>
    <w:multiLevelType w:val="multilevel"/>
    <w:tmpl w:val="3A88D2C6"/>
    <w:lvl w:ilvl="0">
      <w:numFmt w:val="bullet"/>
      <w:lvlText w:val="-"/>
      <w:lvlJc w:val="left"/>
      <w:pPr>
        <w:tabs>
          <w:tab w:val="num" w:pos="327"/>
        </w:tabs>
        <w:ind w:left="327" w:hanging="327"/>
      </w:pPr>
      <w:rPr>
        <w:position w:val="4"/>
        <w:sz w:val="36"/>
        <w:szCs w:val="36"/>
      </w:rPr>
    </w:lvl>
    <w:lvl w:ilvl="1">
      <w:start w:val="1"/>
      <w:numFmt w:val="bullet"/>
      <w:lvlText w:val="-"/>
      <w:lvlJc w:val="left"/>
      <w:pPr>
        <w:tabs>
          <w:tab w:val="num" w:pos="567"/>
        </w:tabs>
        <w:ind w:left="567" w:hanging="327"/>
      </w:pPr>
      <w:rPr>
        <w:position w:val="4"/>
        <w:sz w:val="36"/>
        <w:szCs w:val="36"/>
      </w:rPr>
    </w:lvl>
    <w:lvl w:ilvl="2">
      <w:start w:val="1"/>
      <w:numFmt w:val="bullet"/>
      <w:lvlText w:val="-"/>
      <w:lvlJc w:val="left"/>
      <w:pPr>
        <w:tabs>
          <w:tab w:val="num" w:pos="807"/>
        </w:tabs>
        <w:ind w:left="807" w:hanging="327"/>
      </w:pPr>
      <w:rPr>
        <w:position w:val="4"/>
        <w:sz w:val="36"/>
        <w:szCs w:val="36"/>
      </w:rPr>
    </w:lvl>
    <w:lvl w:ilvl="3">
      <w:start w:val="1"/>
      <w:numFmt w:val="bullet"/>
      <w:lvlText w:val="-"/>
      <w:lvlJc w:val="left"/>
      <w:pPr>
        <w:tabs>
          <w:tab w:val="num" w:pos="1047"/>
        </w:tabs>
        <w:ind w:left="1047" w:hanging="327"/>
      </w:pPr>
      <w:rPr>
        <w:position w:val="4"/>
        <w:sz w:val="36"/>
        <w:szCs w:val="36"/>
      </w:rPr>
    </w:lvl>
    <w:lvl w:ilvl="4">
      <w:start w:val="1"/>
      <w:numFmt w:val="bullet"/>
      <w:lvlText w:val="-"/>
      <w:lvlJc w:val="left"/>
      <w:pPr>
        <w:tabs>
          <w:tab w:val="num" w:pos="1287"/>
        </w:tabs>
        <w:ind w:left="1287" w:hanging="327"/>
      </w:pPr>
      <w:rPr>
        <w:position w:val="4"/>
        <w:sz w:val="36"/>
        <w:szCs w:val="36"/>
      </w:rPr>
    </w:lvl>
    <w:lvl w:ilvl="5">
      <w:start w:val="1"/>
      <w:numFmt w:val="bullet"/>
      <w:lvlText w:val="-"/>
      <w:lvlJc w:val="left"/>
      <w:pPr>
        <w:tabs>
          <w:tab w:val="num" w:pos="1527"/>
        </w:tabs>
        <w:ind w:left="1527" w:hanging="327"/>
      </w:pPr>
      <w:rPr>
        <w:position w:val="4"/>
        <w:sz w:val="36"/>
        <w:szCs w:val="36"/>
      </w:rPr>
    </w:lvl>
    <w:lvl w:ilvl="6">
      <w:start w:val="1"/>
      <w:numFmt w:val="bullet"/>
      <w:lvlText w:val="-"/>
      <w:lvlJc w:val="left"/>
      <w:pPr>
        <w:tabs>
          <w:tab w:val="num" w:pos="1767"/>
        </w:tabs>
        <w:ind w:left="1767" w:hanging="327"/>
      </w:pPr>
      <w:rPr>
        <w:position w:val="4"/>
        <w:sz w:val="36"/>
        <w:szCs w:val="36"/>
      </w:rPr>
    </w:lvl>
    <w:lvl w:ilvl="7">
      <w:start w:val="1"/>
      <w:numFmt w:val="bullet"/>
      <w:lvlText w:val="-"/>
      <w:lvlJc w:val="left"/>
      <w:pPr>
        <w:tabs>
          <w:tab w:val="num" w:pos="2007"/>
        </w:tabs>
        <w:ind w:left="2007" w:hanging="327"/>
      </w:pPr>
      <w:rPr>
        <w:position w:val="4"/>
        <w:sz w:val="36"/>
        <w:szCs w:val="36"/>
      </w:rPr>
    </w:lvl>
    <w:lvl w:ilvl="8">
      <w:start w:val="1"/>
      <w:numFmt w:val="bullet"/>
      <w:lvlText w:val="-"/>
      <w:lvlJc w:val="left"/>
      <w:pPr>
        <w:tabs>
          <w:tab w:val="num" w:pos="2247"/>
        </w:tabs>
        <w:ind w:left="2247" w:hanging="327"/>
      </w:pPr>
      <w:rPr>
        <w:position w:val="4"/>
        <w:sz w:val="36"/>
        <w:szCs w:val="36"/>
      </w:rPr>
    </w:lvl>
  </w:abstractNum>
  <w:abstractNum w:abstractNumId="20" w15:restartNumberingAfterBreak="0">
    <w:nsid w:val="4D1F65F7"/>
    <w:multiLevelType w:val="multilevel"/>
    <w:tmpl w:val="542453D2"/>
    <w:lvl w:ilvl="0">
      <w:start w:val="2"/>
      <w:numFmt w:val="decimal"/>
      <w:lvlText w:val="%1"/>
      <w:lvlJc w:val="left"/>
      <w:pPr>
        <w:ind w:left="380" w:hanging="380"/>
      </w:pPr>
      <w:rPr>
        <w:rFonts w:hint="default"/>
      </w:rPr>
    </w:lvl>
    <w:lvl w:ilvl="1">
      <w:start w:val="6"/>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1" w15:restartNumberingAfterBreak="0">
    <w:nsid w:val="4F8D116D"/>
    <w:multiLevelType w:val="multilevel"/>
    <w:tmpl w:val="67D24820"/>
    <w:lvl w:ilvl="0">
      <w:numFmt w:val="bullet"/>
      <w:lvlText w:val="-"/>
      <w:lvlJc w:val="left"/>
      <w:pPr>
        <w:tabs>
          <w:tab w:val="num" w:pos="327"/>
        </w:tabs>
        <w:ind w:left="327" w:hanging="327"/>
      </w:pPr>
      <w:rPr>
        <w:position w:val="4"/>
        <w:sz w:val="36"/>
        <w:szCs w:val="36"/>
      </w:rPr>
    </w:lvl>
    <w:lvl w:ilvl="1">
      <w:start w:val="1"/>
      <w:numFmt w:val="bullet"/>
      <w:lvlText w:val="-"/>
      <w:lvlJc w:val="left"/>
      <w:pPr>
        <w:tabs>
          <w:tab w:val="num" w:pos="567"/>
        </w:tabs>
        <w:ind w:left="567" w:hanging="327"/>
      </w:pPr>
      <w:rPr>
        <w:position w:val="4"/>
        <w:sz w:val="36"/>
        <w:szCs w:val="36"/>
      </w:rPr>
    </w:lvl>
    <w:lvl w:ilvl="2">
      <w:start w:val="1"/>
      <w:numFmt w:val="bullet"/>
      <w:lvlText w:val="-"/>
      <w:lvlJc w:val="left"/>
      <w:pPr>
        <w:tabs>
          <w:tab w:val="num" w:pos="807"/>
        </w:tabs>
        <w:ind w:left="807" w:hanging="327"/>
      </w:pPr>
      <w:rPr>
        <w:position w:val="4"/>
        <w:sz w:val="36"/>
        <w:szCs w:val="36"/>
      </w:rPr>
    </w:lvl>
    <w:lvl w:ilvl="3">
      <w:start w:val="1"/>
      <w:numFmt w:val="bullet"/>
      <w:lvlText w:val="-"/>
      <w:lvlJc w:val="left"/>
      <w:pPr>
        <w:tabs>
          <w:tab w:val="num" w:pos="1047"/>
        </w:tabs>
        <w:ind w:left="1047" w:hanging="327"/>
      </w:pPr>
      <w:rPr>
        <w:position w:val="4"/>
        <w:sz w:val="36"/>
        <w:szCs w:val="36"/>
      </w:rPr>
    </w:lvl>
    <w:lvl w:ilvl="4">
      <w:start w:val="1"/>
      <w:numFmt w:val="bullet"/>
      <w:lvlText w:val="-"/>
      <w:lvlJc w:val="left"/>
      <w:pPr>
        <w:tabs>
          <w:tab w:val="num" w:pos="1287"/>
        </w:tabs>
        <w:ind w:left="1287" w:hanging="327"/>
      </w:pPr>
      <w:rPr>
        <w:position w:val="4"/>
        <w:sz w:val="36"/>
        <w:szCs w:val="36"/>
      </w:rPr>
    </w:lvl>
    <w:lvl w:ilvl="5">
      <w:start w:val="1"/>
      <w:numFmt w:val="bullet"/>
      <w:lvlText w:val="-"/>
      <w:lvlJc w:val="left"/>
      <w:pPr>
        <w:tabs>
          <w:tab w:val="num" w:pos="1527"/>
        </w:tabs>
        <w:ind w:left="1527" w:hanging="327"/>
      </w:pPr>
      <w:rPr>
        <w:position w:val="4"/>
        <w:sz w:val="36"/>
        <w:szCs w:val="36"/>
      </w:rPr>
    </w:lvl>
    <w:lvl w:ilvl="6">
      <w:start w:val="1"/>
      <w:numFmt w:val="bullet"/>
      <w:lvlText w:val="-"/>
      <w:lvlJc w:val="left"/>
      <w:pPr>
        <w:tabs>
          <w:tab w:val="num" w:pos="1767"/>
        </w:tabs>
        <w:ind w:left="1767" w:hanging="327"/>
      </w:pPr>
      <w:rPr>
        <w:position w:val="4"/>
        <w:sz w:val="36"/>
        <w:szCs w:val="36"/>
      </w:rPr>
    </w:lvl>
    <w:lvl w:ilvl="7">
      <w:start w:val="1"/>
      <w:numFmt w:val="bullet"/>
      <w:lvlText w:val="-"/>
      <w:lvlJc w:val="left"/>
      <w:pPr>
        <w:tabs>
          <w:tab w:val="num" w:pos="2007"/>
        </w:tabs>
        <w:ind w:left="2007" w:hanging="327"/>
      </w:pPr>
      <w:rPr>
        <w:position w:val="4"/>
        <w:sz w:val="36"/>
        <w:szCs w:val="36"/>
      </w:rPr>
    </w:lvl>
    <w:lvl w:ilvl="8">
      <w:start w:val="1"/>
      <w:numFmt w:val="bullet"/>
      <w:lvlText w:val="-"/>
      <w:lvlJc w:val="left"/>
      <w:pPr>
        <w:tabs>
          <w:tab w:val="num" w:pos="2247"/>
        </w:tabs>
        <w:ind w:left="2247" w:hanging="327"/>
      </w:pPr>
      <w:rPr>
        <w:position w:val="4"/>
        <w:sz w:val="36"/>
        <w:szCs w:val="36"/>
      </w:rPr>
    </w:lvl>
  </w:abstractNum>
  <w:abstractNum w:abstractNumId="22" w15:restartNumberingAfterBreak="0">
    <w:nsid w:val="50D54BCF"/>
    <w:multiLevelType w:val="multilevel"/>
    <w:tmpl w:val="16CC05F2"/>
    <w:lvl w:ilvl="0">
      <w:start w:val="2"/>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54B27FB4"/>
    <w:multiLevelType w:val="hybridMultilevel"/>
    <w:tmpl w:val="D35ACC00"/>
    <w:lvl w:ilvl="0" w:tplc="225C6FF0">
      <w:start w:val="3"/>
      <w:numFmt w:val="bullet"/>
      <w:lvlText w:val="-"/>
      <w:lvlJc w:val="left"/>
      <w:pPr>
        <w:ind w:left="720" w:hanging="360"/>
      </w:pPr>
      <w:rPr>
        <w:rFonts w:ascii="Georgia" w:eastAsia="Helvetica"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F94363"/>
    <w:multiLevelType w:val="hybridMultilevel"/>
    <w:tmpl w:val="DFBEFB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1C465B9"/>
    <w:multiLevelType w:val="hybridMultilevel"/>
    <w:tmpl w:val="98E4E978"/>
    <w:lvl w:ilvl="0" w:tplc="00000065">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C56992"/>
    <w:multiLevelType w:val="hybridMultilevel"/>
    <w:tmpl w:val="9D1CCF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A636F8"/>
    <w:multiLevelType w:val="hybridMultilevel"/>
    <w:tmpl w:val="1A7692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17D2B55"/>
    <w:multiLevelType w:val="hybridMultilevel"/>
    <w:tmpl w:val="42FC35A6"/>
    <w:styleLink w:val="Bullet"/>
    <w:lvl w:ilvl="0" w:tplc="9EFEDFB2">
      <w:start w:val="1"/>
      <w:numFmt w:val="bullet"/>
      <w:lvlText w:val="•"/>
      <w:lvlJc w:val="left"/>
      <w:pPr>
        <w:tabs>
          <w:tab w:val="num" w:pos="556"/>
        </w:tabs>
        <w:ind w:left="916" w:hanging="556"/>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F0072A4">
      <w:start w:val="1"/>
      <w:numFmt w:val="bullet"/>
      <w:lvlText w:val="•"/>
      <w:lvlJc w:val="left"/>
      <w:pPr>
        <w:tabs>
          <w:tab w:val="num" w:pos="736"/>
        </w:tabs>
        <w:ind w:left="1096" w:hanging="556"/>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2B8725E">
      <w:start w:val="1"/>
      <w:numFmt w:val="bullet"/>
      <w:lvlText w:val="•"/>
      <w:lvlJc w:val="left"/>
      <w:pPr>
        <w:tabs>
          <w:tab w:val="num" w:pos="916"/>
        </w:tabs>
        <w:ind w:left="1276" w:hanging="556"/>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99E55EE">
      <w:start w:val="1"/>
      <w:numFmt w:val="bullet"/>
      <w:lvlText w:val="•"/>
      <w:lvlJc w:val="left"/>
      <w:pPr>
        <w:tabs>
          <w:tab w:val="num" w:pos="1096"/>
        </w:tabs>
        <w:ind w:left="1456" w:hanging="556"/>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1778C792">
      <w:start w:val="1"/>
      <w:numFmt w:val="bullet"/>
      <w:lvlText w:val="•"/>
      <w:lvlJc w:val="left"/>
      <w:pPr>
        <w:tabs>
          <w:tab w:val="num" w:pos="1276"/>
        </w:tabs>
        <w:ind w:left="1636" w:hanging="556"/>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E54D016">
      <w:start w:val="1"/>
      <w:numFmt w:val="bullet"/>
      <w:lvlText w:val="•"/>
      <w:lvlJc w:val="left"/>
      <w:pPr>
        <w:tabs>
          <w:tab w:val="num" w:pos="1456"/>
        </w:tabs>
        <w:ind w:left="1816" w:hanging="556"/>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F3250F8">
      <w:start w:val="1"/>
      <w:numFmt w:val="bullet"/>
      <w:lvlText w:val="•"/>
      <w:lvlJc w:val="left"/>
      <w:pPr>
        <w:tabs>
          <w:tab w:val="num" w:pos="1636"/>
        </w:tabs>
        <w:ind w:left="1996" w:hanging="556"/>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E567AA6">
      <w:start w:val="1"/>
      <w:numFmt w:val="bullet"/>
      <w:lvlText w:val="•"/>
      <w:lvlJc w:val="left"/>
      <w:pPr>
        <w:tabs>
          <w:tab w:val="num" w:pos="1816"/>
        </w:tabs>
        <w:ind w:left="2176" w:hanging="556"/>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A8EB4EA">
      <w:start w:val="1"/>
      <w:numFmt w:val="bullet"/>
      <w:lvlText w:val="•"/>
      <w:lvlJc w:val="left"/>
      <w:pPr>
        <w:tabs>
          <w:tab w:val="num" w:pos="1996"/>
        </w:tabs>
        <w:ind w:left="2356" w:hanging="556"/>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9" w15:restartNumberingAfterBreak="0">
    <w:nsid w:val="72767A9D"/>
    <w:multiLevelType w:val="hybridMultilevel"/>
    <w:tmpl w:val="4DB0AD12"/>
    <w:lvl w:ilvl="0" w:tplc="298A19C0">
      <w:start w:val="1"/>
      <w:numFmt w:val="bullet"/>
      <w:lvlText w:val=""/>
      <w:lvlJc w:val="left"/>
      <w:pPr>
        <w:tabs>
          <w:tab w:val="num" w:pos="720"/>
        </w:tabs>
        <w:ind w:left="720" w:hanging="360"/>
      </w:pPr>
      <w:rPr>
        <w:rFonts w:ascii="Wingdings" w:hAnsi="Wingdings" w:hint="default"/>
      </w:rPr>
    </w:lvl>
    <w:lvl w:ilvl="1" w:tplc="57085E40" w:tentative="1">
      <w:start w:val="1"/>
      <w:numFmt w:val="bullet"/>
      <w:lvlText w:val=""/>
      <w:lvlJc w:val="left"/>
      <w:pPr>
        <w:tabs>
          <w:tab w:val="num" w:pos="1440"/>
        </w:tabs>
        <w:ind w:left="1440" w:hanging="360"/>
      </w:pPr>
      <w:rPr>
        <w:rFonts w:ascii="Wingdings" w:hAnsi="Wingdings" w:hint="default"/>
      </w:rPr>
    </w:lvl>
    <w:lvl w:ilvl="2" w:tplc="33EEC2B6" w:tentative="1">
      <w:start w:val="1"/>
      <w:numFmt w:val="bullet"/>
      <w:lvlText w:val=""/>
      <w:lvlJc w:val="left"/>
      <w:pPr>
        <w:tabs>
          <w:tab w:val="num" w:pos="2160"/>
        </w:tabs>
        <w:ind w:left="2160" w:hanging="360"/>
      </w:pPr>
      <w:rPr>
        <w:rFonts w:ascii="Wingdings" w:hAnsi="Wingdings" w:hint="default"/>
      </w:rPr>
    </w:lvl>
    <w:lvl w:ilvl="3" w:tplc="4B6038A0" w:tentative="1">
      <w:start w:val="1"/>
      <w:numFmt w:val="bullet"/>
      <w:lvlText w:val=""/>
      <w:lvlJc w:val="left"/>
      <w:pPr>
        <w:tabs>
          <w:tab w:val="num" w:pos="2880"/>
        </w:tabs>
        <w:ind w:left="2880" w:hanging="360"/>
      </w:pPr>
      <w:rPr>
        <w:rFonts w:ascii="Wingdings" w:hAnsi="Wingdings" w:hint="default"/>
      </w:rPr>
    </w:lvl>
    <w:lvl w:ilvl="4" w:tplc="ABE034F2" w:tentative="1">
      <w:start w:val="1"/>
      <w:numFmt w:val="bullet"/>
      <w:lvlText w:val=""/>
      <w:lvlJc w:val="left"/>
      <w:pPr>
        <w:tabs>
          <w:tab w:val="num" w:pos="3600"/>
        </w:tabs>
        <w:ind w:left="3600" w:hanging="360"/>
      </w:pPr>
      <w:rPr>
        <w:rFonts w:ascii="Wingdings" w:hAnsi="Wingdings" w:hint="default"/>
      </w:rPr>
    </w:lvl>
    <w:lvl w:ilvl="5" w:tplc="71A89854" w:tentative="1">
      <w:start w:val="1"/>
      <w:numFmt w:val="bullet"/>
      <w:lvlText w:val=""/>
      <w:lvlJc w:val="left"/>
      <w:pPr>
        <w:tabs>
          <w:tab w:val="num" w:pos="4320"/>
        </w:tabs>
        <w:ind w:left="4320" w:hanging="360"/>
      </w:pPr>
      <w:rPr>
        <w:rFonts w:ascii="Wingdings" w:hAnsi="Wingdings" w:hint="default"/>
      </w:rPr>
    </w:lvl>
    <w:lvl w:ilvl="6" w:tplc="726C1422" w:tentative="1">
      <w:start w:val="1"/>
      <w:numFmt w:val="bullet"/>
      <w:lvlText w:val=""/>
      <w:lvlJc w:val="left"/>
      <w:pPr>
        <w:tabs>
          <w:tab w:val="num" w:pos="5040"/>
        </w:tabs>
        <w:ind w:left="5040" w:hanging="360"/>
      </w:pPr>
      <w:rPr>
        <w:rFonts w:ascii="Wingdings" w:hAnsi="Wingdings" w:hint="default"/>
      </w:rPr>
    </w:lvl>
    <w:lvl w:ilvl="7" w:tplc="D1D2DA7E" w:tentative="1">
      <w:start w:val="1"/>
      <w:numFmt w:val="bullet"/>
      <w:lvlText w:val=""/>
      <w:lvlJc w:val="left"/>
      <w:pPr>
        <w:tabs>
          <w:tab w:val="num" w:pos="5760"/>
        </w:tabs>
        <w:ind w:left="5760" w:hanging="360"/>
      </w:pPr>
      <w:rPr>
        <w:rFonts w:ascii="Wingdings" w:hAnsi="Wingdings" w:hint="default"/>
      </w:rPr>
    </w:lvl>
    <w:lvl w:ilvl="8" w:tplc="98244554"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349756A"/>
    <w:multiLevelType w:val="multilevel"/>
    <w:tmpl w:val="16CC05F2"/>
    <w:lvl w:ilvl="0">
      <w:start w:val="2"/>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1" w15:restartNumberingAfterBreak="0">
    <w:nsid w:val="78686D89"/>
    <w:multiLevelType w:val="hybridMultilevel"/>
    <w:tmpl w:val="7ACC55B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8"/>
  </w:num>
  <w:num w:numId="2">
    <w:abstractNumId w:val="18"/>
  </w:num>
  <w:num w:numId="3">
    <w:abstractNumId w:val="31"/>
  </w:num>
  <w:num w:numId="4">
    <w:abstractNumId w:val="24"/>
  </w:num>
  <w:num w:numId="5">
    <w:abstractNumId w:val="5"/>
  </w:num>
  <w:num w:numId="6">
    <w:abstractNumId w:val="2"/>
  </w:num>
  <w:num w:numId="7">
    <w:abstractNumId w:val="25"/>
  </w:num>
  <w:num w:numId="8">
    <w:abstractNumId w:val="21"/>
  </w:num>
  <w:num w:numId="9">
    <w:abstractNumId w:val="17"/>
  </w:num>
  <w:num w:numId="10">
    <w:abstractNumId w:val="3"/>
  </w:num>
  <w:num w:numId="11">
    <w:abstractNumId w:val="19"/>
  </w:num>
  <w:num w:numId="12">
    <w:abstractNumId w:val="9"/>
  </w:num>
  <w:num w:numId="13">
    <w:abstractNumId w:val="16"/>
  </w:num>
  <w:num w:numId="14">
    <w:abstractNumId w:val="12"/>
  </w:num>
  <w:num w:numId="15">
    <w:abstractNumId w:val="29"/>
  </w:num>
  <w:num w:numId="16">
    <w:abstractNumId w:val="23"/>
  </w:num>
  <w:num w:numId="17">
    <w:abstractNumId w:val="1"/>
  </w:num>
  <w:num w:numId="18">
    <w:abstractNumId w:val="11"/>
  </w:num>
  <w:num w:numId="19">
    <w:abstractNumId w:val="14"/>
  </w:num>
  <w:num w:numId="20">
    <w:abstractNumId w:val="4"/>
  </w:num>
  <w:num w:numId="21">
    <w:abstractNumId w:val="15"/>
  </w:num>
  <w:num w:numId="22">
    <w:abstractNumId w:val="26"/>
  </w:num>
  <w:num w:numId="23">
    <w:abstractNumId w:val="13"/>
  </w:num>
  <w:num w:numId="24">
    <w:abstractNumId w:val="8"/>
  </w:num>
  <w:num w:numId="25">
    <w:abstractNumId w:val="22"/>
  </w:num>
  <w:num w:numId="26">
    <w:abstractNumId w:val="0"/>
  </w:num>
  <w:num w:numId="27">
    <w:abstractNumId w:val="30"/>
  </w:num>
  <w:num w:numId="28">
    <w:abstractNumId w:val="6"/>
  </w:num>
  <w:num w:numId="29">
    <w:abstractNumId w:val="10"/>
  </w:num>
  <w:num w:numId="30">
    <w:abstractNumId w:val="7"/>
  </w:num>
  <w:num w:numId="31">
    <w:abstractNumId w:val="20"/>
  </w:num>
  <w:num w:numId="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doNotDisplayPageBoundaries/>
  <w:proofState w:spelling="clean"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A2B"/>
    <w:rsid w:val="000012DD"/>
    <w:rsid w:val="0000146F"/>
    <w:rsid w:val="00013901"/>
    <w:rsid w:val="00020EBD"/>
    <w:rsid w:val="00024789"/>
    <w:rsid w:val="000249CE"/>
    <w:rsid w:val="00032573"/>
    <w:rsid w:val="00035250"/>
    <w:rsid w:val="00041EF3"/>
    <w:rsid w:val="0004217A"/>
    <w:rsid w:val="000427E8"/>
    <w:rsid w:val="00046573"/>
    <w:rsid w:val="00050E51"/>
    <w:rsid w:val="0005106E"/>
    <w:rsid w:val="00052DAB"/>
    <w:rsid w:val="00054B6B"/>
    <w:rsid w:val="00062A8A"/>
    <w:rsid w:val="000632CB"/>
    <w:rsid w:val="000670B7"/>
    <w:rsid w:val="00073217"/>
    <w:rsid w:val="00081CC4"/>
    <w:rsid w:val="00086A15"/>
    <w:rsid w:val="000941CD"/>
    <w:rsid w:val="000953C6"/>
    <w:rsid w:val="00097F49"/>
    <w:rsid w:val="000A4ADB"/>
    <w:rsid w:val="000A7DAD"/>
    <w:rsid w:val="000B16DD"/>
    <w:rsid w:val="000B4C17"/>
    <w:rsid w:val="000C0D31"/>
    <w:rsid w:val="000C71B2"/>
    <w:rsid w:val="000D0E54"/>
    <w:rsid w:val="000D5088"/>
    <w:rsid w:val="000D50C5"/>
    <w:rsid w:val="000D7C3E"/>
    <w:rsid w:val="000E09BC"/>
    <w:rsid w:val="000E5424"/>
    <w:rsid w:val="000E6FBB"/>
    <w:rsid w:val="000E79CB"/>
    <w:rsid w:val="000F19E2"/>
    <w:rsid w:val="001007F2"/>
    <w:rsid w:val="001013D3"/>
    <w:rsid w:val="00103A41"/>
    <w:rsid w:val="00104F0F"/>
    <w:rsid w:val="00106466"/>
    <w:rsid w:val="00106B79"/>
    <w:rsid w:val="001078CC"/>
    <w:rsid w:val="00107E1A"/>
    <w:rsid w:val="00112CE0"/>
    <w:rsid w:val="001138DD"/>
    <w:rsid w:val="00114B57"/>
    <w:rsid w:val="001162B7"/>
    <w:rsid w:val="00120607"/>
    <w:rsid w:val="001247F9"/>
    <w:rsid w:val="0013362E"/>
    <w:rsid w:val="00133EAC"/>
    <w:rsid w:val="00136ACE"/>
    <w:rsid w:val="00147067"/>
    <w:rsid w:val="00151927"/>
    <w:rsid w:val="0015398B"/>
    <w:rsid w:val="00154D48"/>
    <w:rsid w:val="001556C5"/>
    <w:rsid w:val="0015644F"/>
    <w:rsid w:val="0016176D"/>
    <w:rsid w:val="00162330"/>
    <w:rsid w:val="00166E07"/>
    <w:rsid w:val="001721B6"/>
    <w:rsid w:val="001742CA"/>
    <w:rsid w:val="001769AB"/>
    <w:rsid w:val="00180B73"/>
    <w:rsid w:val="001917D3"/>
    <w:rsid w:val="00193B85"/>
    <w:rsid w:val="001A2D59"/>
    <w:rsid w:val="001A6DA2"/>
    <w:rsid w:val="001B2D59"/>
    <w:rsid w:val="001C17C8"/>
    <w:rsid w:val="001C4C68"/>
    <w:rsid w:val="001D30BF"/>
    <w:rsid w:val="001D5364"/>
    <w:rsid w:val="001D6001"/>
    <w:rsid w:val="001D6C24"/>
    <w:rsid w:val="001E4CAF"/>
    <w:rsid w:val="001F1AD5"/>
    <w:rsid w:val="001F71DA"/>
    <w:rsid w:val="00203C06"/>
    <w:rsid w:val="00205587"/>
    <w:rsid w:val="00207A4B"/>
    <w:rsid w:val="0021222C"/>
    <w:rsid w:val="00216FC2"/>
    <w:rsid w:val="00217C60"/>
    <w:rsid w:val="00221F2E"/>
    <w:rsid w:val="0022304D"/>
    <w:rsid w:val="0023049C"/>
    <w:rsid w:val="00231244"/>
    <w:rsid w:val="002317A9"/>
    <w:rsid w:val="00234618"/>
    <w:rsid w:val="00234A91"/>
    <w:rsid w:val="002403EC"/>
    <w:rsid w:val="00241746"/>
    <w:rsid w:val="00246D07"/>
    <w:rsid w:val="00246DB8"/>
    <w:rsid w:val="0025230E"/>
    <w:rsid w:val="00254194"/>
    <w:rsid w:val="00255DED"/>
    <w:rsid w:val="00256ACA"/>
    <w:rsid w:val="002610EC"/>
    <w:rsid w:val="00264B80"/>
    <w:rsid w:val="002664AD"/>
    <w:rsid w:val="00267FAD"/>
    <w:rsid w:val="00272153"/>
    <w:rsid w:val="0028448F"/>
    <w:rsid w:val="00284539"/>
    <w:rsid w:val="002850BF"/>
    <w:rsid w:val="002862E3"/>
    <w:rsid w:val="0028718B"/>
    <w:rsid w:val="00295875"/>
    <w:rsid w:val="002A2D0C"/>
    <w:rsid w:val="002A44FE"/>
    <w:rsid w:val="002B06C7"/>
    <w:rsid w:val="002B500B"/>
    <w:rsid w:val="002C22E0"/>
    <w:rsid w:val="002C2B0A"/>
    <w:rsid w:val="002C4F0A"/>
    <w:rsid w:val="002D0391"/>
    <w:rsid w:val="002D1D60"/>
    <w:rsid w:val="002D5736"/>
    <w:rsid w:val="002E0142"/>
    <w:rsid w:val="002E0ECB"/>
    <w:rsid w:val="002E11EA"/>
    <w:rsid w:val="002E1231"/>
    <w:rsid w:val="002E2DA4"/>
    <w:rsid w:val="002F022C"/>
    <w:rsid w:val="002F207A"/>
    <w:rsid w:val="002F3BE6"/>
    <w:rsid w:val="002F4870"/>
    <w:rsid w:val="00301D3F"/>
    <w:rsid w:val="00302A8F"/>
    <w:rsid w:val="00303A97"/>
    <w:rsid w:val="00307A5E"/>
    <w:rsid w:val="00307DD2"/>
    <w:rsid w:val="00314A70"/>
    <w:rsid w:val="00314AE9"/>
    <w:rsid w:val="0032059A"/>
    <w:rsid w:val="0032314A"/>
    <w:rsid w:val="00323284"/>
    <w:rsid w:val="00324F93"/>
    <w:rsid w:val="00331223"/>
    <w:rsid w:val="003324D5"/>
    <w:rsid w:val="003404A0"/>
    <w:rsid w:val="00341602"/>
    <w:rsid w:val="00343771"/>
    <w:rsid w:val="003439DB"/>
    <w:rsid w:val="0034793F"/>
    <w:rsid w:val="003510BB"/>
    <w:rsid w:val="00351E2B"/>
    <w:rsid w:val="0036729A"/>
    <w:rsid w:val="00374D07"/>
    <w:rsid w:val="00377D33"/>
    <w:rsid w:val="00377FA2"/>
    <w:rsid w:val="003827DC"/>
    <w:rsid w:val="00385239"/>
    <w:rsid w:val="003865E5"/>
    <w:rsid w:val="00391794"/>
    <w:rsid w:val="003940A5"/>
    <w:rsid w:val="003A5301"/>
    <w:rsid w:val="003A6F72"/>
    <w:rsid w:val="003A7E67"/>
    <w:rsid w:val="003B161D"/>
    <w:rsid w:val="003B3BAA"/>
    <w:rsid w:val="003C285B"/>
    <w:rsid w:val="003C297D"/>
    <w:rsid w:val="003D0A28"/>
    <w:rsid w:val="003D3113"/>
    <w:rsid w:val="003D41A7"/>
    <w:rsid w:val="003D44A0"/>
    <w:rsid w:val="003D56CE"/>
    <w:rsid w:val="003E22D6"/>
    <w:rsid w:val="003E2329"/>
    <w:rsid w:val="003E404C"/>
    <w:rsid w:val="003E53B2"/>
    <w:rsid w:val="003E55DE"/>
    <w:rsid w:val="003E74BC"/>
    <w:rsid w:val="003F06C5"/>
    <w:rsid w:val="003F46FE"/>
    <w:rsid w:val="00402C6E"/>
    <w:rsid w:val="00407E0E"/>
    <w:rsid w:val="004143AB"/>
    <w:rsid w:val="00420FD3"/>
    <w:rsid w:val="00421530"/>
    <w:rsid w:val="0042682F"/>
    <w:rsid w:val="0044007E"/>
    <w:rsid w:val="00451802"/>
    <w:rsid w:val="0045225E"/>
    <w:rsid w:val="00467FD2"/>
    <w:rsid w:val="004705FA"/>
    <w:rsid w:val="00471C71"/>
    <w:rsid w:val="0047399C"/>
    <w:rsid w:val="004842ED"/>
    <w:rsid w:val="00487DFA"/>
    <w:rsid w:val="0049034B"/>
    <w:rsid w:val="00492997"/>
    <w:rsid w:val="00494F4E"/>
    <w:rsid w:val="00495150"/>
    <w:rsid w:val="004A0639"/>
    <w:rsid w:val="004A184D"/>
    <w:rsid w:val="004A603D"/>
    <w:rsid w:val="004A7640"/>
    <w:rsid w:val="004B5AFF"/>
    <w:rsid w:val="004C2757"/>
    <w:rsid w:val="004C59C9"/>
    <w:rsid w:val="004D3CA0"/>
    <w:rsid w:val="004E12AF"/>
    <w:rsid w:val="004E1514"/>
    <w:rsid w:val="004E6774"/>
    <w:rsid w:val="004E6B8E"/>
    <w:rsid w:val="004F0BC7"/>
    <w:rsid w:val="004F144C"/>
    <w:rsid w:val="004F46D7"/>
    <w:rsid w:val="00500F14"/>
    <w:rsid w:val="005010BC"/>
    <w:rsid w:val="005107CC"/>
    <w:rsid w:val="0051081F"/>
    <w:rsid w:val="00515C80"/>
    <w:rsid w:val="00535B65"/>
    <w:rsid w:val="005361F1"/>
    <w:rsid w:val="00542811"/>
    <w:rsid w:val="005437B0"/>
    <w:rsid w:val="00543D63"/>
    <w:rsid w:val="00545082"/>
    <w:rsid w:val="00545A5D"/>
    <w:rsid w:val="00547A73"/>
    <w:rsid w:val="00553D88"/>
    <w:rsid w:val="00561A43"/>
    <w:rsid w:val="00561C12"/>
    <w:rsid w:val="0056208C"/>
    <w:rsid w:val="00562684"/>
    <w:rsid w:val="00567299"/>
    <w:rsid w:val="00567BB8"/>
    <w:rsid w:val="00570A34"/>
    <w:rsid w:val="005716AB"/>
    <w:rsid w:val="00573054"/>
    <w:rsid w:val="00575FCB"/>
    <w:rsid w:val="00581706"/>
    <w:rsid w:val="00582DB3"/>
    <w:rsid w:val="00583A2B"/>
    <w:rsid w:val="00583D15"/>
    <w:rsid w:val="00586FAE"/>
    <w:rsid w:val="0058700E"/>
    <w:rsid w:val="005912C6"/>
    <w:rsid w:val="00591EE4"/>
    <w:rsid w:val="00592120"/>
    <w:rsid w:val="00593086"/>
    <w:rsid w:val="00595389"/>
    <w:rsid w:val="00597847"/>
    <w:rsid w:val="005A52F6"/>
    <w:rsid w:val="005A7E2F"/>
    <w:rsid w:val="005B7102"/>
    <w:rsid w:val="005B75B5"/>
    <w:rsid w:val="005C2DAA"/>
    <w:rsid w:val="005C434D"/>
    <w:rsid w:val="005C4A6B"/>
    <w:rsid w:val="005D2BE0"/>
    <w:rsid w:val="005E1F9A"/>
    <w:rsid w:val="005E3DC1"/>
    <w:rsid w:val="005E74E4"/>
    <w:rsid w:val="005F6522"/>
    <w:rsid w:val="00605247"/>
    <w:rsid w:val="00613820"/>
    <w:rsid w:val="00615869"/>
    <w:rsid w:val="006158C0"/>
    <w:rsid w:val="006174D4"/>
    <w:rsid w:val="00617AE8"/>
    <w:rsid w:val="00627201"/>
    <w:rsid w:val="00643211"/>
    <w:rsid w:val="00647652"/>
    <w:rsid w:val="0064785B"/>
    <w:rsid w:val="00652C84"/>
    <w:rsid w:val="00654748"/>
    <w:rsid w:val="0065499C"/>
    <w:rsid w:val="00662575"/>
    <w:rsid w:val="00662686"/>
    <w:rsid w:val="006645BC"/>
    <w:rsid w:val="006650A3"/>
    <w:rsid w:val="0066706C"/>
    <w:rsid w:val="00667C53"/>
    <w:rsid w:val="00671A21"/>
    <w:rsid w:val="00681E1B"/>
    <w:rsid w:val="00685E46"/>
    <w:rsid w:val="00694089"/>
    <w:rsid w:val="006949D6"/>
    <w:rsid w:val="00697623"/>
    <w:rsid w:val="006A0B37"/>
    <w:rsid w:val="006A51C8"/>
    <w:rsid w:val="006A67B4"/>
    <w:rsid w:val="006A6897"/>
    <w:rsid w:val="006B2726"/>
    <w:rsid w:val="006B41F6"/>
    <w:rsid w:val="006B45FE"/>
    <w:rsid w:val="006C0E09"/>
    <w:rsid w:val="006C2662"/>
    <w:rsid w:val="006C2B3A"/>
    <w:rsid w:val="006C4E00"/>
    <w:rsid w:val="006C5EE7"/>
    <w:rsid w:val="006C611E"/>
    <w:rsid w:val="006C74EB"/>
    <w:rsid w:val="006D023B"/>
    <w:rsid w:val="006D3DF5"/>
    <w:rsid w:val="006E0FD2"/>
    <w:rsid w:val="006E115F"/>
    <w:rsid w:val="006E2C2D"/>
    <w:rsid w:val="006E30C0"/>
    <w:rsid w:val="006E3B01"/>
    <w:rsid w:val="006E586F"/>
    <w:rsid w:val="006E74B6"/>
    <w:rsid w:val="006F4278"/>
    <w:rsid w:val="007058DA"/>
    <w:rsid w:val="007070DB"/>
    <w:rsid w:val="00707516"/>
    <w:rsid w:val="007109FB"/>
    <w:rsid w:val="00711A2A"/>
    <w:rsid w:val="0071240C"/>
    <w:rsid w:val="00713BC2"/>
    <w:rsid w:val="007157AD"/>
    <w:rsid w:val="007163AE"/>
    <w:rsid w:val="007201DF"/>
    <w:rsid w:val="0072101B"/>
    <w:rsid w:val="00725EAC"/>
    <w:rsid w:val="00733A17"/>
    <w:rsid w:val="00742A43"/>
    <w:rsid w:val="00744525"/>
    <w:rsid w:val="007534A1"/>
    <w:rsid w:val="007562E1"/>
    <w:rsid w:val="00764366"/>
    <w:rsid w:val="00771CF9"/>
    <w:rsid w:val="00772D81"/>
    <w:rsid w:val="007731D3"/>
    <w:rsid w:val="007769A7"/>
    <w:rsid w:val="00776A62"/>
    <w:rsid w:val="00781F41"/>
    <w:rsid w:val="007820BC"/>
    <w:rsid w:val="00782378"/>
    <w:rsid w:val="00782D71"/>
    <w:rsid w:val="0078506C"/>
    <w:rsid w:val="00786FDD"/>
    <w:rsid w:val="00790310"/>
    <w:rsid w:val="007929F6"/>
    <w:rsid w:val="00794E17"/>
    <w:rsid w:val="0079678E"/>
    <w:rsid w:val="007A1FC3"/>
    <w:rsid w:val="007A3B69"/>
    <w:rsid w:val="007A6734"/>
    <w:rsid w:val="007A74D7"/>
    <w:rsid w:val="007A77CF"/>
    <w:rsid w:val="007B1F29"/>
    <w:rsid w:val="007B32E6"/>
    <w:rsid w:val="007C6176"/>
    <w:rsid w:val="007C7755"/>
    <w:rsid w:val="007C7817"/>
    <w:rsid w:val="007C784D"/>
    <w:rsid w:val="007C7936"/>
    <w:rsid w:val="007D0059"/>
    <w:rsid w:val="007D1A31"/>
    <w:rsid w:val="007D3D9F"/>
    <w:rsid w:val="007F0D4C"/>
    <w:rsid w:val="007F311F"/>
    <w:rsid w:val="007F3B8F"/>
    <w:rsid w:val="00802991"/>
    <w:rsid w:val="008058B4"/>
    <w:rsid w:val="00807B89"/>
    <w:rsid w:val="008106EE"/>
    <w:rsid w:val="00816617"/>
    <w:rsid w:val="0081760C"/>
    <w:rsid w:val="00820AE4"/>
    <w:rsid w:val="0084480F"/>
    <w:rsid w:val="0084639C"/>
    <w:rsid w:val="00846CBB"/>
    <w:rsid w:val="0085154C"/>
    <w:rsid w:val="0085494B"/>
    <w:rsid w:val="00854F10"/>
    <w:rsid w:val="00861EE3"/>
    <w:rsid w:val="00864288"/>
    <w:rsid w:val="00865B10"/>
    <w:rsid w:val="00866967"/>
    <w:rsid w:val="00870413"/>
    <w:rsid w:val="00872518"/>
    <w:rsid w:val="0088448A"/>
    <w:rsid w:val="0088546F"/>
    <w:rsid w:val="00887E8C"/>
    <w:rsid w:val="008B2687"/>
    <w:rsid w:val="008B41E5"/>
    <w:rsid w:val="008B5379"/>
    <w:rsid w:val="008B6C8D"/>
    <w:rsid w:val="008C00BB"/>
    <w:rsid w:val="008C053B"/>
    <w:rsid w:val="008C5515"/>
    <w:rsid w:val="008C768F"/>
    <w:rsid w:val="008D71BA"/>
    <w:rsid w:val="008E1F40"/>
    <w:rsid w:val="008E1FF9"/>
    <w:rsid w:val="008E2E6C"/>
    <w:rsid w:val="008E5869"/>
    <w:rsid w:val="008F2B88"/>
    <w:rsid w:val="008F708D"/>
    <w:rsid w:val="009043B4"/>
    <w:rsid w:val="009046A2"/>
    <w:rsid w:val="0090638D"/>
    <w:rsid w:val="00907B8D"/>
    <w:rsid w:val="00911D3E"/>
    <w:rsid w:val="0092378F"/>
    <w:rsid w:val="00926F2A"/>
    <w:rsid w:val="0093106F"/>
    <w:rsid w:val="00931207"/>
    <w:rsid w:val="009340D4"/>
    <w:rsid w:val="00942BFF"/>
    <w:rsid w:val="00944A3E"/>
    <w:rsid w:val="009502E4"/>
    <w:rsid w:val="00950482"/>
    <w:rsid w:val="009511BD"/>
    <w:rsid w:val="00952CCB"/>
    <w:rsid w:val="009575AB"/>
    <w:rsid w:val="00957B32"/>
    <w:rsid w:val="009652AA"/>
    <w:rsid w:val="00970966"/>
    <w:rsid w:val="00972F30"/>
    <w:rsid w:val="00980E58"/>
    <w:rsid w:val="009810F3"/>
    <w:rsid w:val="00982293"/>
    <w:rsid w:val="00984318"/>
    <w:rsid w:val="009877D8"/>
    <w:rsid w:val="00992219"/>
    <w:rsid w:val="00994886"/>
    <w:rsid w:val="00996278"/>
    <w:rsid w:val="009A407E"/>
    <w:rsid w:val="009B7A82"/>
    <w:rsid w:val="009C1563"/>
    <w:rsid w:val="009D4B7A"/>
    <w:rsid w:val="009E0C9D"/>
    <w:rsid w:val="009E2776"/>
    <w:rsid w:val="009E4C93"/>
    <w:rsid w:val="009E6801"/>
    <w:rsid w:val="009F20CA"/>
    <w:rsid w:val="009F3A0B"/>
    <w:rsid w:val="009F47BA"/>
    <w:rsid w:val="00A00A8D"/>
    <w:rsid w:val="00A016BB"/>
    <w:rsid w:val="00A019F9"/>
    <w:rsid w:val="00A026D3"/>
    <w:rsid w:val="00A055A4"/>
    <w:rsid w:val="00A1056A"/>
    <w:rsid w:val="00A11E1D"/>
    <w:rsid w:val="00A13162"/>
    <w:rsid w:val="00A205D2"/>
    <w:rsid w:val="00A20986"/>
    <w:rsid w:val="00A23600"/>
    <w:rsid w:val="00A240A2"/>
    <w:rsid w:val="00A24751"/>
    <w:rsid w:val="00A34864"/>
    <w:rsid w:val="00A35E69"/>
    <w:rsid w:val="00A448D0"/>
    <w:rsid w:val="00A46EF2"/>
    <w:rsid w:val="00A47EC3"/>
    <w:rsid w:val="00A5137D"/>
    <w:rsid w:val="00A516F4"/>
    <w:rsid w:val="00A51CB7"/>
    <w:rsid w:val="00A57131"/>
    <w:rsid w:val="00A67A04"/>
    <w:rsid w:val="00A778EE"/>
    <w:rsid w:val="00A8152A"/>
    <w:rsid w:val="00AA35AA"/>
    <w:rsid w:val="00AA418B"/>
    <w:rsid w:val="00AA77FC"/>
    <w:rsid w:val="00AB06A5"/>
    <w:rsid w:val="00AB1BF0"/>
    <w:rsid w:val="00AB2921"/>
    <w:rsid w:val="00AB635A"/>
    <w:rsid w:val="00AC1DAE"/>
    <w:rsid w:val="00AC790E"/>
    <w:rsid w:val="00AD17EF"/>
    <w:rsid w:val="00AD2190"/>
    <w:rsid w:val="00AD2F9F"/>
    <w:rsid w:val="00AD4E70"/>
    <w:rsid w:val="00AD5625"/>
    <w:rsid w:val="00AE06FB"/>
    <w:rsid w:val="00AE1D99"/>
    <w:rsid w:val="00AE5ED0"/>
    <w:rsid w:val="00AE604E"/>
    <w:rsid w:val="00AF1234"/>
    <w:rsid w:val="00AF7146"/>
    <w:rsid w:val="00AF7438"/>
    <w:rsid w:val="00B0117A"/>
    <w:rsid w:val="00B02311"/>
    <w:rsid w:val="00B16633"/>
    <w:rsid w:val="00B25F1A"/>
    <w:rsid w:val="00B27906"/>
    <w:rsid w:val="00B32AEF"/>
    <w:rsid w:val="00B5212D"/>
    <w:rsid w:val="00B53261"/>
    <w:rsid w:val="00B61369"/>
    <w:rsid w:val="00B705A4"/>
    <w:rsid w:val="00B77DAA"/>
    <w:rsid w:val="00B97F9D"/>
    <w:rsid w:val="00BA29EC"/>
    <w:rsid w:val="00BA3B1D"/>
    <w:rsid w:val="00BA4846"/>
    <w:rsid w:val="00BA4ECE"/>
    <w:rsid w:val="00BB14D6"/>
    <w:rsid w:val="00BC22EA"/>
    <w:rsid w:val="00BC429A"/>
    <w:rsid w:val="00BD256E"/>
    <w:rsid w:val="00BD55BE"/>
    <w:rsid w:val="00BE0814"/>
    <w:rsid w:val="00BE0E4E"/>
    <w:rsid w:val="00BE38E6"/>
    <w:rsid w:val="00BE43D0"/>
    <w:rsid w:val="00BE6C69"/>
    <w:rsid w:val="00BF3153"/>
    <w:rsid w:val="00BF31A5"/>
    <w:rsid w:val="00BF44B6"/>
    <w:rsid w:val="00BF546F"/>
    <w:rsid w:val="00C00E13"/>
    <w:rsid w:val="00C0506D"/>
    <w:rsid w:val="00C0758B"/>
    <w:rsid w:val="00C12461"/>
    <w:rsid w:val="00C141C0"/>
    <w:rsid w:val="00C206CE"/>
    <w:rsid w:val="00C21F47"/>
    <w:rsid w:val="00C23055"/>
    <w:rsid w:val="00C26217"/>
    <w:rsid w:val="00C363D5"/>
    <w:rsid w:val="00C40D28"/>
    <w:rsid w:val="00C46598"/>
    <w:rsid w:val="00C46635"/>
    <w:rsid w:val="00C6534F"/>
    <w:rsid w:val="00C7578F"/>
    <w:rsid w:val="00C858DB"/>
    <w:rsid w:val="00C85A5C"/>
    <w:rsid w:val="00C94DF3"/>
    <w:rsid w:val="00CA1047"/>
    <w:rsid w:val="00CA3AE4"/>
    <w:rsid w:val="00CA5179"/>
    <w:rsid w:val="00CA6410"/>
    <w:rsid w:val="00CB3BC2"/>
    <w:rsid w:val="00CC1429"/>
    <w:rsid w:val="00CD081D"/>
    <w:rsid w:val="00CD47EA"/>
    <w:rsid w:val="00CD7942"/>
    <w:rsid w:val="00CE0502"/>
    <w:rsid w:val="00CE59AC"/>
    <w:rsid w:val="00CE70E2"/>
    <w:rsid w:val="00CF0A12"/>
    <w:rsid w:val="00CF173C"/>
    <w:rsid w:val="00CF46E0"/>
    <w:rsid w:val="00CF5868"/>
    <w:rsid w:val="00CF6060"/>
    <w:rsid w:val="00CF68E1"/>
    <w:rsid w:val="00CF7A06"/>
    <w:rsid w:val="00D017A8"/>
    <w:rsid w:val="00D0454E"/>
    <w:rsid w:val="00D0515A"/>
    <w:rsid w:val="00D13BFE"/>
    <w:rsid w:val="00D13E77"/>
    <w:rsid w:val="00D17BC6"/>
    <w:rsid w:val="00D204BA"/>
    <w:rsid w:val="00D267F2"/>
    <w:rsid w:val="00D27C20"/>
    <w:rsid w:val="00D3427D"/>
    <w:rsid w:val="00D37CC8"/>
    <w:rsid w:val="00D442EF"/>
    <w:rsid w:val="00D44447"/>
    <w:rsid w:val="00D45817"/>
    <w:rsid w:val="00D520A9"/>
    <w:rsid w:val="00D561E0"/>
    <w:rsid w:val="00D576BB"/>
    <w:rsid w:val="00D607AB"/>
    <w:rsid w:val="00D61A3E"/>
    <w:rsid w:val="00D76C69"/>
    <w:rsid w:val="00D8085F"/>
    <w:rsid w:val="00D838A8"/>
    <w:rsid w:val="00D842BC"/>
    <w:rsid w:val="00D859E3"/>
    <w:rsid w:val="00D85B77"/>
    <w:rsid w:val="00D85C2F"/>
    <w:rsid w:val="00D90BE0"/>
    <w:rsid w:val="00D96D48"/>
    <w:rsid w:val="00DA6449"/>
    <w:rsid w:val="00DB4F32"/>
    <w:rsid w:val="00DB6664"/>
    <w:rsid w:val="00DB7B00"/>
    <w:rsid w:val="00DC1E26"/>
    <w:rsid w:val="00DC435E"/>
    <w:rsid w:val="00DC5D01"/>
    <w:rsid w:val="00DD4285"/>
    <w:rsid w:val="00E078CF"/>
    <w:rsid w:val="00E101CB"/>
    <w:rsid w:val="00E10E08"/>
    <w:rsid w:val="00E11E46"/>
    <w:rsid w:val="00E2044F"/>
    <w:rsid w:val="00E307CB"/>
    <w:rsid w:val="00E37AEB"/>
    <w:rsid w:val="00E430D5"/>
    <w:rsid w:val="00E543E7"/>
    <w:rsid w:val="00E56D4C"/>
    <w:rsid w:val="00E61CA4"/>
    <w:rsid w:val="00E64569"/>
    <w:rsid w:val="00E7310C"/>
    <w:rsid w:val="00E73353"/>
    <w:rsid w:val="00E73D7A"/>
    <w:rsid w:val="00E74A10"/>
    <w:rsid w:val="00E75B31"/>
    <w:rsid w:val="00E76C18"/>
    <w:rsid w:val="00E770F0"/>
    <w:rsid w:val="00E84DD4"/>
    <w:rsid w:val="00E90FAC"/>
    <w:rsid w:val="00E974A2"/>
    <w:rsid w:val="00EA4061"/>
    <w:rsid w:val="00EA4E4A"/>
    <w:rsid w:val="00EA776C"/>
    <w:rsid w:val="00EB7AB4"/>
    <w:rsid w:val="00EC266F"/>
    <w:rsid w:val="00EC4410"/>
    <w:rsid w:val="00EC56E5"/>
    <w:rsid w:val="00EC7F8A"/>
    <w:rsid w:val="00ED0C2F"/>
    <w:rsid w:val="00ED1D13"/>
    <w:rsid w:val="00ED5776"/>
    <w:rsid w:val="00ED66BA"/>
    <w:rsid w:val="00EE0EE3"/>
    <w:rsid w:val="00EE2050"/>
    <w:rsid w:val="00EE2E52"/>
    <w:rsid w:val="00EE5AD9"/>
    <w:rsid w:val="00EE7B04"/>
    <w:rsid w:val="00EF4450"/>
    <w:rsid w:val="00F01532"/>
    <w:rsid w:val="00F12A7E"/>
    <w:rsid w:val="00F157B4"/>
    <w:rsid w:val="00F25B42"/>
    <w:rsid w:val="00F414C0"/>
    <w:rsid w:val="00F421CF"/>
    <w:rsid w:val="00F42E2C"/>
    <w:rsid w:val="00F511C0"/>
    <w:rsid w:val="00F511D6"/>
    <w:rsid w:val="00F513D0"/>
    <w:rsid w:val="00F52FFC"/>
    <w:rsid w:val="00F533C1"/>
    <w:rsid w:val="00F5677B"/>
    <w:rsid w:val="00F64983"/>
    <w:rsid w:val="00F66C44"/>
    <w:rsid w:val="00F66F55"/>
    <w:rsid w:val="00F70130"/>
    <w:rsid w:val="00F71DA6"/>
    <w:rsid w:val="00F73A99"/>
    <w:rsid w:val="00F73C25"/>
    <w:rsid w:val="00F74598"/>
    <w:rsid w:val="00F8132E"/>
    <w:rsid w:val="00F83F01"/>
    <w:rsid w:val="00F844B5"/>
    <w:rsid w:val="00F8741C"/>
    <w:rsid w:val="00F909B7"/>
    <w:rsid w:val="00F93F0A"/>
    <w:rsid w:val="00F94759"/>
    <w:rsid w:val="00FA00AF"/>
    <w:rsid w:val="00FA5098"/>
    <w:rsid w:val="00FB461A"/>
    <w:rsid w:val="00FB529C"/>
    <w:rsid w:val="00FB52BE"/>
    <w:rsid w:val="00FB6E1E"/>
    <w:rsid w:val="00FC2AC7"/>
    <w:rsid w:val="00FC3BAA"/>
    <w:rsid w:val="00FC515A"/>
    <w:rsid w:val="00FC7C20"/>
    <w:rsid w:val="00FD27E4"/>
    <w:rsid w:val="00FD4C2D"/>
    <w:rsid w:val="00FE1ABD"/>
    <w:rsid w:val="00FE1C97"/>
    <w:rsid w:val="00FE2F7A"/>
    <w:rsid w:val="00FE4691"/>
    <w:rsid w:val="00FE4735"/>
    <w:rsid w:val="00FE6AE7"/>
    <w:rsid w:val="00FF386C"/>
    <w:rsid w:val="00FF3E1F"/>
    <w:rsid w:val="00FF4BFF"/>
    <w:rsid w:val="00FF5D00"/>
    <w:rsid w:val="00FF68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4C59C9"/>
    <w:pPr>
      <w:pBdr>
        <w:top w:val="nil"/>
        <w:left w:val="nil"/>
        <w:bottom w:val="nil"/>
        <w:right w:val="nil"/>
        <w:between w:val="nil"/>
        <w:bar w:val="nil"/>
      </w:pBdr>
    </w:pPr>
    <w:rPr>
      <w:sz w:val="24"/>
      <w:szCs w:val="24"/>
      <w:bdr w:val="nil"/>
      <w:lang w:eastAsia="en-US"/>
    </w:rPr>
  </w:style>
  <w:style w:type="paragraph" w:styleId="Heading1">
    <w:name w:val="heading 1"/>
    <w:basedOn w:val="Normal"/>
    <w:next w:val="Normal"/>
    <w:link w:val="Heading1Char"/>
    <w:uiPriority w:val="9"/>
    <w:qFormat/>
    <w:rsid w:val="00C6534F"/>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480" w:line="276" w:lineRule="auto"/>
      <w:outlineLvl w:val="0"/>
    </w:pPr>
    <w:rPr>
      <w:rFonts w:asciiTheme="majorHAnsi" w:eastAsiaTheme="majorEastAsia" w:hAnsiTheme="majorHAnsi" w:cstheme="majorBidi"/>
      <w:b/>
      <w:bCs/>
      <w:color w:val="365F91" w:themeColor="accent1" w:themeShade="BF"/>
      <w:sz w:val="28"/>
      <w:szCs w:val="28"/>
      <w:bdr w:val="none" w:sz="0" w:space="0" w:color="auto"/>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pBdr>
        <w:top w:val="nil"/>
        <w:left w:val="nil"/>
        <w:bottom w:val="nil"/>
        <w:right w:val="nil"/>
        <w:between w:val="nil"/>
        <w:bar w:val="nil"/>
      </w:pBdr>
      <w:ind w:left="720" w:hanging="360"/>
    </w:pPr>
    <w:rPr>
      <w:rFonts w:ascii="Georgia" w:hAnsi="Georgia" w:cs="Arial Unicode MS"/>
      <w:color w:val="000000"/>
      <w:sz w:val="24"/>
      <w:szCs w:val="24"/>
      <w:bdr w:val="nil"/>
      <w:lang w:val="en-US" w:eastAsia="en-US"/>
    </w:rPr>
  </w:style>
  <w:style w:type="numbering" w:customStyle="1" w:styleId="Bullet">
    <w:name w:val="Bullet"/>
    <w:pPr>
      <w:numPr>
        <w:numId w:val="1"/>
      </w:numPr>
    </w:pPr>
  </w:style>
  <w:style w:type="paragraph" w:customStyle="1" w:styleId="ColorfulList-Accent11">
    <w:name w:val="Colorful List - Accent 11"/>
    <w:basedOn w:val="Normal"/>
    <w:uiPriority w:val="34"/>
    <w:qFormat/>
    <w:rsid w:val="00EA4061"/>
    <w:pPr>
      <w:pBdr>
        <w:top w:val="none" w:sz="0" w:space="0" w:color="auto"/>
        <w:left w:val="none" w:sz="0" w:space="0" w:color="auto"/>
        <w:bottom w:val="none" w:sz="0" w:space="0" w:color="auto"/>
        <w:right w:val="none" w:sz="0" w:space="0" w:color="auto"/>
        <w:between w:val="none" w:sz="0" w:space="0" w:color="auto"/>
        <w:bar w:val="none" w:sz="0" w:color="auto"/>
      </w:pBdr>
      <w:ind w:left="720"/>
      <w:contextualSpacing/>
    </w:pPr>
    <w:rPr>
      <w:rFonts w:ascii="Georgia" w:eastAsia="Helvetica" w:hAnsi="Georgia"/>
      <w:bdr w:val="none" w:sz="0" w:space="0" w:color="auto"/>
    </w:rPr>
  </w:style>
  <w:style w:type="paragraph" w:styleId="Header">
    <w:name w:val="header"/>
    <w:basedOn w:val="Normal"/>
    <w:link w:val="HeaderChar"/>
    <w:uiPriority w:val="99"/>
    <w:unhideWhenUsed/>
    <w:rsid w:val="00EA4061"/>
    <w:pPr>
      <w:pBdr>
        <w:top w:val="none" w:sz="0" w:space="0" w:color="auto"/>
        <w:left w:val="none" w:sz="0" w:space="0" w:color="auto"/>
        <w:bottom w:val="none" w:sz="0" w:space="0" w:color="auto"/>
        <w:right w:val="none" w:sz="0" w:space="0" w:color="auto"/>
        <w:between w:val="none" w:sz="0" w:space="0" w:color="auto"/>
        <w:bar w:val="none" w:sz="0" w:color="auto"/>
      </w:pBdr>
      <w:tabs>
        <w:tab w:val="center" w:pos="4513"/>
        <w:tab w:val="right" w:pos="9026"/>
      </w:tabs>
    </w:pPr>
    <w:rPr>
      <w:rFonts w:ascii="Georgia" w:eastAsia="Helvetica" w:hAnsi="Georgia"/>
      <w:bdr w:val="none" w:sz="0" w:space="0" w:color="auto"/>
    </w:rPr>
  </w:style>
  <w:style w:type="character" w:customStyle="1" w:styleId="HeaderChar">
    <w:name w:val="Header Char"/>
    <w:link w:val="Header"/>
    <w:uiPriority w:val="99"/>
    <w:rsid w:val="00EA4061"/>
    <w:rPr>
      <w:rFonts w:ascii="Georgia" w:eastAsia="Helvetica" w:hAnsi="Georgia" w:cs="Times New Roman"/>
      <w:sz w:val="24"/>
      <w:szCs w:val="24"/>
      <w:bdr w:val="none" w:sz="0" w:space="0" w:color="auto"/>
      <w:lang w:val="en-GB"/>
    </w:rPr>
  </w:style>
  <w:style w:type="character" w:styleId="PageNumber">
    <w:name w:val="page number"/>
    <w:basedOn w:val="DefaultParagraphFont"/>
    <w:uiPriority w:val="99"/>
    <w:semiHidden/>
    <w:unhideWhenUsed/>
    <w:rsid w:val="00DA6449"/>
  </w:style>
  <w:style w:type="table" w:styleId="TableGrid">
    <w:name w:val="Table Grid"/>
    <w:basedOn w:val="TableNormal"/>
    <w:uiPriority w:val="39"/>
    <w:rsid w:val="00DA6449"/>
    <w:rPr>
      <w:rFonts w:ascii="Georgia" w:eastAsia="Helvetica" w:hAnsi="Georg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8E1F40"/>
    <w:pPr>
      <w:pBdr>
        <w:top w:val="nil"/>
        <w:left w:val="nil"/>
        <w:bottom w:val="nil"/>
        <w:right w:val="nil"/>
        <w:between w:val="nil"/>
        <w:bar w:val="nil"/>
      </w:pBdr>
      <w:spacing w:before="160" w:line="288" w:lineRule="auto"/>
    </w:pPr>
    <w:rPr>
      <w:rFonts w:ascii="Helvetica" w:eastAsia="Helvetica" w:hAnsi="Helvetica" w:cs="Helvetica"/>
      <w:color w:val="000000"/>
      <w:sz w:val="24"/>
      <w:szCs w:val="24"/>
      <w:bdr w:val="nil"/>
    </w:rPr>
  </w:style>
  <w:style w:type="paragraph" w:styleId="FootnoteText">
    <w:name w:val="footnote text"/>
    <w:basedOn w:val="Normal"/>
    <w:link w:val="FootnoteTextChar"/>
    <w:uiPriority w:val="99"/>
    <w:unhideWhenUsed/>
    <w:rsid w:val="007B32E6"/>
    <w:pPr>
      <w:pBdr>
        <w:top w:val="none" w:sz="0" w:space="0" w:color="auto"/>
        <w:left w:val="none" w:sz="0" w:space="0" w:color="auto"/>
        <w:bottom w:val="none" w:sz="0" w:space="0" w:color="auto"/>
        <w:right w:val="none" w:sz="0" w:space="0" w:color="auto"/>
        <w:between w:val="none" w:sz="0" w:space="0" w:color="auto"/>
        <w:bar w:val="none" w:sz="0" w:color="auto"/>
      </w:pBdr>
    </w:pPr>
    <w:rPr>
      <w:rFonts w:ascii="Cambria" w:eastAsia="Helvetica" w:hAnsi="Cambria"/>
      <w:color w:val="000000"/>
      <w:sz w:val="20"/>
      <w:szCs w:val="20"/>
      <w:bdr w:val="none" w:sz="0" w:space="0" w:color="auto"/>
    </w:rPr>
  </w:style>
  <w:style w:type="character" w:customStyle="1" w:styleId="FootnoteTextChar">
    <w:name w:val="Footnote Text Char"/>
    <w:link w:val="FootnoteText"/>
    <w:uiPriority w:val="99"/>
    <w:rsid w:val="007B32E6"/>
    <w:rPr>
      <w:rFonts w:ascii="Cambria" w:eastAsia="Helvetica" w:hAnsi="Cambria" w:cs="Times New Roman"/>
      <w:color w:val="000000"/>
      <w:bdr w:val="none" w:sz="0" w:space="0" w:color="auto"/>
      <w:lang w:val="en-GB"/>
    </w:rPr>
  </w:style>
  <w:style w:type="paragraph" w:styleId="NormalWeb">
    <w:name w:val="Normal (Web)"/>
    <w:basedOn w:val="Normal"/>
    <w:uiPriority w:val="99"/>
    <w:semiHidden/>
    <w:unhideWhenUsed/>
    <w:rsid w:val="00AD219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Helvetica"/>
      <w:bdr w:val="none" w:sz="0" w:space="0" w:color="auto"/>
      <w:lang w:val="en-US"/>
    </w:rPr>
  </w:style>
  <w:style w:type="paragraph" w:styleId="BalloonText">
    <w:name w:val="Balloon Text"/>
    <w:basedOn w:val="Normal"/>
    <w:link w:val="BalloonTextChar"/>
    <w:uiPriority w:val="99"/>
    <w:semiHidden/>
    <w:unhideWhenUsed/>
    <w:rsid w:val="0036729A"/>
    <w:rPr>
      <w:rFonts w:ascii="Tahoma" w:hAnsi="Tahoma" w:cs="Tahoma"/>
      <w:sz w:val="16"/>
      <w:szCs w:val="16"/>
    </w:rPr>
  </w:style>
  <w:style w:type="character" w:customStyle="1" w:styleId="BalloonTextChar">
    <w:name w:val="Balloon Text Char"/>
    <w:basedOn w:val="DefaultParagraphFont"/>
    <w:link w:val="BalloonText"/>
    <w:uiPriority w:val="99"/>
    <w:semiHidden/>
    <w:rsid w:val="0036729A"/>
    <w:rPr>
      <w:rFonts w:ascii="Tahoma" w:hAnsi="Tahoma" w:cs="Tahoma"/>
      <w:sz w:val="16"/>
      <w:szCs w:val="16"/>
      <w:bdr w:val="nil"/>
      <w:lang w:eastAsia="en-US"/>
    </w:rPr>
  </w:style>
  <w:style w:type="character" w:styleId="FollowedHyperlink">
    <w:name w:val="FollowedHyperlink"/>
    <w:basedOn w:val="DefaultParagraphFont"/>
    <w:uiPriority w:val="99"/>
    <w:semiHidden/>
    <w:unhideWhenUsed/>
    <w:rsid w:val="00207A4B"/>
    <w:rPr>
      <w:color w:val="800080" w:themeColor="followedHyperlink"/>
      <w:u w:val="single"/>
    </w:rPr>
  </w:style>
  <w:style w:type="character" w:styleId="FootnoteReference">
    <w:name w:val="footnote reference"/>
    <w:basedOn w:val="DefaultParagraphFont"/>
    <w:uiPriority w:val="99"/>
    <w:semiHidden/>
    <w:unhideWhenUsed/>
    <w:rsid w:val="002A44FE"/>
    <w:rPr>
      <w:vertAlign w:val="superscript"/>
    </w:rPr>
  </w:style>
  <w:style w:type="character" w:customStyle="1" w:styleId="Heading1Char">
    <w:name w:val="Heading 1 Char"/>
    <w:basedOn w:val="DefaultParagraphFont"/>
    <w:link w:val="Heading1"/>
    <w:uiPriority w:val="9"/>
    <w:rsid w:val="00C6534F"/>
    <w:rPr>
      <w:rFonts w:asciiTheme="majorHAnsi" w:eastAsiaTheme="majorEastAsia" w:hAnsiTheme="majorHAnsi" w:cstheme="majorBidi"/>
      <w:b/>
      <w:bCs/>
      <w:color w:val="365F91" w:themeColor="accent1" w:themeShade="BF"/>
      <w:sz w:val="28"/>
      <w:szCs w:val="28"/>
      <w:lang w:val="en-US" w:eastAsia="ja-JP"/>
    </w:rPr>
  </w:style>
  <w:style w:type="paragraph" w:styleId="Bibliography">
    <w:name w:val="Bibliography"/>
    <w:basedOn w:val="Normal"/>
    <w:next w:val="Normal"/>
    <w:uiPriority w:val="70"/>
    <w:unhideWhenUsed/>
    <w:rsid w:val="00C6534F"/>
  </w:style>
  <w:style w:type="paragraph" w:styleId="Footer">
    <w:name w:val="footer"/>
    <w:basedOn w:val="Normal"/>
    <w:link w:val="FooterChar"/>
    <w:uiPriority w:val="99"/>
    <w:unhideWhenUsed/>
    <w:rsid w:val="00F157B4"/>
    <w:pPr>
      <w:tabs>
        <w:tab w:val="center" w:pos="4513"/>
        <w:tab w:val="right" w:pos="9026"/>
      </w:tabs>
    </w:pPr>
  </w:style>
  <w:style w:type="character" w:customStyle="1" w:styleId="FooterChar">
    <w:name w:val="Footer Char"/>
    <w:basedOn w:val="DefaultParagraphFont"/>
    <w:link w:val="Footer"/>
    <w:uiPriority w:val="99"/>
    <w:rsid w:val="00F157B4"/>
    <w:rPr>
      <w:sz w:val="24"/>
      <w:szCs w:val="24"/>
      <w:bdr w:val="ni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9757">
      <w:bodyDiv w:val="1"/>
      <w:marLeft w:val="0"/>
      <w:marRight w:val="0"/>
      <w:marTop w:val="0"/>
      <w:marBottom w:val="0"/>
      <w:divBdr>
        <w:top w:val="none" w:sz="0" w:space="0" w:color="auto"/>
        <w:left w:val="none" w:sz="0" w:space="0" w:color="auto"/>
        <w:bottom w:val="none" w:sz="0" w:space="0" w:color="auto"/>
        <w:right w:val="none" w:sz="0" w:space="0" w:color="auto"/>
      </w:divBdr>
    </w:div>
    <w:div w:id="6450170">
      <w:bodyDiv w:val="1"/>
      <w:marLeft w:val="0"/>
      <w:marRight w:val="0"/>
      <w:marTop w:val="0"/>
      <w:marBottom w:val="0"/>
      <w:divBdr>
        <w:top w:val="none" w:sz="0" w:space="0" w:color="auto"/>
        <w:left w:val="none" w:sz="0" w:space="0" w:color="auto"/>
        <w:bottom w:val="none" w:sz="0" w:space="0" w:color="auto"/>
        <w:right w:val="none" w:sz="0" w:space="0" w:color="auto"/>
      </w:divBdr>
    </w:div>
    <w:div w:id="8795222">
      <w:bodyDiv w:val="1"/>
      <w:marLeft w:val="0"/>
      <w:marRight w:val="0"/>
      <w:marTop w:val="0"/>
      <w:marBottom w:val="0"/>
      <w:divBdr>
        <w:top w:val="none" w:sz="0" w:space="0" w:color="auto"/>
        <w:left w:val="none" w:sz="0" w:space="0" w:color="auto"/>
        <w:bottom w:val="none" w:sz="0" w:space="0" w:color="auto"/>
        <w:right w:val="none" w:sz="0" w:space="0" w:color="auto"/>
      </w:divBdr>
    </w:div>
    <w:div w:id="10962666">
      <w:bodyDiv w:val="1"/>
      <w:marLeft w:val="0"/>
      <w:marRight w:val="0"/>
      <w:marTop w:val="0"/>
      <w:marBottom w:val="0"/>
      <w:divBdr>
        <w:top w:val="none" w:sz="0" w:space="0" w:color="auto"/>
        <w:left w:val="none" w:sz="0" w:space="0" w:color="auto"/>
        <w:bottom w:val="none" w:sz="0" w:space="0" w:color="auto"/>
        <w:right w:val="none" w:sz="0" w:space="0" w:color="auto"/>
      </w:divBdr>
    </w:div>
    <w:div w:id="11611605">
      <w:bodyDiv w:val="1"/>
      <w:marLeft w:val="0"/>
      <w:marRight w:val="0"/>
      <w:marTop w:val="0"/>
      <w:marBottom w:val="0"/>
      <w:divBdr>
        <w:top w:val="none" w:sz="0" w:space="0" w:color="auto"/>
        <w:left w:val="none" w:sz="0" w:space="0" w:color="auto"/>
        <w:bottom w:val="none" w:sz="0" w:space="0" w:color="auto"/>
        <w:right w:val="none" w:sz="0" w:space="0" w:color="auto"/>
      </w:divBdr>
    </w:div>
    <w:div w:id="17509924">
      <w:bodyDiv w:val="1"/>
      <w:marLeft w:val="0"/>
      <w:marRight w:val="0"/>
      <w:marTop w:val="0"/>
      <w:marBottom w:val="0"/>
      <w:divBdr>
        <w:top w:val="none" w:sz="0" w:space="0" w:color="auto"/>
        <w:left w:val="none" w:sz="0" w:space="0" w:color="auto"/>
        <w:bottom w:val="none" w:sz="0" w:space="0" w:color="auto"/>
        <w:right w:val="none" w:sz="0" w:space="0" w:color="auto"/>
      </w:divBdr>
    </w:div>
    <w:div w:id="24448103">
      <w:bodyDiv w:val="1"/>
      <w:marLeft w:val="0"/>
      <w:marRight w:val="0"/>
      <w:marTop w:val="0"/>
      <w:marBottom w:val="0"/>
      <w:divBdr>
        <w:top w:val="none" w:sz="0" w:space="0" w:color="auto"/>
        <w:left w:val="none" w:sz="0" w:space="0" w:color="auto"/>
        <w:bottom w:val="none" w:sz="0" w:space="0" w:color="auto"/>
        <w:right w:val="none" w:sz="0" w:space="0" w:color="auto"/>
      </w:divBdr>
    </w:div>
    <w:div w:id="30500049">
      <w:bodyDiv w:val="1"/>
      <w:marLeft w:val="0"/>
      <w:marRight w:val="0"/>
      <w:marTop w:val="0"/>
      <w:marBottom w:val="0"/>
      <w:divBdr>
        <w:top w:val="none" w:sz="0" w:space="0" w:color="auto"/>
        <w:left w:val="none" w:sz="0" w:space="0" w:color="auto"/>
        <w:bottom w:val="none" w:sz="0" w:space="0" w:color="auto"/>
        <w:right w:val="none" w:sz="0" w:space="0" w:color="auto"/>
      </w:divBdr>
    </w:div>
    <w:div w:id="30764198">
      <w:bodyDiv w:val="1"/>
      <w:marLeft w:val="0"/>
      <w:marRight w:val="0"/>
      <w:marTop w:val="0"/>
      <w:marBottom w:val="0"/>
      <w:divBdr>
        <w:top w:val="none" w:sz="0" w:space="0" w:color="auto"/>
        <w:left w:val="none" w:sz="0" w:space="0" w:color="auto"/>
        <w:bottom w:val="none" w:sz="0" w:space="0" w:color="auto"/>
        <w:right w:val="none" w:sz="0" w:space="0" w:color="auto"/>
      </w:divBdr>
    </w:div>
    <w:div w:id="39018806">
      <w:bodyDiv w:val="1"/>
      <w:marLeft w:val="0"/>
      <w:marRight w:val="0"/>
      <w:marTop w:val="0"/>
      <w:marBottom w:val="0"/>
      <w:divBdr>
        <w:top w:val="none" w:sz="0" w:space="0" w:color="auto"/>
        <w:left w:val="none" w:sz="0" w:space="0" w:color="auto"/>
        <w:bottom w:val="none" w:sz="0" w:space="0" w:color="auto"/>
        <w:right w:val="none" w:sz="0" w:space="0" w:color="auto"/>
      </w:divBdr>
    </w:div>
    <w:div w:id="39130810">
      <w:bodyDiv w:val="1"/>
      <w:marLeft w:val="0"/>
      <w:marRight w:val="0"/>
      <w:marTop w:val="0"/>
      <w:marBottom w:val="0"/>
      <w:divBdr>
        <w:top w:val="none" w:sz="0" w:space="0" w:color="auto"/>
        <w:left w:val="none" w:sz="0" w:space="0" w:color="auto"/>
        <w:bottom w:val="none" w:sz="0" w:space="0" w:color="auto"/>
        <w:right w:val="none" w:sz="0" w:space="0" w:color="auto"/>
      </w:divBdr>
    </w:div>
    <w:div w:id="39938114">
      <w:bodyDiv w:val="1"/>
      <w:marLeft w:val="0"/>
      <w:marRight w:val="0"/>
      <w:marTop w:val="0"/>
      <w:marBottom w:val="0"/>
      <w:divBdr>
        <w:top w:val="none" w:sz="0" w:space="0" w:color="auto"/>
        <w:left w:val="none" w:sz="0" w:space="0" w:color="auto"/>
        <w:bottom w:val="none" w:sz="0" w:space="0" w:color="auto"/>
        <w:right w:val="none" w:sz="0" w:space="0" w:color="auto"/>
      </w:divBdr>
    </w:div>
    <w:div w:id="45764506">
      <w:bodyDiv w:val="1"/>
      <w:marLeft w:val="0"/>
      <w:marRight w:val="0"/>
      <w:marTop w:val="0"/>
      <w:marBottom w:val="0"/>
      <w:divBdr>
        <w:top w:val="none" w:sz="0" w:space="0" w:color="auto"/>
        <w:left w:val="none" w:sz="0" w:space="0" w:color="auto"/>
        <w:bottom w:val="none" w:sz="0" w:space="0" w:color="auto"/>
        <w:right w:val="none" w:sz="0" w:space="0" w:color="auto"/>
      </w:divBdr>
    </w:div>
    <w:div w:id="47851068">
      <w:bodyDiv w:val="1"/>
      <w:marLeft w:val="0"/>
      <w:marRight w:val="0"/>
      <w:marTop w:val="0"/>
      <w:marBottom w:val="0"/>
      <w:divBdr>
        <w:top w:val="none" w:sz="0" w:space="0" w:color="auto"/>
        <w:left w:val="none" w:sz="0" w:space="0" w:color="auto"/>
        <w:bottom w:val="none" w:sz="0" w:space="0" w:color="auto"/>
        <w:right w:val="none" w:sz="0" w:space="0" w:color="auto"/>
      </w:divBdr>
    </w:div>
    <w:div w:id="48041287">
      <w:bodyDiv w:val="1"/>
      <w:marLeft w:val="0"/>
      <w:marRight w:val="0"/>
      <w:marTop w:val="0"/>
      <w:marBottom w:val="0"/>
      <w:divBdr>
        <w:top w:val="none" w:sz="0" w:space="0" w:color="auto"/>
        <w:left w:val="none" w:sz="0" w:space="0" w:color="auto"/>
        <w:bottom w:val="none" w:sz="0" w:space="0" w:color="auto"/>
        <w:right w:val="none" w:sz="0" w:space="0" w:color="auto"/>
      </w:divBdr>
    </w:div>
    <w:div w:id="49964248">
      <w:bodyDiv w:val="1"/>
      <w:marLeft w:val="0"/>
      <w:marRight w:val="0"/>
      <w:marTop w:val="0"/>
      <w:marBottom w:val="0"/>
      <w:divBdr>
        <w:top w:val="none" w:sz="0" w:space="0" w:color="auto"/>
        <w:left w:val="none" w:sz="0" w:space="0" w:color="auto"/>
        <w:bottom w:val="none" w:sz="0" w:space="0" w:color="auto"/>
        <w:right w:val="none" w:sz="0" w:space="0" w:color="auto"/>
      </w:divBdr>
    </w:div>
    <w:div w:id="50887672">
      <w:bodyDiv w:val="1"/>
      <w:marLeft w:val="0"/>
      <w:marRight w:val="0"/>
      <w:marTop w:val="0"/>
      <w:marBottom w:val="0"/>
      <w:divBdr>
        <w:top w:val="none" w:sz="0" w:space="0" w:color="auto"/>
        <w:left w:val="none" w:sz="0" w:space="0" w:color="auto"/>
        <w:bottom w:val="none" w:sz="0" w:space="0" w:color="auto"/>
        <w:right w:val="none" w:sz="0" w:space="0" w:color="auto"/>
      </w:divBdr>
    </w:div>
    <w:div w:id="55126203">
      <w:bodyDiv w:val="1"/>
      <w:marLeft w:val="0"/>
      <w:marRight w:val="0"/>
      <w:marTop w:val="0"/>
      <w:marBottom w:val="0"/>
      <w:divBdr>
        <w:top w:val="none" w:sz="0" w:space="0" w:color="auto"/>
        <w:left w:val="none" w:sz="0" w:space="0" w:color="auto"/>
        <w:bottom w:val="none" w:sz="0" w:space="0" w:color="auto"/>
        <w:right w:val="none" w:sz="0" w:space="0" w:color="auto"/>
      </w:divBdr>
    </w:div>
    <w:div w:id="56588208">
      <w:bodyDiv w:val="1"/>
      <w:marLeft w:val="0"/>
      <w:marRight w:val="0"/>
      <w:marTop w:val="0"/>
      <w:marBottom w:val="0"/>
      <w:divBdr>
        <w:top w:val="none" w:sz="0" w:space="0" w:color="auto"/>
        <w:left w:val="none" w:sz="0" w:space="0" w:color="auto"/>
        <w:bottom w:val="none" w:sz="0" w:space="0" w:color="auto"/>
        <w:right w:val="none" w:sz="0" w:space="0" w:color="auto"/>
      </w:divBdr>
    </w:div>
    <w:div w:id="59452106">
      <w:bodyDiv w:val="1"/>
      <w:marLeft w:val="0"/>
      <w:marRight w:val="0"/>
      <w:marTop w:val="0"/>
      <w:marBottom w:val="0"/>
      <w:divBdr>
        <w:top w:val="none" w:sz="0" w:space="0" w:color="auto"/>
        <w:left w:val="none" w:sz="0" w:space="0" w:color="auto"/>
        <w:bottom w:val="none" w:sz="0" w:space="0" w:color="auto"/>
        <w:right w:val="none" w:sz="0" w:space="0" w:color="auto"/>
      </w:divBdr>
    </w:div>
    <w:div w:id="60061428">
      <w:bodyDiv w:val="1"/>
      <w:marLeft w:val="0"/>
      <w:marRight w:val="0"/>
      <w:marTop w:val="0"/>
      <w:marBottom w:val="0"/>
      <w:divBdr>
        <w:top w:val="none" w:sz="0" w:space="0" w:color="auto"/>
        <w:left w:val="none" w:sz="0" w:space="0" w:color="auto"/>
        <w:bottom w:val="none" w:sz="0" w:space="0" w:color="auto"/>
        <w:right w:val="none" w:sz="0" w:space="0" w:color="auto"/>
      </w:divBdr>
    </w:div>
    <w:div w:id="62413373">
      <w:bodyDiv w:val="1"/>
      <w:marLeft w:val="0"/>
      <w:marRight w:val="0"/>
      <w:marTop w:val="0"/>
      <w:marBottom w:val="0"/>
      <w:divBdr>
        <w:top w:val="none" w:sz="0" w:space="0" w:color="auto"/>
        <w:left w:val="none" w:sz="0" w:space="0" w:color="auto"/>
        <w:bottom w:val="none" w:sz="0" w:space="0" w:color="auto"/>
        <w:right w:val="none" w:sz="0" w:space="0" w:color="auto"/>
      </w:divBdr>
    </w:div>
    <w:div w:id="62874421">
      <w:bodyDiv w:val="1"/>
      <w:marLeft w:val="0"/>
      <w:marRight w:val="0"/>
      <w:marTop w:val="0"/>
      <w:marBottom w:val="0"/>
      <w:divBdr>
        <w:top w:val="none" w:sz="0" w:space="0" w:color="auto"/>
        <w:left w:val="none" w:sz="0" w:space="0" w:color="auto"/>
        <w:bottom w:val="none" w:sz="0" w:space="0" w:color="auto"/>
        <w:right w:val="none" w:sz="0" w:space="0" w:color="auto"/>
      </w:divBdr>
    </w:div>
    <w:div w:id="64226891">
      <w:bodyDiv w:val="1"/>
      <w:marLeft w:val="0"/>
      <w:marRight w:val="0"/>
      <w:marTop w:val="0"/>
      <w:marBottom w:val="0"/>
      <w:divBdr>
        <w:top w:val="none" w:sz="0" w:space="0" w:color="auto"/>
        <w:left w:val="none" w:sz="0" w:space="0" w:color="auto"/>
        <w:bottom w:val="none" w:sz="0" w:space="0" w:color="auto"/>
        <w:right w:val="none" w:sz="0" w:space="0" w:color="auto"/>
      </w:divBdr>
    </w:div>
    <w:div w:id="66806917">
      <w:bodyDiv w:val="1"/>
      <w:marLeft w:val="0"/>
      <w:marRight w:val="0"/>
      <w:marTop w:val="0"/>
      <w:marBottom w:val="0"/>
      <w:divBdr>
        <w:top w:val="none" w:sz="0" w:space="0" w:color="auto"/>
        <w:left w:val="none" w:sz="0" w:space="0" w:color="auto"/>
        <w:bottom w:val="none" w:sz="0" w:space="0" w:color="auto"/>
        <w:right w:val="none" w:sz="0" w:space="0" w:color="auto"/>
      </w:divBdr>
    </w:div>
    <w:div w:id="69934542">
      <w:bodyDiv w:val="1"/>
      <w:marLeft w:val="0"/>
      <w:marRight w:val="0"/>
      <w:marTop w:val="0"/>
      <w:marBottom w:val="0"/>
      <w:divBdr>
        <w:top w:val="none" w:sz="0" w:space="0" w:color="auto"/>
        <w:left w:val="none" w:sz="0" w:space="0" w:color="auto"/>
        <w:bottom w:val="none" w:sz="0" w:space="0" w:color="auto"/>
        <w:right w:val="none" w:sz="0" w:space="0" w:color="auto"/>
      </w:divBdr>
    </w:div>
    <w:div w:id="76172716">
      <w:bodyDiv w:val="1"/>
      <w:marLeft w:val="0"/>
      <w:marRight w:val="0"/>
      <w:marTop w:val="0"/>
      <w:marBottom w:val="0"/>
      <w:divBdr>
        <w:top w:val="none" w:sz="0" w:space="0" w:color="auto"/>
        <w:left w:val="none" w:sz="0" w:space="0" w:color="auto"/>
        <w:bottom w:val="none" w:sz="0" w:space="0" w:color="auto"/>
        <w:right w:val="none" w:sz="0" w:space="0" w:color="auto"/>
      </w:divBdr>
    </w:div>
    <w:div w:id="82528556">
      <w:bodyDiv w:val="1"/>
      <w:marLeft w:val="0"/>
      <w:marRight w:val="0"/>
      <w:marTop w:val="0"/>
      <w:marBottom w:val="0"/>
      <w:divBdr>
        <w:top w:val="none" w:sz="0" w:space="0" w:color="auto"/>
        <w:left w:val="none" w:sz="0" w:space="0" w:color="auto"/>
        <w:bottom w:val="none" w:sz="0" w:space="0" w:color="auto"/>
        <w:right w:val="none" w:sz="0" w:space="0" w:color="auto"/>
      </w:divBdr>
    </w:div>
    <w:div w:id="82722827">
      <w:bodyDiv w:val="1"/>
      <w:marLeft w:val="0"/>
      <w:marRight w:val="0"/>
      <w:marTop w:val="0"/>
      <w:marBottom w:val="0"/>
      <w:divBdr>
        <w:top w:val="none" w:sz="0" w:space="0" w:color="auto"/>
        <w:left w:val="none" w:sz="0" w:space="0" w:color="auto"/>
        <w:bottom w:val="none" w:sz="0" w:space="0" w:color="auto"/>
        <w:right w:val="none" w:sz="0" w:space="0" w:color="auto"/>
      </w:divBdr>
    </w:div>
    <w:div w:id="84151335">
      <w:bodyDiv w:val="1"/>
      <w:marLeft w:val="0"/>
      <w:marRight w:val="0"/>
      <w:marTop w:val="0"/>
      <w:marBottom w:val="0"/>
      <w:divBdr>
        <w:top w:val="none" w:sz="0" w:space="0" w:color="auto"/>
        <w:left w:val="none" w:sz="0" w:space="0" w:color="auto"/>
        <w:bottom w:val="none" w:sz="0" w:space="0" w:color="auto"/>
        <w:right w:val="none" w:sz="0" w:space="0" w:color="auto"/>
      </w:divBdr>
    </w:div>
    <w:div w:id="87700613">
      <w:bodyDiv w:val="1"/>
      <w:marLeft w:val="0"/>
      <w:marRight w:val="0"/>
      <w:marTop w:val="0"/>
      <w:marBottom w:val="0"/>
      <w:divBdr>
        <w:top w:val="none" w:sz="0" w:space="0" w:color="auto"/>
        <w:left w:val="none" w:sz="0" w:space="0" w:color="auto"/>
        <w:bottom w:val="none" w:sz="0" w:space="0" w:color="auto"/>
        <w:right w:val="none" w:sz="0" w:space="0" w:color="auto"/>
      </w:divBdr>
    </w:div>
    <w:div w:id="91782818">
      <w:bodyDiv w:val="1"/>
      <w:marLeft w:val="0"/>
      <w:marRight w:val="0"/>
      <w:marTop w:val="0"/>
      <w:marBottom w:val="0"/>
      <w:divBdr>
        <w:top w:val="none" w:sz="0" w:space="0" w:color="auto"/>
        <w:left w:val="none" w:sz="0" w:space="0" w:color="auto"/>
        <w:bottom w:val="none" w:sz="0" w:space="0" w:color="auto"/>
        <w:right w:val="none" w:sz="0" w:space="0" w:color="auto"/>
      </w:divBdr>
    </w:div>
    <w:div w:id="94056296">
      <w:bodyDiv w:val="1"/>
      <w:marLeft w:val="0"/>
      <w:marRight w:val="0"/>
      <w:marTop w:val="0"/>
      <w:marBottom w:val="0"/>
      <w:divBdr>
        <w:top w:val="none" w:sz="0" w:space="0" w:color="auto"/>
        <w:left w:val="none" w:sz="0" w:space="0" w:color="auto"/>
        <w:bottom w:val="none" w:sz="0" w:space="0" w:color="auto"/>
        <w:right w:val="none" w:sz="0" w:space="0" w:color="auto"/>
      </w:divBdr>
    </w:div>
    <w:div w:id="94713371">
      <w:bodyDiv w:val="1"/>
      <w:marLeft w:val="0"/>
      <w:marRight w:val="0"/>
      <w:marTop w:val="0"/>
      <w:marBottom w:val="0"/>
      <w:divBdr>
        <w:top w:val="none" w:sz="0" w:space="0" w:color="auto"/>
        <w:left w:val="none" w:sz="0" w:space="0" w:color="auto"/>
        <w:bottom w:val="none" w:sz="0" w:space="0" w:color="auto"/>
        <w:right w:val="none" w:sz="0" w:space="0" w:color="auto"/>
      </w:divBdr>
    </w:div>
    <w:div w:id="95903823">
      <w:bodyDiv w:val="1"/>
      <w:marLeft w:val="0"/>
      <w:marRight w:val="0"/>
      <w:marTop w:val="0"/>
      <w:marBottom w:val="0"/>
      <w:divBdr>
        <w:top w:val="none" w:sz="0" w:space="0" w:color="auto"/>
        <w:left w:val="none" w:sz="0" w:space="0" w:color="auto"/>
        <w:bottom w:val="none" w:sz="0" w:space="0" w:color="auto"/>
        <w:right w:val="none" w:sz="0" w:space="0" w:color="auto"/>
      </w:divBdr>
    </w:div>
    <w:div w:id="96758149">
      <w:bodyDiv w:val="1"/>
      <w:marLeft w:val="0"/>
      <w:marRight w:val="0"/>
      <w:marTop w:val="0"/>
      <w:marBottom w:val="0"/>
      <w:divBdr>
        <w:top w:val="none" w:sz="0" w:space="0" w:color="auto"/>
        <w:left w:val="none" w:sz="0" w:space="0" w:color="auto"/>
        <w:bottom w:val="none" w:sz="0" w:space="0" w:color="auto"/>
        <w:right w:val="none" w:sz="0" w:space="0" w:color="auto"/>
      </w:divBdr>
    </w:div>
    <w:div w:id="99450857">
      <w:bodyDiv w:val="1"/>
      <w:marLeft w:val="0"/>
      <w:marRight w:val="0"/>
      <w:marTop w:val="0"/>
      <w:marBottom w:val="0"/>
      <w:divBdr>
        <w:top w:val="none" w:sz="0" w:space="0" w:color="auto"/>
        <w:left w:val="none" w:sz="0" w:space="0" w:color="auto"/>
        <w:bottom w:val="none" w:sz="0" w:space="0" w:color="auto"/>
        <w:right w:val="none" w:sz="0" w:space="0" w:color="auto"/>
      </w:divBdr>
    </w:div>
    <w:div w:id="109517552">
      <w:bodyDiv w:val="1"/>
      <w:marLeft w:val="0"/>
      <w:marRight w:val="0"/>
      <w:marTop w:val="0"/>
      <w:marBottom w:val="0"/>
      <w:divBdr>
        <w:top w:val="none" w:sz="0" w:space="0" w:color="auto"/>
        <w:left w:val="none" w:sz="0" w:space="0" w:color="auto"/>
        <w:bottom w:val="none" w:sz="0" w:space="0" w:color="auto"/>
        <w:right w:val="none" w:sz="0" w:space="0" w:color="auto"/>
      </w:divBdr>
    </w:div>
    <w:div w:id="112023479">
      <w:bodyDiv w:val="1"/>
      <w:marLeft w:val="0"/>
      <w:marRight w:val="0"/>
      <w:marTop w:val="0"/>
      <w:marBottom w:val="0"/>
      <w:divBdr>
        <w:top w:val="none" w:sz="0" w:space="0" w:color="auto"/>
        <w:left w:val="none" w:sz="0" w:space="0" w:color="auto"/>
        <w:bottom w:val="none" w:sz="0" w:space="0" w:color="auto"/>
        <w:right w:val="none" w:sz="0" w:space="0" w:color="auto"/>
      </w:divBdr>
    </w:div>
    <w:div w:id="116533898">
      <w:bodyDiv w:val="1"/>
      <w:marLeft w:val="0"/>
      <w:marRight w:val="0"/>
      <w:marTop w:val="0"/>
      <w:marBottom w:val="0"/>
      <w:divBdr>
        <w:top w:val="none" w:sz="0" w:space="0" w:color="auto"/>
        <w:left w:val="none" w:sz="0" w:space="0" w:color="auto"/>
        <w:bottom w:val="none" w:sz="0" w:space="0" w:color="auto"/>
        <w:right w:val="none" w:sz="0" w:space="0" w:color="auto"/>
      </w:divBdr>
    </w:div>
    <w:div w:id="120534061">
      <w:bodyDiv w:val="1"/>
      <w:marLeft w:val="0"/>
      <w:marRight w:val="0"/>
      <w:marTop w:val="0"/>
      <w:marBottom w:val="0"/>
      <w:divBdr>
        <w:top w:val="none" w:sz="0" w:space="0" w:color="auto"/>
        <w:left w:val="none" w:sz="0" w:space="0" w:color="auto"/>
        <w:bottom w:val="none" w:sz="0" w:space="0" w:color="auto"/>
        <w:right w:val="none" w:sz="0" w:space="0" w:color="auto"/>
      </w:divBdr>
    </w:div>
    <w:div w:id="123353164">
      <w:bodyDiv w:val="1"/>
      <w:marLeft w:val="0"/>
      <w:marRight w:val="0"/>
      <w:marTop w:val="0"/>
      <w:marBottom w:val="0"/>
      <w:divBdr>
        <w:top w:val="none" w:sz="0" w:space="0" w:color="auto"/>
        <w:left w:val="none" w:sz="0" w:space="0" w:color="auto"/>
        <w:bottom w:val="none" w:sz="0" w:space="0" w:color="auto"/>
        <w:right w:val="none" w:sz="0" w:space="0" w:color="auto"/>
      </w:divBdr>
    </w:div>
    <w:div w:id="127479420">
      <w:bodyDiv w:val="1"/>
      <w:marLeft w:val="0"/>
      <w:marRight w:val="0"/>
      <w:marTop w:val="0"/>
      <w:marBottom w:val="0"/>
      <w:divBdr>
        <w:top w:val="none" w:sz="0" w:space="0" w:color="auto"/>
        <w:left w:val="none" w:sz="0" w:space="0" w:color="auto"/>
        <w:bottom w:val="none" w:sz="0" w:space="0" w:color="auto"/>
        <w:right w:val="none" w:sz="0" w:space="0" w:color="auto"/>
      </w:divBdr>
    </w:div>
    <w:div w:id="127481225">
      <w:bodyDiv w:val="1"/>
      <w:marLeft w:val="0"/>
      <w:marRight w:val="0"/>
      <w:marTop w:val="0"/>
      <w:marBottom w:val="0"/>
      <w:divBdr>
        <w:top w:val="none" w:sz="0" w:space="0" w:color="auto"/>
        <w:left w:val="none" w:sz="0" w:space="0" w:color="auto"/>
        <w:bottom w:val="none" w:sz="0" w:space="0" w:color="auto"/>
        <w:right w:val="none" w:sz="0" w:space="0" w:color="auto"/>
      </w:divBdr>
    </w:div>
    <w:div w:id="127821796">
      <w:bodyDiv w:val="1"/>
      <w:marLeft w:val="0"/>
      <w:marRight w:val="0"/>
      <w:marTop w:val="0"/>
      <w:marBottom w:val="0"/>
      <w:divBdr>
        <w:top w:val="none" w:sz="0" w:space="0" w:color="auto"/>
        <w:left w:val="none" w:sz="0" w:space="0" w:color="auto"/>
        <w:bottom w:val="none" w:sz="0" w:space="0" w:color="auto"/>
        <w:right w:val="none" w:sz="0" w:space="0" w:color="auto"/>
      </w:divBdr>
    </w:div>
    <w:div w:id="129446161">
      <w:bodyDiv w:val="1"/>
      <w:marLeft w:val="0"/>
      <w:marRight w:val="0"/>
      <w:marTop w:val="0"/>
      <w:marBottom w:val="0"/>
      <w:divBdr>
        <w:top w:val="none" w:sz="0" w:space="0" w:color="auto"/>
        <w:left w:val="none" w:sz="0" w:space="0" w:color="auto"/>
        <w:bottom w:val="none" w:sz="0" w:space="0" w:color="auto"/>
        <w:right w:val="none" w:sz="0" w:space="0" w:color="auto"/>
      </w:divBdr>
    </w:div>
    <w:div w:id="129446971">
      <w:bodyDiv w:val="1"/>
      <w:marLeft w:val="0"/>
      <w:marRight w:val="0"/>
      <w:marTop w:val="0"/>
      <w:marBottom w:val="0"/>
      <w:divBdr>
        <w:top w:val="none" w:sz="0" w:space="0" w:color="auto"/>
        <w:left w:val="none" w:sz="0" w:space="0" w:color="auto"/>
        <w:bottom w:val="none" w:sz="0" w:space="0" w:color="auto"/>
        <w:right w:val="none" w:sz="0" w:space="0" w:color="auto"/>
      </w:divBdr>
    </w:div>
    <w:div w:id="132412648">
      <w:bodyDiv w:val="1"/>
      <w:marLeft w:val="0"/>
      <w:marRight w:val="0"/>
      <w:marTop w:val="0"/>
      <w:marBottom w:val="0"/>
      <w:divBdr>
        <w:top w:val="none" w:sz="0" w:space="0" w:color="auto"/>
        <w:left w:val="none" w:sz="0" w:space="0" w:color="auto"/>
        <w:bottom w:val="none" w:sz="0" w:space="0" w:color="auto"/>
        <w:right w:val="none" w:sz="0" w:space="0" w:color="auto"/>
      </w:divBdr>
    </w:div>
    <w:div w:id="133718627">
      <w:bodyDiv w:val="1"/>
      <w:marLeft w:val="0"/>
      <w:marRight w:val="0"/>
      <w:marTop w:val="0"/>
      <w:marBottom w:val="0"/>
      <w:divBdr>
        <w:top w:val="none" w:sz="0" w:space="0" w:color="auto"/>
        <w:left w:val="none" w:sz="0" w:space="0" w:color="auto"/>
        <w:bottom w:val="none" w:sz="0" w:space="0" w:color="auto"/>
        <w:right w:val="none" w:sz="0" w:space="0" w:color="auto"/>
      </w:divBdr>
    </w:div>
    <w:div w:id="133910007">
      <w:bodyDiv w:val="1"/>
      <w:marLeft w:val="0"/>
      <w:marRight w:val="0"/>
      <w:marTop w:val="0"/>
      <w:marBottom w:val="0"/>
      <w:divBdr>
        <w:top w:val="none" w:sz="0" w:space="0" w:color="auto"/>
        <w:left w:val="none" w:sz="0" w:space="0" w:color="auto"/>
        <w:bottom w:val="none" w:sz="0" w:space="0" w:color="auto"/>
        <w:right w:val="none" w:sz="0" w:space="0" w:color="auto"/>
      </w:divBdr>
    </w:div>
    <w:div w:id="135536349">
      <w:bodyDiv w:val="1"/>
      <w:marLeft w:val="0"/>
      <w:marRight w:val="0"/>
      <w:marTop w:val="0"/>
      <w:marBottom w:val="0"/>
      <w:divBdr>
        <w:top w:val="none" w:sz="0" w:space="0" w:color="auto"/>
        <w:left w:val="none" w:sz="0" w:space="0" w:color="auto"/>
        <w:bottom w:val="none" w:sz="0" w:space="0" w:color="auto"/>
        <w:right w:val="none" w:sz="0" w:space="0" w:color="auto"/>
      </w:divBdr>
    </w:div>
    <w:div w:id="139462124">
      <w:bodyDiv w:val="1"/>
      <w:marLeft w:val="0"/>
      <w:marRight w:val="0"/>
      <w:marTop w:val="0"/>
      <w:marBottom w:val="0"/>
      <w:divBdr>
        <w:top w:val="none" w:sz="0" w:space="0" w:color="auto"/>
        <w:left w:val="none" w:sz="0" w:space="0" w:color="auto"/>
        <w:bottom w:val="none" w:sz="0" w:space="0" w:color="auto"/>
        <w:right w:val="none" w:sz="0" w:space="0" w:color="auto"/>
      </w:divBdr>
    </w:div>
    <w:div w:id="141821483">
      <w:bodyDiv w:val="1"/>
      <w:marLeft w:val="0"/>
      <w:marRight w:val="0"/>
      <w:marTop w:val="0"/>
      <w:marBottom w:val="0"/>
      <w:divBdr>
        <w:top w:val="none" w:sz="0" w:space="0" w:color="auto"/>
        <w:left w:val="none" w:sz="0" w:space="0" w:color="auto"/>
        <w:bottom w:val="none" w:sz="0" w:space="0" w:color="auto"/>
        <w:right w:val="none" w:sz="0" w:space="0" w:color="auto"/>
      </w:divBdr>
    </w:div>
    <w:div w:id="143350530">
      <w:bodyDiv w:val="1"/>
      <w:marLeft w:val="0"/>
      <w:marRight w:val="0"/>
      <w:marTop w:val="0"/>
      <w:marBottom w:val="0"/>
      <w:divBdr>
        <w:top w:val="none" w:sz="0" w:space="0" w:color="auto"/>
        <w:left w:val="none" w:sz="0" w:space="0" w:color="auto"/>
        <w:bottom w:val="none" w:sz="0" w:space="0" w:color="auto"/>
        <w:right w:val="none" w:sz="0" w:space="0" w:color="auto"/>
      </w:divBdr>
    </w:div>
    <w:div w:id="148249594">
      <w:bodyDiv w:val="1"/>
      <w:marLeft w:val="0"/>
      <w:marRight w:val="0"/>
      <w:marTop w:val="0"/>
      <w:marBottom w:val="0"/>
      <w:divBdr>
        <w:top w:val="none" w:sz="0" w:space="0" w:color="auto"/>
        <w:left w:val="none" w:sz="0" w:space="0" w:color="auto"/>
        <w:bottom w:val="none" w:sz="0" w:space="0" w:color="auto"/>
        <w:right w:val="none" w:sz="0" w:space="0" w:color="auto"/>
      </w:divBdr>
    </w:div>
    <w:div w:id="149249776">
      <w:bodyDiv w:val="1"/>
      <w:marLeft w:val="0"/>
      <w:marRight w:val="0"/>
      <w:marTop w:val="0"/>
      <w:marBottom w:val="0"/>
      <w:divBdr>
        <w:top w:val="none" w:sz="0" w:space="0" w:color="auto"/>
        <w:left w:val="none" w:sz="0" w:space="0" w:color="auto"/>
        <w:bottom w:val="none" w:sz="0" w:space="0" w:color="auto"/>
        <w:right w:val="none" w:sz="0" w:space="0" w:color="auto"/>
      </w:divBdr>
    </w:div>
    <w:div w:id="150099253">
      <w:bodyDiv w:val="1"/>
      <w:marLeft w:val="0"/>
      <w:marRight w:val="0"/>
      <w:marTop w:val="0"/>
      <w:marBottom w:val="0"/>
      <w:divBdr>
        <w:top w:val="none" w:sz="0" w:space="0" w:color="auto"/>
        <w:left w:val="none" w:sz="0" w:space="0" w:color="auto"/>
        <w:bottom w:val="none" w:sz="0" w:space="0" w:color="auto"/>
        <w:right w:val="none" w:sz="0" w:space="0" w:color="auto"/>
      </w:divBdr>
    </w:div>
    <w:div w:id="153449736">
      <w:bodyDiv w:val="1"/>
      <w:marLeft w:val="0"/>
      <w:marRight w:val="0"/>
      <w:marTop w:val="0"/>
      <w:marBottom w:val="0"/>
      <w:divBdr>
        <w:top w:val="none" w:sz="0" w:space="0" w:color="auto"/>
        <w:left w:val="none" w:sz="0" w:space="0" w:color="auto"/>
        <w:bottom w:val="none" w:sz="0" w:space="0" w:color="auto"/>
        <w:right w:val="none" w:sz="0" w:space="0" w:color="auto"/>
      </w:divBdr>
    </w:div>
    <w:div w:id="156001009">
      <w:bodyDiv w:val="1"/>
      <w:marLeft w:val="0"/>
      <w:marRight w:val="0"/>
      <w:marTop w:val="0"/>
      <w:marBottom w:val="0"/>
      <w:divBdr>
        <w:top w:val="none" w:sz="0" w:space="0" w:color="auto"/>
        <w:left w:val="none" w:sz="0" w:space="0" w:color="auto"/>
        <w:bottom w:val="none" w:sz="0" w:space="0" w:color="auto"/>
        <w:right w:val="none" w:sz="0" w:space="0" w:color="auto"/>
      </w:divBdr>
    </w:div>
    <w:div w:id="158234109">
      <w:bodyDiv w:val="1"/>
      <w:marLeft w:val="0"/>
      <w:marRight w:val="0"/>
      <w:marTop w:val="0"/>
      <w:marBottom w:val="0"/>
      <w:divBdr>
        <w:top w:val="none" w:sz="0" w:space="0" w:color="auto"/>
        <w:left w:val="none" w:sz="0" w:space="0" w:color="auto"/>
        <w:bottom w:val="none" w:sz="0" w:space="0" w:color="auto"/>
        <w:right w:val="none" w:sz="0" w:space="0" w:color="auto"/>
      </w:divBdr>
    </w:div>
    <w:div w:id="160389534">
      <w:bodyDiv w:val="1"/>
      <w:marLeft w:val="0"/>
      <w:marRight w:val="0"/>
      <w:marTop w:val="0"/>
      <w:marBottom w:val="0"/>
      <w:divBdr>
        <w:top w:val="none" w:sz="0" w:space="0" w:color="auto"/>
        <w:left w:val="none" w:sz="0" w:space="0" w:color="auto"/>
        <w:bottom w:val="none" w:sz="0" w:space="0" w:color="auto"/>
        <w:right w:val="none" w:sz="0" w:space="0" w:color="auto"/>
      </w:divBdr>
    </w:div>
    <w:div w:id="160971747">
      <w:bodyDiv w:val="1"/>
      <w:marLeft w:val="0"/>
      <w:marRight w:val="0"/>
      <w:marTop w:val="0"/>
      <w:marBottom w:val="0"/>
      <w:divBdr>
        <w:top w:val="none" w:sz="0" w:space="0" w:color="auto"/>
        <w:left w:val="none" w:sz="0" w:space="0" w:color="auto"/>
        <w:bottom w:val="none" w:sz="0" w:space="0" w:color="auto"/>
        <w:right w:val="none" w:sz="0" w:space="0" w:color="auto"/>
      </w:divBdr>
    </w:div>
    <w:div w:id="162860259">
      <w:bodyDiv w:val="1"/>
      <w:marLeft w:val="0"/>
      <w:marRight w:val="0"/>
      <w:marTop w:val="0"/>
      <w:marBottom w:val="0"/>
      <w:divBdr>
        <w:top w:val="none" w:sz="0" w:space="0" w:color="auto"/>
        <w:left w:val="none" w:sz="0" w:space="0" w:color="auto"/>
        <w:bottom w:val="none" w:sz="0" w:space="0" w:color="auto"/>
        <w:right w:val="none" w:sz="0" w:space="0" w:color="auto"/>
      </w:divBdr>
    </w:div>
    <w:div w:id="165361811">
      <w:bodyDiv w:val="1"/>
      <w:marLeft w:val="0"/>
      <w:marRight w:val="0"/>
      <w:marTop w:val="0"/>
      <w:marBottom w:val="0"/>
      <w:divBdr>
        <w:top w:val="none" w:sz="0" w:space="0" w:color="auto"/>
        <w:left w:val="none" w:sz="0" w:space="0" w:color="auto"/>
        <w:bottom w:val="none" w:sz="0" w:space="0" w:color="auto"/>
        <w:right w:val="none" w:sz="0" w:space="0" w:color="auto"/>
      </w:divBdr>
    </w:div>
    <w:div w:id="167714803">
      <w:bodyDiv w:val="1"/>
      <w:marLeft w:val="0"/>
      <w:marRight w:val="0"/>
      <w:marTop w:val="0"/>
      <w:marBottom w:val="0"/>
      <w:divBdr>
        <w:top w:val="none" w:sz="0" w:space="0" w:color="auto"/>
        <w:left w:val="none" w:sz="0" w:space="0" w:color="auto"/>
        <w:bottom w:val="none" w:sz="0" w:space="0" w:color="auto"/>
        <w:right w:val="none" w:sz="0" w:space="0" w:color="auto"/>
      </w:divBdr>
    </w:div>
    <w:div w:id="169561347">
      <w:bodyDiv w:val="1"/>
      <w:marLeft w:val="0"/>
      <w:marRight w:val="0"/>
      <w:marTop w:val="0"/>
      <w:marBottom w:val="0"/>
      <w:divBdr>
        <w:top w:val="none" w:sz="0" w:space="0" w:color="auto"/>
        <w:left w:val="none" w:sz="0" w:space="0" w:color="auto"/>
        <w:bottom w:val="none" w:sz="0" w:space="0" w:color="auto"/>
        <w:right w:val="none" w:sz="0" w:space="0" w:color="auto"/>
      </w:divBdr>
    </w:div>
    <w:div w:id="174344575">
      <w:bodyDiv w:val="1"/>
      <w:marLeft w:val="0"/>
      <w:marRight w:val="0"/>
      <w:marTop w:val="0"/>
      <w:marBottom w:val="0"/>
      <w:divBdr>
        <w:top w:val="none" w:sz="0" w:space="0" w:color="auto"/>
        <w:left w:val="none" w:sz="0" w:space="0" w:color="auto"/>
        <w:bottom w:val="none" w:sz="0" w:space="0" w:color="auto"/>
        <w:right w:val="none" w:sz="0" w:space="0" w:color="auto"/>
      </w:divBdr>
    </w:div>
    <w:div w:id="179272347">
      <w:bodyDiv w:val="1"/>
      <w:marLeft w:val="0"/>
      <w:marRight w:val="0"/>
      <w:marTop w:val="0"/>
      <w:marBottom w:val="0"/>
      <w:divBdr>
        <w:top w:val="none" w:sz="0" w:space="0" w:color="auto"/>
        <w:left w:val="none" w:sz="0" w:space="0" w:color="auto"/>
        <w:bottom w:val="none" w:sz="0" w:space="0" w:color="auto"/>
        <w:right w:val="none" w:sz="0" w:space="0" w:color="auto"/>
      </w:divBdr>
    </w:div>
    <w:div w:id="179588681">
      <w:bodyDiv w:val="1"/>
      <w:marLeft w:val="0"/>
      <w:marRight w:val="0"/>
      <w:marTop w:val="0"/>
      <w:marBottom w:val="0"/>
      <w:divBdr>
        <w:top w:val="none" w:sz="0" w:space="0" w:color="auto"/>
        <w:left w:val="none" w:sz="0" w:space="0" w:color="auto"/>
        <w:bottom w:val="none" w:sz="0" w:space="0" w:color="auto"/>
        <w:right w:val="none" w:sz="0" w:space="0" w:color="auto"/>
      </w:divBdr>
    </w:div>
    <w:div w:id="182132455">
      <w:bodyDiv w:val="1"/>
      <w:marLeft w:val="0"/>
      <w:marRight w:val="0"/>
      <w:marTop w:val="0"/>
      <w:marBottom w:val="0"/>
      <w:divBdr>
        <w:top w:val="none" w:sz="0" w:space="0" w:color="auto"/>
        <w:left w:val="none" w:sz="0" w:space="0" w:color="auto"/>
        <w:bottom w:val="none" w:sz="0" w:space="0" w:color="auto"/>
        <w:right w:val="none" w:sz="0" w:space="0" w:color="auto"/>
      </w:divBdr>
    </w:div>
    <w:div w:id="183524033">
      <w:bodyDiv w:val="1"/>
      <w:marLeft w:val="0"/>
      <w:marRight w:val="0"/>
      <w:marTop w:val="0"/>
      <w:marBottom w:val="0"/>
      <w:divBdr>
        <w:top w:val="none" w:sz="0" w:space="0" w:color="auto"/>
        <w:left w:val="none" w:sz="0" w:space="0" w:color="auto"/>
        <w:bottom w:val="none" w:sz="0" w:space="0" w:color="auto"/>
        <w:right w:val="none" w:sz="0" w:space="0" w:color="auto"/>
      </w:divBdr>
    </w:div>
    <w:div w:id="185751377">
      <w:bodyDiv w:val="1"/>
      <w:marLeft w:val="0"/>
      <w:marRight w:val="0"/>
      <w:marTop w:val="0"/>
      <w:marBottom w:val="0"/>
      <w:divBdr>
        <w:top w:val="none" w:sz="0" w:space="0" w:color="auto"/>
        <w:left w:val="none" w:sz="0" w:space="0" w:color="auto"/>
        <w:bottom w:val="none" w:sz="0" w:space="0" w:color="auto"/>
        <w:right w:val="none" w:sz="0" w:space="0" w:color="auto"/>
      </w:divBdr>
    </w:div>
    <w:div w:id="188951487">
      <w:bodyDiv w:val="1"/>
      <w:marLeft w:val="0"/>
      <w:marRight w:val="0"/>
      <w:marTop w:val="0"/>
      <w:marBottom w:val="0"/>
      <w:divBdr>
        <w:top w:val="none" w:sz="0" w:space="0" w:color="auto"/>
        <w:left w:val="none" w:sz="0" w:space="0" w:color="auto"/>
        <w:bottom w:val="none" w:sz="0" w:space="0" w:color="auto"/>
        <w:right w:val="none" w:sz="0" w:space="0" w:color="auto"/>
      </w:divBdr>
    </w:div>
    <w:div w:id="191118552">
      <w:bodyDiv w:val="1"/>
      <w:marLeft w:val="0"/>
      <w:marRight w:val="0"/>
      <w:marTop w:val="0"/>
      <w:marBottom w:val="0"/>
      <w:divBdr>
        <w:top w:val="none" w:sz="0" w:space="0" w:color="auto"/>
        <w:left w:val="none" w:sz="0" w:space="0" w:color="auto"/>
        <w:bottom w:val="none" w:sz="0" w:space="0" w:color="auto"/>
        <w:right w:val="none" w:sz="0" w:space="0" w:color="auto"/>
      </w:divBdr>
    </w:div>
    <w:div w:id="191308611">
      <w:bodyDiv w:val="1"/>
      <w:marLeft w:val="0"/>
      <w:marRight w:val="0"/>
      <w:marTop w:val="0"/>
      <w:marBottom w:val="0"/>
      <w:divBdr>
        <w:top w:val="none" w:sz="0" w:space="0" w:color="auto"/>
        <w:left w:val="none" w:sz="0" w:space="0" w:color="auto"/>
        <w:bottom w:val="none" w:sz="0" w:space="0" w:color="auto"/>
        <w:right w:val="none" w:sz="0" w:space="0" w:color="auto"/>
      </w:divBdr>
    </w:div>
    <w:div w:id="193621326">
      <w:bodyDiv w:val="1"/>
      <w:marLeft w:val="0"/>
      <w:marRight w:val="0"/>
      <w:marTop w:val="0"/>
      <w:marBottom w:val="0"/>
      <w:divBdr>
        <w:top w:val="none" w:sz="0" w:space="0" w:color="auto"/>
        <w:left w:val="none" w:sz="0" w:space="0" w:color="auto"/>
        <w:bottom w:val="none" w:sz="0" w:space="0" w:color="auto"/>
        <w:right w:val="none" w:sz="0" w:space="0" w:color="auto"/>
      </w:divBdr>
    </w:div>
    <w:div w:id="196547502">
      <w:bodyDiv w:val="1"/>
      <w:marLeft w:val="0"/>
      <w:marRight w:val="0"/>
      <w:marTop w:val="0"/>
      <w:marBottom w:val="0"/>
      <w:divBdr>
        <w:top w:val="none" w:sz="0" w:space="0" w:color="auto"/>
        <w:left w:val="none" w:sz="0" w:space="0" w:color="auto"/>
        <w:bottom w:val="none" w:sz="0" w:space="0" w:color="auto"/>
        <w:right w:val="none" w:sz="0" w:space="0" w:color="auto"/>
      </w:divBdr>
    </w:div>
    <w:div w:id="198933921">
      <w:bodyDiv w:val="1"/>
      <w:marLeft w:val="0"/>
      <w:marRight w:val="0"/>
      <w:marTop w:val="0"/>
      <w:marBottom w:val="0"/>
      <w:divBdr>
        <w:top w:val="none" w:sz="0" w:space="0" w:color="auto"/>
        <w:left w:val="none" w:sz="0" w:space="0" w:color="auto"/>
        <w:bottom w:val="none" w:sz="0" w:space="0" w:color="auto"/>
        <w:right w:val="none" w:sz="0" w:space="0" w:color="auto"/>
      </w:divBdr>
    </w:div>
    <w:div w:id="199123847">
      <w:bodyDiv w:val="1"/>
      <w:marLeft w:val="0"/>
      <w:marRight w:val="0"/>
      <w:marTop w:val="0"/>
      <w:marBottom w:val="0"/>
      <w:divBdr>
        <w:top w:val="none" w:sz="0" w:space="0" w:color="auto"/>
        <w:left w:val="none" w:sz="0" w:space="0" w:color="auto"/>
        <w:bottom w:val="none" w:sz="0" w:space="0" w:color="auto"/>
        <w:right w:val="none" w:sz="0" w:space="0" w:color="auto"/>
      </w:divBdr>
    </w:div>
    <w:div w:id="207113108">
      <w:bodyDiv w:val="1"/>
      <w:marLeft w:val="0"/>
      <w:marRight w:val="0"/>
      <w:marTop w:val="0"/>
      <w:marBottom w:val="0"/>
      <w:divBdr>
        <w:top w:val="none" w:sz="0" w:space="0" w:color="auto"/>
        <w:left w:val="none" w:sz="0" w:space="0" w:color="auto"/>
        <w:bottom w:val="none" w:sz="0" w:space="0" w:color="auto"/>
        <w:right w:val="none" w:sz="0" w:space="0" w:color="auto"/>
      </w:divBdr>
    </w:div>
    <w:div w:id="207962376">
      <w:bodyDiv w:val="1"/>
      <w:marLeft w:val="0"/>
      <w:marRight w:val="0"/>
      <w:marTop w:val="0"/>
      <w:marBottom w:val="0"/>
      <w:divBdr>
        <w:top w:val="none" w:sz="0" w:space="0" w:color="auto"/>
        <w:left w:val="none" w:sz="0" w:space="0" w:color="auto"/>
        <w:bottom w:val="none" w:sz="0" w:space="0" w:color="auto"/>
        <w:right w:val="none" w:sz="0" w:space="0" w:color="auto"/>
      </w:divBdr>
    </w:div>
    <w:div w:id="209810459">
      <w:bodyDiv w:val="1"/>
      <w:marLeft w:val="0"/>
      <w:marRight w:val="0"/>
      <w:marTop w:val="0"/>
      <w:marBottom w:val="0"/>
      <w:divBdr>
        <w:top w:val="none" w:sz="0" w:space="0" w:color="auto"/>
        <w:left w:val="none" w:sz="0" w:space="0" w:color="auto"/>
        <w:bottom w:val="none" w:sz="0" w:space="0" w:color="auto"/>
        <w:right w:val="none" w:sz="0" w:space="0" w:color="auto"/>
      </w:divBdr>
    </w:div>
    <w:div w:id="214198623">
      <w:bodyDiv w:val="1"/>
      <w:marLeft w:val="0"/>
      <w:marRight w:val="0"/>
      <w:marTop w:val="0"/>
      <w:marBottom w:val="0"/>
      <w:divBdr>
        <w:top w:val="none" w:sz="0" w:space="0" w:color="auto"/>
        <w:left w:val="none" w:sz="0" w:space="0" w:color="auto"/>
        <w:bottom w:val="none" w:sz="0" w:space="0" w:color="auto"/>
        <w:right w:val="none" w:sz="0" w:space="0" w:color="auto"/>
      </w:divBdr>
    </w:div>
    <w:div w:id="218170786">
      <w:bodyDiv w:val="1"/>
      <w:marLeft w:val="0"/>
      <w:marRight w:val="0"/>
      <w:marTop w:val="0"/>
      <w:marBottom w:val="0"/>
      <w:divBdr>
        <w:top w:val="none" w:sz="0" w:space="0" w:color="auto"/>
        <w:left w:val="none" w:sz="0" w:space="0" w:color="auto"/>
        <w:bottom w:val="none" w:sz="0" w:space="0" w:color="auto"/>
        <w:right w:val="none" w:sz="0" w:space="0" w:color="auto"/>
      </w:divBdr>
    </w:div>
    <w:div w:id="219362846">
      <w:bodyDiv w:val="1"/>
      <w:marLeft w:val="0"/>
      <w:marRight w:val="0"/>
      <w:marTop w:val="0"/>
      <w:marBottom w:val="0"/>
      <w:divBdr>
        <w:top w:val="none" w:sz="0" w:space="0" w:color="auto"/>
        <w:left w:val="none" w:sz="0" w:space="0" w:color="auto"/>
        <w:bottom w:val="none" w:sz="0" w:space="0" w:color="auto"/>
        <w:right w:val="none" w:sz="0" w:space="0" w:color="auto"/>
      </w:divBdr>
    </w:div>
    <w:div w:id="220600256">
      <w:bodyDiv w:val="1"/>
      <w:marLeft w:val="0"/>
      <w:marRight w:val="0"/>
      <w:marTop w:val="0"/>
      <w:marBottom w:val="0"/>
      <w:divBdr>
        <w:top w:val="none" w:sz="0" w:space="0" w:color="auto"/>
        <w:left w:val="none" w:sz="0" w:space="0" w:color="auto"/>
        <w:bottom w:val="none" w:sz="0" w:space="0" w:color="auto"/>
        <w:right w:val="none" w:sz="0" w:space="0" w:color="auto"/>
      </w:divBdr>
    </w:div>
    <w:div w:id="222642320">
      <w:bodyDiv w:val="1"/>
      <w:marLeft w:val="0"/>
      <w:marRight w:val="0"/>
      <w:marTop w:val="0"/>
      <w:marBottom w:val="0"/>
      <w:divBdr>
        <w:top w:val="none" w:sz="0" w:space="0" w:color="auto"/>
        <w:left w:val="none" w:sz="0" w:space="0" w:color="auto"/>
        <w:bottom w:val="none" w:sz="0" w:space="0" w:color="auto"/>
        <w:right w:val="none" w:sz="0" w:space="0" w:color="auto"/>
      </w:divBdr>
    </w:div>
    <w:div w:id="224608967">
      <w:bodyDiv w:val="1"/>
      <w:marLeft w:val="0"/>
      <w:marRight w:val="0"/>
      <w:marTop w:val="0"/>
      <w:marBottom w:val="0"/>
      <w:divBdr>
        <w:top w:val="none" w:sz="0" w:space="0" w:color="auto"/>
        <w:left w:val="none" w:sz="0" w:space="0" w:color="auto"/>
        <w:bottom w:val="none" w:sz="0" w:space="0" w:color="auto"/>
        <w:right w:val="none" w:sz="0" w:space="0" w:color="auto"/>
      </w:divBdr>
    </w:div>
    <w:div w:id="225459699">
      <w:bodyDiv w:val="1"/>
      <w:marLeft w:val="0"/>
      <w:marRight w:val="0"/>
      <w:marTop w:val="0"/>
      <w:marBottom w:val="0"/>
      <w:divBdr>
        <w:top w:val="none" w:sz="0" w:space="0" w:color="auto"/>
        <w:left w:val="none" w:sz="0" w:space="0" w:color="auto"/>
        <w:bottom w:val="none" w:sz="0" w:space="0" w:color="auto"/>
        <w:right w:val="none" w:sz="0" w:space="0" w:color="auto"/>
      </w:divBdr>
    </w:div>
    <w:div w:id="225993657">
      <w:bodyDiv w:val="1"/>
      <w:marLeft w:val="0"/>
      <w:marRight w:val="0"/>
      <w:marTop w:val="0"/>
      <w:marBottom w:val="0"/>
      <w:divBdr>
        <w:top w:val="none" w:sz="0" w:space="0" w:color="auto"/>
        <w:left w:val="none" w:sz="0" w:space="0" w:color="auto"/>
        <w:bottom w:val="none" w:sz="0" w:space="0" w:color="auto"/>
        <w:right w:val="none" w:sz="0" w:space="0" w:color="auto"/>
      </w:divBdr>
    </w:div>
    <w:div w:id="226191512">
      <w:bodyDiv w:val="1"/>
      <w:marLeft w:val="0"/>
      <w:marRight w:val="0"/>
      <w:marTop w:val="0"/>
      <w:marBottom w:val="0"/>
      <w:divBdr>
        <w:top w:val="none" w:sz="0" w:space="0" w:color="auto"/>
        <w:left w:val="none" w:sz="0" w:space="0" w:color="auto"/>
        <w:bottom w:val="none" w:sz="0" w:space="0" w:color="auto"/>
        <w:right w:val="none" w:sz="0" w:space="0" w:color="auto"/>
      </w:divBdr>
    </w:div>
    <w:div w:id="226428474">
      <w:bodyDiv w:val="1"/>
      <w:marLeft w:val="0"/>
      <w:marRight w:val="0"/>
      <w:marTop w:val="0"/>
      <w:marBottom w:val="0"/>
      <w:divBdr>
        <w:top w:val="none" w:sz="0" w:space="0" w:color="auto"/>
        <w:left w:val="none" w:sz="0" w:space="0" w:color="auto"/>
        <w:bottom w:val="none" w:sz="0" w:space="0" w:color="auto"/>
        <w:right w:val="none" w:sz="0" w:space="0" w:color="auto"/>
      </w:divBdr>
    </w:div>
    <w:div w:id="230383420">
      <w:bodyDiv w:val="1"/>
      <w:marLeft w:val="0"/>
      <w:marRight w:val="0"/>
      <w:marTop w:val="0"/>
      <w:marBottom w:val="0"/>
      <w:divBdr>
        <w:top w:val="none" w:sz="0" w:space="0" w:color="auto"/>
        <w:left w:val="none" w:sz="0" w:space="0" w:color="auto"/>
        <w:bottom w:val="none" w:sz="0" w:space="0" w:color="auto"/>
        <w:right w:val="none" w:sz="0" w:space="0" w:color="auto"/>
      </w:divBdr>
    </w:div>
    <w:div w:id="233206022">
      <w:bodyDiv w:val="1"/>
      <w:marLeft w:val="0"/>
      <w:marRight w:val="0"/>
      <w:marTop w:val="0"/>
      <w:marBottom w:val="0"/>
      <w:divBdr>
        <w:top w:val="none" w:sz="0" w:space="0" w:color="auto"/>
        <w:left w:val="none" w:sz="0" w:space="0" w:color="auto"/>
        <w:bottom w:val="none" w:sz="0" w:space="0" w:color="auto"/>
        <w:right w:val="none" w:sz="0" w:space="0" w:color="auto"/>
      </w:divBdr>
    </w:div>
    <w:div w:id="246771255">
      <w:bodyDiv w:val="1"/>
      <w:marLeft w:val="0"/>
      <w:marRight w:val="0"/>
      <w:marTop w:val="0"/>
      <w:marBottom w:val="0"/>
      <w:divBdr>
        <w:top w:val="none" w:sz="0" w:space="0" w:color="auto"/>
        <w:left w:val="none" w:sz="0" w:space="0" w:color="auto"/>
        <w:bottom w:val="none" w:sz="0" w:space="0" w:color="auto"/>
        <w:right w:val="none" w:sz="0" w:space="0" w:color="auto"/>
      </w:divBdr>
    </w:div>
    <w:div w:id="251816496">
      <w:bodyDiv w:val="1"/>
      <w:marLeft w:val="0"/>
      <w:marRight w:val="0"/>
      <w:marTop w:val="0"/>
      <w:marBottom w:val="0"/>
      <w:divBdr>
        <w:top w:val="none" w:sz="0" w:space="0" w:color="auto"/>
        <w:left w:val="none" w:sz="0" w:space="0" w:color="auto"/>
        <w:bottom w:val="none" w:sz="0" w:space="0" w:color="auto"/>
        <w:right w:val="none" w:sz="0" w:space="0" w:color="auto"/>
      </w:divBdr>
    </w:div>
    <w:div w:id="257442609">
      <w:bodyDiv w:val="1"/>
      <w:marLeft w:val="0"/>
      <w:marRight w:val="0"/>
      <w:marTop w:val="0"/>
      <w:marBottom w:val="0"/>
      <w:divBdr>
        <w:top w:val="none" w:sz="0" w:space="0" w:color="auto"/>
        <w:left w:val="none" w:sz="0" w:space="0" w:color="auto"/>
        <w:bottom w:val="none" w:sz="0" w:space="0" w:color="auto"/>
        <w:right w:val="none" w:sz="0" w:space="0" w:color="auto"/>
      </w:divBdr>
    </w:div>
    <w:div w:id="258372417">
      <w:bodyDiv w:val="1"/>
      <w:marLeft w:val="0"/>
      <w:marRight w:val="0"/>
      <w:marTop w:val="0"/>
      <w:marBottom w:val="0"/>
      <w:divBdr>
        <w:top w:val="none" w:sz="0" w:space="0" w:color="auto"/>
        <w:left w:val="none" w:sz="0" w:space="0" w:color="auto"/>
        <w:bottom w:val="none" w:sz="0" w:space="0" w:color="auto"/>
        <w:right w:val="none" w:sz="0" w:space="0" w:color="auto"/>
      </w:divBdr>
    </w:div>
    <w:div w:id="263538625">
      <w:bodyDiv w:val="1"/>
      <w:marLeft w:val="0"/>
      <w:marRight w:val="0"/>
      <w:marTop w:val="0"/>
      <w:marBottom w:val="0"/>
      <w:divBdr>
        <w:top w:val="none" w:sz="0" w:space="0" w:color="auto"/>
        <w:left w:val="none" w:sz="0" w:space="0" w:color="auto"/>
        <w:bottom w:val="none" w:sz="0" w:space="0" w:color="auto"/>
        <w:right w:val="none" w:sz="0" w:space="0" w:color="auto"/>
      </w:divBdr>
    </w:div>
    <w:div w:id="264116194">
      <w:bodyDiv w:val="1"/>
      <w:marLeft w:val="0"/>
      <w:marRight w:val="0"/>
      <w:marTop w:val="0"/>
      <w:marBottom w:val="0"/>
      <w:divBdr>
        <w:top w:val="none" w:sz="0" w:space="0" w:color="auto"/>
        <w:left w:val="none" w:sz="0" w:space="0" w:color="auto"/>
        <w:bottom w:val="none" w:sz="0" w:space="0" w:color="auto"/>
        <w:right w:val="none" w:sz="0" w:space="0" w:color="auto"/>
      </w:divBdr>
    </w:div>
    <w:div w:id="270162310">
      <w:bodyDiv w:val="1"/>
      <w:marLeft w:val="0"/>
      <w:marRight w:val="0"/>
      <w:marTop w:val="0"/>
      <w:marBottom w:val="0"/>
      <w:divBdr>
        <w:top w:val="none" w:sz="0" w:space="0" w:color="auto"/>
        <w:left w:val="none" w:sz="0" w:space="0" w:color="auto"/>
        <w:bottom w:val="none" w:sz="0" w:space="0" w:color="auto"/>
        <w:right w:val="none" w:sz="0" w:space="0" w:color="auto"/>
      </w:divBdr>
    </w:div>
    <w:div w:id="271326325">
      <w:bodyDiv w:val="1"/>
      <w:marLeft w:val="0"/>
      <w:marRight w:val="0"/>
      <w:marTop w:val="0"/>
      <w:marBottom w:val="0"/>
      <w:divBdr>
        <w:top w:val="none" w:sz="0" w:space="0" w:color="auto"/>
        <w:left w:val="none" w:sz="0" w:space="0" w:color="auto"/>
        <w:bottom w:val="none" w:sz="0" w:space="0" w:color="auto"/>
        <w:right w:val="none" w:sz="0" w:space="0" w:color="auto"/>
      </w:divBdr>
    </w:div>
    <w:div w:id="273289399">
      <w:bodyDiv w:val="1"/>
      <w:marLeft w:val="0"/>
      <w:marRight w:val="0"/>
      <w:marTop w:val="0"/>
      <w:marBottom w:val="0"/>
      <w:divBdr>
        <w:top w:val="none" w:sz="0" w:space="0" w:color="auto"/>
        <w:left w:val="none" w:sz="0" w:space="0" w:color="auto"/>
        <w:bottom w:val="none" w:sz="0" w:space="0" w:color="auto"/>
        <w:right w:val="none" w:sz="0" w:space="0" w:color="auto"/>
      </w:divBdr>
    </w:div>
    <w:div w:id="275716228">
      <w:bodyDiv w:val="1"/>
      <w:marLeft w:val="0"/>
      <w:marRight w:val="0"/>
      <w:marTop w:val="0"/>
      <w:marBottom w:val="0"/>
      <w:divBdr>
        <w:top w:val="none" w:sz="0" w:space="0" w:color="auto"/>
        <w:left w:val="none" w:sz="0" w:space="0" w:color="auto"/>
        <w:bottom w:val="none" w:sz="0" w:space="0" w:color="auto"/>
        <w:right w:val="none" w:sz="0" w:space="0" w:color="auto"/>
      </w:divBdr>
    </w:div>
    <w:div w:id="284700937">
      <w:bodyDiv w:val="1"/>
      <w:marLeft w:val="0"/>
      <w:marRight w:val="0"/>
      <w:marTop w:val="0"/>
      <w:marBottom w:val="0"/>
      <w:divBdr>
        <w:top w:val="none" w:sz="0" w:space="0" w:color="auto"/>
        <w:left w:val="none" w:sz="0" w:space="0" w:color="auto"/>
        <w:bottom w:val="none" w:sz="0" w:space="0" w:color="auto"/>
        <w:right w:val="none" w:sz="0" w:space="0" w:color="auto"/>
      </w:divBdr>
    </w:div>
    <w:div w:id="285938659">
      <w:bodyDiv w:val="1"/>
      <w:marLeft w:val="0"/>
      <w:marRight w:val="0"/>
      <w:marTop w:val="0"/>
      <w:marBottom w:val="0"/>
      <w:divBdr>
        <w:top w:val="none" w:sz="0" w:space="0" w:color="auto"/>
        <w:left w:val="none" w:sz="0" w:space="0" w:color="auto"/>
        <w:bottom w:val="none" w:sz="0" w:space="0" w:color="auto"/>
        <w:right w:val="none" w:sz="0" w:space="0" w:color="auto"/>
      </w:divBdr>
    </w:div>
    <w:div w:id="288751944">
      <w:bodyDiv w:val="1"/>
      <w:marLeft w:val="0"/>
      <w:marRight w:val="0"/>
      <w:marTop w:val="0"/>
      <w:marBottom w:val="0"/>
      <w:divBdr>
        <w:top w:val="none" w:sz="0" w:space="0" w:color="auto"/>
        <w:left w:val="none" w:sz="0" w:space="0" w:color="auto"/>
        <w:bottom w:val="none" w:sz="0" w:space="0" w:color="auto"/>
        <w:right w:val="none" w:sz="0" w:space="0" w:color="auto"/>
      </w:divBdr>
    </w:div>
    <w:div w:id="289868782">
      <w:bodyDiv w:val="1"/>
      <w:marLeft w:val="0"/>
      <w:marRight w:val="0"/>
      <w:marTop w:val="0"/>
      <w:marBottom w:val="0"/>
      <w:divBdr>
        <w:top w:val="none" w:sz="0" w:space="0" w:color="auto"/>
        <w:left w:val="none" w:sz="0" w:space="0" w:color="auto"/>
        <w:bottom w:val="none" w:sz="0" w:space="0" w:color="auto"/>
        <w:right w:val="none" w:sz="0" w:space="0" w:color="auto"/>
      </w:divBdr>
    </w:div>
    <w:div w:id="290594089">
      <w:bodyDiv w:val="1"/>
      <w:marLeft w:val="0"/>
      <w:marRight w:val="0"/>
      <w:marTop w:val="0"/>
      <w:marBottom w:val="0"/>
      <w:divBdr>
        <w:top w:val="none" w:sz="0" w:space="0" w:color="auto"/>
        <w:left w:val="none" w:sz="0" w:space="0" w:color="auto"/>
        <w:bottom w:val="none" w:sz="0" w:space="0" w:color="auto"/>
        <w:right w:val="none" w:sz="0" w:space="0" w:color="auto"/>
      </w:divBdr>
    </w:div>
    <w:div w:id="294601157">
      <w:bodyDiv w:val="1"/>
      <w:marLeft w:val="0"/>
      <w:marRight w:val="0"/>
      <w:marTop w:val="0"/>
      <w:marBottom w:val="0"/>
      <w:divBdr>
        <w:top w:val="none" w:sz="0" w:space="0" w:color="auto"/>
        <w:left w:val="none" w:sz="0" w:space="0" w:color="auto"/>
        <w:bottom w:val="none" w:sz="0" w:space="0" w:color="auto"/>
        <w:right w:val="none" w:sz="0" w:space="0" w:color="auto"/>
      </w:divBdr>
    </w:div>
    <w:div w:id="296886323">
      <w:bodyDiv w:val="1"/>
      <w:marLeft w:val="0"/>
      <w:marRight w:val="0"/>
      <w:marTop w:val="0"/>
      <w:marBottom w:val="0"/>
      <w:divBdr>
        <w:top w:val="none" w:sz="0" w:space="0" w:color="auto"/>
        <w:left w:val="none" w:sz="0" w:space="0" w:color="auto"/>
        <w:bottom w:val="none" w:sz="0" w:space="0" w:color="auto"/>
        <w:right w:val="none" w:sz="0" w:space="0" w:color="auto"/>
      </w:divBdr>
    </w:div>
    <w:div w:id="301621147">
      <w:bodyDiv w:val="1"/>
      <w:marLeft w:val="0"/>
      <w:marRight w:val="0"/>
      <w:marTop w:val="0"/>
      <w:marBottom w:val="0"/>
      <w:divBdr>
        <w:top w:val="none" w:sz="0" w:space="0" w:color="auto"/>
        <w:left w:val="none" w:sz="0" w:space="0" w:color="auto"/>
        <w:bottom w:val="none" w:sz="0" w:space="0" w:color="auto"/>
        <w:right w:val="none" w:sz="0" w:space="0" w:color="auto"/>
      </w:divBdr>
    </w:div>
    <w:div w:id="304899055">
      <w:bodyDiv w:val="1"/>
      <w:marLeft w:val="0"/>
      <w:marRight w:val="0"/>
      <w:marTop w:val="0"/>
      <w:marBottom w:val="0"/>
      <w:divBdr>
        <w:top w:val="none" w:sz="0" w:space="0" w:color="auto"/>
        <w:left w:val="none" w:sz="0" w:space="0" w:color="auto"/>
        <w:bottom w:val="none" w:sz="0" w:space="0" w:color="auto"/>
        <w:right w:val="none" w:sz="0" w:space="0" w:color="auto"/>
      </w:divBdr>
    </w:div>
    <w:div w:id="306588077">
      <w:bodyDiv w:val="1"/>
      <w:marLeft w:val="0"/>
      <w:marRight w:val="0"/>
      <w:marTop w:val="0"/>
      <w:marBottom w:val="0"/>
      <w:divBdr>
        <w:top w:val="none" w:sz="0" w:space="0" w:color="auto"/>
        <w:left w:val="none" w:sz="0" w:space="0" w:color="auto"/>
        <w:bottom w:val="none" w:sz="0" w:space="0" w:color="auto"/>
        <w:right w:val="none" w:sz="0" w:space="0" w:color="auto"/>
      </w:divBdr>
    </w:div>
    <w:div w:id="310986999">
      <w:bodyDiv w:val="1"/>
      <w:marLeft w:val="0"/>
      <w:marRight w:val="0"/>
      <w:marTop w:val="0"/>
      <w:marBottom w:val="0"/>
      <w:divBdr>
        <w:top w:val="none" w:sz="0" w:space="0" w:color="auto"/>
        <w:left w:val="none" w:sz="0" w:space="0" w:color="auto"/>
        <w:bottom w:val="none" w:sz="0" w:space="0" w:color="auto"/>
        <w:right w:val="none" w:sz="0" w:space="0" w:color="auto"/>
      </w:divBdr>
    </w:div>
    <w:div w:id="312371196">
      <w:bodyDiv w:val="1"/>
      <w:marLeft w:val="0"/>
      <w:marRight w:val="0"/>
      <w:marTop w:val="0"/>
      <w:marBottom w:val="0"/>
      <w:divBdr>
        <w:top w:val="none" w:sz="0" w:space="0" w:color="auto"/>
        <w:left w:val="none" w:sz="0" w:space="0" w:color="auto"/>
        <w:bottom w:val="none" w:sz="0" w:space="0" w:color="auto"/>
        <w:right w:val="none" w:sz="0" w:space="0" w:color="auto"/>
      </w:divBdr>
    </w:div>
    <w:div w:id="326984164">
      <w:bodyDiv w:val="1"/>
      <w:marLeft w:val="0"/>
      <w:marRight w:val="0"/>
      <w:marTop w:val="0"/>
      <w:marBottom w:val="0"/>
      <w:divBdr>
        <w:top w:val="none" w:sz="0" w:space="0" w:color="auto"/>
        <w:left w:val="none" w:sz="0" w:space="0" w:color="auto"/>
        <w:bottom w:val="none" w:sz="0" w:space="0" w:color="auto"/>
        <w:right w:val="none" w:sz="0" w:space="0" w:color="auto"/>
      </w:divBdr>
    </w:div>
    <w:div w:id="331762009">
      <w:bodyDiv w:val="1"/>
      <w:marLeft w:val="0"/>
      <w:marRight w:val="0"/>
      <w:marTop w:val="0"/>
      <w:marBottom w:val="0"/>
      <w:divBdr>
        <w:top w:val="none" w:sz="0" w:space="0" w:color="auto"/>
        <w:left w:val="none" w:sz="0" w:space="0" w:color="auto"/>
        <w:bottom w:val="none" w:sz="0" w:space="0" w:color="auto"/>
        <w:right w:val="none" w:sz="0" w:space="0" w:color="auto"/>
      </w:divBdr>
    </w:div>
    <w:div w:id="333190843">
      <w:bodyDiv w:val="1"/>
      <w:marLeft w:val="0"/>
      <w:marRight w:val="0"/>
      <w:marTop w:val="0"/>
      <w:marBottom w:val="0"/>
      <w:divBdr>
        <w:top w:val="none" w:sz="0" w:space="0" w:color="auto"/>
        <w:left w:val="none" w:sz="0" w:space="0" w:color="auto"/>
        <w:bottom w:val="none" w:sz="0" w:space="0" w:color="auto"/>
        <w:right w:val="none" w:sz="0" w:space="0" w:color="auto"/>
      </w:divBdr>
    </w:div>
    <w:div w:id="337776977">
      <w:bodyDiv w:val="1"/>
      <w:marLeft w:val="0"/>
      <w:marRight w:val="0"/>
      <w:marTop w:val="0"/>
      <w:marBottom w:val="0"/>
      <w:divBdr>
        <w:top w:val="none" w:sz="0" w:space="0" w:color="auto"/>
        <w:left w:val="none" w:sz="0" w:space="0" w:color="auto"/>
        <w:bottom w:val="none" w:sz="0" w:space="0" w:color="auto"/>
        <w:right w:val="none" w:sz="0" w:space="0" w:color="auto"/>
      </w:divBdr>
    </w:div>
    <w:div w:id="339238378">
      <w:bodyDiv w:val="1"/>
      <w:marLeft w:val="0"/>
      <w:marRight w:val="0"/>
      <w:marTop w:val="0"/>
      <w:marBottom w:val="0"/>
      <w:divBdr>
        <w:top w:val="none" w:sz="0" w:space="0" w:color="auto"/>
        <w:left w:val="none" w:sz="0" w:space="0" w:color="auto"/>
        <w:bottom w:val="none" w:sz="0" w:space="0" w:color="auto"/>
        <w:right w:val="none" w:sz="0" w:space="0" w:color="auto"/>
      </w:divBdr>
    </w:div>
    <w:div w:id="344328869">
      <w:bodyDiv w:val="1"/>
      <w:marLeft w:val="0"/>
      <w:marRight w:val="0"/>
      <w:marTop w:val="0"/>
      <w:marBottom w:val="0"/>
      <w:divBdr>
        <w:top w:val="none" w:sz="0" w:space="0" w:color="auto"/>
        <w:left w:val="none" w:sz="0" w:space="0" w:color="auto"/>
        <w:bottom w:val="none" w:sz="0" w:space="0" w:color="auto"/>
        <w:right w:val="none" w:sz="0" w:space="0" w:color="auto"/>
      </w:divBdr>
    </w:div>
    <w:div w:id="350188179">
      <w:bodyDiv w:val="1"/>
      <w:marLeft w:val="0"/>
      <w:marRight w:val="0"/>
      <w:marTop w:val="0"/>
      <w:marBottom w:val="0"/>
      <w:divBdr>
        <w:top w:val="none" w:sz="0" w:space="0" w:color="auto"/>
        <w:left w:val="none" w:sz="0" w:space="0" w:color="auto"/>
        <w:bottom w:val="none" w:sz="0" w:space="0" w:color="auto"/>
        <w:right w:val="none" w:sz="0" w:space="0" w:color="auto"/>
      </w:divBdr>
    </w:div>
    <w:div w:id="352806285">
      <w:bodyDiv w:val="1"/>
      <w:marLeft w:val="0"/>
      <w:marRight w:val="0"/>
      <w:marTop w:val="0"/>
      <w:marBottom w:val="0"/>
      <w:divBdr>
        <w:top w:val="none" w:sz="0" w:space="0" w:color="auto"/>
        <w:left w:val="none" w:sz="0" w:space="0" w:color="auto"/>
        <w:bottom w:val="none" w:sz="0" w:space="0" w:color="auto"/>
        <w:right w:val="none" w:sz="0" w:space="0" w:color="auto"/>
      </w:divBdr>
    </w:div>
    <w:div w:id="354767878">
      <w:bodyDiv w:val="1"/>
      <w:marLeft w:val="0"/>
      <w:marRight w:val="0"/>
      <w:marTop w:val="0"/>
      <w:marBottom w:val="0"/>
      <w:divBdr>
        <w:top w:val="none" w:sz="0" w:space="0" w:color="auto"/>
        <w:left w:val="none" w:sz="0" w:space="0" w:color="auto"/>
        <w:bottom w:val="none" w:sz="0" w:space="0" w:color="auto"/>
        <w:right w:val="none" w:sz="0" w:space="0" w:color="auto"/>
      </w:divBdr>
    </w:div>
    <w:div w:id="356470944">
      <w:bodyDiv w:val="1"/>
      <w:marLeft w:val="0"/>
      <w:marRight w:val="0"/>
      <w:marTop w:val="0"/>
      <w:marBottom w:val="0"/>
      <w:divBdr>
        <w:top w:val="none" w:sz="0" w:space="0" w:color="auto"/>
        <w:left w:val="none" w:sz="0" w:space="0" w:color="auto"/>
        <w:bottom w:val="none" w:sz="0" w:space="0" w:color="auto"/>
        <w:right w:val="none" w:sz="0" w:space="0" w:color="auto"/>
      </w:divBdr>
    </w:div>
    <w:div w:id="356661029">
      <w:bodyDiv w:val="1"/>
      <w:marLeft w:val="0"/>
      <w:marRight w:val="0"/>
      <w:marTop w:val="0"/>
      <w:marBottom w:val="0"/>
      <w:divBdr>
        <w:top w:val="none" w:sz="0" w:space="0" w:color="auto"/>
        <w:left w:val="none" w:sz="0" w:space="0" w:color="auto"/>
        <w:bottom w:val="none" w:sz="0" w:space="0" w:color="auto"/>
        <w:right w:val="none" w:sz="0" w:space="0" w:color="auto"/>
      </w:divBdr>
    </w:div>
    <w:div w:id="358508418">
      <w:bodyDiv w:val="1"/>
      <w:marLeft w:val="0"/>
      <w:marRight w:val="0"/>
      <w:marTop w:val="0"/>
      <w:marBottom w:val="0"/>
      <w:divBdr>
        <w:top w:val="none" w:sz="0" w:space="0" w:color="auto"/>
        <w:left w:val="none" w:sz="0" w:space="0" w:color="auto"/>
        <w:bottom w:val="none" w:sz="0" w:space="0" w:color="auto"/>
        <w:right w:val="none" w:sz="0" w:space="0" w:color="auto"/>
      </w:divBdr>
    </w:div>
    <w:div w:id="360933105">
      <w:bodyDiv w:val="1"/>
      <w:marLeft w:val="0"/>
      <w:marRight w:val="0"/>
      <w:marTop w:val="0"/>
      <w:marBottom w:val="0"/>
      <w:divBdr>
        <w:top w:val="none" w:sz="0" w:space="0" w:color="auto"/>
        <w:left w:val="none" w:sz="0" w:space="0" w:color="auto"/>
        <w:bottom w:val="none" w:sz="0" w:space="0" w:color="auto"/>
        <w:right w:val="none" w:sz="0" w:space="0" w:color="auto"/>
      </w:divBdr>
    </w:div>
    <w:div w:id="361637925">
      <w:bodyDiv w:val="1"/>
      <w:marLeft w:val="0"/>
      <w:marRight w:val="0"/>
      <w:marTop w:val="0"/>
      <w:marBottom w:val="0"/>
      <w:divBdr>
        <w:top w:val="none" w:sz="0" w:space="0" w:color="auto"/>
        <w:left w:val="none" w:sz="0" w:space="0" w:color="auto"/>
        <w:bottom w:val="none" w:sz="0" w:space="0" w:color="auto"/>
        <w:right w:val="none" w:sz="0" w:space="0" w:color="auto"/>
      </w:divBdr>
    </w:div>
    <w:div w:id="372313332">
      <w:bodyDiv w:val="1"/>
      <w:marLeft w:val="0"/>
      <w:marRight w:val="0"/>
      <w:marTop w:val="0"/>
      <w:marBottom w:val="0"/>
      <w:divBdr>
        <w:top w:val="none" w:sz="0" w:space="0" w:color="auto"/>
        <w:left w:val="none" w:sz="0" w:space="0" w:color="auto"/>
        <w:bottom w:val="none" w:sz="0" w:space="0" w:color="auto"/>
        <w:right w:val="none" w:sz="0" w:space="0" w:color="auto"/>
      </w:divBdr>
    </w:div>
    <w:div w:id="373120121">
      <w:bodyDiv w:val="1"/>
      <w:marLeft w:val="0"/>
      <w:marRight w:val="0"/>
      <w:marTop w:val="0"/>
      <w:marBottom w:val="0"/>
      <w:divBdr>
        <w:top w:val="none" w:sz="0" w:space="0" w:color="auto"/>
        <w:left w:val="none" w:sz="0" w:space="0" w:color="auto"/>
        <w:bottom w:val="none" w:sz="0" w:space="0" w:color="auto"/>
        <w:right w:val="none" w:sz="0" w:space="0" w:color="auto"/>
      </w:divBdr>
    </w:div>
    <w:div w:id="374548478">
      <w:bodyDiv w:val="1"/>
      <w:marLeft w:val="0"/>
      <w:marRight w:val="0"/>
      <w:marTop w:val="0"/>
      <w:marBottom w:val="0"/>
      <w:divBdr>
        <w:top w:val="none" w:sz="0" w:space="0" w:color="auto"/>
        <w:left w:val="none" w:sz="0" w:space="0" w:color="auto"/>
        <w:bottom w:val="none" w:sz="0" w:space="0" w:color="auto"/>
        <w:right w:val="none" w:sz="0" w:space="0" w:color="auto"/>
      </w:divBdr>
    </w:div>
    <w:div w:id="375396254">
      <w:bodyDiv w:val="1"/>
      <w:marLeft w:val="0"/>
      <w:marRight w:val="0"/>
      <w:marTop w:val="0"/>
      <w:marBottom w:val="0"/>
      <w:divBdr>
        <w:top w:val="none" w:sz="0" w:space="0" w:color="auto"/>
        <w:left w:val="none" w:sz="0" w:space="0" w:color="auto"/>
        <w:bottom w:val="none" w:sz="0" w:space="0" w:color="auto"/>
        <w:right w:val="none" w:sz="0" w:space="0" w:color="auto"/>
      </w:divBdr>
    </w:div>
    <w:div w:id="380978408">
      <w:bodyDiv w:val="1"/>
      <w:marLeft w:val="0"/>
      <w:marRight w:val="0"/>
      <w:marTop w:val="0"/>
      <w:marBottom w:val="0"/>
      <w:divBdr>
        <w:top w:val="none" w:sz="0" w:space="0" w:color="auto"/>
        <w:left w:val="none" w:sz="0" w:space="0" w:color="auto"/>
        <w:bottom w:val="none" w:sz="0" w:space="0" w:color="auto"/>
        <w:right w:val="none" w:sz="0" w:space="0" w:color="auto"/>
      </w:divBdr>
    </w:div>
    <w:div w:id="382674951">
      <w:bodyDiv w:val="1"/>
      <w:marLeft w:val="0"/>
      <w:marRight w:val="0"/>
      <w:marTop w:val="0"/>
      <w:marBottom w:val="0"/>
      <w:divBdr>
        <w:top w:val="none" w:sz="0" w:space="0" w:color="auto"/>
        <w:left w:val="none" w:sz="0" w:space="0" w:color="auto"/>
        <w:bottom w:val="none" w:sz="0" w:space="0" w:color="auto"/>
        <w:right w:val="none" w:sz="0" w:space="0" w:color="auto"/>
      </w:divBdr>
    </w:div>
    <w:div w:id="384182732">
      <w:bodyDiv w:val="1"/>
      <w:marLeft w:val="0"/>
      <w:marRight w:val="0"/>
      <w:marTop w:val="0"/>
      <w:marBottom w:val="0"/>
      <w:divBdr>
        <w:top w:val="none" w:sz="0" w:space="0" w:color="auto"/>
        <w:left w:val="none" w:sz="0" w:space="0" w:color="auto"/>
        <w:bottom w:val="none" w:sz="0" w:space="0" w:color="auto"/>
        <w:right w:val="none" w:sz="0" w:space="0" w:color="auto"/>
      </w:divBdr>
    </w:div>
    <w:div w:id="384330490">
      <w:bodyDiv w:val="1"/>
      <w:marLeft w:val="0"/>
      <w:marRight w:val="0"/>
      <w:marTop w:val="0"/>
      <w:marBottom w:val="0"/>
      <w:divBdr>
        <w:top w:val="none" w:sz="0" w:space="0" w:color="auto"/>
        <w:left w:val="none" w:sz="0" w:space="0" w:color="auto"/>
        <w:bottom w:val="none" w:sz="0" w:space="0" w:color="auto"/>
        <w:right w:val="none" w:sz="0" w:space="0" w:color="auto"/>
      </w:divBdr>
    </w:div>
    <w:div w:id="390156353">
      <w:bodyDiv w:val="1"/>
      <w:marLeft w:val="0"/>
      <w:marRight w:val="0"/>
      <w:marTop w:val="0"/>
      <w:marBottom w:val="0"/>
      <w:divBdr>
        <w:top w:val="none" w:sz="0" w:space="0" w:color="auto"/>
        <w:left w:val="none" w:sz="0" w:space="0" w:color="auto"/>
        <w:bottom w:val="none" w:sz="0" w:space="0" w:color="auto"/>
        <w:right w:val="none" w:sz="0" w:space="0" w:color="auto"/>
      </w:divBdr>
    </w:div>
    <w:div w:id="390156675">
      <w:bodyDiv w:val="1"/>
      <w:marLeft w:val="0"/>
      <w:marRight w:val="0"/>
      <w:marTop w:val="0"/>
      <w:marBottom w:val="0"/>
      <w:divBdr>
        <w:top w:val="none" w:sz="0" w:space="0" w:color="auto"/>
        <w:left w:val="none" w:sz="0" w:space="0" w:color="auto"/>
        <w:bottom w:val="none" w:sz="0" w:space="0" w:color="auto"/>
        <w:right w:val="none" w:sz="0" w:space="0" w:color="auto"/>
      </w:divBdr>
    </w:div>
    <w:div w:id="398141030">
      <w:bodyDiv w:val="1"/>
      <w:marLeft w:val="0"/>
      <w:marRight w:val="0"/>
      <w:marTop w:val="0"/>
      <w:marBottom w:val="0"/>
      <w:divBdr>
        <w:top w:val="none" w:sz="0" w:space="0" w:color="auto"/>
        <w:left w:val="none" w:sz="0" w:space="0" w:color="auto"/>
        <w:bottom w:val="none" w:sz="0" w:space="0" w:color="auto"/>
        <w:right w:val="none" w:sz="0" w:space="0" w:color="auto"/>
      </w:divBdr>
    </w:div>
    <w:div w:id="399518125">
      <w:bodyDiv w:val="1"/>
      <w:marLeft w:val="0"/>
      <w:marRight w:val="0"/>
      <w:marTop w:val="0"/>
      <w:marBottom w:val="0"/>
      <w:divBdr>
        <w:top w:val="none" w:sz="0" w:space="0" w:color="auto"/>
        <w:left w:val="none" w:sz="0" w:space="0" w:color="auto"/>
        <w:bottom w:val="none" w:sz="0" w:space="0" w:color="auto"/>
        <w:right w:val="none" w:sz="0" w:space="0" w:color="auto"/>
      </w:divBdr>
    </w:div>
    <w:div w:id="407504907">
      <w:bodyDiv w:val="1"/>
      <w:marLeft w:val="0"/>
      <w:marRight w:val="0"/>
      <w:marTop w:val="0"/>
      <w:marBottom w:val="0"/>
      <w:divBdr>
        <w:top w:val="none" w:sz="0" w:space="0" w:color="auto"/>
        <w:left w:val="none" w:sz="0" w:space="0" w:color="auto"/>
        <w:bottom w:val="none" w:sz="0" w:space="0" w:color="auto"/>
        <w:right w:val="none" w:sz="0" w:space="0" w:color="auto"/>
      </w:divBdr>
    </w:div>
    <w:div w:id="409499604">
      <w:bodyDiv w:val="1"/>
      <w:marLeft w:val="0"/>
      <w:marRight w:val="0"/>
      <w:marTop w:val="0"/>
      <w:marBottom w:val="0"/>
      <w:divBdr>
        <w:top w:val="none" w:sz="0" w:space="0" w:color="auto"/>
        <w:left w:val="none" w:sz="0" w:space="0" w:color="auto"/>
        <w:bottom w:val="none" w:sz="0" w:space="0" w:color="auto"/>
        <w:right w:val="none" w:sz="0" w:space="0" w:color="auto"/>
      </w:divBdr>
    </w:div>
    <w:div w:id="409691297">
      <w:bodyDiv w:val="1"/>
      <w:marLeft w:val="0"/>
      <w:marRight w:val="0"/>
      <w:marTop w:val="0"/>
      <w:marBottom w:val="0"/>
      <w:divBdr>
        <w:top w:val="none" w:sz="0" w:space="0" w:color="auto"/>
        <w:left w:val="none" w:sz="0" w:space="0" w:color="auto"/>
        <w:bottom w:val="none" w:sz="0" w:space="0" w:color="auto"/>
        <w:right w:val="none" w:sz="0" w:space="0" w:color="auto"/>
      </w:divBdr>
    </w:div>
    <w:div w:id="414012541">
      <w:bodyDiv w:val="1"/>
      <w:marLeft w:val="0"/>
      <w:marRight w:val="0"/>
      <w:marTop w:val="0"/>
      <w:marBottom w:val="0"/>
      <w:divBdr>
        <w:top w:val="none" w:sz="0" w:space="0" w:color="auto"/>
        <w:left w:val="none" w:sz="0" w:space="0" w:color="auto"/>
        <w:bottom w:val="none" w:sz="0" w:space="0" w:color="auto"/>
        <w:right w:val="none" w:sz="0" w:space="0" w:color="auto"/>
      </w:divBdr>
    </w:div>
    <w:div w:id="420494341">
      <w:bodyDiv w:val="1"/>
      <w:marLeft w:val="0"/>
      <w:marRight w:val="0"/>
      <w:marTop w:val="0"/>
      <w:marBottom w:val="0"/>
      <w:divBdr>
        <w:top w:val="none" w:sz="0" w:space="0" w:color="auto"/>
        <w:left w:val="none" w:sz="0" w:space="0" w:color="auto"/>
        <w:bottom w:val="none" w:sz="0" w:space="0" w:color="auto"/>
        <w:right w:val="none" w:sz="0" w:space="0" w:color="auto"/>
      </w:divBdr>
    </w:div>
    <w:div w:id="422995846">
      <w:bodyDiv w:val="1"/>
      <w:marLeft w:val="0"/>
      <w:marRight w:val="0"/>
      <w:marTop w:val="0"/>
      <w:marBottom w:val="0"/>
      <w:divBdr>
        <w:top w:val="none" w:sz="0" w:space="0" w:color="auto"/>
        <w:left w:val="none" w:sz="0" w:space="0" w:color="auto"/>
        <w:bottom w:val="none" w:sz="0" w:space="0" w:color="auto"/>
        <w:right w:val="none" w:sz="0" w:space="0" w:color="auto"/>
      </w:divBdr>
    </w:div>
    <w:div w:id="423183413">
      <w:bodyDiv w:val="1"/>
      <w:marLeft w:val="0"/>
      <w:marRight w:val="0"/>
      <w:marTop w:val="0"/>
      <w:marBottom w:val="0"/>
      <w:divBdr>
        <w:top w:val="none" w:sz="0" w:space="0" w:color="auto"/>
        <w:left w:val="none" w:sz="0" w:space="0" w:color="auto"/>
        <w:bottom w:val="none" w:sz="0" w:space="0" w:color="auto"/>
        <w:right w:val="none" w:sz="0" w:space="0" w:color="auto"/>
      </w:divBdr>
    </w:div>
    <w:div w:id="426072743">
      <w:bodyDiv w:val="1"/>
      <w:marLeft w:val="0"/>
      <w:marRight w:val="0"/>
      <w:marTop w:val="0"/>
      <w:marBottom w:val="0"/>
      <w:divBdr>
        <w:top w:val="none" w:sz="0" w:space="0" w:color="auto"/>
        <w:left w:val="none" w:sz="0" w:space="0" w:color="auto"/>
        <w:bottom w:val="none" w:sz="0" w:space="0" w:color="auto"/>
        <w:right w:val="none" w:sz="0" w:space="0" w:color="auto"/>
      </w:divBdr>
    </w:div>
    <w:div w:id="430049275">
      <w:bodyDiv w:val="1"/>
      <w:marLeft w:val="0"/>
      <w:marRight w:val="0"/>
      <w:marTop w:val="0"/>
      <w:marBottom w:val="0"/>
      <w:divBdr>
        <w:top w:val="none" w:sz="0" w:space="0" w:color="auto"/>
        <w:left w:val="none" w:sz="0" w:space="0" w:color="auto"/>
        <w:bottom w:val="none" w:sz="0" w:space="0" w:color="auto"/>
        <w:right w:val="none" w:sz="0" w:space="0" w:color="auto"/>
      </w:divBdr>
    </w:div>
    <w:div w:id="431820561">
      <w:bodyDiv w:val="1"/>
      <w:marLeft w:val="0"/>
      <w:marRight w:val="0"/>
      <w:marTop w:val="0"/>
      <w:marBottom w:val="0"/>
      <w:divBdr>
        <w:top w:val="none" w:sz="0" w:space="0" w:color="auto"/>
        <w:left w:val="none" w:sz="0" w:space="0" w:color="auto"/>
        <w:bottom w:val="none" w:sz="0" w:space="0" w:color="auto"/>
        <w:right w:val="none" w:sz="0" w:space="0" w:color="auto"/>
      </w:divBdr>
    </w:div>
    <w:div w:id="432632209">
      <w:bodyDiv w:val="1"/>
      <w:marLeft w:val="0"/>
      <w:marRight w:val="0"/>
      <w:marTop w:val="0"/>
      <w:marBottom w:val="0"/>
      <w:divBdr>
        <w:top w:val="none" w:sz="0" w:space="0" w:color="auto"/>
        <w:left w:val="none" w:sz="0" w:space="0" w:color="auto"/>
        <w:bottom w:val="none" w:sz="0" w:space="0" w:color="auto"/>
        <w:right w:val="none" w:sz="0" w:space="0" w:color="auto"/>
      </w:divBdr>
    </w:div>
    <w:div w:id="434180935">
      <w:bodyDiv w:val="1"/>
      <w:marLeft w:val="0"/>
      <w:marRight w:val="0"/>
      <w:marTop w:val="0"/>
      <w:marBottom w:val="0"/>
      <w:divBdr>
        <w:top w:val="none" w:sz="0" w:space="0" w:color="auto"/>
        <w:left w:val="none" w:sz="0" w:space="0" w:color="auto"/>
        <w:bottom w:val="none" w:sz="0" w:space="0" w:color="auto"/>
        <w:right w:val="none" w:sz="0" w:space="0" w:color="auto"/>
      </w:divBdr>
    </w:div>
    <w:div w:id="443692416">
      <w:bodyDiv w:val="1"/>
      <w:marLeft w:val="0"/>
      <w:marRight w:val="0"/>
      <w:marTop w:val="0"/>
      <w:marBottom w:val="0"/>
      <w:divBdr>
        <w:top w:val="none" w:sz="0" w:space="0" w:color="auto"/>
        <w:left w:val="none" w:sz="0" w:space="0" w:color="auto"/>
        <w:bottom w:val="none" w:sz="0" w:space="0" w:color="auto"/>
        <w:right w:val="none" w:sz="0" w:space="0" w:color="auto"/>
      </w:divBdr>
    </w:div>
    <w:div w:id="448083506">
      <w:bodyDiv w:val="1"/>
      <w:marLeft w:val="0"/>
      <w:marRight w:val="0"/>
      <w:marTop w:val="0"/>
      <w:marBottom w:val="0"/>
      <w:divBdr>
        <w:top w:val="none" w:sz="0" w:space="0" w:color="auto"/>
        <w:left w:val="none" w:sz="0" w:space="0" w:color="auto"/>
        <w:bottom w:val="none" w:sz="0" w:space="0" w:color="auto"/>
        <w:right w:val="none" w:sz="0" w:space="0" w:color="auto"/>
      </w:divBdr>
    </w:div>
    <w:div w:id="456333567">
      <w:bodyDiv w:val="1"/>
      <w:marLeft w:val="0"/>
      <w:marRight w:val="0"/>
      <w:marTop w:val="0"/>
      <w:marBottom w:val="0"/>
      <w:divBdr>
        <w:top w:val="none" w:sz="0" w:space="0" w:color="auto"/>
        <w:left w:val="none" w:sz="0" w:space="0" w:color="auto"/>
        <w:bottom w:val="none" w:sz="0" w:space="0" w:color="auto"/>
        <w:right w:val="none" w:sz="0" w:space="0" w:color="auto"/>
      </w:divBdr>
    </w:div>
    <w:div w:id="457263227">
      <w:bodyDiv w:val="1"/>
      <w:marLeft w:val="0"/>
      <w:marRight w:val="0"/>
      <w:marTop w:val="0"/>
      <w:marBottom w:val="0"/>
      <w:divBdr>
        <w:top w:val="none" w:sz="0" w:space="0" w:color="auto"/>
        <w:left w:val="none" w:sz="0" w:space="0" w:color="auto"/>
        <w:bottom w:val="none" w:sz="0" w:space="0" w:color="auto"/>
        <w:right w:val="none" w:sz="0" w:space="0" w:color="auto"/>
      </w:divBdr>
    </w:div>
    <w:div w:id="457648753">
      <w:bodyDiv w:val="1"/>
      <w:marLeft w:val="0"/>
      <w:marRight w:val="0"/>
      <w:marTop w:val="0"/>
      <w:marBottom w:val="0"/>
      <w:divBdr>
        <w:top w:val="none" w:sz="0" w:space="0" w:color="auto"/>
        <w:left w:val="none" w:sz="0" w:space="0" w:color="auto"/>
        <w:bottom w:val="none" w:sz="0" w:space="0" w:color="auto"/>
        <w:right w:val="none" w:sz="0" w:space="0" w:color="auto"/>
      </w:divBdr>
    </w:div>
    <w:div w:id="459231945">
      <w:bodyDiv w:val="1"/>
      <w:marLeft w:val="0"/>
      <w:marRight w:val="0"/>
      <w:marTop w:val="0"/>
      <w:marBottom w:val="0"/>
      <w:divBdr>
        <w:top w:val="none" w:sz="0" w:space="0" w:color="auto"/>
        <w:left w:val="none" w:sz="0" w:space="0" w:color="auto"/>
        <w:bottom w:val="none" w:sz="0" w:space="0" w:color="auto"/>
        <w:right w:val="none" w:sz="0" w:space="0" w:color="auto"/>
      </w:divBdr>
    </w:div>
    <w:div w:id="460731475">
      <w:bodyDiv w:val="1"/>
      <w:marLeft w:val="0"/>
      <w:marRight w:val="0"/>
      <w:marTop w:val="0"/>
      <w:marBottom w:val="0"/>
      <w:divBdr>
        <w:top w:val="none" w:sz="0" w:space="0" w:color="auto"/>
        <w:left w:val="none" w:sz="0" w:space="0" w:color="auto"/>
        <w:bottom w:val="none" w:sz="0" w:space="0" w:color="auto"/>
        <w:right w:val="none" w:sz="0" w:space="0" w:color="auto"/>
      </w:divBdr>
    </w:div>
    <w:div w:id="470172384">
      <w:bodyDiv w:val="1"/>
      <w:marLeft w:val="0"/>
      <w:marRight w:val="0"/>
      <w:marTop w:val="0"/>
      <w:marBottom w:val="0"/>
      <w:divBdr>
        <w:top w:val="none" w:sz="0" w:space="0" w:color="auto"/>
        <w:left w:val="none" w:sz="0" w:space="0" w:color="auto"/>
        <w:bottom w:val="none" w:sz="0" w:space="0" w:color="auto"/>
        <w:right w:val="none" w:sz="0" w:space="0" w:color="auto"/>
      </w:divBdr>
    </w:div>
    <w:div w:id="471951159">
      <w:bodyDiv w:val="1"/>
      <w:marLeft w:val="0"/>
      <w:marRight w:val="0"/>
      <w:marTop w:val="0"/>
      <w:marBottom w:val="0"/>
      <w:divBdr>
        <w:top w:val="none" w:sz="0" w:space="0" w:color="auto"/>
        <w:left w:val="none" w:sz="0" w:space="0" w:color="auto"/>
        <w:bottom w:val="none" w:sz="0" w:space="0" w:color="auto"/>
        <w:right w:val="none" w:sz="0" w:space="0" w:color="auto"/>
      </w:divBdr>
    </w:div>
    <w:div w:id="472719113">
      <w:bodyDiv w:val="1"/>
      <w:marLeft w:val="0"/>
      <w:marRight w:val="0"/>
      <w:marTop w:val="0"/>
      <w:marBottom w:val="0"/>
      <w:divBdr>
        <w:top w:val="none" w:sz="0" w:space="0" w:color="auto"/>
        <w:left w:val="none" w:sz="0" w:space="0" w:color="auto"/>
        <w:bottom w:val="none" w:sz="0" w:space="0" w:color="auto"/>
        <w:right w:val="none" w:sz="0" w:space="0" w:color="auto"/>
      </w:divBdr>
    </w:div>
    <w:div w:id="475414481">
      <w:bodyDiv w:val="1"/>
      <w:marLeft w:val="0"/>
      <w:marRight w:val="0"/>
      <w:marTop w:val="0"/>
      <w:marBottom w:val="0"/>
      <w:divBdr>
        <w:top w:val="none" w:sz="0" w:space="0" w:color="auto"/>
        <w:left w:val="none" w:sz="0" w:space="0" w:color="auto"/>
        <w:bottom w:val="none" w:sz="0" w:space="0" w:color="auto"/>
        <w:right w:val="none" w:sz="0" w:space="0" w:color="auto"/>
      </w:divBdr>
    </w:div>
    <w:div w:id="476607382">
      <w:bodyDiv w:val="1"/>
      <w:marLeft w:val="0"/>
      <w:marRight w:val="0"/>
      <w:marTop w:val="0"/>
      <w:marBottom w:val="0"/>
      <w:divBdr>
        <w:top w:val="none" w:sz="0" w:space="0" w:color="auto"/>
        <w:left w:val="none" w:sz="0" w:space="0" w:color="auto"/>
        <w:bottom w:val="none" w:sz="0" w:space="0" w:color="auto"/>
        <w:right w:val="none" w:sz="0" w:space="0" w:color="auto"/>
      </w:divBdr>
    </w:div>
    <w:div w:id="476647986">
      <w:bodyDiv w:val="1"/>
      <w:marLeft w:val="0"/>
      <w:marRight w:val="0"/>
      <w:marTop w:val="0"/>
      <w:marBottom w:val="0"/>
      <w:divBdr>
        <w:top w:val="none" w:sz="0" w:space="0" w:color="auto"/>
        <w:left w:val="none" w:sz="0" w:space="0" w:color="auto"/>
        <w:bottom w:val="none" w:sz="0" w:space="0" w:color="auto"/>
        <w:right w:val="none" w:sz="0" w:space="0" w:color="auto"/>
      </w:divBdr>
    </w:div>
    <w:div w:id="483473399">
      <w:bodyDiv w:val="1"/>
      <w:marLeft w:val="0"/>
      <w:marRight w:val="0"/>
      <w:marTop w:val="0"/>
      <w:marBottom w:val="0"/>
      <w:divBdr>
        <w:top w:val="none" w:sz="0" w:space="0" w:color="auto"/>
        <w:left w:val="none" w:sz="0" w:space="0" w:color="auto"/>
        <w:bottom w:val="none" w:sz="0" w:space="0" w:color="auto"/>
        <w:right w:val="none" w:sz="0" w:space="0" w:color="auto"/>
      </w:divBdr>
    </w:div>
    <w:div w:id="485127784">
      <w:bodyDiv w:val="1"/>
      <w:marLeft w:val="0"/>
      <w:marRight w:val="0"/>
      <w:marTop w:val="0"/>
      <w:marBottom w:val="0"/>
      <w:divBdr>
        <w:top w:val="none" w:sz="0" w:space="0" w:color="auto"/>
        <w:left w:val="none" w:sz="0" w:space="0" w:color="auto"/>
        <w:bottom w:val="none" w:sz="0" w:space="0" w:color="auto"/>
        <w:right w:val="none" w:sz="0" w:space="0" w:color="auto"/>
      </w:divBdr>
    </w:div>
    <w:div w:id="489562922">
      <w:bodyDiv w:val="1"/>
      <w:marLeft w:val="0"/>
      <w:marRight w:val="0"/>
      <w:marTop w:val="0"/>
      <w:marBottom w:val="0"/>
      <w:divBdr>
        <w:top w:val="none" w:sz="0" w:space="0" w:color="auto"/>
        <w:left w:val="none" w:sz="0" w:space="0" w:color="auto"/>
        <w:bottom w:val="none" w:sz="0" w:space="0" w:color="auto"/>
        <w:right w:val="none" w:sz="0" w:space="0" w:color="auto"/>
      </w:divBdr>
    </w:div>
    <w:div w:id="490221038">
      <w:bodyDiv w:val="1"/>
      <w:marLeft w:val="0"/>
      <w:marRight w:val="0"/>
      <w:marTop w:val="0"/>
      <w:marBottom w:val="0"/>
      <w:divBdr>
        <w:top w:val="none" w:sz="0" w:space="0" w:color="auto"/>
        <w:left w:val="none" w:sz="0" w:space="0" w:color="auto"/>
        <w:bottom w:val="none" w:sz="0" w:space="0" w:color="auto"/>
        <w:right w:val="none" w:sz="0" w:space="0" w:color="auto"/>
      </w:divBdr>
    </w:div>
    <w:div w:id="500655544">
      <w:bodyDiv w:val="1"/>
      <w:marLeft w:val="0"/>
      <w:marRight w:val="0"/>
      <w:marTop w:val="0"/>
      <w:marBottom w:val="0"/>
      <w:divBdr>
        <w:top w:val="none" w:sz="0" w:space="0" w:color="auto"/>
        <w:left w:val="none" w:sz="0" w:space="0" w:color="auto"/>
        <w:bottom w:val="none" w:sz="0" w:space="0" w:color="auto"/>
        <w:right w:val="none" w:sz="0" w:space="0" w:color="auto"/>
      </w:divBdr>
    </w:div>
    <w:div w:id="507062633">
      <w:bodyDiv w:val="1"/>
      <w:marLeft w:val="0"/>
      <w:marRight w:val="0"/>
      <w:marTop w:val="0"/>
      <w:marBottom w:val="0"/>
      <w:divBdr>
        <w:top w:val="none" w:sz="0" w:space="0" w:color="auto"/>
        <w:left w:val="none" w:sz="0" w:space="0" w:color="auto"/>
        <w:bottom w:val="none" w:sz="0" w:space="0" w:color="auto"/>
        <w:right w:val="none" w:sz="0" w:space="0" w:color="auto"/>
      </w:divBdr>
    </w:div>
    <w:div w:id="508106262">
      <w:bodyDiv w:val="1"/>
      <w:marLeft w:val="0"/>
      <w:marRight w:val="0"/>
      <w:marTop w:val="0"/>
      <w:marBottom w:val="0"/>
      <w:divBdr>
        <w:top w:val="none" w:sz="0" w:space="0" w:color="auto"/>
        <w:left w:val="none" w:sz="0" w:space="0" w:color="auto"/>
        <w:bottom w:val="none" w:sz="0" w:space="0" w:color="auto"/>
        <w:right w:val="none" w:sz="0" w:space="0" w:color="auto"/>
      </w:divBdr>
    </w:div>
    <w:div w:id="508570384">
      <w:bodyDiv w:val="1"/>
      <w:marLeft w:val="0"/>
      <w:marRight w:val="0"/>
      <w:marTop w:val="0"/>
      <w:marBottom w:val="0"/>
      <w:divBdr>
        <w:top w:val="none" w:sz="0" w:space="0" w:color="auto"/>
        <w:left w:val="none" w:sz="0" w:space="0" w:color="auto"/>
        <w:bottom w:val="none" w:sz="0" w:space="0" w:color="auto"/>
        <w:right w:val="none" w:sz="0" w:space="0" w:color="auto"/>
      </w:divBdr>
    </w:div>
    <w:div w:id="517085775">
      <w:bodyDiv w:val="1"/>
      <w:marLeft w:val="0"/>
      <w:marRight w:val="0"/>
      <w:marTop w:val="0"/>
      <w:marBottom w:val="0"/>
      <w:divBdr>
        <w:top w:val="none" w:sz="0" w:space="0" w:color="auto"/>
        <w:left w:val="none" w:sz="0" w:space="0" w:color="auto"/>
        <w:bottom w:val="none" w:sz="0" w:space="0" w:color="auto"/>
        <w:right w:val="none" w:sz="0" w:space="0" w:color="auto"/>
      </w:divBdr>
    </w:div>
    <w:div w:id="517818515">
      <w:bodyDiv w:val="1"/>
      <w:marLeft w:val="0"/>
      <w:marRight w:val="0"/>
      <w:marTop w:val="0"/>
      <w:marBottom w:val="0"/>
      <w:divBdr>
        <w:top w:val="none" w:sz="0" w:space="0" w:color="auto"/>
        <w:left w:val="none" w:sz="0" w:space="0" w:color="auto"/>
        <w:bottom w:val="none" w:sz="0" w:space="0" w:color="auto"/>
        <w:right w:val="none" w:sz="0" w:space="0" w:color="auto"/>
      </w:divBdr>
    </w:div>
    <w:div w:id="521625295">
      <w:bodyDiv w:val="1"/>
      <w:marLeft w:val="0"/>
      <w:marRight w:val="0"/>
      <w:marTop w:val="0"/>
      <w:marBottom w:val="0"/>
      <w:divBdr>
        <w:top w:val="none" w:sz="0" w:space="0" w:color="auto"/>
        <w:left w:val="none" w:sz="0" w:space="0" w:color="auto"/>
        <w:bottom w:val="none" w:sz="0" w:space="0" w:color="auto"/>
        <w:right w:val="none" w:sz="0" w:space="0" w:color="auto"/>
      </w:divBdr>
    </w:div>
    <w:div w:id="523205430">
      <w:bodyDiv w:val="1"/>
      <w:marLeft w:val="0"/>
      <w:marRight w:val="0"/>
      <w:marTop w:val="0"/>
      <w:marBottom w:val="0"/>
      <w:divBdr>
        <w:top w:val="none" w:sz="0" w:space="0" w:color="auto"/>
        <w:left w:val="none" w:sz="0" w:space="0" w:color="auto"/>
        <w:bottom w:val="none" w:sz="0" w:space="0" w:color="auto"/>
        <w:right w:val="none" w:sz="0" w:space="0" w:color="auto"/>
      </w:divBdr>
    </w:div>
    <w:div w:id="525631159">
      <w:bodyDiv w:val="1"/>
      <w:marLeft w:val="0"/>
      <w:marRight w:val="0"/>
      <w:marTop w:val="0"/>
      <w:marBottom w:val="0"/>
      <w:divBdr>
        <w:top w:val="none" w:sz="0" w:space="0" w:color="auto"/>
        <w:left w:val="none" w:sz="0" w:space="0" w:color="auto"/>
        <w:bottom w:val="none" w:sz="0" w:space="0" w:color="auto"/>
        <w:right w:val="none" w:sz="0" w:space="0" w:color="auto"/>
      </w:divBdr>
    </w:div>
    <w:div w:id="526909542">
      <w:bodyDiv w:val="1"/>
      <w:marLeft w:val="0"/>
      <w:marRight w:val="0"/>
      <w:marTop w:val="0"/>
      <w:marBottom w:val="0"/>
      <w:divBdr>
        <w:top w:val="none" w:sz="0" w:space="0" w:color="auto"/>
        <w:left w:val="none" w:sz="0" w:space="0" w:color="auto"/>
        <w:bottom w:val="none" w:sz="0" w:space="0" w:color="auto"/>
        <w:right w:val="none" w:sz="0" w:space="0" w:color="auto"/>
      </w:divBdr>
    </w:div>
    <w:div w:id="527371968">
      <w:bodyDiv w:val="1"/>
      <w:marLeft w:val="0"/>
      <w:marRight w:val="0"/>
      <w:marTop w:val="0"/>
      <w:marBottom w:val="0"/>
      <w:divBdr>
        <w:top w:val="none" w:sz="0" w:space="0" w:color="auto"/>
        <w:left w:val="none" w:sz="0" w:space="0" w:color="auto"/>
        <w:bottom w:val="none" w:sz="0" w:space="0" w:color="auto"/>
        <w:right w:val="none" w:sz="0" w:space="0" w:color="auto"/>
      </w:divBdr>
    </w:div>
    <w:div w:id="527378882">
      <w:bodyDiv w:val="1"/>
      <w:marLeft w:val="0"/>
      <w:marRight w:val="0"/>
      <w:marTop w:val="0"/>
      <w:marBottom w:val="0"/>
      <w:divBdr>
        <w:top w:val="none" w:sz="0" w:space="0" w:color="auto"/>
        <w:left w:val="none" w:sz="0" w:space="0" w:color="auto"/>
        <w:bottom w:val="none" w:sz="0" w:space="0" w:color="auto"/>
        <w:right w:val="none" w:sz="0" w:space="0" w:color="auto"/>
      </w:divBdr>
    </w:div>
    <w:div w:id="532034598">
      <w:bodyDiv w:val="1"/>
      <w:marLeft w:val="0"/>
      <w:marRight w:val="0"/>
      <w:marTop w:val="0"/>
      <w:marBottom w:val="0"/>
      <w:divBdr>
        <w:top w:val="none" w:sz="0" w:space="0" w:color="auto"/>
        <w:left w:val="none" w:sz="0" w:space="0" w:color="auto"/>
        <w:bottom w:val="none" w:sz="0" w:space="0" w:color="auto"/>
        <w:right w:val="none" w:sz="0" w:space="0" w:color="auto"/>
      </w:divBdr>
    </w:div>
    <w:div w:id="533812568">
      <w:bodyDiv w:val="1"/>
      <w:marLeft w:val="0"/>
      <w:marRight w:val="0"/>
      <w:marTop w:val="0"/>
      <w:marBottom w:val="0"/>
      <w:divBdr>
        <w:top w:val="none" w:sz="0" w:space="0" w:color="auto"/>
        <w:left w:val="none" w:sz="0" w:space="0" w:color="auto"/>
        <w:bottom w:val="none" w:sz="0" w:space="0" w:color="auto"/>
        <w:right w:val="none" w:sz="0" w:space="0" w:color="auto"/>
      </w:divBdr>
    </w:div>
    <w:div w:id="535392482">
      <w:bodyDiv w:val="1"/>
      <w:marLeft w:val="0"/>
      <w:marRight w:val="0"/>
      <w:marTop w:val="0"/>
      <w:marBottom w:val="0"/>
      <w:divBdr>
        <w:top w:val="none" w:sz="0" w:space="0" w:color="auto"/>
        <w:left w:val="none" w:sz="0" w:space="0" w:color="auto"/>
        <w:bottom w:val="none" w:sz="0" w:space="0" w:color="auto"/>
        <w:right w:val="none" w:sz="0" w:space="0" w:color="auto"/>
      </w:divBdr>
    </w:div>
    <w:div w:id="535852320">
      <w:bodyDiv w:val="1"/>
      <w:marLeft w:val="0"/>
      <w:marRight w:val="0"/>
      <w:marTop w:val="0"/>
      <w:marBottom w:val="0"/>
      <w:divBdr>
        <w:top w:val="none" w:sz="0" w:space="0" w:color="auto"/>
        <w:left w:val="none" w:sz="0" w:space="0" w:color="auto"/>
        <w:bottom w:val="none" w:sz="0" w:space="0" w:color="auto"/>
        <w:right w:val="none" w:sz="0" w:space="0" w:color="auto"/>
      </w:divBdr>
    </w:div>
    <w:div w:id="541330233">
      <w:bodyDiv w:val="1"/>
      <w:marLeft w:val="0"/>
      <w:marRight w:val="0"/>
      <w:marTop w:val="0"/>
      <w:marBottom w:val="0"/>
      <w:divBdr>
        <w:top w:val="none" w:sz="0" w:space="0" w:color="auto"/>
        <w:left w:val="none" w:sz="0" w:space="0" w:color="auto"/>
        <w:bottom w:val="none" w:sz="0" w:space="0" w:color="auto"/>
        <w:right w:val="none" w:sz="0" w:space="0" w:color="auto"/>
      </w:divBdr>
    </w:div>
    <w:div w:id="548498085">
      <w:bodyDiv w:val="1"/>
      <w:marLeft w:val="0"/>
      <w:marRight w:val="0"/>
      <w:marTop w:val="0"/>
      <w:marBottom w:val="0"/>
      <w:divBdr>
        <w:top w:val="none" w:sz="0" w:space="0" w:color="auto"/>
        <w:left w:val="none" w:sz="0" w:space="0" w:color="auto"/>
        <w:bottom w:val="none" w:sz="0" w:space="0" w:color="auto"/>
        <w:right w:val="none" w:sz="0" w:space="0" w:color="auto"/>
      </w:divBdr>
    </w:div>
    <w:div w:id="548684124">
      <w:bodyDiv w:val="1"/>
      <w:marLeft w:val="0"/>
      <w:marRight w:val="0"/>
      <w:marTop w:val="0"/>
      <w:marBottom w:val="0"/>
      <w:divBdr>
        <w:top w:val="none" w:sz="0" w:space="0" w:color="auto"/>
        <w:left w:val="none" w:sz="0" w:space="0" w:color="auto"/>
        <w:bottom w:val="none" w:sz="0" w:space="0" w:color="auto"/>
        <w:right w:val="none" w:sz="0" w:space="0" w:color="auto"/>
      </w:divBdr>
    </w:div>
    <w:div w:id="548809293">
      <w:bodyDiv w:val="1"/>
      <w:marLeft w:val="0"/>
      <w:marRight w:val="0"/>
      <w:marTop w:val="0"/>
      <w:marBottom w:val="0"/>
      <w:divBdr>
        <w:top w:val="none" w:sz="0" w:space="0" w:color="auto"/>
        <w:left w:val="none" w:sz="0" w:space="0" w:color="auto"/>
        <w:bottom w:val="none" w:sz="0" w:space="0" w:color="auto"/>
        <w:right w:val="none" w:sz="0" w:space="0" w:color="auto"/>
      </w:divBdr>
    </w:div>
    <w:div w:id="550271596">
      <w:bodyDiv w:val="1"/>
      <w:marLeft w:val="0"/>
      <w:marRight w:val="0"/>
      <w:marTop w:val="0"/>
      <w:marBottom w:val="0"/>
      <w:divBdr>
        <w:top w:val="none" w:sz="0" w:space="0" w:color="auto"/>
        <w:left w:val="none" w:sz="0" w:space="0" w:color="auto"/>
        <w:bottom w:val="none" w:sz="0" w:space="0" w:color="auto"/>
        <w:right w:val="none" w:sz="0" w:space="0" w:color="auto"/>
      </w:divBdr>
    </w:div>
    <w:div w:id="552354512">
      <w:bodyDiv w:val="1"/>
      <w:marLeft w:val="0"/>
      <w:marRight w:val="0"/>
      <w:marTop w:val="0"/>
      <w:marBottom w:val="0"/>
      <w:divBdr>
        <w:top w:val="none" w:sz="0" w:space="0" w:color="auto"/>
        <w:left w:val="none" w:sz="0" w:space="0" w:color="auto"/>
        <w:bottom w:val="none" w:sz="0" w:space="0" w:color="auto"/>
        <w:right w:val="none" w:sz="0" w:space="0" w:color="auto"/>
      </w:divBdr>
    </w:div>
    <w:div w:id="554463062">
      <w:bodyDiv w:val="1"/>
      <w:marLeft w:val="0"/>
      <w:marRight w:val="0"/>
      <w:marTop w:val="0"/>
      <w:marBottom w:val="0"/>
      <w:divBdr>
        <w:top w:val="none" w:sz="0" w:space="0" w:color="auto"/>
        <w:left w:val="none" w:sz="0" w:space="0" w:color="auto"/>
        <w:bottom w:val="none" w:sz="0" w:space="0" w:color="auto"/>
        <w:right w:val="none" w:sz="0" w:space="0" w:color="auto"/>
      </w:divBdr>
    </w:div>
    <w:div w:id="558785698">
      <w:bodyDiv w:val="1"/>
      <w:marLeft w:val="0"/>
      <w:marRight w:val="0"/>
      <w:marTop w:val="0"/>
      <w:marBottom w:val="0"/>
      <w:divBdr>
        <w:top w:val="none" w:sz="0" w:space="0" w:color="auto"/>
        <w:left w:val="none" w:sz="0" w:space="0" w:color="auto"/>
        <w:bottom w:val="none" w:sz="0" w:space="0" w:color="auto"/>
        <w:right w:val="none" w:sz="0" w:space="0" w:color="auto"/>
      </w:divBdr>
    </w:div>
    <w:div w:id="562060754">
      <w:bodyDiv w:val="1"/>
      <w:marLeft w:val="0"/>
      <w:marRight w:val="0"/>
      <w:marTop w:val="0"/>
      <w:marBottom w:val="0"/>
      <w:divBdr>
        <w:top w:val="none" w:sz="0" w:space="0" w:color="auto"/>
        <w:left w:val="none" w:sz="0" w:space="0" w:color="auto"/>
        <w:bottom w:val="none" w:sz="0" w:space="0" w:color="auto"/>
        <w:right w:val="none" w:sz="0" w:space="0" w:color="auto"/>
      </w:divBdr>
    </w:div>
    <w:div w:id="563226977">
      <w:bodyDiv w:val="1"/>
      <w:marLeft w:val="0"/>
      <w:marRight w:val="0"/>
      <w:marTop w:val="0"/>
      <w:marBottom w:val="0"/>
      <w:divBdr>
        <w:top w:val="none" w:sz="0" w:space="0" w:color="auto"/>
        <w:left w:val="none" w:sz="0" w:space="0" w:color="auto"/>
        <w:bottom w:val="none" w:sz="0" w:space="0" w:color="auto"/>
        <w:right w:val="none" w:sz="0" w:space="0" w:color="auto"/>
      </w:divBdr>
    </w:div>
    <w:div w:id="564993345">
      <w:bodyDiv w:val="1"/>
      <w:marLeft w:val="0"/>
      <w:marRight w:val="0"/>
      <w:marTop w:val="0"/>
      <w:marBottom w:val="0"/>
      <w:divBdr>
        <w:top w:val="none" w:sz="0" w:space="0" w:color="auto"/>
        <w:left w:val="none" w:sz="0" w:space="0" w:color="auto"/>
        <w:bottom w:val="none" w:sz="0" w:space="0" w:color="auto"/>
        <w:right w:val="none" w:sz="0" w:space="0" w:color="auto"/>
      </w:divBdr>
    </w:div>
    <w:div w:id="567888448">
      <w:bodyDiv w:val="1"/>
      <w:marLeft w:val="0"/>
      <w:marRight w:val="0"/>
      <w:marTop w:val="0"/>
      <w:marBottom w:val="0"/>
      <w:divBdr>
        <w:top w:val="none" w:sz="0" w:space="0" w:color="auto"/>
        <w:left w:val="none" w:sz="0" w:space="0" w:color="auto"/>
        <w:bottom w:val="none" w:sz="0" w:space="0" w:color="auto"/>
        <w:right w:val="none" w:sz="0" w:space="0" w:color="auto"/>
      </w:divBdr>
    </w:div>
    <w:div w:id="570887202">
      <w:bodyDiv w:val="1"/>
      <w:marLeft w:val="0"/>
      <w:marRight w:val="0"/>
      <w:marTop w:val="0"/>
      <w:marBottom w:val="0"/>
      <w:divBdr>
        <w:top w:val="none" w:sz="0" w:space="0" w:color="auto"/>
        <w:left w:val="none" w:sz="0" w:space="0" w:color="auto"/>
        <w:bottom w:val="none" w:sz="0" w:space="0" w:color="auto"/>
        <w:right w:val="none" w:sz="0" w:space="0" w:color="auto"/>
      </w:divBdr>
    </w:div>
    <w:div w:id="571308882">
      <w:bodyDiv w:val="1"/>
      <w:marLeft w:val="0"/>
      <w:marRight w:val="0"/>
      <w:marTop w:val="0"/>
      <w:marBottom w:val="0"/>
      <w:divBdr>
        <w:top w:val="none" w:sz="0" w:space="0" w:color="auto"/>
        <w:left w:val="none" w:sz="0" w:space="0" w:color="auto"/>
        <w:bottom w:val="none" w:sz="0" w:space="0" w:color="auto"/>
        <w:right w:val="none" w:sz="0" w:space="0" w:color="auto"/>
      </w:divBdr>
    </w:div>
    <w:div w:id="572156354">
      <w:bodyDiv w:val="1"/>
      <w:marLeft w:val="0"/>
      <w:marRight w:val="0"/>
      <w:marTop w:val="0"/>
      <w:marBottom w:val="0"/>
      <w:divBdr>
        <w:top w:val="none" w:sz="0" w:space="0" w:color="auto"/>
        <w:left w:val="none" w:sz="0" w:space="0" w:color="auto"/>
        <w:bottom w:val="none" w:sz="0" w:space="0" w:color="auto"/>
        <w:right w:val="none" w:sz="0" w:space="0" w:color="auto"/>
      </w:divBdr>
    </w:div>
    <w:div w:id="577254178">
      <w:bodyDiv w:val="1"/>
      <w:marLeft w:val="0"/>
      <w:marRight w:val="0"/>
      <w:marTop w:val="0"/>
      <w:marBottom w:val="0"/>
      <w:divBdr>
        <w:top w:val="none" w:sz="0" w:space="0" w:color="auto"/>
        <w:left w:val="none" w:sz="0" w:space="0" w:color="auto"/>
        <w:bottom w:val="none" w:sz="0" w:space="0" w:color="auto"/>
        <w:right w:val="none" w:sz="0" w:space="0" w:color="auto"/>
      </w:divBdr>
    </w:div>
    <w:div w:id="579800960">
      <w:bodyDiv w:val="1"/>
      <w:marLeft w:val="0"/>
      <w:marRight w:val="0"/>
      <w:marTop w:val="0"/>
      <w:marBottom w:val="0"/>
      <w:divBdr>
        <w:top w:val="none" w:sz="0" w:space="0" w:color="auto"/>
        <w:left w:val="none" w:sz="0" w:space="0" w:color="auto"/>
        <w:bottom w:val="none" w:sz="0" w:space="0" w:color="auto"/>
        <w:right w:val="none" w:sz="0" w:space="0" w:color="auto"/>
      </w:divBdr>
    </w:div>
    <w:div w:id="584605445">
      <w:bodyDiv w:val="1"/>
      <w:marLeft w:val="0"/>
      <w:marRight w:val="0"/>
      <w:marTop w:val="0"/>
      <w:marBottom w:val="0"/>
      <w:divBdr>
        <w:top w:val="none" w:sz="0" w:space="0" w:color="auto"/>
        <w:left w:val="none" w:sz="0" w:space="0" w:color="auto"/>
        <w:bottom w:val="none" w:sz="0" w:space="0" w:color="auto"/>
        <w:right w:val="none" w:sz="0" w:space="0" w:color="auto"/>
      </w:divBdr>
    </w:div>
    <w:div w:id="586033927">
      <w:bodyDiv w:val="1"/>
      <w:marLeft w:val="0"/>
      <w:marRight w:val="0"/>
      <w:marTop w:val="0"/>
      <w:marBottom w:val="0"/>
      <w:divBdr>
        <w:top w:val="none" w:sz="0" w:space="0" w:color="auto"/>
        <w:left w:val="none" w:sz="0" w:space="0" w:color="auto"/>
        <w:bottom w:val="none" w:sz="0" w:space="0" w:color="auto"/>
        <w:right w:val="none" w:sz="0" w:space="0" w:color="auto"/>
      </w:divBdr>
    </w:div>
    <w:div w:id="588926614">
      <w:bodyDiv w:val="1"/>
      <w:marLeft w:val="0"/>
      <w:marRight w:val="0"/>
      <w:marTop w:val="0"/>
      <w:marBottom w:val="0"/>
      <w:divBdr>
        <w:top w:val="none" w:sz="0" w:space="0" w:color="auto"/>
        <w:left w:val="none" w:sz="0" w:space="0" w:color="auto"/>
        <w:bottom w:val="none" w:sz="0" w:space="0" w:color="auto"/>
        <w:right w:val="none" w:sz="0" w:space="0" w:color="auto"/>
      </w:divBdr>
    </w:div>
    <w:div w:id="591862235">
      <w:bodyDiv w:val="1"/>
      <w:marLeft w:val="0"/>
      <w:marRight w:val="0"/>
      <w:marTop w:val="0"/>
      <w:marBottom w:val="0"/>
      <w:divBdr>
        <w:top w:val="none" w:sz="0" w:space="0" w:color="auto"/>
        <w:left w:val="none" w:sz="0" w:space="0" w:color="auto"/>
        <w:bottom w:val="none" w:sz="0" w:space="0" w:color="auto"/>
        <w:right w:val="none" w:sz="0" w:space="0" w:color="auto"/>
      </w:divBdr>
    </w:div>
    <w:div w:id="592665562">
      <w:bodyDiv w:val="1"/>
      <w:marLeft w:val="0"/>
      <w:marRight w:val="0"/>
      <w:marTop w:val="0"/>
      <w:marBottom w:val="0"/>
      <w:divBdr>
        <w:top w:val="none" w:sz="0" w:space="0" w:color="auto"/>
        <w:left w:val="none" w:sz="0" w:space="0" w:color="auto"/>
        <w:bottom w:val="none" w:sz="0" w:space="0" w:color="auto"/>
        <w:right w:val="none" w:sz="0" w:space="0" w:color="auto"/>
      </w:divBdr>
    </w:div>
    <w:div w:id="594169604">
      <w:bodyDiv w:val="1"/>
      <w:marLeft w:val="0"/>
      <w:marRight w:val="0"/>
      <w:marTop w:val="0"/>
      <w:marBottom w:val="0"/>
      <w:divBdr>
        <w:top w:val="none" w:sz="0" w:space="0" w:color="auto"/>
        <w:left w:val="none" w:sz="0" w:space="0" w:color="auto"/>
        <w:bottom w:val="none" w:sz="0" w:space="0" w:color="auto"/>
        <w:right w:val="none" w:sz="0" w:space="0" w:color="auto"/>
      </w:divBdr>
    </w:div>
    <w:div w:id="595015491">
      <w:bodyDiv w:val="1"/>
      <w:marLeft w:val="0"/>
      <w:marRight w:val="0"/>
      <w:marTop w:val="0"/>
      <w:marBottom w:val="0"/>
      <w:divBdr>
        <w:top w:val="none" w:sz="0" w:space="0" w:color="auto"/>
        <w:left w:val="none" w:sz="0" w:space="0" w:color="auto"/>
        <w:bottom w:val="none" w:sz="0" w:space="0" w:color="auto"/>
        <w:right w:val="none" w:sz="0" w:space="0" w:color="auto"/>
      </w:divBdr>
    </w:div>
    <w:div w:id="597951456">
      <w:bodyDiv w:val="1"/>
      <w:marLeft w:val="0"/>
      <w:marRight w:val="0"/>
      <w:marTop w:val="0"/>
      <w:marBottom w:val="0"/>
      <w:divBdr>
        <w:top w:val="none" w:sz="0" w:space="0" w:color="auto"/>
        <w:left w:val="none" w:sz="0" w:space="0" w:color="auto"/>
        <w:bottom w:val="none" w:sz="0" w:space="0" w:color="auto"/>
        <w:right w:val="none" w:sz="0" w:space="0" w:color="auto"/>
      </w:divBdr>
    </w:div>
    <w:div w:id="598756611">
      <w:bodyDiv w:val="1"/>
      <w:marLeft w:val="0"/>
      <w:marRight w:val="0"/>
      <w:marTop w:val="0"/>
      <w:marBottom w:val="0"/>
      <w:divBdr>
        <w:top w:val="none" w:sz="0" w:space="0" w:color="auto"/>
        <w:left w:val="none" w:sz="0" w:space="0" w:color="auto"/>
        <w:bottom w:val="none" w:sz="0" w:space="0" w:color="auto"/>
        <w:right w:val="none" w:sz="0" w:space="0" w:color="auto"/>
      </w:divBdr>
    </w:div>
    <w:div w:id="601958976">
      <w:bodyDiv w:val="1"/>
      <w:marLeft w:val="0"/>
      <w:marRight w:val="0"/>
      <w:marTop w:val="0"/>
      <w:marBottom w:val="0"/>
      <w:divBdr>
        <w:top w:val="none" w:sz="0" w:space="0" w:color="auto"/>
        <w:left w:val="none" w:sz="0" w:space="0" w:color="auto"/>
        <w:bottom w:val="none" w:sz="0" w:space="0" w:color="auto"/>
        <w:right w:val="none" w:sz="0" w:space="0" w:color="auto"/>
      </w:divBdr>
    </w:div>
    <w:div w:id="602152384">
      <w:bodyDiv w:val="1"/>
      <w:marLeft w:val="0"/>
      <w:marRight w:val="0"/>
      <w:marTop w:val="0"/>
      <w:marBottom w:val="0"/>
      <w:divBdr>
        <w:top w:val="none" w:sz="0" w:space="0" w:color="auto"/>
        <w:left w:val="none" w:sz="0" w:space="0" w:color="auto"/>
        <w:bottom w:val="none" w:sz="0" w:space="0" w:color="auto"/>
        <w:right w:val="none" w:sz="0" w:space="0" w:color="auto"/>
      </w:divBdr>
    </w:div>
    <w:div w:id="603078599">
      <w:bodyDiv w:val="1"/>
      <w:marLeft w:val="0"/>
      <w:marRight w:val="0"/>
      <w:marTop w:val="0"/>
      <w:marBottom w:val="0"/>
      <w:divBdr>
        <w:top w:val="none" w:sz="0" w:space="0" w:color="auto"/>
        <w:left w:val="none" w:sz="0" w:space="0" w:color="auto"/>
        <w:bottom w:val="none" w:sz="0" w:space="0" w:color="auto"/>
        <w:right w:val="none" w:sz="0" w:space="0" w:color="auto"/>
      </w:divBdr>
    </w:div>
    <w:div w:id="604505804">
      <w:bodyDiv w:val="1"/>
      <w:marLeft w:val="0"/>
      <w:marRight w:val="0"/>
      <w:marTop w:val="0"/>
      <w:marBottom w:val="0"/>
      <w:divBdr>
        <w:top w:val="none" w:sz="0" w:space="0" w:color="auto"/>
        <w:left w:val="none" w:sz="0" w:space="0" w:color="auto"/>
        <w:bottom w:val="none" w:sz="0" w:space="0" w:color="auto"/>
        <w:right w:val="none" w:sz="0" w:space="0" w:color="auto"/>
      </w:divBdr>
    </w:div>
    <w:div w:id="604921328">
      <w:bodyDiv w:val="1"/>
      <w:marLeft w:val="0"/>
      <w:marRight w:val="0"/>
      <w:marTop w:val="0"/>
      <w:marBottom w:val="0"/>
      <w:divBdr>
        <w:top w:val="none" w:sz="0" w:space="0" w:color="auto"/>
        <w:left w:val="none" w:sz="0" w:space="0" w:color="auto"/>
        <w:bottom w:val="none" w:sz="0" w:space="0" w:color="auto"/>
        <w:right w:val="none" w:sz="0" w:space="0" w:color="auto"/>
      </w:divBdr>
    </w:div>
    <w:div w:id="606619668">
      <w:bodyDiv w:val="1"/>
      <w:marLeft w:val="0"/>
      <w:marRight w:val="0"/>
      <w:marTop w:val="0"/>
      <w:marBottom w:val="0"/>
      <w:divBdr>
        <w:top w:val="none" w:sz="0" w:space="0" w:color="auto"/>
        <w:left w:val="none" w:sz="0" w:space="0" w:color="auto"/>
        <w:bottom w:val="none" w:sz="0" w:space="0" w:color="auto"/>
        <w:right w:val="none" w:sz="0" w:space="0" w:color="auto"/>
      </w:divBdr>
    </w:div>
    <w:div w:id="611058310">
      <w:bodyDiv w:val="1"/>
      <w:marLeft w:val="0"/>
      <w:marRight w:val="0"/>
      <w:marTop w:val="0"/>
      <w:marBottom w:val="0"/>
      <w:divBdr>
        <w:top w:val="none" w:sz="0" w:space="0" w:color="auto"/>
        <w:left w:val="none" w:sz="0" w:space="0" w:color="auto"/>
        <w:bottom w:val="none" w:sz="0" w:space="0" w:color="auto"/>
        <w:right w:val="none" w:sz="0" w:space="0" w:color="auto"/>
      </w:divBdr>
    </w:div>
    <w:div w:id="612514055">
      <w:bodyDiv w:val="1"/>
      <w:marLeft w:val="0"/>
      <w:marRight w:val="0"/>
      <w:marTop w:val="0"/>
      <w:marBottom w:val="0"/>
      <w:divBdr>
        <w:top w:val="none" w:sz="0" w:space="0" w:color="auto"/>
        <w:left w:val="none" w:sz="0" w:space="0" w:color="auto"/>
        <w:bottom w:val="none" w:sz="0" w:space="0" w:color="auto"/>
        <w:right w:val="none" w:sz="0" w:space="0" w:color="auto"/>
      </w:divBdr>
    </w:div>
    <w:div w:id="613365640">
      <w:bodyDiv w:val="1"/>
      <w:marLeft w:val="0"/>
      <w:marRight w:val="0"/>
      <w:marTop w:val="0"/>
      <w:marBottom w:val="0"/>
      <w:divBdr>
        <w:top w:val="none" w:sz="0" w:space="0" w:color="auto"/>
        <w:left w:val="none" w:sz="0" w:space="0" w:color="auto"/>
        <w:bottom w:val="none" w:sz="0" w:space="0" w:color="auto"/>
        <w:right w:val="none" w:sz="0" w:space="0" w:color="auto"/>
      </w:divBdr>
    </w:div>
    <w:div w:id="616180187">
      <w:bodyDiv w:val="1"/>
      <w:marLeft w:val="0"/>
      <w:marRight w:val="0"/>
      <w:marTop w:val="0"/>
      <w:marBottom w:val="0"/>
      <w:divBdr>
        <w:top w:val="none" w:sz="0" w:space="0" w:color="auto"/>
        <w:left w:val="none" w:sz="0" w:space="0" w:color="auto"/>
        <w:bottom w:val="none" w:sz="0" w:space="0" w:color="auto"/>
        <w:right w:val="none" w:sz="0" w:space="0" w:color="auto"/>
      </w:divBdr>
    </w:div>
    <w:div w:id="619606576">
      <w:bodyDiv w:val="1"/>
      <w:marLeft w:val="0"/>
      <w:marRight w:val="0"/>
      <w:marTop w:val="0"/>
      <w:marBottom w:val="0"/>
      <w:divBdr>
        <w:top w:val="none" w:sz="0" w:space="0" w:color="auto"/>
        <w:left w:val="none" w:sz="0" w:space="0" w:color="auto"/>
        <w:bottom w:val="none" w:sz="0" w:space="0" w:color="auto"/>
        <w:right w:val="none" w:sz="0" w:space="0" w:color="auto"/>
      </w:divBdr>
    </w:div>
    <w:div w:id="621156077">
      <w:bodyDiv w:val="1"/>
      <w:marLeft w:val="0"/>
      <w:marRight w:val="0"/>
      <w:marTop w:val="0"/>
      <w:marBottom w:val="0"/>
      <w:divBdr>
        <w:top w:val="none" w:sz="0" w:space="0" w:color="auto"/>
        <w:left w:val="none" w:sz="0" w:space="0" w:color="auto"/>
        <w:bottom w:val="none" w:sz="0" w:space="0" w:color="auto"/>
        <w:right w:val="none" w:sz="0" w:space="0" w:color="auto"/>
      </w:divBdr>
    </w:div>
    <w:div w:id="622004751">
      <w:bodyDiv w:val="1"/>
      <w:marLeft w:val="0"/>
      <w:marRight w:val="0"/>
      <w:marTop w:val="0"/>
      <w:marBottom w:val="0"/>
      <w:divBdr>
        <w:top w:val="none" w:sz="0" w:space="0" w:color="auto"/>
        <w:left w:val="none" w:sz="0" w:space="0" w:color="auto"/>
        <w:bottom w:val="none" w:sz="0" w:space="0" w:color="auto"/>
        <w:right w:val="none" w:sz="0" w:space="0" w:color="auto"/>
      </w:divBdr>
    </w:div>
    <w:div w:id="626622343">
      <w:bodyDiv w:val="1"/>
      <w:marLeft w:val="0"/>
      <w:marRight w:val="0"/>
      <w:marTop w:val="0"/>
      <w:marBottom w:val="0"/>
      <w:divBdr>
        <w:top w:val="none" w:sz="0" w:space="0" w:color="auto"/>
        <w:left w:val="none" w:sz="0" w:space="0" w:color="auto"/>
        <w:bottom w:val="none" w:sz="0" w:space="0" w:color="auto"/>
        <w:right w:val="none" w:sz="0" w:space="0" w:color="auto"/>
      </w:divBdr>
    </w:div>
    <w:div w:id="632517483">
      <w:bodyDiv w:val="1"/>
      <w:marLeft w:val="0"/>
      <w:marRight w:val="0"/>
      <w:marTop w:val="0"/>
      <w:marBottom w:val="0"/>
      <w:divBdr>
        <w:top w:val="none" w:sz="0" w:space="0" w:color="auto"/>
        <w:left w:val="none" w:sz="0" w:space="0" w:color="auto"/>
        <w:bottom w:val="none" w:sz="0" w:space="0" w:color="auto"/>
        <w:right w:val="none" w:sz="0" w:space="0" w:color="auto"/>
      </w:divBdr>
    </w:div>
    <w:div w:id="632828643">
      <w:bodyDiv w:val="1"/>
      <w:marLeft w:val="0"/>
      <w:marRight w:val="0"/>
      <w:marTop w:val="0"/>
      <w:marBottom w:val="0"/>
      <w:divBdr>
        <w:top w:val="none" w:sz="0" w:space="0" w:color="auto"/>
        <w:left w:val="none" w:sz="0" w:space="0" w:color="auto"/>
        <w:bottom w:val="none" w:sz="0" w:space="0" w:color="auto"/>
        <w:right w:val="none" w:sz="0" w:space="0" w:color="auto"/>
      </w:divBdr>
    </w:div>
    <w:div w:id="635381746">
      <w:bodyDiv w:val="1"/>
      <w:marLeft w:val="0"/>
      <w:marRight w:val="0"/>
      <w:marTop w:val="0"/>
      <w:marBottom w:val="0"/>
      <w:divBdr>
        <w:top w:val="none" w:sz="0" w:space="0" w:color="auto"/>
        <w:left w:val="none" w:sz="0" w:space="0" w:color="auto"/>
        <w:bottom w:val="none" w:sz="0" w:space="0" w:color="auto"/>
        <w:right w:val="none" w:sz="0" w:space="0" w:color="auto"/>
      </w:divBdr>
    </w:div>
    <w:div w:id="640118587">
      <w:bodyDiv w:val="1"/>
      <w:marLeft w:val="0"/>
      <w:marRight w:val="0"/>
      <w:marTop w:val="0"/>
      <w:marBottom w:val="0"/>
      <w:divBdr>
        <w:top w:val="none" w:sz="0" w:space="0" w:color="auto"/>
        <w:left w:val="none" w:sz="0" w:space="0" w:color="auto"/>
        <w:bottom w:val="none" w:sz="0" w:space="0" w:color="auto"/>
        <w:right w:val="none" w:sz="0" w:space="0" w:color="auto"/>
      </w:divBdr>
    </w:div>
    <w:div w:id="649987446">
      <w:bodyDiv w:val="1"/>
      <w:marLeft w:val="0"/>
      <w:marRight w:val="0"/>
      <w:marTop w:val="0"/>
      <w:marBottom w:val="0"/>
      <w:divBdr>
        <w:top w:val="none" w:sz="0" w:space="0" w:color="auto"/>
        <w:left w:val="none" w:sz="0" w:space="0" w:color="auto"/>
        <w:bottom w:val="none" w:sz="0" w:space="0" w:color="auto"/>
        <w:right w:val="none" w:sz="0" w:space="0" w:color="auto"/>
      </w:divBdr>
    </w:div>
    <w:div w:id="650863652">
      <w:bodyDiv w:val="1"/>
      <w:marLeft w:val="0"/>
      <w:marRight w:val="0"/>
      <w:marTop w:val="0"/>
      <w:marBottom w:val="0"/>
      <w:divBdr>
        <w:top w:val="none" w:sz="0" w:space="0" w:color="auto"/>
        <w:left w:val="none" w:sz="0" w:space="0" w:color="auto"/>
        <w:bottom w:val="none" w:sz="0" w:space="0" w:color="auto"/>
        <w:right w:val="none" w:sz="0" w:space="0" w:color="auto"/>
      </w:divBdr>
    </w:div>
    <w:div w:id="651519298">
      <w:bodyDiv w:val="1"/>
      <w:marLeft w:val="0"/>
      <w:marRight w:val="0"/>
      <w:marTop w:val="0"/>
      <w:marBottom w:val="0"/>
      <w:divBdr>
        <w:top w:val="none" w:sz="0" w:space="0" w:color="auto"/>
        <w:left w:val="none" w:sz="0" w:space="0" w:color="auto"/>
        <w:bottom w:val="none" w:sz="0" w:space="0" w:color="auto"/>
        <w:right w:val="none" w:sz="0" w:space="0" w:color="auto"/>
      </w:divBdr>
    </w:div>
    <w:div w:id="651913270">
      <w:bodyDiv w:val="1"/>
      <w:marLeft w:val="0"/>
      <w:marRight w:val="0"/>
      <w:marTop w:val="0"/>
      <w:marBottom w:val="0"/>
      <w:divBdr>
        <w:top w:val="none" w:sz="0" w:space="0" w:color="auto"/>
        <w:left w:val="none" w:sz="0" w:space="0" w:color="auto"/>
        <w:bottom w:val="none" w:sz="0" w:space="0" w:color="auto"/>
        <w:right w:val="none" w:sz="0" w:space="0" w:color="auto"/>
      </w:divBdr>
    </w:div>
    <w:div w:id="655768256">
      <w:bodyDiv w:val="1"/>
      <w:marLeft w:val="0"/>
      <w:marRight w:val="0"/>
      <w:marTop w:val="0"/>
      <w:marBottom w:val="0"/>
      <w:divBdr>
        <w:top w:val="none" w:sz="0" w:space="0" w:color="auto"/>
        <w:left w:val="none" w:sz="0" w:space="0" w:color="auto"/>
        <w:bottom w:val="none" w:sz="0" w:space="0" w:color="auto"/>
        <w:right w:val="none" w:sz="0" w:space="0" w:color="auto"/>
      </w:divBdr>
    </w:div>
    <w:div w:id="656618840">
      <w:bodyDiv w:val="1"/>
      <w:marLeft w:val="0"/>
      <w:marRight w:val="0"/>
      <w:marTop w:val="0"/>
      <w:marBottom w:val="0"/>
      <w:divBdr>
        <w:top w:val="none" w:sz="0" w:space="0" w:color="auto"/>
        <w:left w:val="none" w:sz="0" w:space="0" w:color="auto"/>
        <w:bottom w:val="none" w:sz="0" w:space="0" w:color="auto"/>
        <w:right w:val="none" w:sz="0" w:space="0" w:color="auto"/>
      </w:divBdr>
    </w:div>
    <w:div w:id="657152419">
      <w:bodyDiv w:val="1"/>
      <w:marLeft w:val="0"/>
      <w:marRight w:val="0"/>
      <w:marTop w:val="0"/>
      <w:marBottom w:val="0"/>
      <w:divBdr>
        <w:top w:val="none" w:sz="0" w:space="0" w:color="auto"/>
        <w:left w:val="none" w:sz="0" w:space="0" w:color="auto"/>
        <w:bottom w:val="none" w:sz="0" w:space="0" w:color="auto"/>
        <w:right w:val="none" w:sz="0" w:space="0" w:color="auto"/>
      </w:divBdr>
    </w:div>
    <w:div w:id="662440186">
      <w:bodyDiv w:val="1"/>
      <w:marLeft w:val="0"/>
      <w:marRight w:val="0"/>
      <w:marTop w:val="0"/>
      <w:marBottom w:val="0"/>
      <w:divBdr>
        <w:top w:val="none" w:sz="0" w:space="0" w:color="auto"/>
        <w:left w:val="none" w:sz="0" w:space="0" w:color="auto"/>
        <w:bottom w:val="none" w:sz="0" w:space="0" w:color="auto"/>
        <w:right w:val="none" w:sz="0" w:space="0" w:color="auto"/>
      </w:divBdr>
    </w:div>
    <w:div w:id="665282543">
      <w:bodyDiv w:val="1"/>
      <w:marLeft w:val="0"/>
      <w:marRight w:val="0"/>
      <w:marTop w:val="0"/>
      <w:marBottom w:val="0"/>
      <w:divBdr>
        <w:top w:val="none" w:sz="0" w:space="0" w:color="auto"/>
        <w:left w:val="none" w:sz="0" w:space="0" w:color="auto"/>
        <w:bottom w:val="none" w:sz="0" w:space="0" w:color="auto"/>
        <w:right w:val="none" w:sz="0" w:space="0" w:color="auto"/>
      </w:divBdr>
    </w:div>
    <w:div w:id="669262353">
      <w:bodyDiv w:val="1"/>
      <w:marLeft w:val="0"/>
      <w:marRight w:val="0"/>
      <w:marTop w:val="0"/>
      <w:marBottom w:val="0"/>
      <w:divBdr>
        <w:top w:val="none" w:sz="0" w:space="0" w:color="auto"/>
        <w:left w:val="none" w:sz="0" w:space="0" w:color="auto"/>
        <w:bottom w:val="none" w:sz="0" w:space="0" w:color="auto"/>
        <w:right w:val="none" w:sz="0" w:space="0" w:color="auto"/>
      </w:divBdr>
    </w:div>
    <w:div w:id="670447645">
      <w:bodyDiv w:val="1"/>
      <w:marLeft w:val="0"/>
      <w:marRight w:val="0"/>
      <w:marTop w:val="0"/>
      <w:marBottom w:val="0"/>
      <w:divBdr>
        <w:top w:val="none" w:sz="0" w:space="0" w:color="auto"/>
        <w:left w:val="none" w:sz="0" w:space="0" w:color="auto"/>
        <w:bottom w:val="none" w:sz="0" w:space="0" w:color="auto"/>
        <w:right w:val="none" w:sz="0" w:space="0" w:color="auto"/>
      </w:divBdr>
    </w:div>
    <w:div w:id="670718366">
      <w:bodyDiv w:val="1"/>
      <w:marLeft w:val="0"/>
      <w:marRight w:val="0"/>
      <w:marTop w:val="0"/>
      <w:marBottom w:val="0"/>
      <w:divBdr>
        <w:top w:val="none" w:sz="0" w:space="0" w:color="auto"/>
        <w:left w:val="none" w:sz="0" w:space="0" w:color="auto"/>
        <w:bottom w:val="none" w:sz="0" w:space="0" w:color="auto"/>
        <w:right w:val="none" w:sz="0" w:space="0" w:color="auto"/>
      </w:divBdr>
    </w:div>
    <w:div w:id="672997700">
      <w:bodyDiv w:val="1"/>
      <w:marLeft w:val="0"/>
      <w:marRight w:val="0"/>
      <w:marTop w:val="0"/>
      <w:marBottom w:val="0"/>
      <w:divBdr>
        <w:top w:val="none" w:sz="0" w:space="0" w:color="auto"/>
        <w:left w:val="none" w:sz="0" w:space="0" w:color="auto"/>
        <w:bottom w:val="none" w:sz="0" w:space="0" w:color="auto"/>
        <w:right w:val="none" w:sz="0" w:space="0" w:color="auto"/>
      </w:divBdr>
    </w:div>
    <w:div w:id="675225682">
      <w:bodyDiv w:val="1"/>
      <w:marLeft w:val="0"/>
      <w:marRight w:val="0"/>
      <w:marTop w:val="0"/>
      <w:marBottom w:val="0"/>
      <w:divBdr>
        <w:top w:val="none" w:sz="0" w:space="0" w:color="auto"/>
        <w:left w:val="none" w:sz="0" w:space="0" w:color="auto"/>
        <w:bottom w:val="none" w:sz="0" w:space="0" w:color="auto"/>
        <w:right w:val="none" w:sz="0" w:space="0" w:color="auto"/>
      </w:divBdr>
    </w:div>
    <w:div w:id="676691357">
      <w:bodyDiv w:val="1"/>
      <w:marLeft w:val="0"/>
      <w:marRight w:val="0"/>
      <w:marTop w:val="0"/>
      <w:marBottom w:val="0"/>
      <w:divBdr>
        <w:top w:val="none" w:sz="0" w:space="0" w:color="auto"/>
        <w:left w:val="none" w:sz="0" w:space="0" w:color="auto"/>
        <w:bottom w:val="none" w:sz="0" w:space="0" w:color="auto"/>
        <w:right w:val="none" w:sz="0" w:space="0" w:color="auto"/>
      </w:divBdr>
    </w:div>
    <w:div w:id="680551953">
      <w:bodyDiv w:val="1"/>
      <w:marLeft w:val="0"/>
      <w:marRight w:val="0"/>
      <w:marTop w:val="0"/>
      <w:marBottom w:val="0"/>
      <w:divBdr>
        <w:top w:val="none" w:sz="0" w:space="0" w:color="auto"/>
        <w:left w:val="none" w:sz="0" w:space="0" w:color="auto"/>
        <w:bottom w:val="none" w:sz="0" w:space="0" w:color="auto"/>
        <w:right w:val="none" w:sz="0" w:space="0" w:color="auto"/>
      </w:divBdr>
    </w:div>
    <w:div w:id="682702389">
      <w:bodyDiv w:val="1"/>
      <w:marLeft w:val="0"/>
      <w:marRight w:val="0"/>
      <w:marTop w:val="0"/>
      <w:marBottom w:val="0"/>
      <w:divBdr>
        <w:top w:val="none" w:sz="0" w:space="0" w:color="auto"/>
        <w:left w:val="none" w:sz="0" w:space="0" w:color="auto"/>
        <w:bottom w:val="none" w:sz="0" w:space="0" w:color="auto"/>
        <w:right w:val="none" w:sz="0" w:space="0" w:color="auto"/>
      </w:divBdr>
    </w:div>
    <w:div w:id="685209686">
      <w:bodyDiv w:val="1"/>
      <w:marLeft w:val="0"/>
      <w:marRight w:val="0"/>
      <w:marTop w:val="0"/>
      <w:marBottom w:val="0"/>
      <w:divBdr>
        <w:top w:val="none" w:sz="0" w:space="0" w:color="auto"/>
        <w:left w:val="none" w:sz="0" w:space="0" w:color="auto"/>
        <w:bottom w:val="none" w:sz="0" w:space="0" w:color="auto"/>
        <w:right w:val="none" w:sz="0" w:space="0" w:color="auto"/>
      </w:divBdr>
    </w:div>
    <w:div w:id="686373157">
      <w:bodyDiv w:val="1"/>
      <w:marLeft w:val="0"/>
      <w:marRight w:val="0"/>
      <w:marTop w:val="0"/>
      <w:marBottom w:val="0"/>
      <w:divBdr>
        <w:top w:val="none" w:sz="0" w:space="0" w:color="auto"/>
        <w:left w:val="none" w:sz="0" w:space="0" w:color="auto"/>
        <w:bottom w:val="none" w:sz="0" w:space="0" w:color="auto"/>
        <w:right w:val="none" w:sz="0" w:space="0" w:color="auto"/>
      </w:divBdr>
    </w:div>
    <w:div w:id="688222816">
      <w:bodyDiv w:val="1"/>
      <w:marLeft w:val="0"/>
      <w:marRight w:val="0"/>
      <w:marTop w:val="0"/>
      <w:marBottom w:val="0"/>
      <w:divBdr>
        <w:top w:val="none" w:sz="0" w:space="0" w:color="auto"/>
        <w:left w:val="none" w:sz="0" w:space="0" w:color="auto"/>
        <w:bottom w:val="none" w:sz="0" w:space="0" w:color="auto"/>
        <w:right w:val="none" w:sz="0" w:space="0" w:color="auto"/>
      </w:divBdr>
    </w:div>
    <w:div w:id="688676821">
      <w:bodyDiv w:val="1"/>
      <w:marLeft w:val="0"/>
      <w:marRight w:val="0"/>
      <w:marTop w:val="0"/>
      <w:marBottom w:val="0"/>
      <w:divBdr>
        <w:top w:val="none" w:sz="0" w:space="0" w:color="auto"/>
        <w:left w:val="none" w:sz="0" w:space="0" w:color="auto"/>
        <w:bottom w:val="none" w:sz="0" w:space="0" w:color="auto"/>
        <w:right w:val="none" w:sz="0" w:space="0" w:color="auto"/>
      </w:divBdr>
    </w:div>
    <w:div w:id="695883839">
      <w:bodyDiv w:val="1"/>
      <w:marLeft w:val="0"/>
      <w:marRight w:val="0"/>
      <w:marTop w:val="0"/>
      <w:marBottom w:val="0"/>
      <w:divBdr>
        <w:top w:val="none" w:sz="0" w:space="0" w:color="auto"/>
        <w:left w:val="none" w:sz="0" w:space="0" w:color="auto"/>
        <w:bottom w:val="none" w:sz="0" w:space="0" w:color="auto"/>
        <w:right w:val="none" w:sz="0" w:space="0" w:color="auto"/>
      </w:divBdr>
    </w:div>
    <w:div w:id="697043905">
      <w:bodyDiv w:val="1"/>
      <w:marLeft w:val="0"/>
      <w:marRight w:val="0"/>
      <w:marTop w:val="0"/>
      <w:marBottom w:val="0"/>
      <w:divBdr>
        <w:top w:val="none" w:sz="0" w:space="0" w:color="auto"/>
        <w:left w:val="none" w:sz="0" w:space="0" w:color="auto"/>
        <w:bottom w:val="none" w:sz="0" w:space="0" w:color="auto"/>
        <w:right w:val="none" w:sz="0" w:space="0" w:color="auto"/>
      </w:divBdr>
    </w:div>
    <w:div w:id="700322636">
      <w:bodyDiv w:val="1"/>
      <w:marLeft w:val="0"/>
      <w:marRight w:val="0"/>
      <w:marTop w:val="0"/>
      <w:marBottom w:val="0"/>
      <w:divBdr>
        <w:top w:val="none" w:sz="0" w:space="0" w:color="auto"/>
        <w:left w:val="none" w:sz="0" w:space="0" w:color="auto"/>
        <w:bottom w:val="none" w:sz="0" w:space="0" w:color="auto"/>
        <w:right w:val="none" w:sz="0" w:space="0" w:color="auto"/>
      </w:divBdr>
    </w:div>
    <w:div w:id="702174312">
      <w:bodyDiv w:val="1"/>
      <w:marLeft w:val="0"/>
      <w:marRight w:val="0"/>
      <w:marTop w:val="0"/>
      <w:marBottom w:val="0"/>
      <w:divBdr>
        <w:top w:val="none" w:sz="0" w:space="0" w:color="auto"/>
        <w:left w:val="none" w:sz="0" w:space="0" w:color="auto"/>
        <w:bottom w:val="none" w:sz="0" w:space="0" w:color="auto"/>
        <w:right w:val="none" w:sz="0" w:space="0" w:color="auto"/>
      </w:divBdr>
    </w:div>
    <w:div w:id="706636959">
      <w:bodyDiv w:val="1"/>
      <w:marLeft w:val="0"/>
      <w:marRight w:val="0"/>
      <w:marTop w:val="0"/>
      <w:marBottom w:val="0"/>
      <w:divBdr>
        <w:top w:val="none" w:sz="0" w:space="0" w:color="auto"/>
        <w:left w:val="none" w:sz="0" w:space="0" w:color="auto"/>
        <w:bottom w:val="none" w:sz="0" w:space="0" w:color="auto"/>
        <w:right w:val="none" w:sz="0" w:space="0" w:color="auto"/>
      </w:divBdr>
    </w:div>
    <w:div w:id="710305521">
      <w:bodyDiv w:val="1"/>
      <w:marLeft w:val="0"/>
      <w:marRight w:val="0"/>
      <w:marTop w:val="0"/>
      <w:marBottom w:val="0"/>
      <w:divBdr>
        <w:top w:val="none" w:sz="0" w:space="0" w:color="auto"/>
        <w:left w:val="none" w:sz="0" w:space="0" w:color="auto"/>
        <w:bottom w:val="none" w:sz="0" w:space="0" w:color="auto"/>
        <w:right w:val="none" w:sz="0" w:space="0" w:color="auto"/>
      </w:divBdr>
    </w:div>
    <w:div w:id="711880281">
      <w:bodyDiv w:val="1"/>
      <w:marLeft w:val="0"/>
      <w:marRight w:val="0"/>
      <w:marTop w:val="0"/>
      <w:marBottom w:val="0"/>
      <w:divBdr>
        <w:top w:val="none" w:sz="0" w:space="0" w:color="auto"/>
        <w:left w:val="none" w:sz="0" w:space="0" w:color="auto"/>
        <w:bottom w:val="none" w:sz="0" w:space="0" w:color="auto"/>
        <w:right w:val="none" w:sz="0" w:space="0" w:color="auto"/>
      </w:divBdr>
    </w:div>
    <w:div w:id="712922989">
      <w:bodyDiv w:val="1"/>
      <w:marLeft w:val="0"/>
      <w:marRight w:val="0"/>
      <w:marTop w:val="0"/>
      <w:marBottom w:val="0"/>
      <w:divBdr>
        <w:top w:val="none" w:sz="0" w:space="0" w:color="auto"/>
        <w:left w:val="none" w:sz="0" w:space="0" w:color="auto"/>
        <w:bottom w:val="none" w:sz="0" w:space="0" w:color="auto"/>
        <w:right w:val="none" w:sz="0" w:space="0" w:color="auto"/>
      </w:divBdr>
    </w:div>
    <w:div w:id="717584702">
      <w:bodyDiv w:val="1"/>
      <w:marLeft w:val="0"/>
      <w:marRight w:val="0"/>
      <w:marTop w:val="0"/>
      <w:marBottom w:val="0"/>
      <w:divBdr>
        <w:top w:val="none" w:sz="0" w:space="0" w:color="auto"/>
        <w:left w:val="none" w:sz="0" w:space="0" w:color="auto"/>
        <w:bottom w:val="none" w:sz="0" w:space="0" w:color="auto"/>
        <w:right w:val="none" w:sz="0" w:space="0" w:color="auto"/>
      </w:divBdr>
      <w:divsChild>
        <w:div w:id="1035932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9591986">
      <w:bodyDiv w:val="1"/>
      <w:marLeft w:val="0"/>
      <w:marRight w:val="0"/>
      <w:marTop w:val="0"/>
      <w:marBottom w:val="0"/>
      <w:divBdr>
        <w:top w:val="none" w:sz="0" w:space="0" w:color="auto"/>
        <w:left w:val="none" w:sz="0" w:space="0" w:color="auto"/>
        <w:bottom w:val="none" w:sz="0" w:space="0" w:color="auto"/>
        <w:right w:val="none" w:sz="0" w:space="0" w:color="auto"/>
      </w:divBdr>
    </w:div>
    <w:div w:id="720131854">
      <w:bodyDiv w:val="1"/>
      <w:marLeft w:val="0"/>
      <w:marRight w:val="0"/>
      <w:marTop w:val="0"/>
      <w:marBottom w:val="0"/>
      <w:divBdr>
        <w:top w:val="none" w:sz="0" w:space="0" w:color="auto"/>
        <w:left w:val="none" w:sz="0" w:space="0" w:color="auto"/>
        <w:bottom w:val="none" w:sz="0" w:space="0" w:color="auto"/>
        <w:right w:val="none" w:sz="0" w:space="0" w:color="auto"/>
      </w:divBdr>
    </w:div>
    <w:div w:id="720637668">
      <w:bodyDiv w:val="1"/>
      <w:marLeft w:val="0"/>
      <w:marRight w:val="0"/>
      <w:marTop w:val="0"/>
      <w:marBottom w:val="0"/>
      <w:divBdr>
        <w:top w:val="none" w:sz="0" w:space="0" w:color="auto"/>
        <w:left w:val="none" w:sz="0" w:space="0" w:color="auto"/>
        <w:bottom w:val="none" w:sz="0" w:space="0" w:color="auto"/>
        <w:right w:val="none" w:sz="0" w:space="0" w:color="auto"/>
      </w:divBdr>
    </w:div>
    <w:div w:id="723216892">
      <w:bodyDiv w:val="1"/>
      <w:marLeft w:val="0"/>
      <w:marRight w:val="0"/>
      <w:marTop w:val="0"/>
      <w:marBottom w:val="0"/>
      <w:divBdr>
        <w:top w:val="none" w:sz="0" w:space="0" w:color="auto"/>
        <w:left w:val="none" w:sz="0" w:space="0" w:color="auto"/>
        <w:bottom w:val="none" w:sz="0" w:space="0" w:color="auto"/>
        <w:right w:val="none" w:sz="0" w:space="0" w:color="auto"/>
      </w:divBdr>
    </w:div>
    <w:div w:id="725489463">
      <w:bodyDiv w:val="1"/>
      <w:marLeft w:val="0"/>
      <w:marRight w:val="0"/>
      <w:marTop w:val="0"/>
      <w:marBottom w:val="0"/>
      <w:divBdr>
        <w:top w:val="none" w:sz="0" w:space="0" w:color="auto"/>
        <w:left w:val="none" w:sz="0" w:space="0" w:color="auto"/>
        <w:bottom w:val="none" w:sz="0" w:space="0" w:color="auto"/>
        <w:right w:val="none" w:sz="0" w:space="0" w:color="auto"/>
      </w:divBdr>
    </w:div>
    <w:div w:id="726074000">
      <w:bodyDiv w:val="1"/>
      <w:marLeft w:val="0"/>
      <w:marRight w:val="0"/>
      <w:marTop w:val="0"/>
      <w:marBottom w:val="0"/>
      <w:divBdr>
        <w:top w:val="none" w:sz="0" w:space="0" w:color="auto"/>
        <w:left w:val="none" w:sz="0" w:space="0" w:color="auto"/>
        <w:bottom w:val="none" w:sz="0" w:space="0" w:color="auto"/>
        <w:right w:val="none" w:sz="0" w:space="0" w:color="auto"/>
      </w:divBdr>
    </w:div>
    <w:div w:id="729229468">
      <w:bodyDiv w:val="1"/>
      <w:marLeft w:val="0"/>
      <w:marRight w:val="0"/>
      <w:marTop w:val="0"/>
      <w:marBottom w:val="0"/>
      <w:divBdr>
        <w:top w:val="none" w:sz="0" w:space="0" w:color="auto"/>
        <w:left w:val="none" w:sz="0" w:space="0" w:color="auto"/>
        <w:bottom w:val="none" w:sz="0" w:space="0" w:color="auto"/>
        <w:right w:val="none" w:sz="0" w:space="0" w:color="auto"/>
      </w:divBdr>
    </w:div>
    <w:div w:id="744495374">
      <w:bodyDiv w:val="1"/>
      <w:marLeft w:val="0"/>
      <w:marRight w:val="0"/>
      <w:marTop w:val="0"/>
      <w:marBottom w:val="0"/>
      <w:divBdr>
        <w:top w:val="none" w:sz="0" w:space="0" w:color="auto"/>
        <w:left w:val="none" w:sz="0" w:space="0" w:color="auto"/>
        <w:bottom w:val="none" w:sz="0" w:space="0" w:color="auto"/>
        <w:right w:val="none" w:sz="0" w:space="0" w:color="auto"/>
      </w:divBdr>
    </w:div>
    <w:div w:id="748582251">
      <w:bodyDiv w:val="1"/>
      <w:marLeft w:val="0"/>
      <w:marRight w:val="0"/>
      <w:marTop w:val="0"/>
      <w:marBottom w:val="0"/>
      <w:divBdr>
        <w:top w:val="none" w:sz="0" w:space="0" w:color="auto"/>
        <w:left w:val="none" w:sz="0" w:space="0" w:color="auto"/>
        <w:bottom w:val="none" w:sz="0" w:space="0" w:color="auto"/>
        <w:right w:val="none" w:sz="0" w:space="0" w:color="auto"/>
      </w:divBdr>
    </w:div>
    <w:div w:id="749890949">
      <w:bodyDiv w:val="1"/>
      <w:marLeft w:val="0"/>
      <w:marRight w:val="0"/>
      <w:marTop w:val="0"/>
      <w:marBottom w:val="0"/>
      <w:divBdr>
        <w:top w:val="none" w:sz="0" w:space="0" w:color="auto"/>
        <w:left w:val="none" w:sz="0" w:space="0" w:color="auto"/>
        <w:bottom w:val="none" w:sz="0" w:space="0" w:color="auto"/>
        <w:right w:val="none" w:sz="0" w:space="0" w:color="auto"/>
      </w:divBdr>
    </w:div>
    <w:div w:id="750271771">
      <w:bodyDiv w:val="1"/>
      <w:marLeft w:val="0"/>
      <w:marRight w:val="0"/>
      <w:marTop w:val="0"/>
      <w:marBottom w:val="0"/>
      <w:divBdr>
        <w:top w:val="none" w:sz="0" w:space="0" w:color="auto"/>
        <w:left w:val="none" w:sz="0" w:space="0" w:color="auto"/>
        <w:bottom w:val="none" w:sz="0" w:space="0" w:color="auto"/>
        <w:right w:val="none" w:sz="0" w:space="0" w:color="auto"/>
      </w:divBdr>
      <w:divsChild>
        <w:div w:id="264462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007351">
      <w:bodyDiv w:val="1"/>
      <w:marLeft w:val="0"/>
      <w:marRight w:val="0"/>
      <w:marTop w:val="0"/>
      <w:marBottom w:val="0"/>
      <w:divBdr>
        <w:top w:val="none" w:sz="0" w:space="0" w:color="auto"/>
        <w:left w:val="none" w:sz="0" w:space="0" w:color="auto"/>
        <w:bottom w:val="none" w:sz="0" w:space="0" w:color="auto"/>
        <w:right w:val="none" w:sz="0" w:space="0" w:color="auto"/>
      </w:divBdr>
    </w:div>
    <w:div w:id="751900663">
      <w:bodyDiv w:val="1"/>
      <w:marLeft w:val="0"/>
      <w:marRight w:val="0"/>
      <w:marTop w:val="0"/>
      <w:marBottom w:val="0"/>
      <w:divBdr>
        <w:top w:val="none" w:sz="0" w:space="0" w:color="auto"/>
        <w:left w:val="none" w:sz="0" w:space="0" w:color="auto"/>
        <w:bottom w:val="none" w:sz="0" w:space="0" w:color="auto"/>
        <w:right w:val="none" w:sz="0" w:space="0" w:color="auto"/>
      </w:divBdr>
    </w:div>
    <w:div w:id="752362623">
      <w:bodyDiv w:val="1"/>
      <w:marLeft w:val="0"/>
      <w:marRight w:val="0"/>
      <w:marTop w:val="0"/>
      <w:marBottom w:val="0"/>
      <w:divBdr>
        <w:top w:val="none" w:sz="0" w:space="0" w:color="auto"/>
        <w:left w:val="none" w:sz="0" w:space="0" w:color="auto"/>
        <w:bottom w:val="none" w:sz="0" w:space="0" w:color="auto"/>
        <w:right w:val="none" w:sz="0" w:space="0" w:color="auto"/>
      </w:divBdr>
    </w:div>
    <w:div w:id="756636751">
      <w:bodyDiv w:val="1"/>
      <w:marLeft w:val="0"/>
      <w:marRight w:val="0"/>
      <w:marTop w:val="0"/>
      <w:marBottom w:val="0"/>
      <w:divBdr>
        <w:top w:val="none" w:sz="0" w:space="0" w:color="auto"/>
        <w:left w:val="none" w:sz="0" w:space="0" w:color="auto"/>
        <w:bottom w:val="none" w:sz="0" w:space="0" w:color="auto"/>
        <w:right w:val="none" w:sz="0" w:space="0" w:color="auto"/>
      </w:divBdr>
    </w:div>
    <w:div w:id="757366558">
      <w:bodyDiv w:val="1"/>
      <w:marLeft w:val="0"/>
      <w:marRight w:val="0"/>
      <w:marTop w:val="0"/>
      <w:marBottom w:val="0"/>
      <w:divBdr>
        <w:top w:val="none" w:sz="0" w:space="0" w:color="auto"/>
        <w:left w:val="none" w:sz="0" w:space="0" w:color="auto"/>
        <w:bottom w:val="none" w:sz="0" w:space="0" w:color="auto"/>
        <w:right w:val="none" w:sz="0" w:space="0" w:color="auto"/>
      </w:divBdr>
    </w:div>
    <w:div w:id="759373228">
      <w:bodyDiv w:val="1"/>
      <w:marLeft w:val="0"/>
      <w:marRight w:val="0"/>
      <w:marTop w:val="0"/>
      <w:marBottom w:val="0"/>
      <w:divBdr>
        <w:top w:val="none" w:sz="0" w:space="0" w:color="auto"/>
        <w:left w:val="none" w:sz="0" w:space="0" w:color="auto"/>
        <w:bottom w:val="none" w:sz="0" w:space="0" w:color="auto"/>
        <w:right w:val="none" w:sz="0" w:space="0" w:color="auto"/>
      </w:divBdr>
    </w:div>
    <w:div w:id="759378459">
      <w:bodyDiv w:val="1"/>
      <w:marLeft w:val="0"/>
      <w:marRight w:val="0"/>
      <w:marTop w:val="0"/>
      <w:marBottom w:val="0"/>
      <w:divBdr>
        <w:top w:val="none" w:sz="0" w:space="0" w:color="auto"/>
        <w:left w:val="none" w:sz="0" w:space="0" w:color="auto"/>
        <w:bottom w:val="none" w:sz="0" w:space="0" w:color="auto"/>
        <w:right w:val="none" w:sz="0" w:space="0" w:color="auto"/>
      </w:divBdr>
    </w:div>
    <w:div w:id="760417855">
      <w:bodyDiv w:val="1"/>
      <w:marLeft w:val="0"/>
      <w:marRight w:val="0"/>
      <w:marTop w:val="0"/>
      <w:marBottom w:val="0"/>
      <w:divBdr>
        <w:top w:val="none" w:sz="0" w:space="0" w:color="auto"/>
        <w:left w:val="none" w:sz="0" w:space="0" w:color="auto"/>
        <w:bottom w:val="none" w:sz="0" w:space="0" w:color="auto"/>
        <w:right w:val="none" w:sz="0" w:space="0" w:color="auto"/>
      </w:divBdr>
    </w:div>
    <w:div w:id="762607412">
      <w:bodyDiv w:val="1"/>
      <w:marLeft w:val="0"/>
      <w:marRight w:val="0"/>
      <w:marTop w:val="0"/>
      <w:marBottom w:val="0"/>
      <w:divBdr>
        <w:top w:val="none" w:sz="0" w:space="0" w:color="auto"/>
        <w:left w:val="none" w:sz="0" w:space="0" w:color="auto"/>
        <w:bottom w:val="none" w:sz="0" w:space="0" w:color="auto"/>
        <w:right w:val="none" w:sz="0" w:space="0" w:color="auto"/>
      </w:divBdr>
    </w:div>
    <w:div w:id="766002411">
      <w:bodyDiv w:val="1"/>
      <w:marLeft w:val="0"/>
      <w:marRight w:val="0"/>
      <w:marTop w:val="0"/>
      <w:marBottom w:val="0"/>
      <w:divBdr>
        <w:top w:val="none" w:sz="0" w:space="0" w:color="auto"/>
        <w:left w:val="none" w:sz="0" w:space="0" w:color="auto"/>
        <w:bottom w:val="none" w:sz="0" w:space="0" w:color="auto"/>
        <w:right w:val="none" w:sz="0" w:space="0" w:color="auto"/>
      </w:divBdr>
    </w:div>
    <w:div w:id="766274614">
      <w:bodyDiv w:val="1"/>
      <w:marLeft w:val="0"/>
      <w:marRight w:val="0"/>
      <w:marTop w:val="0"/>
      <w:marBottom w:val="0"/>
      <w:divBdr>
        <w:top w:val="none" w:sz="0" w:space="0" w:color="auto"/>
        <w:left w:val="none" w:sz="0" w:space="0" w:color="auto"/>
        <w:bottom w:val="none" w:sz="0" w:space="0" w:color="auto"/>
        <w:right w:val="none" w:sz="0" w:space="0" w:color="auto"/>
      </w:divBdr>
    </w:div>
    <w:div w:id="768695836">
      <w:bodyDiv w:val="1"/>
      <w:marLeft w:val="0"/>
      <w:marRight w:val="0"/>
      <w:marTop w:val="0"/>
      <w:marBottom w:val="0"/>
      <w:divBdr>
        <w:top w:val="none" w:sz="0" w:space="0" w:color="auto"/>
        <w:left w:val="none" w:sz="0" w:space="0" w:color="auto"/>
        <w:bottom w:val="none" w:sz="0" w:space="0" w:color="auto"/>
        <w:right w:val="none" w:sz="0" w:space="0" w:color="auto"/>
      </w:divBdr>
    </w:div>
    <w:div w:id="773130984">
      <w:bodyDiv w:val="1"/>
      <w:marLeft w:val="0"/>
      <w:marRight w:val="0"/>
      <w:marTop w:val="0"/>
      <w:marBottom w:val="0"/>
      <w:divBdr>
        <w:top w:val="none" w:sz="0" w:space="0" w:color="auto"/>
        <w:left w:val="none" w:sz="0" w:space="0" w:color="auto"/>
        <w:bottom w:val="none" w:sz="0" w:space="0" w:color="auto"/>
        <w:right w:val="none" w:sz="0" w:space="0" w:color="auto"/>
      </w:divBdr>
    </w:div>
    <w:div w:id="774515546">
      <w:bodyDiv w:val="1"/>
      <w:marLeft w:val="0"/>
      <w:marRight w:val="0"/>
      <w:marTop w:val="0"/>
      <w:marBottom w:val="0"/>
      <w:divBdr>
        <w:top w:val="none" w:sz="0" w:space="0" w:color="auto"/>
        <w:left w:val="none" w:sz="0" w:space="0" w:color="auto"/>
        <w:bottom w:val="none" w:sz="0" w:space="0" w:color="auto"/>
        <w:right w:val="none" w:sz="0" w:space="0" w:color="auto"/>
      </w:divBdr>
    </w:div>
    <w:div w:id="774983390">
      <w:bodyDiv w:val="1"/>
      <w:marLeft w:val="0"/>
      <w:marRight w:val="0"/>
      <w:marTop w:val="0"/>
      <w:marBottom w:val="0"/>
      <w:divBdr>
        <w:top w:val="none" w:sz="0" w:space="0" w:color="auto"/>
        <w:left w:val="none" w:sz="0" w:space="0" w:color="auto"/>
        <w:bottom w:val="none" w:sz="0" w:space="0" w:color="auto"/>
        <w:right w:val="none" w:sz="0" w:space="0" w:color="auto"/>
      </w:divBdr>
    </w:div>
    <w:div w:id="775827231">
      <w:bodyDiv w:val="1"/>
      <w:marLeft w:val="0"/>
      <w:marRight w:val="0"/>
      <w:marTop w:val="0"/>
      <w:marBottom w:val="0"/>
      <w:divBdr>
        <w:top w:val="none" w:sz="0" w:space="0" w:color="auto"/>
        <w:left w:val="none" w:sz="0" w:space="0" w:color="auto"/>
        <w:bottom w:val="none" w:sz="0" w:space="0" w:color="auto"/>
        <w:right w:val="none" w:sz="0" w:space="0" w:color="auto"/>
      </w:divBdr>
    </w:div>
    <w:div w:id="779034749">
      <w:bodyDiv w:val="1"/>
      <w:marLeft w:val="0"/>
      <w:marRight w:val="0"/>
      <w:marTop w:val="0"/>
      <w:marBottom w:val="0"/>
      <w:divBdr>
        <w:top w:val="none" w:sz="0" w:space="0" w:color="auto"/>
        <w:left w:val="none" w:sz="0" w:space="0" w:color="auto"/>
        <w:bottom w:val="none" w:sz="0" w:space="0" w:color="auto"/>
        <w:right w:val="none" w:sz="0" w:space="0" w:color="auto"/>
      </w:divBdr>
    </w:div>
    <w:div w:id="780078455">
      <w:bodyDiv w:val="1"/>
      <w:marLeft w:val="0"/>
      <w:marRight w:val="0"/>
      <w:marTop w:val="0"/>
      <w:marBottom w:val="0"/>
      <w:divBdr>
        <w:top w:val="none" w:sz="0" w:space="0" w:color="auto"/>
        <w:left w:val="none" w:sz="0" w:space="0" w:color="auto"/>
        <w:bottom w:val="none" w:sz="0" w:space="0" w:color="auto"/>
        <w:right w:val="none" w:sz="0" w:space="0" w:color="auto"/>
      </w:divBdr>
    </w:div>
    <w:div w:id="784542654">
      <w:bodyDiv w:val="1"/>
      <w:marLeft w:val="0"/>
      <w:marRight w:val="0"/>
      <w:marTop w:val="0"/>
      <w:marBottom w:val="0"/>
      <w:divBdr>
        <w:top w:val="none" w:sz="0" w:space="0" w:color="auto"/>
        <w:left w:val="none" w:sz="0" w:space="0" w:color="auto"/>
        <w:bottom w:val="none" w:sz="0" w:space="0" w:color="auto"/>
        <w:right w:val="none" w:sz="0" w:space="0" w:color="auto"/>
      </w:divBdr>
    </w:div>
    <w:div w:id="791093282">
      <w:bodyDiv w:val="1"/>
      <w:marLeft w:val="0"/>
      <w:marRight w:val="0"/>
      <w:marTop w:val="0"/>
      <w:marBottom w:val="0"/>
      <w:divBdr>
        <w:top w:val="none" w:sz="0" w:space="0" w:color="auto"/>
        <w:left w:val="none" w:sz="0" w:space="0" w:color="auto"/>
        <w:bottom w:val="none" w:sz="0" w:space="0" w:color="auto"/>
        <w:right w:val="none" w:sz="0" w:space="0" w:color="auto"/>
      </w:divBdr>
    </w:div>
    <w:div w:id="792555794">
      <w:bodyDiv w:val="1"/>
      <w:marLeft w:val="0"/>
      <w:marRight w:val="0"/>
      <w:marTop w:val="0"/>
      <w:marBottom w:val="0"/>
      <w:divBdr>
        <w:top w:val="none" w:sz="0" w:space="0" w:color="auto"/>
        <w:left w:val="none" w:sz="0" w:space="0" w:color="auto"/>
        <w:bottom w:val="none" w:sz="0" w:space="0" w:color="auto"/>
        <w:right w:val="none" w:sz="0" w:space="0" w:color="auto"/>
      </w:divBdr>
    </w:div>
    <w:div w:id="793324948">
      <w:bodyDiv w:val="1"/>
      <w:marLeft w:val="0"/>
      <w:marRight w:val="0"/>
      <w:marTop w:val="0"/>
      <w:marBottom w:val="0"/>
      <w:divBdr>
        <w:top w:val="none" w:sz="0" w:space="0" w:color="auto"/>
        <w:left w:val="none" w:sz="0" w:space="0" w:color="auto"/>
        <w:bottom w:val="none" w:sz="0" w:space="0" w:color="auto"/>
        <w:right w:val="none" w:sz="0" w:space="0" w:color="auto"/>
      </w:divBdr>
    </w:div>
    <w:div w:id="796607244">
      <w:bodyDiv w:val="1"/>
      <w:marLeft w:val="0"/>
      <w:marRight w:val="0"/>
      <w:marTop w:val="0"/>
      <w:marBottom w:val="0"/>
      <w:divBdr>
        <w:top w:val="none" w:sz="0" w:space="0" w:color="auto"/>
        <w:left w:val="none" w:sz="0" w:space="0" w:color="auto"/>
        <w:bottom w:val="none" w:sz="0" w:space="0" w:color="auto"/>
        <w:right w:val="none" w:sz="0" w:space="0" w:color="auto"/>
      </w:divBdr>
    </w:div>
    <w:div w:id="796989788">
      <w:bodyDiv w:val="1"/>
      <w:marLeft w:val="0"/>
      <w:marRight w:val="0"/>
      <w:marTop w:val="0"/>
      <w:marBottom w:val="0"/>
      <w:divBdr>
        <w:top w:val="none" w:sz="0" w:space="0" w:color="auto"/>
        <w:left w:val="none" w:sz="0" w:space="0" w:color="auto"/>
        <w:bottom w:val="none" w:sz="0" w:space="0" w:color="auto"/>
        <w:right w:val="none" w:sz="0" w:space="0" w:color="auto"/>
      </w:divBdr>
    </w:div>
    <w:div w:id="802118183">
      <w:bodyDiv w:val="1"/>
      <w:marLeft w:val="0"/>
      <w:marRight w:val="0"/>
      <w:marTop w:val="0"/>
      <w:marBottom w:val="0"/>
      <w:divBdr>
        <w:top w:val="none" w:sz="0" w:space="0" w:color="auto"/>
        <w:left w:val="none" w:sz="0" w:space="0" w:color="auto"/>
        <w:bottom w:val="none" w:sz="0" w:space="0" w:color="auto"/>
        <w:right w:val="none" w:sz="0" w:space="0" w:color="auto"/>
      </w:divBdr>
    </w:div>
    <w:div w:id="805507494">
      <w:bodyDiv w:val="1"/>
      <w:marLeft w:val="0"/>
      <w:marRight w:val="0"/>
      <w:marTop w:val="0"/>
      <w:marBottom w:val="0"/>
      <w:divBdr>
        <w:top w:val="none" w:sz="0" w:space="0" w:color="auto"/>
        <w:left w:val="none" w:sz="0" w:space="0" w:color="auto"/>
        <w:bottom w:val="none" w:sz="0" w:space="0" w:color="auto"/>
        <w:right w:val="none" w:sz="0" w:space="0" w:color="auto"/>
      </w:divBdr>
    </w:div>
    <w:div w:id="813763824">
      <w:bodyDiv w:val="1"/>
      <w:marLeft w:val="0"/>
      <w:marRight w:val="0"/>
      <w:marTop w:val="0"/>
      <w:marBottom w:val="0"/>
      <w:divBdr>
        <w:top w:val="none" w:sz="0" w:space="0" w:color="auto"/>
        <w:left w:val="none" w:sz="0" w:space="0" w:color="auto"/>
        <w:bottom w:val="none" w:sz="0" w:space="0" w:color="auto"/>
        <w:right w:val="none" w:sz="0" w:space="0" w:color="auto"/>
      </w:divBdr>
    </w:div>
    <w:div w:id="814836688">
      <w:bodyDiv w:val="1"/>
      <w:marLeft w:val="0"/>
      <w:marRight w:val="0"/>
      <w:marTop w:val="0"/>
      <w:marBottom w:val="0"/>
      <w:divBdr>
        <w:top w:val="none" w:sz="0" w:space="0" w:color="auto"/>
        <w:left w:val="none" w:sz="0" w:space="0" w:color="auto"/>
        <w:bottom w:val="none" w:sz="0" w:space="0" w:color="auto"/>
        <w:right w:val="none" w:sz="0" w:space="0" w:color="auto"/>
      </w:divBdr>
    </w:div>
    <w:div w:id="819807878">
      <w:bodyDiv w:val="1"/>
      <w:marLeft w:val="0"/>
      <w:marRight w:val="0"/>
      <w:marTop w:val="0"/>
      <w:marBottom w:val="0"/>
      <w:divBdr>
        <w:top w:val="none" w:sz="0" w:space="0" w:color="auto"/>
        <w:left w:val="none" w:sz="0" w:space="0" w:color="auto"/>
        <w:bottom w:val="none" w:sz="0" w:space="0" w:color="auto"/>
        <w:right w:val="none" w:sz="0" w:space="0" w:color="auto"/>
      </w:divBdr>
    </w:div>
    <w:div w:id="824470747">
      <w:bodyDiv w:val="1"/>
      <w:marLeft w:val="0"/>
      <w:marRight w:val="0"/>
      <w:marTop w:val="0"/>
      <w:marBottom w:val="0"/>
      <w:divBdr>
        <w:top w:val="none" w:sz="0" w:space="0" w:color="auto"/>
        <w:left w:val="none" w:sz="0" w:space="0" w:color="auto"/>
        <w:bottom w:val="none" w:sz="0" w:space="0" w:color="auto"/>
        <w:right w:val="none" w:sz="0" w:space="0" w:color="auto"/>
      </w:divBdr>
    </w:div>
    <w:div w:id="824510292">
      <w:bodyDiv w:val="1"/>
      <w:marLeft w:val="0"/>
      <w:marRight w:val="0"/>
      <w:marTop w:val="0"/>
      <w:marBottom w:val="0"/>
      <w:divBdr>
        <w:top w:val="none" w:sz="0" w:space="0" w:color="auto"/>
        <w:left w:val="none" w:sz="0" w:space="0" w:color="auto"/>
        <w:bottom w:val="none" w:sz="0" w:space="0" w:color="auto"/>
        <w:right w:val="none" w:sz="0" w:space="0" w:color="auto"/>
      </w:divBdr>
    </w:div>
    <w:div w:id="828398553">
      <w:bodyDiv w:val="1"/>
      <w:marLeft w:val="0"/>
      <w:marRight w:val="0"/>
      <w:marTop w:val="0"/>
      <w:marBottom w:val="0"/>
      <w:divBdr>
        <w:top w:val="none" w:sz="0" w:space="0" w:color="auto"/>
        <w:left w:val="none" w:sz="0" w:space="0" w:color="auto"/>
        <w:bottom w:val="none" w:sz="0" w:space="0" w:color="auto"/>
        <w:right w:val="none" w:sz="0" w:space="0" w:color="auto"/>
      </w:divBdr>
    </w:div>
    <w:div w:id="831028543">
      <w:bodyDiv w:val="1"/>
      <w:marLeft w:val="0"/>
      <w:marRight w:val="0"/>
      <w:marTop w:val="0"/>
      <w:marBottom w:val="0"/>
      <w:divBdr>
        <w:top w:val="none" w:sz="0" w:space="0" w:color="auto"/>
        <w:left w:val="none" w:sz="0" w:space="0" w:color="auto"/>
        <w:bottom w:val="none" w:sz="0" w:space="0" w:color="auto"/>
        <w:right w:val="none" w:sz="0" w:space="0" w:color="auto"/>
      </w:divBdr>
    </w:div>
    <w:div w:id="833762150">
      <w:bodyDiv w:val="1"/>
      <w:marLeft w:val="0"/>
      <w:marRight w:val="0"/>
      <w:marTop w:val="0"/>
      <w:marBottom w:val="0"/>
      <w:divBdr>
        <w:top w:val="none" w:sz="0" w:space="0" w:color="auto"/>
        <w:left w:val="none" w:sz="0" w:space="0" w:color="auto"/>
        <w:bottom w:val="none" w:sz="0" w:space="0" w:color="auto"/>
        <w:right w:val="none" w:sz="0" w:space="0" w:color="auto"/>
      </w:divBdr>
    </w:div>
    <w:div w:id="834297971">
      <w:bodyDiv w:val="1"/>
      <w:marLeft w:val="0"/>
      <w:marRight w:val="0"/>
      <w:marTop w:val="0"/>
      <w:marBottom w:val="0"/>
      <w:divBdr>
        <w:top w:val="none" w:sz="0" w:space="0" w:color="auto"/>
        <w:left w:val="none" w:sz="0" w:space="0" w:color="auto"/>
        <w:bottom w:val="none" w:sz="0" w:space="0" w:color="auto"/>
        <w:right w:val="none" w:sz="0" w:space="0" w:color="auto"/>
      </w:divBdr>
    </w:div>
    <w:div w:id="835611081">
      <w:bodyDiv w:val="1"/>
      <w:marLeft w:val="0"/>
      <w:marRight w:val="0"/>
      <w:marTop w:val="0"/>
      <w:marBottom w:val="0"/>
      <w:divBdr>
        <w:top w:val="none" w:sz="0" w:space="0" w:color="auto"/>
        <w:left w:val="none" w:sz="0" w:space="0" w:color="auto"/>
        <w:bottom w:val="none" w:sz="0" w:space="0" w:color="auto"/>
        <w:right w:val="none" w:sz="0" w:space="0" w:color="auto"/>
      </w:divBdr>
    </w:div>
    <w:div w:id="836193270">
      <w:bodyDiv w:val="1"/>
      <w:marLeft w:val="0"/>
      <w:marRight w:val="0"/>
      <w:marTop w:val="0"/>
      <w:marBottom w:val="0"/>
      <w:divBdr>
        <w:top w:val="none" w:sz="0" w:space="0" w:color="auto"/>
        <w:left w:val="none" w:sz="0" w:space="0" w:color="auto"/>
        <w:bottom w:val="none" w:sz="0" w:space="0" w:color="auto"/>
        <w:right w:val="none" w:sz="0" w:space="0" w:color="auto"/>
      </w:divBdr>
    </w:div>
    <w:div w:id="839462647">
      <w:bodyDiv w:val="1"/>
      <w:marLeft w:val="0"/>
      <w:marRight w:val="0"/>
      <w:marTop w:val="0"/>
      <w:marBottom w:val="0"/>
      <w:divBdr>
        <w:top w:val="none" w:sz="0" w:space="0" w:color="auto"/>
        <w:left w:val="none" w:sz="0" w:space="0" w:color="auto"/>
        <w:bottom w:val="none" w:sz="0" w:space="0" w:color="auto"/>
        <w:right w:val="none" w:sz="0" w:space="0" w:color="auto"/>
      </w:divBdr>
    </w:div>
    <w:div w:id="839739929">
      <w:bodyDiv w:val="1"/>
      <w:marLeft w:val="0"/>
      <w:marRight w:val="0"/>
      <w:marTop w:val="0"/>
      <w:marBottom w:val="0"/>
      <w:divBdr>
        <w:top w:val="none" w:sz="0" w:space="0" w:color="auto"/>
        <w:left w:val="none" w:sz="0" w:space="0" w:color="auto"/>
        <w:bottom w:val="none" w:sz="0" w:space="0" w:color="auto"/>
        <w:right w:val="none" w:sz="0" w:space="0" w:color="auto"/>
      </w:divBdr>
    </w:div>
    <w:div w:id="845053523">
      <w:bodyDiv w:val="1"/>
      <w:marLeft w:val="0"/>
      <w:marRight w:val="0"/>
      <w:marTop w:val="0"/>
      <w:marBottom w:val="0"/>
      <w:divBdr>
        <w:top w:val="none" w:sz="0" w:space="0" w:color="auto"/>
        <w:left w:val="none" w:sz="0" w:space="0" w:color="auto"/>
        <w:bottom w:val="none" w:sz="0" w:space="0" w:color="auto"/>
        <w:right w:val="none" w:sz="0" w:space="0" w:color="auto"/>
      </w:divBdr>
    </w:div>
    <w:div w:id="845823839">
      <w:bodyDiv w:val="1"/>
      <w:marLeft w:val="0"/>
      <w:marRight w:val="0"/>
      <w:marTop w:val="0"/>
      <w:marBottom w:val="0"/>
      <w:divBdr>
        <w:top w:val="none" w:sz="0" w:space="0" w:color="auto"/>
        <w:left w:val="none" w:sz="0" w:space="0" w:color="auto"/>
        <w:bottom w:val="none" w:sz="0" w:space="0" w:color="auto"/>
        <w:right w:val="none" w:sz="0" w:space="0" w:color="auto"/>
      </w:divBdr>
    </w:div>
    <w:div w:id="847602681">
      <w:bodyDiv w:val="1"/>
      <w:marLeft w:val="0"/>
      <w:marRight w:val="0"/>
      <w:marTop w:val="0"/>
      <w:marBottom w:val="0"/>
      <w:divBdr>
        <w:top w:val="none" w:sz="0" w:space="0" w:color="auto"/>
        <w:left w:val="none" w:sz="0" w:space="0" w:color="auto"/>
        <w:bottom w:val="none" w:sz="0" w:space="0" w:color="auto"/>
        <w:right w:val="none" w:sz="0" w:space="0" w:color="auto"/>
      </w:divBdr>
    </w:div>
    <w:div w:id="848833807">
      <w:bodyDiv w:val="1"/>
      <w:marLeft w:val="0"/>
      <w:marRight w:val="0"/>
      <w:marTop w:val="0"/>
      <w:marBottom w:val="0"/>
      <w:divBdr>
        <w:top w:val="none" w:sz="0" w:space="0" w:color="auto"/>
        <w:left w:val="none" w:sz="0" w:space="0" w:color="auto"/>
        <w:bottom w:val="none" w:sz="0" w:space="0" w:color="auto"/>
        <w:right w:val="none" w:sz="0" w:space="0" w:color="auto"/>
      </w:divBdr>
    </w:div>
    <w:div w:id="853803083">
      <w:bodyDiv w:val="1"/>
      <w:marLeft w:val="0"/>
      <w:marRight w:val="0"/>
      <w:marTop w:val="0"/>
      <w:marBottom w:val="0"/>
      <w:divBdr>
        <w:top w:val="none" w:sz="0" w:space="0" w:color="auto"/>
        <w:left w:val="none" w:sz="0" w:space="0" w:color="auto"/>
        <w:bottom w:val="none" w:sz="0" w:space="0" w:color="auto"/>
        <w:right w:val="none" w:sz="0" w:space="0" w:color="auto"/>
      </w:divBdr>
    </w:div>
    <w:div w:id="862018719">
      <w:bodyDiv w:val="1"/>
      <w:marLeft w:val="0"/>
      <w:marRight w:val="0"/>
      <w:marTop w:val="0"/>
      <w:marBottom w:val="0"/>
      <w:divBdr>
        <w:top w:val="none" w:sz="0" w:space="0" w:color="auto"/>
        <w:left w:val="none" w:sz="0" w:space="0" w:color="auto"/>
        <w:bottom w:val="none" w:sz="0" w:space="0" w:color="auto"/>
        <w:right w:val="none" w:sz="0" w:space="0" w:color="auto"/>
      </w:divBdr>
    </w:div>
    <w:div w:id="864442185">
      <w:bodyDiv w:val="1"/>
      <w:marLeft w:val="0"/>
      <w:marRight w:val="0"/>
      <w:marTop w:val="0"/>
      <w:marBottom w:val="0"/>
      <w:divBdr>
        <w:top w:val="none" w:sz="0" w:space="0" w:color="auto"/>
        <w:left w:val="none" w:sz="0" w:space="0" w:color="auto"/>
        <w:bottom w:val="none" w:sz="0" w:space="0" w:color="auto"/>
        <w:right w:val="none" w:sz="0" w:space="0" w:color="auto"/>
      </w:divBdr>
    </w:div>
    <w:div w:id="871964642">
      <w:bodyDiv w:val="1"/>
      <w:marLeft w:val="0"/>
      <w:marRight w:val="0"/>
      <w:marTop w:val="0"/>
      <w:marBottom w:val="0"/>
      <w:divBdr>
        <w:top w:val="none" w:sz="0" w:space="0" w:color="auto"/>
        <w:left w:val="none" w:sz="0" w:space="0" w:color="auto"/>
        <w:bottom w:val="none" w:sz="0" w:space="0" w:color="auto"/>
        <w:right w:val="none" w:sz="0" w:space="0" w:color="auto"/>
      </w:divBdr>
    </w:div>
    <w:div w:id="877862404">
      <w:bodyDiv w:val="1"/>
      <w:marLeft w:val="0"/>
      <w:marRight w:val="0"/>
      <w:marTop w:val="0"/>
      <w:marBottom w:val="0"/>
      <w:divBdr>
        <w:top w:val="none" w:sz="0" w:space="0" w:color="auto"/>
        <w:left w:val="none" w:sz="0" w:space="0" w:color="auto"/>
        <w:bottom w:val="none" w:sz="0" w:space="0" w:color="auto"/>
        <w:right w:val="none" w:sz="0" w:space="0" w:color="auto"/>
      </w:divBdr>
    </w:div>
    <w:div w:id="878972937">
      <w:bodyDiv w:val="1"/>
      <w:marLeft w:val="0"/>
      <w:marRight w:val="0"/>
      <w:marTop w:val="0"/>
      <w:marBottom w:val="0"/>
      <w:divBdr>
        <w:top w:val="none" w:sz="0" w:space="0" w:color="auto"/>
        <w:left w:val="none" w:sz="0" w:space="0" w:color="auto"/>
        <w:bottom w:val="none" w:sz="0" w:space="0" w:color="auto"/>
        <w:right w:val="none" w:sz="0" w:space="0" w:color="auto"/>
      </w:divBdr>
    </w:div>
    <w:div w:id="880559094">
      <w:bodyDiv w:val="1"/>
      <w:marLeft w:val="0"/>
      <w:marRight w:val="0"/>
      <w:marTop w:val="0"/>
      <w:marBottom w:val="0"/>
      <w:divBdr>
        <w:top w:val="none" w:sz="0" w:space="0" w:color="auto"/>
        <w:left w:val="none" w:sz="0" w:space="0" w:color="auto"/>
        <w:bottom w:val="none" w:sz="0" w:space="0" w:color="auto"/>
        <w:right w:val="none" w:sz="0" w:space="0" w:color="auto"/>
      </w:divBdr>
    </w:div>
    <w:div w:id="880634188">
      <w:bodyDiv w:val="1"/>
      <w:marLeft w:val="0"/>
      <w:marRight w:val="0"/>
      <w:marTop w:val="0"/>
      <w:marBottom w:val="0"/>
      <w:divBdr>
        <w:top w:val="none" w:sz="0" w:space="0" w:color="auto"/>
        <w:left w:val="none" w:sz="0" w:space="0" w:color="auto"/>
        <w:bottom w:val="none" w:sz="0" w:space="0" w:color="auto"/>
        <w:right w:val="none" w:sz="0" w:space="0" w:color="auto"/>
      </w:divBdr>
    </w:div>
    <w:div w:id="887646111">
      <w:bodyDiv w:val="1"/>
      <w:marLeft w:val="0"/>
      <w:marRight w:val="0"/>
      <w:marTop w:val="0"/>
      <w:marBottom w:val="0"/>
      <w:divBdr>
        <w:top w:val="none" w:sz="0" w:space="0" w:color="auto"/>
        <w:left w:val="none" w:sz="0" w:space="0" w:color="auto"/>
        <w:bottom w:val="none" w:sz="0" w:space="0" w:color="auto"/>
        <w:right w:val="none" w:sz="0" w:space="0" w:color="auto"/>
      </w:divBdr>
    </w:div>
    <w:div w:id="887882544">
      <w:bodyDiv w:val="1"/>
      <w:marLeft w:val="0"/>
      <w:marRight w:val="0"/>
      <w:marTop w:val="0"/>
      <w:marBottom w:val="0"/>
      <w:divBdr>
        <w:top w:val="none" w:sz="0" w:space="0" w:color="auto"/>
        <w:left w:val="none" w:sz="0" w:space="0" w:color="auto"/>
        <w:bottom w:val="none" w:sz="0" w:space="0" w:color="auto"/>
        <w:right w:val="none" w:sz="0" w:space="0" w:color="auto"/>
      </w:divBdr>
    </w:div>
    <w:div w:id="889341349">
      <w:bodyDiv w:val="1"/>
      <w:marLeft w:val="0"/>
      <w:marRight w:val="0"/>
      <w:marTop w:val="0"/>
      <w:marBottom w:val="0"/>
      <w:divBdr>
        <w:top w:val="none" w:sz="0" w:space="0" w:color="auto"/>
        <w:left w:val="none" w:sz="0" w:space="0" w:color="auto"/>
        <w:bottom w:val="none" w:sz="0" w:space="0" w:color="auto"/>
        <w:right w:val="none" w:sz="0" w:space="0" w:color="auto"/>
      </w:divBdr>
    </w:div>
    <w:div w:id="894698323">
      <w:bodyDiv w:val="1"/>
      <w:marLeft w:val="0"/>
      <w:marRight w:val="0"/>
      <w:marTop w:val="0"/>
      <w:marBottom w:val="0"/>
      <w:divBdr>
        <w:top w:val="none" w:sz="0" w:space="0" w:color="auto"/>
        <w:left w:val="none" w:sz="0" w:space="0" w:color="auto"/>
        <w:bottom w:val="none" w:sz="0" w:space="0" w:color="auto"/>
        <w:right w:val="none" w:sz="0" w:space="0" w:color="auto"/>
      </w:divBdr>
    </w:div>
    <w:div w:id="901255482">
      <w:bodyDiv w:val="1"/>
      <w:marLeft w:val="0"/>
      <w:marRight w:val="0"/>
      <w:marTop w:val="0"/>
      <w:marBottom w:val="0"/>
      <w:divBdr>
        <w:top w:val="none" w:sz="0" w:space="0" w:color="auto"/>
        <w:left w:val="none" w:sz="0" w:space="0" w:color="auto"/>
        <w:bottom w:val="none" w:sz="0" w:space="0" w:color="auto"/>
        <w:right w:val="none" w:sz="0" w:space="0" w:color="auto"/>
      </w:divBdr>
    </w:div>
    <w:div w:id="904224295">
      <w:bodyDiv w:val="1"/>
      <w:marLeft w:val="0"/>
      <w:marRight w:val="0"/>
      <w:marTop w:val="0"/>
      <w:marBottom w:val="0"/>
      <w:divBdr>
        <w:top w:val="none" w:sz="0" w:space="0" w:color="auto"/>
        <w:left w:val="none" w:sz="0" w:space="0" w:color="auto"/>
        <w:bottom w:val="none" w:sz="0" w:space="0" w:color="auto"/>
        <w:right w:val="none" w:sz="0" w:space="0" w:color="auto"/>
      </w:divBdr>
    </w:div>
    <w:div w:id="904339600">
      <w:bodyDiv w:val="1"/>
      <w:marLeft w:val="0"/>
      <w:marRight w:val="0"/>
      <w:marTop w:val="0"/>
      <w:marBottom w:val="0"/>
      <w:divBdr>
        <w:top w:val="none" w:sz="0" w:space="0" w:color="auto"/>
        <w:left w:val="none" w:sz="0" w:space="0" w:color="auto"/>
        <w:bottom w:val="none" w:sz="0" w:space="0" w:color="auto"/>
        <w:right w:val="none" w:sz="0" w:space="0" w:color="auto"/>
      </w:divBdr>
    </w:div>
    <w:div w:id="907232811">
      <w:bodyDiv w:val="1"/>
      <w:marLeft w:val="0"/>
      <w:marRight w:val="0"/>
      <w:marTop w:val="0"/>
      <w:marBottom w:val="0"/>
      <w:divBdr>
        <w:top w:val="none" w:sz="0" w:space="0" w:color="auto"/>
        <w:left w:val="none" w:sz="0" w:space="0" w:color="auto"/>
        <w:bottom w:val="none" w:sz="0" w:space="0" w:color="auto"/>
        <w:right w:val="none" w:sz="0" w:space="0" w:color="auto"/>
      </w:divBdr>
    </w:div>
    <w:div w:id="907837020">
      <w:bodyDiv w:val="1"/>
      <w:marLeft w:val="0"/>
      <w:marRight w:val="0"/>
      <w:marTop w:val="0"/>
      <w:marBottom w:val="0"/>
      <w:divBdr>
        <w:top w:val="none" w:sz="0" w:space="0" w:color="auto"/>
        <w:left w:val="none" w:sz="0" w:space="0" w:color="auto"/>
        <w:bottom w:val="none" w:sz="0" w:space="0" w:color="auto"/>
        <w:right w:val="none" w:sz="0" w:space="0" w:color="auto"/>
      </w:divBdr>
    </w:div>
    <w:div w:id="914899918">
      <w:bodyDiv w:val="1"/>
      <w:marLeft w:val="0"/>
      <w:marRight w:val="0"/>
      <w:marTop w:val="0"/>
      <w:marBottom w:val="0"/>
      <w:divBdr>
        <w:top w:val="none" w:sz="0" w:space="0" w:color="auto"/>
        <w:left w:val="none" w:sz="0" w:space="0" w:color="auto"/>
        <w:bottom w:val="none" w:sz="0" w:space="0" w:color="auto"/>
        <w:right w:val="none" w:sz="0" w:space="0" w:color="auto"/>
      </w:divBdr>
    </w:div>
    <w:div w:id="918060792">
      <w:bodyDiv w:val="1"/>
      <w:marLeft w:val="0"/>
      <w:marRight w:val="0"/>
      <w:marTop w:val="0"/>
      <w:marBottom w:val="0"/>
      <w:divBdr>
        <w:top w:val="none" w:sz="0" w:space="0" w:color="auto"/>
        <w:left w:val="none" w:sz="0" w:space="0" w:color="auto"/>
        <w:bottom w:val="none" w:sz="0" w:space="0" w:color="auto"/>
        <w:right w:val="none" w:sz="0" w:space="0" w:color="auto"/>
      </w:divBdr>
    </w:div>
    <w:div w:id="919216979">
      <w:bodyDiv w:val="1"/>
      <w:marLeft w:val="0"/>
      <w:marRight w:val="0"/>
      <w:marTop w:val="0"/>
      <w:marBottom w:val="0"/>
      <w:divBdr>
        <w:top w:val="none" w:sz="0" w:space="0" w:color="auto"/>
        <w:left w:val="none" w:sz="0" w:space="0" w:color="auto"/>
        <w:bottom w:val="none" w:sz="0" w:space="0" w:color="auto"/>
        <w:right w:val="none" w:sz="0" w:space="0" w:color="auto"/>
      </w:divBdr>
    </w:div>
    <w:div w:id="920868319">
      <w:bodyDiv w:val="1"/>
      <w:marLeft w:val="0"/>
      <w:marRight w:val="0"/>
      <w:marTop w:val="0"/>
      <w:marBottom w:val="0"/>
      <w:divBdr>
        <w:top w:val="none" w:sz="0" w:space="0" w:color="auto"/>
        <w:left w:val="none" w:sz="0" w:space="0" w:color="auto"/>
        <w:bottom w:val="none" w:sz="0" w:space="0" w:color="auto"/>
        <w:right w:val="none" w:sz="0" w:space="0" w:color="auto"/>
      </w:divBdr>
    </w:div>
    <w:div w:id="923338720">
      <w:bodyDiv w:val="1"/>
      <w:marLeft w:val="0"/>
      <w:marRight w:val="0"/>
      <w:marTop w:val="0"/>
      <w:marBottom w:val="0"/>
      <w:divBdr>
        <w:top w:val="none" w:sz="0" w:space="0" w:color="auto"/>
        <w:left w:val="none" w:sz="0" w:space="0" w:color="auto"/>
        <w:bottom w:val="none" w:sz="0" w:space="0" w:color="auto"/>
        <w:right w:val="none" w:sz="0" w:space="0" w:color="auto"/>
      </w:divBdr>
    </w:div>
    <w:div w:id="927159240">
      <w:bodyDiv w:val="1"/>
      <w:marLeft w:val="0"/>
      <w:marRight w:val="0"/>
      <w:marTop w:val="0"/>
      <w:marBottom w:val="0"/>
      <w:divBdr>
        <w:top w:val="none" w:sz="0" w:space="0" w:color="auto"/>
        <w:left w:val="none" w:sz="0" w:space="0" w:color="auto"/>
        <w:bottom w:val="none" w:sz="0" w:space="0" w:color="auto"/>
        <w:right w:val="none" w:sz="0" w:space="0" w:color="auto"/>
      </w:divBdr>
    </w:div>
    <w:div w:id="927620858">
      <w:bodyDiv w:val="1"/>
      <w:marLeft w:val="0"/>
      <w:marRight w:val="0"/>
      <w:marTop w:val="0"/>
      <w:marBottom w:val="0"/>
      <w:divBdr>
        <w:top w:val="none" w:sz="0" w:space="0" w:color="auto"/>
        <w:left w:val="none" w:sz="0" w:space="0" w:color="auto"/>
        <w:bottom w:val="none" w:sz="0" w:space="0" w:color="auto"/>
        <w:right w:val="none" w:sz="0" w:space="0" w:color="auto"/>
      </w:divBdr>
    </w:div>
    <w:div w:id="928006165">
      <w:bodyDiv w:val="1"/>
      <w:marLeft w:val="0"/>
      <w:marRight w:val="0"/>
      <w:marTop w:val="0"/>
      <w:marBottom w:val="0"/>
      <w:divBdr>
        <w:top w:val="none" w:sz="0" w:space="0" w:color="auto"/>
        <w:left w:val="none" w:sz="0" w:space="0" w:color="auto"/>
        <w:bottom w:val="none" w:sz="0" w:space="0" w:color="auto"/>
        <w:right w:val="none" w:sz="0" w:space="0" w:color="auto"/>
      </w:divBdr>
    </w:div>
    <w:div w:id="936907472">
      <w:bodyDiv w:val="1"/>
      <w:marLeft w:val="0"/>
      <w:marRight w:val="0"/>
      <w:marTop w:val="0"/>
      <w:marBottom w:val="0"/>
      <w:divBdr>
        <w:top w:val="none" w:sz="0" w:space="0" w:color="auto"/>
        <w:left w:val="none" w:sz="0" w:space="0" w:color="auto"/>
        <w:bottom w:val="none" w:sz="0" w:space="0" w:color="auto"/>
        <w:right w:val="none" w:sz="0" w:space="0" w:color="auto"/>
      </w:divBdr>
    </w:div>
    <w:div w:id="937907552">
      <w:bodyDiv w:val="1"/>
      <w:marLeft w:val="0"/>
      <w:marRight w:val="0"/>
      <w:marTop w:val="0"/>
      <w:marBottom w:val="0"/>
      <w:divBdr>
        <w:top w:val="none" w:sz="0" w:space="0" w:color="auto"/>
        <w:left w:val="none" w:sz="0" w:space="0" w:color="auto"/>
        <w:bottom w:val="none" w:sz="0" w:space="0" w:color="auto"/>
        <w:right w:val="none" w:sz="0" w:space="0" w:color="auto"/>
      </w:divBdr>
    </w:div>
    <w:div w:id="938221632">
      <w:bodyDiv w:val="1"/>
      <w:marLeft w:val="0"/>
      <w:marRight w:val="0"/>
      <w:marTop w:val="0"/>
      <w:marBottom w:val="0"/>
      <w:divBdr>
        <w:top w:val="none" w:sz="0" w:space="0" w:color="auto"/>
        <w:left w:val="none" w:sz="0" w:space="0" w:color="auto"/>
        <w:bottom w:val="none" w:sz="0" w:space="0" w:color="auto"/>
        <w:right w:val="none" w:sz="0" w:space="0" w:color="auto"/>
      </w:divBdr>
    </w:div>
    <w:div w:id="946960973">
      <w:bodyDiv w:val="1"/>
      <w:marLeft w:val="0"/>
      <w:marRight w:val="0"/>
      <w:marTop w:val="0"/>
      <w:marBottom w:val="0"/>
      <w:divBdr>
        <w:top w:val="none" w:sz="0" w:space="0" w:color="auto"/>
        <w:left w:val="none" w:sz="0" w:space="0" w:color="auto"/>
        <w:bottom w:val="none" w:sz="0" w:space="0" w:color="auto"/>
        <w:right w:val="none" w:sz="0" w:space="0" w:color="auto"/>
      </w:divBdr>
    </w:div>
    <w:div w:id="950086437">
      <w:bodyDiv w:val="1"/>
      <w:marLeft w:val="0"/>
      <w:marRight w:val="0"/>
      <w:marTop w:val="0"/>
      <w:marBottom w:val="0"/>
      <w:divBdr>
        <w:top w:val="none" w:sz="0" w:space="0" w:color="auto"/>
        <w:left w:val="none" w:sz="0" w:space="0" w:color="auto"/>
        <w:bottom w:val="none" w:sz="0" w:space="0" w:color="auto"/>
        <w:right w:val="none" w:sz="0" w:space="0" w:color="auto"/>
      </w:divBdr>
    </w:div>
    <w:div w:id="951591900">
      <w:bodyDiv w:val="1"/>
      <w:marLeft w:val="0"/>
      <w:marRight w:val="0"/>
      <w:marTop w:val="0"/>
      <w:marBottom w:val="0"/>
      <w:divBdr>
        <w:top w:val="none" w:sz="0" w:space="0" w:color="auto"/>
        <w:left w:val="none" w:sz="0" w:space="0" w:color="auto"/>
        <w:bottom w:val="none" w:sz="0" w:space="0" w:color="auto"/>
        <w:right w:val="none" w:sz="0" w:space="0" w:color="auto"/>
      </w:divBdr>
    </w:div>
    <w:div w:id="956066605">
      <w:bodyDiv w:val="1"/>
      <w:marLeft w:val="0"/>
      <w:marRight w:val="0"/>
      <w:marTop w:val="0"/>
      <w:marBottom w:val="0"/>
      <w:divBdr>
        <w:top w:val="none" w:sz="0" w:space="0" w:color="auto"/>
        <w:left w:val="none" w:sz="0" w:space="0" w:color="auto"/>
        <w:bottom w:val="none" w:sz="0" w:space="0" w:color="auto"/>
        <w:right w:val="none" w:sz="0" w:space="0" w:color="auto"/>
      </w:divBdr>
    </w:div>
    <w:div w:id="959914344">
      <w:bodyDiv w:val="1"/>
      <w:marLeft w:val="0"/>
      <w:marRight w:val="0"/>
      <w:marTop w:val="0"/>
      <w:marBottom w:val="0"/>
      <w:divBdr>
        <w:top w:val="none" w:sz="0" w:space="0" w:color="auto"/>
        <w:left w:val="none" w:sz="0" w:space="0" w:color="auto"/>
        <w:bottom w:val="none" w:sz="0" w:space="0" w:color="auto"/>
        <w:right w:val="none" w:sz="0" w:space="0" w:color="auto"/>
      </w:divBdr>
    </w:div>
    <w:div w:id="960066303">
      <w:bodyDiv w:val="1"/>
      <w:marLeft w:val="0"/>
      <w:marRight w:val="0"/>
      <w:marTop w:val="0"/>
      <w:marBottom w:val="0"/>
      <w:divBdr>
        <w:top w:val="none" w:sz="0" w:space="0" w:color="auto"/>
        <w:left w:val="none" w:sz="0" w:space="0" w:color="auto"/>
        <w:bottom w:val="none" w:sz="0" w:space="0" w:color="auto"/>
        <w:right w:val="none" w:sz="0" w:space="0" w:color="auto"/>
      </w:divBdr>
    </w:div>
    <w:div w:id="962073749">
      <w:bodyDiv w:val="1"/>
      <w:marLeft w:val="0"/>
      <w:marRight w:val="0"/>
      <w:marTop w:val="0"/>
      <w:marBottom w:val="0"/>
      <w:divBdr>
        <w:top w:val="none" w:sz="0" w:space="0" w:color="auto"/>
        <w:left w:val="none" w:sz="0" w:space="0" w:color="auto"/>
        <w:bottom w:val="none" w:sz="0" w:space="0" w:color="auto"/>
        <w:right w:val="none" w:sz="0" w:space="0" w:color="auto"/>
      </w:divBdr>
    </w:div>
    <w:div w:id="966738540">
      <w:bodyDiv w:val="1"/>
      <w:marLeft w:val="0"/>
      <w:marRight w:val="0"/>
      <w:marTop w:val="0"/>
      <w:marBottom w:val="0"/>
      <w:divBdr>
        <w:top w:val="none" w:sz="0" w:space="0" w:color="auto"/>
        <w:left w:val="none" w:sz="0" w:space="0" w:color="auto"/>
        <w:bottom w:val="none" w:sz="0" w:space="0" w:color="auto"/>
        <w:right w:val="none" w:sz="0" w:space="0" w:color="auto"/>
      </w:divBdr>
    </w:div>
    <w:div w:id="967665737">
      <w:bodyDiv w:val="1"/>
      <w:marLeft w:val="0"/>
      <w:marRight w:val="0"/>
      <w:marTop w:val="0"/>
      <w:marBottom w:val="0"/>
      <w:divBdr>
        <w:top w:val="none" w:sz="0" w:space="0" w:color="auto"/>
        <w:left w:val="none" w:sz="0" w:space="0" w:color="auto"/>
        <w:bottom w:val="none" w:sz="0" w:space="0" w:color="auto"/>
        <w:right w:val="none" w:sz="0" w:space="0" w:color="auto"/>
      </w:divBdr>
    </w:div>
    <w:div w:id="969437397">
      <w:bodyDiv w:val="1"/>
      <w:marLeft w:val="0"/>
      <w:marRight w:val="0"/>
      <w:marTop w:val="0"/>
      <w:marBottom w:val="0"/>
      <w:divBdr>
        <w:top w:val="none" w:sz="0" w:space="0" w:color="auto"/>
        <w:left w:val="none" w:sz="0" w:space="0" w:color="auto"/>
        <w:bottom w:val="none" w:sz="0" w:space="0" w:color="auto"/>
        <w:right w:val="none" w:sz="0" w:space="0" w:color="auto"/>
      </w:divBdr>
    </w:div>
    <w:div w:id="971790607">
      <w:bodyDiv w:val="1"/>
      <w:marLeft w:val="0"/>
      <w:marRight w:val="0"/>
      <w:marTop w:val="0"/>
      <w:marBottom w:val="0"/>
      <w:divBdr>
        <w:top w:val="none" w:sz="0" w:space="0" w:color="auto"/>
        <w:left w:val="none" w:sz="0" w:space="0" w:color="auto"/>
        <w:bottom w:val="none" w:sz="0" w:space="0" w:color="auto"/>
        <w:right w:val="none" w:sz="0" w:space="0" w:color="auto"/>
      </w:divBdr>
    </w:div>
    <w:div w:id="973297623">
      <w:bodyDiv w:val="1"/>
      <w:marLeft w:val="0"/>
      <w:marRight w:val="0"/>
      <w:marTop w:val="0"/>
      <w:marBottom w:val="0"/>
      <w:divBdr>
        <w:top w:val="none" w:sz="0" w:space="0" w:color="auto"/>
        <w:left w:val="none" w:sz="0" w:space="0" w:color="auto"/>
        <w:bottom w:val="none" w:sz="0" w:space="0" w:color="auto"/>
        <w:right w:val="none" w:sz="0" w:space="0" w:color="auto"/>
      </w:divBdr>
    </w:div>
    <w:div w:id="979959894">
      <w:bodyDiv w:val="1"/>
      <w:marLeft w:val="0"/>
      <w:marRight w:val="0"/>
      <w:marTop w:val="0"/>
      <w:marBottom w:val="0"/>
      <w:divBdr>
        <w:top w:val="none" w:sz="0" w:space="0" w:color="auto"/>
        <w:left w:val="none" w:sz="0" w:space="0" w:color="auto"/>
        <w:bottom w:val="none" w:sz="0" w:space="0" w:color="auto"/>
        <w:right w:val="none" w:sz="0" w:space="0" w:color="auto"/>
      </w:divBdr>
    </w:div>
    <w:div w:id="980887074">
      <w:bodyDiv w:val="1"/>
      <w:marLeft w:val="0"/>
      <w:marRight w:val="0"/>
      <w:marTop w:val="0"/>
      <w:marBottom w:val="0"/>
      <w:divBdr>
        <w:top w:val="none" w:sz="0" w:space="0" w:color="auto"/>
        <w:left w:val="none" w:sz="0" w:space="0" w:color="auto"/>
        <w:bottom w:val="none" w:sz="0" w:space="0" w:color="auto"/>
        <w:right w:val="none" w:sz="0" w:space="0" w:color="auto"/>
      </w:divBdr>
    </w:div>
    <w:div w:id="983661545">
      <w:bodyDiv w:val="1"/>
      <w:marLeft w:val="0"/>
      <w:marRight w:val="0"/>
      <w:marTop w:val="0"/>
      <w:marBottom w:val="0"/>
      <w:divBdr>
        <w:top w:val="none" w:sz="0" w:space="0" w:color="auto"/>
        <w:left w:val="none" w:sz="0" w:space="0" w:color="auto"/>
        <w:bottom w:val="none" w:sz="0" w:space="0" w:color="auto"/>
        <w:right w:val="none" w:sz="0" w:space="0" w:color="auto"/>
      </w:divBdr>
    </w:div>
    <w:div w:id="984047424">
      <w:bodyDiv w:val="1"/>
      <w:marLeft w:val="0"/>
      <w:marRight w:val="0"/>
      <w:marTop w:val="0"/>
      <w:marBottom w:val="0"/>
      <w:divBdr>
        <w:top w:val="none" w:sz="0" w:space="0" w:color="auto"/>
        <w:left w:val="none" w:sz="0" w:space="0" w:color="auto"/>
        <w:bottom w:val="none" w:sz="0" w:space="0" w:color="auto"/>
        <w:right w:val="none" w:sz="0" w:space="0" w:color="auto"/>
      </w:divBdr>
    </w:div>
    <w:div w:id="987130579">
      <w:bodyDiv w:val="1"/>
      <w:marLeft w:val="0"/>
      <w:marRight w:val="0"/>
      <w:marTop w:val="0"/>
      <w:marBottom w:val="0"/>
      <w:divBdr>
        <w:top w:val="none" w:sz="0" w:space="0" w:color="auto"/>
        <w:left w:val="none" w:sz="0" w:space="0" w:color="auto"/>
        <w:bottom w:val="none" w:sz="0" w:space="0" w:color="auto"/>
        <w:right w:val="none" w:sz="0" w:space="0" w:color="auto"/>
      </w:divBdr>
    </w:div>
    <w:div w:id="989484276">
      <w:bodyDiv w:val="1"/>
      <w:marLeft w:val="0"/>
      <w:marRight w:val="0"/>
      <w:marTop w:val="0"/>
      <w:marBottom w:val="0"/>
      <w:divBdr>
        <w:top w:val="none" w:sz="0" w:space="0" w:color="auto"/>
        <w:left w:val="none" w:sz="0" w:space="0" w:color="auto"/>
        <w:bottom w:val="none" w:sz="0" w:space="0" w:color="auto"/>
        <w:right w:val="none" w:sz="0" w:space="0" w:color="auto"/>
      </w:divBdr>
    </w:div>
    <w:div w:id="996419357">
      <w:bodyDiv w:val="1"/>
      <w:marLeft w:val="0"/>
      <w:marRight w:val="0"/>
      <w:marTop w:val="0"/>
      <w:marBottom w:val="0"/>
      <w:divBdr>
        <w:top w:val="none" w:sz="0" w:space="0" w:color="auto"/>
        <w:left w:val="none" w:sz="0" w:space="0" w:color="auto"/>
        <w:bottom w:val="none" w:sz="0" w:space="0" w:color="auto"/>
        <w:right w:val="none" w:sz="0" w:space="0" w:color="auto"/>
      </w:divBdr>
    </w:div>
    <w:div w:id="1004623381">
      <w:bodyDiv w:val="1"/>
      <w:marLeft w:val="0"/>
      <w:marRight w:val="0"/>
      <w:marTop w:val="0"/>
      <w:marBottom w:val="0"/>
      <w:divBdr>
        <w:top w:val="none" w:sz="0" w:space="0" w:color="auto"/>
        <w:left w:val="none" w:sz="0" w:space="0" w:color="auto"/>
        <w:bottom w:val="none" w:sz="0" w:space="0" w:color="auto"/>
        <w:right w:val="none" w:sz="0" w:space="0" w:color="auto"/>
      </w:divBdr>
    </w:div>
    <w:div w:id="1006788454">
      <w:bodyDiv w:val="1"/>
      <w:marLeft w:val="0"/>
      <w:marRight w:val="0"/>
      <w:marTop w:val="0"/>
      <w:marBottom w:val="0"/>
      <w:divBdr>
        <w:top w:val="none" w:sz="0" w:space="0" w:color="auto"/>
        <w:left w:val="none" w:sz="0" w:space="0" w:color="auto"/>
        <w:bottom w:val="none" w:sz="0" w:space="0" w:color="auto"/>
        <w:right w:val="none" w:sz="0" w:space="0" w:color="auto"/>
      </w:divBdr>
    </w:div>
    <w:div w:id="1008485707">
      <w:bodyDiv w:val="1"/>
      <w:marLeft w:val="0"/>
      <w:marRight w:val="0"/>
      <w:marTop w:val="0"/>
      <w:marBottom w:val="0"/>
      <w:divBdr>
        <w:top w:val="none" w:sz="0" w:space="0" w:color="auto"/>
        <w:left w:val="none" w:sz="0" w:space="0" w:color="auto"/>
        <w:bottom w:val="none" w:sz="0" w:space="0" w:color="auto"/>
        <w:right w:val="none" w:sz="0" w:space="0" w:color="auto"/>
      </w:divBdr>
    </w:div>
    <w:div w:id="1013383787">
      <w:bodyDiv w:val="1"/>
      <w:marLeft w:val="0"/>
      <w:marRight w:val="0"/>
      <w:marTop w:val="0"/>
      <w:marBottom w:val="0"/>
      <w:divBdr>
        <w:top w:val="none" w:sz="0" w:space="0" w:color="auto"/>
        <w:left w:val="none" w:sz="0" w:space="0" w:color="auto"/>
        <w:bottom w:val="none" w:sz="0" w:space="0" w:color="auto"/>
        <w:right w:val="none" w:sz="0" w:space="0" w:color="auto"/>
      </w:divBdr>
    </w:div>
    <w:div w:id="1015112544">
      <w:bodyDiv w:val="1"/>
      <w:marLeft w:val="0"/>
      <w:marRight w:val="0"/>
      <w:marTop w:val="0"/>
      <w:marBottom w:val="0"/>
      <w:divBdr>
        <w:top w:val="none" w:sz="0" w:space="0" w:color="auto"/>
        <w:left w:val="none" w:sz="0" w:space="0" w:color="auto"/>
        <w:bottom w:val="none" w:sz="0" w:space="0" w:color="auto"/>
        <w:right w:val="none" w:sz="0" w:space="0" w:color="auto"/>
      </w:divBdr>
    </w:div>
    <w:div w:id="1017922958">
      <w:bodyDiv w:val="1"/>
      <w:marLeft w:val="0"/>
      <w:marRight w:val="0"/>
      <w:marTop w:val="0"/>
      <w:marBottom w:val="0"/>
      <w:divBdr>
        <w:top w:val="none" w:sz="0" w:space="0" w:color="auto"/>
        <w:left w:val="none" w:sz="0" w:space="0" w:color="auto"/>
        <w:bottom w:val="none" w:sz="0" w:space="0" w:color="auto"/>
        <w:right w:val="none" w:sz="0" w:space="0" w:color="auto"/>
      </w:divBdr>
    </w:div>
    <w:div w:id="1021056027">
      <w:bodyDiv w:val="1"/>
      <w:marLeft w:val="0"/>
      <w:marRight w:val="0"/>
      <w:marTop w:val="0"/>
      <w:marBottom w:val="0"/>
      <w:divBdr>
        <w:top w:val="none" w:sz="0" w:space="0" w:color="auto"/>
        <w:left w:val="none" w:sz="0" w:space="0" w:color="auto"/>
        <w:bottom w:val="none" w:sz="0" w:space="0" w:color="auto"/>
        <w:right w:val="none" w:sz="0" w:space="0" w:color="auto"/>
      </w:divBdr>
    </w:div>
    <w:div w:id="1021854305">
      <w:bodyDiv w:val="1"/>
      <w:marLeft w:val="0"/>
      <w:marRight w:val="0"/>
      <w:marTop w:val="0"/>
      <w:marBottom w:val="0"/>
      <w:divBdr>
        <w:top w:val="none" w:sz="0" w:space="0" w:color="auto"/>
        <w:left w:val="none" w:sz="0" w:space="0" w:color="auto"/>
        <w:bottom w:val="none" w:sz="0" w:space="0" w:color="auto"/>
        <w:right w:val="none" w:sz="0" w:space="0" w:color="auto"/>
      </w:divBdr>
    </w:div>
    <w:div w:id="1024132383">
      <w:bodyDiv w:val="1"/>
      <w:marLeft w:val="0"/>
      <w:marRight w:val="0"/>
      <w:marTop w:val="0"/>
      <w:marBottom w:val="0"/>
      <w:divBdr>
        <w:top w:val="none" w:sz="0" w:space="0" w:color="auto"/>
        <w:left w:val="none" w:sz="0" w:space="0" w:color="auto"/>
        <w:bottom w:val="none" w:sz="0" w:space="0" w:color="auto"/>
        <w:right w:val="none" w:sz="0" w:space="0" w:color="auto"/>
      </w:divBdr>
    </w:div>
    <w:div w:id="1024596998">
      <w:bodyDiv w:val="1"/>
      <w:marLeft w:val="0"/>
      <w:marRight w:val="0"/>
      <w:marTop w:val="0"/>
      <w:marBottom w:val="0"/>
      <w:divBdr>
        <w:top w:val="none" w:sz="0" w:space="0" w:color="auto"/>
        <w:left w:val="none" w:sz="0" w:space="0" w:color="auto"/>
        <w:bottom w:val="none" w:sz="0" w:space="0" w:color="auto"/>
        <w:right w:val="none" w:sz="0" w:space="0" w:color="auto"/>
      </w:divBdr>
    </w:div>
    <w:div w:id="1029375389">
      <w:bodyDiv w:val="1"/>
      <w:marLeft w:val="0"/>
      <w:marRight w:val="0"/>
      <w:marTop w:val="0"/>
      <w:marBottom w:val="0"/>
      <w:divBdr>
        <w:top w:val="none" w:sz="0" w:space="0" w:color="auto"/>
        <w:left w:val="none" w:sz="0" w:space="0" w:color="auto"/>
        <w:bottom w:val="none" w:sz="0" w:space="0" w:color="auto"/>
        <w:right w:val="none" w:sz="0" w:space="0" w:color="auto"/>
      </w:divBdr>
    </w:div>
    <w:div w:id="1034043821">
      <w:bodyDiv w:val="1"/>
      <w:marLeft w:val="0"/>
      <w:marRight w:val="0"/>
      <w:marTop w:val="0"/>
      <w:marBottom w:val="0"/>
      <w:divBdr>
        <w:top w:val="none" w:sz="0" w:space="0" w:color="auto"/>
        <w:left w:val="none" w:sz="0" w:space="0" w:color="auto"/>
        <w:bottom w:val="none" w:sz="0" w:space="0" w:color="auto"/>
        <w:right w:val="none" w:sz="0" w:space="0" w:color="auto"/>
      </w:divBdr>
    </w:div>
    <w:div w:id="1038159855">
      <w:bodyDiv w:val="1"/>
      <w:marLeft w:val="0"/>
      <w:marRight w:val="0"/>
      <w:marTop w:val="0"/>
      <w:marBottom w:val="0"/>
      <w:divBdr>
        <w:top w:val="none" w:sz="0" w:space="0" w:color="auto"/>
        <w:left w:val="none" w:sz="0" w:space="0" w:color="auto"/>
        <w:bottom w:val="none" w:sz="0" w:space="0" w:color="auto"/>
        <w:right w:val="none" w:sz="0" w:space="0" w:color="auto"/>
      </w:divBdr>
    </w:div>
    <w:div w:id="1045065537">
      <w:bodyDiv w:val="1"/>
      <w:marLeft w:val="0"/>
      <w:marRight w:val="0"/>
      <w:marTop w:val="0"/>
      <w:marBottom w:val="0"/>
      <w:divBdr>
        <w:top w:val="none" w:sz="0" w:space="0" w:color="auto"/>
        <w:left w:val="none" w:sz="0" w:space="0" w:color="auto"/>
        <w:bottom w:val="none" w:sz="0" w:space="0" w:color="auto"/>
        <w:right w:val="none" w:sz="0" w:space="0" w:color="auto"/>
      </w:divBdr>
    </w:div>
    <w:div w:id="1047148722">
      <w:bodyDiv w:val="1"/>
      <w:marLeft w:val="0"/>
      <w:marRight w:val="0"/>
      <w:marTop w:val="0"/>
      <w:marBottom w:val="0"/>
      <w:divBdr>
        <w:top w:val="none" w:sz="0" w:space="0" w:color="auto"/>
        <w:left w:val="none" w:sz="0" w:space="0" w:color="auto"/>
        <w:bottom w:val="none" w:sz="0" w:space="0" w:color="auto"/>
        <w:right w:val="none" w:sz="0" w:space="0" w:color="auto"/>
      </w:divBdr>
    </w:div>
    <w:div w:id="1048189355">
      <w:bodyDiv w:val="1"/>
      <w:marLeft w:val="0"/>
      <w:marRight w:val="0"/>
      <w:marTop w:val="0"/>
      <w:marBottom w:val="0"/>
      <w:divBdr>
        <w:top w:val="none" w:sz="0" w:space="0" w:color="auto"/>
        <w:left w:val="none" w:sz="0" w:space="0" w:color="auto"/>
        <w:bottom w:val="none" w:sz="0" w:space="0" w:color="auto"/>
        <w:right w:val="none" w:sz="0" w:space="0" w:color="auto"/>
      </w:divBdr>
    </w:div>
    <w:div w:id="1060903577">
      <w:bodyDiv w:val="1"/>
      <w:marLeft w:val="0"/>
      <w:marRight w:val="0"/>
      <w:marTop w:val="0"/>
      <w:marBottom w:val="0"/>
      <w:divBdr>
        <w:top w:val="none" w:sz="0" w:space="0" w:color="auto"/>
        <w:left w:val="none" w:sz="0" w:space="0" w:color="auto"/>
        <w:bottom w:val="none" w:sz="0" w:space="0" w:color="auto"/>
        <w:right w:val="none" w:sz="0" w:space="0" w:color="auto"/>
      </w:divBdr>
    </w:div>
    <w:div w:id="1065026211">
      <w:bodyDiv w:val="1"/>
      <w:marLeft w:val="0"/>
      <w:marRight w:val="0"/>
      <w:marTop w:val="0"/>
      <w:marBottom w:val="0"/>
      <w:divBdr>
        <w:top w:val="none" w:sz="0" w:space="0" w:color="auto"/>
        <w:left w:val="none" w:sz="0" w:space="0" w:color="auto"/>
        <w:bottom w:val="none" w:sz="0" w:space="0" w:color="auto"/>
        <w:right w:val="none" w:sz="0" w:space="0" w:color="auto"/>
      </w:divBdr>
    </w:div>
    <w:div w:id="1068915301">
      <w:bodyDiv w:val="1"/>
      <w:marLeft w:val="0"/>
      <w:marRight w:val="0"/>
      <w:marTop w:val="0"/>
      <w:marBottom w:val="0"/>
      <w:divBdr>
        <w:top w:val="none" w:sz="0" w:space="0" w:color="auto"/>
        <w:left w:val="none" w:sz="0" w:space="0" w:color="auto"/>
        <w:bottom w:val="none" w:sz="0" w:space="0" w:color="auto"/>
        <w:right w:val="none" w:sz="0" w:space="0" w:color="auto"/>
      </w:divBdr>
    </w:div>
    <w:div w:id="1073819327">
      <w:bodyDiv w:val="1"/>
      <w:marLeft w:val="0"/>
      <w:marRight w:val="0"/>
      <w:marTop w:val="0"/>
      <w:marBottom w:val="0"/>
      <w:divBdr>
        <w:top w:val="none" w:sz="0" w:space="0" w:color="auto"/>
        <w:left w:val="none" w:sz="0" w:space="0" w:color="auto"/>
        <w:bottom w:val="none" w:sz="0" w:space="0" w:color="auto"/>
        <w:right w:val="none" w:sz="0" w:space="0" w:color="auto"/>
      </w:divBdr>
    </w:div>
    <w:div w:id="1077896623">
      <w:bodyDiv w:val="1"/>
      <w:marLeft w:val="0"/>
      <w:marRight w:val="0"/>
      <w:marTop w:val="0"/>
      <w:marBottom w:val="0"/>
      <w:divBdr>
        <w:top w:val="none" w:sz="0" w:space="0" w:color="auto"/>
        <w:left w:val="none" w:sz="0" w:space="0" w:color="auto"/>
        <w:bottom w:val="none" w:sz="0" w:space="0" w:color="auto"/>
        <w:right w:val="none" w:sz="0" w:space="0" w:color="auto"/>
      </w:divBdr>
    </w:div>
    <w:div w:id="1081220293">
      <w:bodyDiv w:val="1"/>
      <w:marLeft w:val="0"/>
      <w:marRight w:val="0"/>
      <w:marTop w:val="0"/>
      <w:marBottom w:val="0"/>
      <w:divBdr>
        <w:top w:val="none" w:sz="0" w:space="0" w:color="auto"/>
        <w:left w:val="none" w:sz="0" w:space="0" w:color="auto"/>
        <w:bottom w:val="none" w:sz="0" w:space="0" w:color="auto"/>
        <w:right w:val="none" w:sz="0" w:space="0" w:color="auto"/>
      </w:divBdr>
    </w:div>
    <w:div w:id="1083599114">
      <w:bodyDiv w:val="1"/>
      <w:marLeft w:val="0"/>
      <w:marRight w:val="0"/>
      <w:marTop w:val="0"/>
      <w:marBottom w:val="0"/>
      <w:divBdr>
        <w:top w:val="none" w:sz="0" w:space="0" w:color="auto"/>
        <w:left w:val="none" w:sz="0" w:space="0" w:color="auto"/>
        <w:bottom w:val="none" w:sz="0" w:space="0" w:color="auto"/>
        <w:right w:val="none" w:sz="0" w:space="0" w:color="auto"/>
      </w:divBdr>
    </w:div>
    <w:div w:id="1090657528">
      <w:bodyDiv w:val="1"/>
      <w:marLeft w:val="0"/>
      <w:marRight w:val="0"/>
      <w:marTop w:val="0"/>
      <w:marBottom w:val="0"/>
      <w:divBdr>
        <w:top w:val="none" w:sz="0" w:space="0" w:color="auto"/>
        <w:left w:val="none" w:sz="0" w:space="0" w:color="auto"/>
        <w:bottom w:val="none" w:sz="0" w:space="0" w:color="auto"/>
        <w:right w:val="none" w:sz="0" w:space="0" w:color="auto"/>
      </w:divBdr>
    </w:div>
    <w:div w:id="1091706734">
      <w:bodyDiv w:val="1"/>
      <w:marLeft w:val="0"/>
      <w:marRight w:val="0"/>
      <w:marTop w:val="0"/>
      <w:marBottom w:val="0"/>
      <w:divBdr>
        <w:top w:val="none" w:sz="0" w:space="0" w:color="auto"/>
        <w:left w:val="none" w:sz="0" w:space="0" w:color="auto"/>
        <w:bottom w:val="none" w:sz="0" w:space="0" w:color="auto"/>
        <w:right w:val="none" w:sz="0" w:space="0" w:color="auto"/>
      </w:divBdr>
    </w:div>
    <w:div w:id="1099183930">
      <w:bodyDiv w:val="1"/>
      <w:marLeft w:val="0"/>
      <w:marRight w:val="0"/>
      <w:marTop w:val="0"/>
      <w:marBottom w:val="0"/>
      <w:divBdr>
        <w:top w:val="none" w:sz="0" w:space="0" w:color="auto"/>
        <w:left w:val="none" w:sz="0" w:space="0" w:color="auto"/>
        <w:bottom w:val="none" w:sz="0" w:space="0" w:color="auto"/>
        <w:right w:val="none" w:sz="0" w:space="0" w:color="auto"/>
      </w:divBdr>
    </w:div>
    <w:div w:id="1106072234">
      <w:bodyDiv w:val="1"/>
      <w:marLeft w:val="0"/>
      <w:marRight w:val="0"/>
      <w:marTop w:val="0"/>
      <w:marBottom w:val="0"/>
      <w:divBdr>
        <w:top w:val="none" w:sz="0" w:space="0" w:color="auto"/>
        <w:left w:val="none" w:sz="0" w:space="0" w:color="auto"/>
        <w:bottom w:val="none" w:sz="0" w:space="0" w:color="auto"/>
        <w:right w:val="none" w:sz="0" w:space="0" w:color="auto"/>
      </w:divBdr>
    </w:div>
    <w:div w:id="1112743960">
      <w:bodyDiv w:val="1"/>
      <w:marLeft w:val="0"/>
      <w:marRight w:val="0"/>
      <w:marTop w:val="0"/>
      <w:marBottom w:val="0"/>
      <w:divBdr>
        <w:top w:val="none" w:sz="0" w:space="0" w:color="auto"/>
        <w:left w:val="none" w:sz="0" w:space="0" w:color="auto"/>
        <w:bottom w:val="none" w:sz="0" w:space="0" w:color="auto"/>
        <w:right w:val="none" w:sz="0" w:space="0" w:color="auto"/>
      </w:divBdr>
    </w:div>
    <w:div w:id="1113401431">
      <w:bodyDiv w:val="1"/>
      <w:marLeft w:val="0"/>
      <w:marRight w:val="0"/>
      <w:marTop w:val="0"/>
      <w:marBottom w:val="0"/>
      <w:divBdr>
        <w:top w:val="none" w:sz="0" w:space="0" w:color="auto"/>
        <w:left w:val="none" w:sz="0" w:space="0" w:color="auto"/>
        <w:bottom w:val="none" w:sz="0" w:space="0" w:color="auto"/>
        <w:right w:val="none" w:sz="0" w:space="0" w:color="auto"/>
      </w:divBdr>
    </w:div>
    <w:div w:id="1116560015">
      <w:bodyDiv w:val="1"/>
      <w:marLeft w:val="0"/>
      <w:marRight w:val="0"/>
      <w:marTop w:val="0"/>
      <w:marBottom w:val="0"/>
      <w:divBdr>
        <w:top w:val="none" w:sz="0" w:space="0" w:color="auto"/>
        <w:left w:val="none" w:sz="0" w:space="0" w:color="auto"/>
        <w:bottom w:val="none" w:sz="0" w:space="0" w:color="auto"/>
        <w:right w:val="none" w:sz="0" w:space="0" w:color="auto"/>
      </w:divBdr>
    </w:div>
    <w:div w:id="1118572970">
      <w:bodyDiv w:val="1"/>
      <w:marLeft w:val="0"/>
      <w:marRight w:val="0"/>
      <w:marTop w:val="0"/>
      <w:marBottom w:val="0"/>
      <w:divBdr>
        <w:top w:val="none" w:sz="0" w:space="0" w:color="auto"/>
        <w:left w:val="none" w:sz="0" w:space="0" w:color="auto"/>
        <w:bottom w:val="none" w:sz="0" w:space="0" w:color="auto"/>
        <w:right w:val="none" w:sz="0" w:space="0" w:color="auto"/>
      </w:divBdr>
    </w:div>
    <w:div w:id="1118643612">
      <w:bodyDiv w:val="1"/>
      <w:marLeft w:val="0"/>
      <w:marRight w:val="0"/>
      <w:marTop w:val="0"/>
      <w:marBottom w:val="0"/>
      <w:divBdr>
        <w:top w:val="none" w:sz="0" w:space="0" w:color="auto"/>
        <w:left w:val="none" w:sz="0" w:space="0" w:color="auto"/>
        <w:bottom w:val="none" w:sz="0" w:space="0" w:color="auto"/>
        <w:right w:val="none" w:sz="0" w:space="0" w:color="auto"/>
      </w:divBdr>
    </w:div>
    <w:div w:id="1119452458">
      <w:bodyDiv w:val="1"/>
      <w:marLeft w:val="0"/>
      <w:marRight w:val="0"/>
      <w:marTop w:val="0"/>
      <w:marBottom w:val="0"/>
      <w:divBdr>
        <w:top w:val="none" w:sz="0" w:space="0" w:color="auto"/>
        <w:left w:val="none" w:sz="0" w:space="0" w:color="auto"/>
        <w:bottom w:val="none" w:sz="0" w:space="0" w:color="auto"/>
        <w:right w:val="none" w:sz="0" w:space="0" w:color="auto"/>
      </w:divBdr>
    </w:div>
    <w:div w:id="1121992718">
      <w:bodyDiv w:val="1"/>
      <w:marLeft w:val="0"/>
      <w:marRight w:val="0"/>
      <w:marTop w:val="0"/>
      <w:marBottom w:val="0"/>
      <w:divBdr>
        <w:top w:val="none" w:sz="0" w:space="0" w:color="auto"/>
        <w:left w:val="none" w:sz="0" w:space="0" w:color="auto"/>
        <w:bottom w:val="none" w:sz="0" w:space="0" w:color="auto"/>
        <w:right w:val="none" w:sz="0" w:space="0" w:color="auto"/>
      </w:divBdr>
    </w:div>
    <w:div w:id="1122765681">
      <w:bodyDiv w:val="1"/>
      <w:marLeft w:val="0"/>
      <w:marRight w:val="0"/>
      <w:marTop w:val="0"/>
      <w:marBottom w:val="0"/>
      <w:divBdr>
        <w:top w:val="none" w:sz="0" w:space="0" w:color="auto"/>
        <w:left w:val="none" w:sz="0" w:space="0" w:color="auto"/>
        <w:bottom w:val="none" w:sz="0" w:space="0" w:color="auto"/>
        <w:right w:val="none" w:sz="0" w:space="0" w:color="auto"/>
      </w:divBdr>
    </w:div>
    <w:div w:id="1126314442">
      <w:bodyDiv w:val="1"/>
      <w:marLeft w:val="0"/>
      <w:marRight w:val="0"/>
      <w:marTop w:val="0"/>
      <w:marBottom w:val="0"/>
      <w:divBdr>
        <w:top w:val="none" w:sz="0" w:space="0" w:color="auto"/>
        <w:left w:val="none" w:sz="0" w:space="0" w:color="auto"/>
        <w:bottom w:val="none" w:sz="0" w:space="0" w:color="auto"/>
        <w:right w:val="none" w:sz="0" w:space="0" w:color="auto"/>
      </w:divBdr>
    </w:div>
    <w:div w:id="1126391430">
      <w:bodyDiv w:val="1"/>
      <w:marLeft w:val="0"/>
      <w:marRight w:val="0"/>
      <w:marTop w:val="0"/>
      <w:marBottom w:val="0"/>
      <w:divBdr>
        <w:top w:val="none" w:sz="0" w:space="0" w:color="auto"/>
        <w:left w:val="none" w:sz="0" w:space="0" w:color="auto"/>
        <w:bottom w:val="none" w:sz="0" w:space="0" w:color="auto"/>
        <w:right w:val="none" w:sz="0" w:space="0" w:color="auto"/>
      </w:divBdr>
    </w:div>
    <w:div w:id="1134525945">
      <w:bodyDiv w:val="1"/>
      <w:marLeft w:val="0"/>
      <w:marRight w:val="0"/>
      <w:marTop w:val="0"/>
      <w:marBottom w:val="0"/>
      <w:divBdr>
        <w:top w:val="none" w:sz="0" w:space="0" w:color="auto"/>
        <w:left w:val="none" w:sz="0" w:space="0" w:color="auto"/>
        <w:bottom w:val="none" w:sz="0" w:space="0" w:color="auto"/>
        <w:right w:val="none" w:sz="0" w:space="0" w:color="auto"/>
      </w:divBdr>
    </w:div>
    <w:div w:id="1138691658">
      <w:bodyDiv w:val="1"/>
      <w:marLeft w:val="0"/>
      <w:marRight w:val="0"/>
      <w:marTop w:val="0"/>
      <w:marBottom w:val="0"/>
      <w:divBdr>
        <w:top w:val="none" w:sz="0" w:space="0" w:color="auto"/>
        <w:left w:val="none" w:sz="0" w:space="0" w:color="auto"/>
        <w:bottom w:val="none" w:sz="0" w:space="0" w:color="auto"/>
        <w:right w:val="none" w:sz="0" w:space="0" w:color="auto"/>
      </w:divBdr>
    </w:div>
    <w:div w:id="1141577275">
      <w:bodyDiv w:val="1"/>
      <w:marLeft w:val="0"/>
      <w:marRight w:val="0"/>
      <w:marTop w:val="0"/>
      <w:marBottom w:val="0"/>
      <w:divBdr>
        <w:top w:val="none" w:sz="0" w:space="0" w:color="auto"/>
        <w:left w:val="none" w:sz="0" w:space="0" w:color="auto"/>
        <w:bottom w:val="none" w:sz="0" w:space="0" w:color="auto"/>
        <w:right w:val="none" w:sz="0" w:space="0" w:color="auto"/>
      </w:divBdr>
    </w:div>
    <w:div w:id="1144391570">
      <w:bodyDiv w:val="1"/>
      <w:marLeft w:val="0"/>
      <w:marRight w:val="0"/>
      <w:marTop w:val="0"/>
      <w:marBottom w:val="0"/>
      <w:divBdr>
        <w:top w:val="none" w:sz="0" w:space="0" w:color="auto"/>
        <w:left w:val="none" w:sz="0" w:space="0" w:color="auto"/>
        <w:bottom w:val="none" w:sz="0" w:space="0" w:color="auto"/>
        <w:right w:val="none" w:sz="0" w:space="0" w:color="auto"/>
      </w:divBdr>
    </w:div>
    <w:div w:id="1146387363">
      <w:bodyDiv w:val="1"/>
      <w:marLeft w:val="0"/>
      <w:marRight w:val="0"/>
      <w:marTop w:val="0"/>
      <w:marBottom w:val="0"/>
      <w:divBdr>
        <w:top w:val="none" w:sz="0" w:space="0" w:color="auto"/>
        <w:left w:val="none" w:sz="0" w:space="0" w:color="auto"/>
        <w:bottom w:val="none" w:sz="0" w:space="0" w:color="auto"/>
        <w:right w:val="none" w:sz="0" w:space="0" w:color="auto"/>
      </w:divBdr>
    </w:div>
    <w:div w:id="1146556581">
      <w:bodyDiv w:val="1"/>
      <w:marLeft w:val="0"/>
      <w:marRight w:val="0"/>
      <w:marTop w:val="0"/>
      <w:marBottom w:val="0"/>
      <w:divBdr>
        <w:top w:val="none" w:sz="0" w:space="0" w:color="auto"/>
        <w:left w:val="none" w:sz="0" w:space="0" w:color="auto"/>
        <w:bottom w:val="none" w:sz="0" w:space="0" w:color="auto"/>
        <w:right w:val="none" w:sz="0" w:space="0" w:color="auto"/>
      </w:divBdr>
    </w:div>
    <w:div w:id="1147477016">
      <w:bodyDiv w:val="1"/>
      <w:marLeft w:val="0"/>
      <w:marRight w:val="0"/>
      <w:marTop w:val="0"/>
      <w:marBottom w:val="0"/>
      <w:divBdr>
        <w:top w:val="none" w:sz="0" w:space="0" w:color="auto"/>
        <w:left w:val="none" w:sz="0" w:space="0" w:color="auto"/>
        <w:bottom w:val="none" w:sz="0" w:space="0" w:color="auto"/>
        <w:right w:val="none" w:sz="0" w:space="0" w:color="auto"/>
      </w:divBdr>
    </w:div>
    <w:div w:id="1147748805">
      <w:bodyDiv w:val="1"/>
      <w:marLeft w:val="0"/>
      <w:marRight w:val="0"/>
      <w:marTop w:val="0"/>
      <w:marBottom w:val="0"/>
      <w:divBdr>
        <w:top w:val="none" w:sz="0" w:space="0" w:color="auto"/>
        <w:left w:val="none" w:sz="0" w:space="0" w:color="auto"/>
        <w:bottom w:val="none" w:sz="0" w:space="0" w:color="auto"/>
        <w:right w:val="none" w:sz="0" w:space="0" w:color="auto"/>
      </w:divBdr>
    </w:div>
    <w:div w:id="1148085649">
      <w:bodyDiv w:val="1"/>
      <w:marLeft w:val="0"/>
      <w:marRight w:val="0"/>
      <w:marTop w:val="0"/>
      <w:marBottom w:val="0"/>
      <w:divBdr>
        <w:top w:val="none" w:sz="0" w:space="0" w:color="auto"/>
        <w:left w:val="none" w:sz="0" w:space="0" w:color="auto"/>
        <w:bottom w:val="none" w:sz="0" w:space="0" w:color="auto"/>
        <w:right w:val="none" w:sz="0" w:space="0" w:color="auto"/>
      </w:divBdr>
    </w:div>
    <w:div w:id="1153331193">
      <w:bodyDiv w:val="1"/>
      <w:marLeft w:val="0"/>
      <w:marRight w:val="0"/>
      <w:marTop w:val="0"/>
      <w:marBottom w:val="0"/>
      <w:divBdr>
        <w:top w:val="none" w:sz="0" w:space="0" w:color="auto"/>
        <w:left w:val="none" w:sz="0" w:space="0" w:color="auto"/>
        <w:bottom w:val="none" w:sz="0" w:space="0" w:color="auto"/>
        <w:right w:val="none" w:sz="0" w:space="0" w:color="auto"/>
      </w:divBdr>
    </w:div>
    <w:div w:id="1155293992">
      <w:bodyDiv w:val="1"/>
      <w:marLeft w:val="0"/>
      <w:marRight w:val="0"/>
      <w:marTop w:val="0"/>
      <w:marBottom w:val="0"/>
      <w:divBdr>
        <w:top w:val="none" w:sz="0" w:space="0" w:color="auto"/>
        <w:left w:val="none" w:sz="0" w:space="0" w:color="auto"/>
        <w:bottom w:val="none" w:sz="0" w:space="0" w:color="auto"/>
        <w:right w:val="none" w:sz="0" w:space="0" w:color="auto"/>
      </w:divBdr>
    </w:div>
    <w:div w:id="1156336233">
      <w:bodyDiv w:val="1"/>
      <w:marLeft w:val="0"/>
      <w:marRight w:val="0"/>
      <w:marTop w:val="0"/>
      <w:marBottom w:val="0"/>
      <w:divBdr>
        <w:top w:val="none" w:sz="0" w:space="0" w:color="auto"/>
        <w:left w:val="none" w:sz="0" w:space="0" w:color="auto"/>
        <w:bottom w:val="none" w:sz="0" w:space="0" w:color="auto"/>
        <w:right w:val="none" w:sz="0" w:space="0" w:color="auto"/>
      </w:divBdr>
    </w:div>
    <w:div w:id="1159034877">
      <w:bodyDiv w:val="1"/>
      <w:marLeft w:val="0"/>
      <w:marRight w:val="0"/>
      <w:marTop w:val="0"/>
      <w:marBottom w:val="0"/>
      <w:divBdr>
        <w:top w:val="none" w:sz="0" w:space="0" w:color="auto"/>
        <w:left w:val="none" w:sz="0" w:space="0" w:color="auto"/>
        <w:bottom w:val="none" w:sz="0" w:space="0" w:color="auto"/>
        <w:right w:val="none" w:sz="0" w:space="0" w:color="auto"/>
      </w:divBdr>
    </w:div>
    <w:div w:id="1160266347">
      <w:bodyDiv w:val="1"/>
      <w:marLeft w:val="0"/>
      <w:marRight w:val="0"/>
      <w:marTop w:val="0"/>
      <w:marBottom w:val="0"/>
      <w:divBdr>
        <w:top w:val="none" w:sz="0" w:space="0" w:color="auto"/>
        <w:left w:val="none" w:sz="0" w:space="0" w:color="auto"/>
        <w:bottom w:val="none" w:sz="0" w:space="0" w:color="auto"/>
        <w:right w:val="none" w:sz="0" w:space="0" w:color="auto"/>
      </w:divBdr>
    </w:div>
    <w:div w:id="1165441318">
      <w:bodyDiv w:val="1"/>
      <w:marLeft w:val="0"/>
      <w:marRight w:val="0"/>
      <w:marTop w:val="0"/>
      <w:marBottom w:val="0"/>
      <w:divBdr>
        <w:top w:val="none" w:sz="0" w:space="0" w:color="auto"/>
        <w:left w:val="none" w:sz="0" w:space="0" w:color="auto"/>
        <w:bottom w:val="none" w:sz="0" w:space="0" w:color="auto"/>
        <w:right w:val="none" w:sz="0" w:space="0" w:color="auto"/>
      </w:divBdr>
    </w:div>
    <w:div w:id="1165516832">
      <w:bodyDiv w:val="1"/>
      <w:marLeft w:val="0"/>
      <w:marRight w:val="0"/>
      <w:marTop w:val="0"/>
      <w:marBottom w:val="0"/>
      <w:divBdr>
        <w:top w:val="none" w:sz="0" w:space="0" w:color="auto"/>
        <w:left w:val="none" w:sz="0" w:space="0" w:color="auto"/>
        <w:bottom w:val="none" w:sz="0" w:space="0" w:color="auto"/>
        <w:right w:val="none" w:sz="0" w:space="0" w:color="auto"/>
      </w:divBdr>
    </w:div>
    <w:div w:id="1168059918">
      <w:bodyDiv w:val="1"/>
      <w:marLeft w:val="0"/>
      <w:marRight w:val="0"/>
      <w:marTop w:val="0"/>
      <w:marBottom w:val="0"/>
      <w:divBdr>
        <w:top w:val="none" w:sz="0" w:space="0" w:color="auto"/>
        <w:left w:val="none" w:sz="0" w:space="0" w:color="auto"/>
        <w:bottom w:val="none" w:sz="0" w:space="0" w:color="auto"/>
        <w:right w:val="none" w:sz="0" w:space="0" w:color="auto"/>
      </w:divBdr>
    </w:div>
    <w:div w:id="1168835049">
      <w:bodyDiv w:val="1"/>
      <w:marLeft w:val="0"/>
      <w:marRight w:val="0"/>
      <w:marTop w:val="0"/>
      <w:marBottom w:val="0"/>
      <w:divBdr>
        <w:top w:val="none" w:sz="0" w:space="0" w:color="auto"/>
        <w:left w:val="none" w:sz="0" w:space="0" w:color="auto"/>
        <w:bottom w:val="none" w:sz="0" w:space="0" w:color="auto"/>
        <w:right w:val="none" w:sz="0" w:space="0" w:color="auto"/>
      </w:divBdr>
    </w:div>
    <w:div w:id="1173955914">
      <w:bodyDiv w:val="1"/>
      <w:marLeft w:val="0"/>
      <w:marRight w:val="0"/>
      <w:marTop w:val="0"/>
      <w:marBottom w:val="0"/>
      <w:divBdr>
        <w:top w:val="none" w:sz="0" w:space="0" w:color="auto"/>
        <w:left w:val="none" w:sz="0" w:space="0" w:color="auto"/>
        <w:bottom w:val="none" w:sz="0" w:space="0" w:color="auto"/>
        <w:right w:val="none" w:sz="0" w:space="0" w:color="auto"/>
      </w:divBdr>
    </w:div>
    <w:div w:id="1177231232">
      <w:bodyDiv w:val="1"/>
      <w:marLeft w:val="0"/>
      <w:marRight w:val="0"/>
      <w:marTop w:val="0"/>
      <w:marBottom w:val="0"/>
      <w:divBdr>
        <w:top w:val="none" w:sz="0" w:space="0" w:color="auto"/>
        <w:left w:val="none" w:sz="0" w:space="0" w:color="auto"/>
        <w:bottom w:val="none" w:sz="0" w:space="0" w:color="auto"/>
        <w:right w:val="none" w:sz="0" w:space="0" w:color="auto"/>
      </w:divBdr>
    </w:div>
    <w:div w:id="1178034045">
      <w:bodyDiv w:val="1"/>
      <w:marLeft w:val="0"/>
      <w:marRight w:val="0"/>
      <w:marTop w:val="0"/>
      <w:marBottom w:val="0"/>
      <w:divBdr>
        <w:top w:val="none" w:sz="0" w:space="0" w:color="auto"/>
        <w:left w:val="none" w:sz="0" w:space="0" w:color="auto"/>
        <w:bottom w:val="none" w:sz="0" w:space="0" w:color="auto"/>
        <w:right w:val="none" w:sz="0" w:space="0" w:color="auto"/>
      </w:divBdr>
    </w:div>
    <w:div w:id="1182278410">
      <w:bodyDiv w:val="1"/>
      <w:marLeft w:val="0"/>
      <w:marRight w:val="0"/>
      <w:marTop w:val="0"/>
      <w:marBottom w:val="0"/>
      <w:divBdr>
        <w:top w:val="none" w:sz="0" w:space="0" w:color="auto"/>
        <w:left w:val="none" w:sz="0" w:space="0" w:color="auto"/>
        <w:bottom w:val="none" w:sz="0" w:space="0" w:color="auto"/>
        <w:right w:val="none" w:sz="0" w:space="0" w:color="auto"/>
      </w:divBdr>
    </w:div>
    <w:div w:id="1182621285">
      <w:bodyDiv w:val="1"/>
      <w:marLeft w:val="0"/>
      <w:marRight w:val="0"/>
      <w:marTop w:val="0"/>
      <w:marBottom w:val="0"/>
      <w:divBdr>
        <w:top w:val="none" w:sz="0" w:space="0" w:color="auto"/>
        <w:left w:val="none" w:sz="0" w:space="0" w:color="auto"/>
        <w:bottom w:val="none" w:sz="0" w:space="0" w:color="auto"/>
        <w:right w:val="none" w:sz="0" w:space="0" w:color="auto"/>
      </w:divBdr>
    </w:div>
    <w:div w:id="1184974971">
      <w:bodyDiv w:val="1"/>
      <w:marLeft w:val="0"/>
      <w:marRight w:val="0"/>
      <w:marTop w:val="0"/>
      <w:marBottom w:val="0"/>
      <w:divBdr>
        <w:top w:val="none" w:sz="0" w:space="0" w:color="auto"/>
        <w:left w:val="none" w:sz="0" w:space="0" w:color="auto"/>
        <w:bottom w:val="none" w:sz="0" w:space="0" w:color="auto"/>
        <w:right w:val="none" w:sz="0" w:space="0" w:color="auto"/>
      </w:divBdr>
    </w:div>
    <w:div w:id="1187328998">
      <w:bodyDiv w:val="1"/>
      <w:marLeft w:val="0"/>
      <w:marRight w:val="0"/>
      <w:marTop w:val="0"/>
      <w:marBottom w:val="0"/>
      <w:divBdr>
        <w:top w:val="none" w:sz="0" w:space="0" w:color="auto"/>
        <w:left w:val="none" w:sz="0" w:space="0" w:color="auto"/>
        <w:bottom w:val="none" w:sz="0" w:space="0" w:color="auto"/>
        <w:right w:val="none" w:sz="0" w:space="0" w:color="auto"/>
      </w:divBdr>
    </w:div>
    <w:div w:id="1192961150">
      <w:bodyDiv w:val="1"/>
      <w:marLeft w:val="0"/>
      <w:marRight w:val="0"/>
      <w:marTop w:val="0"/>
      <w:marBottom w:val="0"/>
      <w:divBdr>
        <w:top w:val="none" w:sz="0" w:space="0" w:color="auto"/>
        <w:left w:val="none" w:sz="0" w:space="0" w:color="auto"/>
        <w:bottom w:val="none" w:sz="0" w:space="0" w:color="auto"/>
        <w:right w:val="none" w:sz="0" w:space="0" w:color="auto"/>
      </w:divBdr>
    </w:div>
    <w:div w:id="1194809642">
      <w:bodyDiv w:val="1"/>
      <w:marLeft w:val="0"/>
      <w:marRight w:val="0"/>
      <w:marTop w:val="0"/>
      <w:marBottom w:val="0"/>
      <w:divBdr>
        <w:top w:val="none" w:sz="0" w:space="0" w:color="auto"/>
        <w:left w:val="none" w:sz="0" w:space="0" w:color="auto"/>
        <w:bottom w:val="none" w:sz="0" w:space="0" w:color="auto"/>
        <w:right w:val="none" w:sz="0" w:space="0" w:color="auto"/>
      </w:divBdr>
    </w:div>
    <w:div w:id="1199317632">
      <w:bodyDiv w:val="1"/>
      <w:marLeft w:val="0"/>
      <w:marRight w:val="0"/>
      <w:marTop w:val="0"/>
      <w:marBottom w:val="0"/>
      <w:divBdr>
        <w:top w:val="none" w:sz="0" w:space="0" w:color="auto"/>
        <w:left w:val="none" w:sz="0" w:space="0" w:color="auto"/>
        <w:bottom w:val="none" w:sz="0" w:space="0" w:color="auto"/>
        <w:right w:val="none" w:sz="0" w:space="0" w:color="auto"/>
      </w:divBdr>
    </w:div>
    <w:div w:id="1200439287">
      <w:bodyDiv w:val="1"/>
      <w:marLeft w:val="0"/>
      <w:marRight w:val="0"/>
      <w:marTop w:val="0"/>
      <w:marBottom w:val="0"/>
      <w:divBdr>
        <w:top w:val="none" w:sz="0" w:space="0" w:color="auto"/>
        <w:left w:val="none" w:sz="0" w:space="0" w:color="auto"/>
        <w:bottom w:val="none" w:sz="0" w:space="0" w:color="auto"/>
        <w:right w:val="none" w:sz="0" w:space="0" w:color="auto"/>
      </w:divBdr>
    </w:div>
    <w:div w:id="1201473233">
      <w:bodyDiv w:val="1"/>
      <w:marLeft w:val="0"/>
      <w:marRight w:val="0"/>
      <w:marTop w:val="0"/>
      <w:marBottom w:val="0"/>
      <w:divBdr>
        <w:top w:val="none" w:sz="0" w:space="0" w:color="auto"/>
        <w:left w:val="none" w:sz="0" w:space="0" w:color="auto"/>
        <w:bottom w:val="none" w:sz="0" w:space="0" w:color="auto"/>
        <w:right w:val="none" w:sz="0" w:space="0" w:color="auto"/>
      </w:divBdr>
    </w:div>
    <w:div w:id="1203322635">
      <w:bodyDiv w:val="1"/>
      <w:marLeft w:val="0"/>
      <w:marRight w:val="0"/>
      <w:marTop w:val="0"/>
      <w:marBottom w:val="0"/>
      <w:divBdr>
        <w:top w:val="none" w:sz="0" w:space="0" w:color="auto"/>
        <w:left w:val="none" w:sz="0" w:space="0" w:color="auto"/>
        <w:bottom w:val="none" w:sz="0" w:space="0" w:color="auto"/>
        <w:right w:val="none" w:sz="0" w:space="0" w:color="auto"/>
      </w:divBdr>
    </w:div>
    <w:div w:id="1209336490">
      <w:bodyDiv w:val="1"/>
      <w:marLeft w:val="0"/>
      <w:marRight w:val="0"/>
      <w:marTop w:val="0"/>
      <w:marBottom w:val="0"/>
      <w:divBdr>
        <w:top w:val="none" w:sz="0" w:space="0" w:color="auto"/>
        <w:left w:val="none" w:sz="0" w:space="0" w:color="auto"/>
        <w:bottom w:val="none" w:sz="0" w:space="0" w:color="auto"/>
        <w:right w:val="none" w:sz="0" w:space="0" w:color="auto"/>
      </w:divBdr>
    </w:div>
    <w:div w:id="1212036729">
      <w:bodyDiv w:val="1"/>
      <w:marLeft w:val="0"/>
      <w:marRight w:val="0"/>
      <w:marTop w:val="0"/>
      <w:marBottom w:val="0"/>
      <w:divBdr>
        <w:top w:val="none" w:sz="0" w:space="0" w:color="auto"/>
        <w:left w:val="none" w:sz="0" w:space="0" w:color="auto"/>
        <w:bottom w:val="none" w:sz="0" w:space="0" w:color="auto"/>
        <w:right w:val="none" w:sz="0" w:space="0" w:color="auto"/>
      </w:divBdr>
    </w:div>
    <w:div w:id="1214195746">
      <w:bodyDiv w:val="1"/>
      <w:marLeft w:val="0"/>
      <w:marRight w:val="0"/>
      <w:marTop w:val="0"/>
      <w:marBottom w:val="0"/>
      <w:divBdr>
        <w:top w:val="none" w:sz="0" w:space="0" w:color="auto"/>
        <w:left w:val="none" w:sz="0" w:space="0" w:color="auto"/>
        <w:bottom w:val="none" w:sz="0" w:space="0" w:color="auto"/>
        <w:right w:val="none" w:sz="0" w:space="0" w:color="auto"/>
      </w:divBdr>
    </w:div>
    <w:div w:id="1215652470">
      <w:bodyDiv w:val="1"/>
      <w:marLeft w:val="0"/>
      <w:marRight w:val="0"/>
      <w:marTop w:val="0"/>
      <w:marBottom w:val="0"/>
      <w:divBdr>
        <w:top w:val="none" w:sz="0" w:space="0" w:color="auto"/>
        <w:left w:val="none" w:sz="0" w:space="0" w:color="auto"/>
        <w:bottom w:val="none" w:sz="0" w:space="0" w:color="auto"/>
        <w:right w:val="none" w:sz="0" w:space="0" w:color="auto"/>
      </w:divBdr>
    </w:div>
    <w:div w:id="1216157274">
      <w:bodyDiv w:val="1"/>
      <w:marLeft w:val="0"/>
      <w:marRight w:val="0"/>
      <w:marTop w:val="0"/>
      <w:marBottom w:val="0"/>
      <w:divBdr>
        <w:top w:val="none" w:sz="0" w:space="0" w:color="auto"/>
        <w:left w:val="none" w:sz="0" w:space="0" w:color="auto"/>
        <w:bottom w:val="none" w:sz="0" w:space="0" w:color="auto"/>
        <w:right w:val="none" w:sz="0" w:space="0" w:color="auto"/>
      </w:divBdr>
    </w:div>
    <w:div w:id="1224833561">
      <w:bodyDiv w:val="1"/>
      <w:marLeft w:val="0"/>
      <w:marRight w:val="0"/>
      <w:marTop w:val="0"/>
      <w:marBottom w:val="0"/>
      <w:divBdr>
        <w:top w:val="none" w:sz="0" w:space="0" w:color="auto"/>
        <w:left w:val="none" w:sz="0" w:space="0" w:color="auto"/>
        <w:bottom w:val="none" w:sz="0" w:space="0" w:color="auto"/>
        <w:right w:val="none" w:sz="0" w:space="0" w:color="auto"/>
      </w:divBdr>
    </w:div>
    <w:div w:id="1226144867">
      <w:bodyDiv w:val="1"/>
      <w:marLeft w:val="0"/>
      <w:marRight w:val="0"/>
      <w:marTop w:val="0"/>
      <w:marBottom w:val="0"/>
      <w:divBdr>
        <w:top w:val="none" w:sz="0" w:space="0" w:color="auto"/>
        <w:left w:val="none" w:sz="0" w:space="0" w:color="auto"/>
        <w:bottom w:val="none" w:sz="0" w:space="0" w:color="auto"/>
        <w:right w:val="none" w:sz="0" w:space="0" w:color="auto"/>
      </w:divBdr>
    </w:div>
    <w:div w:id="1229926330">
      <w:bodyDiv w:val="1"/>
      <w:marLeft w:val="0"/>
      <w:marRight w:val="0"/>
      <w:marTop w:val="0"/>
      <w:marBottom w:val="0"/>
      <w:divBdr>
        <w:top w:val="none" w:sz="0" w:space="0" w:color="auto"/>
        <w:left w:val="none" w:sz="0" w:space="0" w:color="auto"/>
        <w:bottom w:val="none" w:sz="0" w:space="0" w:color="auto"/>
        <w:right w:val="none" w:sz="0" w:space="0" w:color="auto"/>
      </w:divBdr>
    </w:div>
    <w:div w:id="1231430189">
      <w:bodyDiv w:val="1"/>
      <w:marLeft w:val="0"/>
      <w:marRight w:val="0"/>
      <w:marTop w:val="0"/>
      <w:marBottom w:val="0"/>
      <w:divBdr>
        <w:top w:val="none" w:sz="0" w:space="0" w:color="auto"/>
        <w:left w:val="none" w:sz="0" w:space="0" w:color="auto"/>
        <w:bottom w:val="none" w:sz="0" w:space="0" w:color="auto"/>
        <w:right w:val="none" w:sz="0" w:space="0" w:color="auto"/>
      </w:divBdr>
    </w:div>
    <w:div w:id="1233810416">
      <w:bodyDiv w:val="1"/>
      <w:marLeft w:val="0"/>
      <w:marRight w:val="0"/>
      <w:marTop w:val="0"/>
      <w:marBottom w:val="0"/>
      <w:divBdr>
        <w:top w:val="none" w:sz="0" w:space="0" w:color="auto"/>
        <w:left w:val="none" w:sz="0" w:space="0" w:color="auto"/>
        <w:bottom w:val="none" w:sz="0" w:space="0" w:color="auto"/>
        <w:right w:val="none" w:sz="0" w:space="0" w:color="auto"/>
      </w:divBdr>
    </w:div>
    <w:div w:id="1238515983">
      <w:bodyDiv w:val="1"/>
      <w:marLeft w:val="0"/>
      <w:marRight w:val="0"/>
      <w:marTop w:val="0"/>
      <w:marBottom w:val="0"/>
      <w:divBdr>
        <w:top w:val="none" w:sz="0" w:space="0" w:color="auto"/>
        <w:left w:val="none" w:sz="0" w:space="0" w:color="auto"/>
        <w:bottom w:val="none" w:sz="0" w:space="0" w:color="auto"/>
        <w:right w:val="none" w:sz="0" w:space="0" w:color="auto"/>
      </w:divBdr>
    </w:div>
    <w:div w:id="1245451221">
      <w:bodyDiv w:val="1"/>
      <w:marLeft w:val="0"/>
      <w:marRight w:val="0"/>
      <w:marTop w:val="0"/>
      <w:marBottom w:val="0"/>
      <w:divBdr>
        <w:top w:val="none" w:sz="0" w:space="0" w:color="auto"/>
        <w:left w:val="none" w:sz="0" w:space="0" w:color="auto"/>
        <w:bottom w:val="none" w:sz="0" w:space="0" w:color="auto"/>
        <w:right w:val="none" w:sz="0" w:space="0" w:color="auto"/>
      </w:divBdr>
    </w:div>
    <w:div w:id="1250429737">
      <w:bodyDiv w:val="1"/>
      <w:marLeft w:val="0"/>
      <w:marRight w:val="0"/>
      <w:marTop w:val="0"/>
      <w:marBottom w:val="0"/>
      <w:divBdr>
        <w:top w:val="none" w:sz="0" w:space="0" w:color="auto"/>
        <w:left w:val="none" w:sz="0" w:space="0" w:color="auto"/>
        <w:bottom w:val="none" w:sz="0" w:space="0" w:color="auto"/>
        <w:right w:val="none" w:sz="0" w:space="0" w:color="auto"/>
      </w:divBdr>
    </w:div>
    <w:div w:id="1256203504">
      <w:bodyDiv w:val="1"/>
      <w:marLeft w:val="0"/>
      <w:marRight w:val="0"/>
      <w:marTop w:val="0"/>
      <w:marBottom w:val="0"/>
      <w:divBdr>
        <w:top w:val="none" w:sz="0" w:space="0" w:color="auto"/>
        <w:left w:val="none" w:sz="0" w:space="0" w:color="auto"/>
        <w:bottom w:val="none" w:sz="0" w:space="0" w:color="auto"/>
        <w:right w:val="none" w:sz="0" w:space="0" w:color="auto"/>
      </w:divBdr>
    </w:div>
    <w:div w:id="1259559476">
      <w:bodyDiv w:val="1"/>
      <w:marLeft w:val="0"/>
      <w:marRight w:val="0"/>
      <w:marTop w:val="0"/>
      <w:marBottom w:val="0"/>
      <w:divBdr>
        <w:top w:val="none" w:sz="0" w:space="0" w:color="auto"/>
        <w:left w:val="none" w:sz="0" w:space="0" w:color="auto"/>
        <w:bottom w:val="none" w:sz="0" w:space="0" w:color="auto"/>
        <w:right w:val="none" w:sz="0" w:space="0" w:color="auto"/>
      </w:divBdr>
    </w:div>
    <w:div w:id="1260287933">
      <w:bodyDiv w:val="1"/>
      <w:marLeft w:val="0"/>
      <w:marRight w:val="0"/>
      <w:marTop w:val="0"/>
      <w:marBottom w:val="0"/>
      <w:divBdr>
        <w:top w:val="none" w:sz="0" w:space="0" w:color="auto"/>
        <w:left w:val="none" w:sz="0" w:space="0" w:color="auto"/>
        <w:bottom w:val="none" w:sz="0" w:space="0" w:color="auto"/>
        <w:right w:val="none" w:sz="0" w:space="0" w:color="auto"/>
      </w:divBdr>
    </w:div>
    <w:div w:id="1261109591">
      <w:bodyDiv w:val="1"/>
      <w:marLeft w:val="0"/>
      <w:marRight w:val="0"/>
      <w:marTop w:val="0"/>
      <w:marBottom w:val="0"/>
      <w:divBdr>
        <w:top w:val="none" w:sz="0" w:space="0" w:color="auto"/>
        <w:left w:val="none" w:sz="0" w:space="0" w:color="auto"/>
        <w:bottom w:val="none" w:sz="0" w:space="0" w:color="auto"/>
        <w:right w:val="none" w:sz="0" w:space="0" w:color="auto"/>
      </w:divBdr>
    </w:div>
    <w:div w:id="1262494534">
      <w:bodyDiv w:val="1"/>
      <w:marLeft w:val="0"/>
      <w:marRight w:val="0"/>
      <w:marTop w:val="0"/>
      <w:marBottom w:val="0"/>
      <w:divBdr>
        <w:top w:val="none" w:sz="0" w:space="0" w:color="auto"/>
        <w:left w:val="none" w:sz="0" w:space="0" w:color="auto"/>
        <w:bottom w:val="none" w:sz="0" w:space="0" w:color="auto"/>
        <w:right w:val="none" w:sz="0" w:space="0" w:color="auto"/>
      </w:divBdr>
    </w:div>
    <w:div w:id="1274627869">
      <w:bodyDiv w:val="1"/>
      <w:marLeft w:val="0"/>
      <w:marRight w:val="0"/>
      <w:marTop w:val="0"/>
      <w:marBottom w:val="0"/>
      <w:divBdr>
        <w:top w:val="none" w:sz="0" w:space="0" w:color="auto"/>
        <w:left w:val="none" w:sz="0" w:space="0" w:color="auto"/>
        <w:bottom w:val="none" w:sz="0" w:space="0" w:color="auto"/>
        <w:right w:val="none" w:sz="0" w:space="0" w:color="auto"/>
      </w:divBdr>
    </w:div>
    <w:div w:id="1276524251">
      <w:bodyDiv w:val="1"/>
      <w:marLeft w:val="0"/>
      <w:marRight w:val="0"/>
      <w:marTop w:val="0"/>
      <w:marBottom w:val="0"/>
      <w:divBdr>
        <w:top w:val="none" w:sz="0" w:space="0" w:color="auto"/>
        <w:left w:val="none" w:sz="0" w:space="0" w:color="auto"/>
        <w:bottom w:val="none" w:sz="0" w:space="0" w:color="auto"/>
        <w:right w:val="none" w:sz="0" w:space="0" w:color="auto"/>
      </w:divBdr>
    </w:div>
    <w:div w:id="1280067995">
      <w:bodyDiv w:val="1"/>
      <w:marLeft w:val="0"/>
      <w:marRight w:val="0"/>
      <w:marTop w:val="0"/>
      <w:marBottom w:val="0"/>
      <w:divBdr>
        <w:top w:val="none" w:sz="0" w:space="0" w:color="auto"/>
        <w:left w:val="none" w:sz="0" w:space="0" w:color="auto"/>
        <w:bottom w:val="none" w:sz="0" w:space="0" w:color="auto"/>
        <w:right w:val="none" w:sz="0" w:space="0" w:color="auto"/>
      </w:divBdr>
    </w:div>
    <w:div w:id="1282493722">
      <w:bodyDiv w:val="1"/>
      <w:marLeft w:val="0"/>
      <w:marRight w:val="0"/>
      <w:marTop w:val="0"/>
      <w:marBottom w:val="0"/>
      <w:divBdr>
        <w:top w:val="none" w:sz="0" w:space="0" w:color="auto"/>
        <w:left w:val="none" w:sz="0" w:space="0" w:color="auto"/>
        <w:bottom w:val="none" w:sz="0" w:space="0" w:color="auto"/>
        <w:right w:val="none" w:sz="0" w:space="0" w:color="auto"/>
      </w:divBdr>
    </w:div>
    <w:div w:id="1284923310">
      <w:bodyDiv w:val="1"/>
      <w:marLeft w:val="0"/>
      <w:marRight w:val="0"/>
      <w:marTop w:val="0"/>
      <w:marBottom w:val="0"/>
      <w:divBdr>
        <w:top w:val="none" w:sz="0" w:space="0" w:color="auto"/>
        <w:left w:val="none" w:sz="0" w:space="0" w:color="auto"/>
        <w:bottom w:val="none" w:sz="0" w:space="0" w:color="auto"/>
        <w:right w:val="none" w:sz="0" w:space="0" w:color="auto"/>
      </w:divBdr>
    </w:div>
    <w:div w:id="1285576252">
      <w:bodyDiv w:val="1"/>
      <w:marLeft w:val="0"/>
      <w:marRight w:val="0"/>
      <w:marTop w:val="0"/>
      <w:marBottom w:val="0"/>
      <w:divBdr>
        <w:top w:val="none" w:sz="0" w:space="0" w:color="auto"/>
        <w:left w:val="none" w:sz="0" w:space="0" w:color="auto"/>
        <w:bottom w:val="none" w:sz="0" w:space="0" w:color="auto"/>
        <w:right w:val="none" w:sz="0" w:space="0" w:color="auto"/>
      </w:divBdr>
    </w:div>
    <w:div w:id="1287618301">
      <w:bodyDiv w:val="1"/>
      <w:marLeft w:val="0"/>
      <w:marRight w:val="0"/>
      <w:marTop w:val="0"/>
      <w:marBottom w:val="0"/>
      <w:divBdr>
        <w:top w:val="none" w:sz="0" w:space="0" w:color="auto"/>
        <w:left w:val="none" w:sz="0" w:space="0" w:color="auto"/>
        <w:bottom w:val="none" w:sz="0" w:space="0" w:color="auto"/>
        <w:right w:val="none" w:sz="0" w:space="0" w:color="auto"/>
      </w:divBdr>
    </w:div>
    <w:div w:id="1289748629">
      <w:bodyDiv w:val="1"/>
      <w:marLeft w:val="0"/>
      <w:marRight w:val="0"/>
      <w:marTop w:val="0"/>
      <w:marBottom w:val="0"/>
      <w:divBdr>
        <w:top w:val="none" w:sz="0" w:space="0" w:color="auto"/>
        <w:left w:val="none" w:sz="0" w:space="0" w:color="auto"/>
        <w:bottom w:val="none" w:sz="0" w:space="0" w:color="auto"/>
        <w:right w:val="none" w:sz="0" w:space="0" w:color="auto"/>
      </w:divBdr>
    </w:div>
    <w:div w:id="1290866055">
      <w:bodyDiv w:val="1"/>
      <w:marLeft w:val="0"/>
      <w:marRight w:val="0"/>
      <w:marTop w:val="0"/>
      <w:marBottom w:val="0"/>
      <w:divBdr>
        <w:top w:val="none" w:sz="0" w:space="0" w:color="auto"/>
        <w:left w:val="none" w:sz="0" w:space="0" w:color="auto"/>
        <w:bottom w:val="none" w:sz="0" w:space="0" w:color="auto"/>
        <w:right w:val="none" w:sz="0" w:space="0" w:color="auto"/>
      </w:divBdr>
    </w:div>
    <w:div w:id="1292979570">
      <w:bodyDiv w:val="1"/>
      <w:marLeft w:val="0"/>
      <w:marRight w:val="0"/>
      <w:marTop w:val="0"/>
      <w:marBottom w:val="0"/>
      <w:divBdr>
        <w:top w:val="none" w:sz="0" w:space="0" w:color="auto"/>
        <w:left w:val="none" w:sz="0" w:space="0" w:color="auto"/>
        <w:bottom w:val="none" w:sz="0" w:space="0" w:color="auto"/>
        <w:right w:val="none" w:sz="0" w:space="0" w:color="auto"/>
      </w:divBdr>
    </w:div>
    <w:div w:id="1293169081">
      <w:bodyDiv w:val="1"/>
      <w:marLeft w:val="0"/>
      <w:marRight w:val="0"/>
      <w:marTop w:val="0"/>
      <w:marBottom w:val="0"/>
      <w:divBdr>
        <w:top w:val="none" w:sz="0" w:space="0" w:color="auto"/>
        <w:left w:val="none" w:sz="0" w:space="0" w:color="auto"/>
        <w:bottom w:val="none" w:sz="0" w:space="0" w:color="auto"/>
        <w:right w:val="none" w:sz="0" w:space="0" w:color="auto"/>
      </w:divBdr>
    </w:div>
    <w:div w:id="1295329452">
      <w:bodyDiv w:val="1"/>
      <w:marLeft w:val="0"/>
      <w:marRight w:val="0"/>
      <w:marTop w:val="0"/>
      <w:marBottom w:val="0"/>
      <w:divBdr>
        <w:top w:val="none" w:sz="0" w:space="0" w:color="auto"/>
        <w:left w:val="none" w:sz="0" w:space="0" w:color="auto"/>
        <w:bottom w:val="none" w:sz="0" w:space="0" w:color="auto"/>
        <w:right w:val="none" w:sz="0" w:space="0" w:color="auto"/>
      </w:divBdr>
    </w:div>
    <w:div w:id="1295671615">
      <w:bodyDiv w:val="1"/>
      <w:marLeft w:val="0"/>
      <w:marRight w:val="0"/>
      <w:marTop w:val="0"/>
      <w:marBottom w:val="0"/>
      <w:divBdr>
        <w:top w:val="none" w:sz="0" w:space="0" w:color="auto"/>
        <w:left w:val="none" w:sz="0" w:space="0" w:color="auto"/>
        <w:bottom w:val="none" w:sz="0" w:space="0" w:color="auto"/>
        <w:right w:val="none" w:sz="0" w:space="0" w:color="auto"/>
      </w:divBdr>
    </w:div>
    <w:div w:id="1298299999">
      <w:bodyDiv w:val="1"/>
      <w:marLeft w:val="0"/>
      <w:marRight w:val="0"/>
      <w:marTop w:val="0"/>
      <w:marBottom w:val="0"/>
      <w:divBdr>
        <w:top w:val="none" w:sz="0" w:space="0" w:color="auto"/>
        <w:left w:val="none" w:sz="0" w:space="0" w:color="auto"/>
        <w:bottom w:val="none" w:sz="0" w:space="0" w:color="auto"/>
        <w:right w:val="none" w:sz="0" w:space="0" w:color="auto"/>
      </w:divBdr>
    </w:div>
    <w:div w:id="1298338447">
      <w:bodyDiv w:val="1"/>
      <w:marLeft w:val="0"/>
      <w:marRight w:val="0"/>
      <w:marTop w:val="0"/>
      <w:marBottom w:val="0"/>
      <w:divBdr>
        <w:top w:val="none" w:sz="0" w:space="0" w:color="auto"/>
        <w:left w:val="none" w:sz="0" w:space="0" w:color="auto"/>
        <w:bottom w:val="none" w:sz="0" w:space="0" w:color="auto"/>
        <w:right w:val="none" w:sz="0" w:space="0" w:color="auto"/>
      </w:divBdr>
    </w:div>
    <w:div w:id="1301378065">
      <w:bodyDiv w:val="1"/>
      <w:marLeft w:val="0"/>
      <w:marRight w:val="0"/>
      <w:marTop w:val="0"/>
      <w:marBottom w:val="0"/>
      <w:divBdr>
        <w:top w:val="none" w:sz="0" w:space="0" w:color="auto"/>
        <w:left w:val="none" w:sz="0" w:space="0" w:color="auto"/>
        <w:bottom w:val="none" w:sz="0" w:space="0" w:color="auto"/>
        <w:right w:val="none" w:sz="0" w:space="0" w:color="auto"/>
      </w:divBdr>
    </w:div>
    <w:div w:id="1302344106">
      <w:bodyDiv w:val="1"/>
      <w:marLeft w:val="0"/>
      <w:marRight w:val="0"/>
      <w:marTop w:val="0"/>
      <w:marBottom w:val="0"/>
      <w:divBdr>
        <w:top w:val="none" w:sz="0" w:space="0" w:color="auto"/>
        <w:left w:val="none" w:sz="0" w:space="0" w:color="auto"/>
        <w:bottom w:val="none" w:sz="0" w:space="0" w:color="auto"/>
        <w:right w:val="none" w:sz="0" w:space="0" w:color="auto"/>
      </w:divBdr>
    </w:div>
    <w:div w:id="1304891754">
      <w:bodyDiv w:val="1"/>
      <w:marLeft w:val="0"/>
      <w:marRight w:val="0"/>
      <w:marTop w:val="0"/>
      <w:marBottom w:val="0"/>
      <w:divBdr>
        <w:top w:val="none" w:sz="0" w:space="0" w:color="auto"/>
        <w:left w:val="none" w:sz="0" w:space="0" w:color="auto"/>
        <w:bottom w:val="none" w:sz="0" w:space="0" w:color="auto"/>
        <w:right w:val="none" w:sz="0" w:space="0" w:color="auto"/>
      </w:divBdr>
    </w:div>
    <w:div w:id="1305432987">
      <w:bodyDiv w:val="1"/>
      <w:marLeft w:val="0"/>
      <w:marRight w:val="0"/>
      <w:marTop w:val="0"/>
      <w:marBottom w:val="0"/>
      <w:divBdr>
        <w:top w:val="none" w:sz="0" w:space="0" w:color="auto"/>
        <w:left w:val="none" w:sz="0" w:space="0" w:color="auto"/>
        <w:bottom w:val="none" w:sz="0" w:space="0" w:color="auto"/>
        <w:right w:val="none" w:sz="0" w:space="0" w:color="auto"/>
      </w:divBdr>
    </w:div>
    <w:div w:id="1305501642">
      <w:bodyDiv w:val="1"/>
      <w:marLeft w:val="0"/>
      <w:marRight w:val="0"/>
      <w:marTop w:val="0"/>
      <w:marBottom w:val="0"/>
      <w:divBdr>
        <w:top w:val="none" w:sz="0" w:space="0" w:color="auto"/>
        <w:left w:val="none" w:sz="0" w:space="0" w:color="auto"/>
        <w:bottom w:val="none" w:sz="0" w:space="0" w:color="auto"/>
        <w:right w:val="none" w:sz="0" w:space="0" w:color="auto"/>
      </w:divBdr>
    </w:div>
    <w:div w:id="1307928986">
      <w:bodyDiv w:val="1"/>
      <w:marLeft w:val="0"/>
      <w:marRight w:val="0"/>
      <w:marTop w:val="0"/>
      <w:marBottom w:val="0"/>
      <w:divBdr>
        <w:top w:val="none" w:sz="0" w:space="0" w:color="auto"/>
        <w:left w:val="none" w:sz="0" w:space="0" w:color="auto"/>
        <w:bottom w:val="none" w:sz="0" w:space="0" w:color="auto"/>
        <w:right w:val="none" w:sz="0" w:space="0" w:color="auto"/>
      </w:divBdr>
    </w:div>
    <w:div w:id="1308243668">
      <w:bodyDiv w:val="1"/>
      <w:marLeft w:val="0"/>
      <w:marRight w:val="0"/>
      <w:marTop w:val="0"/>
      <w:marBottom w:val="0"/>
      <w:divBdr>
        <w:top w:val="none" w:sz="0" w:space="0" w:color="auto"/>
        <w:left w:val="none" w:sz="0" w:space="0" w:color="auto"/>
        <w:bottom w:val="none" w:sz="0" w:space="0" w:color="auto"/>
        <w:right w:val="none" w:sz="0" w:space="0" w:color="auto"/>
      </w:divBdr>
    </w:div>
    <w:div w:id="1310741794">
      <w:bodyDiv w:val="1"/>
      <w:marLeft w:val="0"/>
      <w:marRight w:val="0"/>
      <w:marTop w:val="0"/>
      <w:marBottom w:val="0"/>
      <w:divBdr>
        <w:top w:val="none" w:sz="0" w:space="0" w:color="auto"/>
        <w:left w:val="none" w:sz="0" w:space="0" w:color="auto"/>
        <w:bottom w:val="none" w:sz="0" w:space="0" w:color="auto"/>
        <w:right w:val="none" w:sz="0" w:space="0" w:color="auto"/>
      </w:divBdr>
    </w:div>
    <w:div w:id="1313174375">
      <w:bodyDiv w:val="1"/>
      <w:marLeft w:val="0"/>
      <w:marRight w:val="0"/>
      <w:marTop w:val="0"/>
      <w:marBottom w:val="0"/>
      <w:divBdr>
        <w:top w:val="none" w:sz="0" w:space="0" w:color="auto"/>
        <w:left w:val="none" w:sz="0" w:space="0" w:color="auto"/>
        <w:bottom w:val="none" w:sz="0" w:space="0" w:color="auto"/>
        <w:right w:val="none" w:sz="0" w:space="0" w:color="auto"/>
      </w:divBdr>
    </w:div>
    <w:div w:id="1313565066">
      <w:bodyDiv w:val="1"/>
      <w:marLeft w:val="0"/>
      <w:marRight w:val="0"/>
      <w:marTop w:val="0"/>
      <w:marBottom w:val="0"/>
      <w:divBdr>
        <w:top w:val="none" w:sz="0" w:space="0" w:color="auto"/>
        <w:left w:val="none" w:sz="0" w:space="0" w:color="auto"/>
        <w:bottom w:val="none" w:sz="0" w:space="0" w:color="auto"/>
        <w:right w:val="none" w:sz="0" w:space="0" w:color="auto"/>
      </w:divBdr>
    </w:div>
    <w:div w:id="1314792201">
      <w:bodyDiv w:val="1"/>
      <w:marLeft w:val="0"/>
      <w:marRight w:val="0"/>
      <w:marTop w:val="0"/>
      <w:marBottom w:val="0"/>
      <w:divBdr>
        <w:top w:val="none" w:sz="0" w:space="0" w:color="auto"/>
        <w:left w:val="none" w:sz="0" w:space="0" w:color="auto"/>
        <w:bottom w:val="none" w:sz="0" w:space="0" w:color="auto"/>
        <w:right w:val="none" w:sz="0" w:space="0" w:color="auto"/>
      </w:divBdr>
    </w:div>
    <w:div w:id="1315066282">
      <w:bodyDiv w:val="1"/>
      <w:marLeft w:val="0"/>
      <w:marRight w:val="0"/>
      <w:marTop w:val="0"/>
      <w:marBottom w:val="0"/>
      <w:divBdr>
        <w:top w:val="none" w:sz="0" w:space="0" w:color="auto"/>
        <w:left w:val="none" w:sz="0" w:space="0" w:color="auto"/>
        <w:bottom w:val="none" w:sz="0" w:space="0" w:color="auto"/>
        <w:right w:val="none" w:sz="0" w:space="0" w:color="auto"/>
      </w:divBdr>
    </w:div>
    <w:div w:id="1315331908">
      <w:bodyDiv w:val="1"/>
      <w:marLeft w:val="0"/>
      <w:marRight w:val="0"/>
      <w:marTop w:val="0"/>
      <w:marBottom w:val="0"/>
      <w:divBdr>
        <w:top w:val="none" w:sz="0" w:space="0" w:color="auto"/>
        <w:left w:val="none" w:sz="0" w:space="0" w:color="auto"/>
        <w:bottom w:val="none" w:sz="0" w:space="0" w:color="auto"/>
        <w:right w:val="none" w:sz="0" w:space="0" w:color="auto"/>
      </w:divBdr>
    </w:div>
    <w:div w:id="1315640868">
      <w:bodyDiv w:val="1"/>
      <w:marLeft w:val="0"/>
      <w:marRight w:val="0"/>
      <w:marTop w:val="0"/>
      <w:marBottom w:val="0"/>
      <w:divBdr>
        <w:top w:val="none" w:sz="0" w:space="0" w:color="auto"/>
        <w:left w:val="none" w:sz="0" w:space="0" w:color="auto"/>
        <w:bottom w:val="none" w:sz="0" w:space="0" w:color="auto"/>
        <w:right w:val="none" w:sz="0" w:space="0" w:color="auto"/>
      </w:divBdr>
    </w:div>
    <w:div w:id="1316642033">
      <w:bodyDiv w:val="1"/>
      <w:marLeft w:val="0"/>
      <w:marRight w:val="0"/>
      <w:marTop w:val="0"/>
      <w:marBottom w:val="0"/>
      <w:divBdr>
        <w:top w:val="none" w:sz="0" w:space="0" w:color="auto"/>
        <w:left w:val="none" w:sz="0" w:space="0" w:color="auto"/>
        <w:bottom w:val="none" w:sz="0" w:space="0" w:color="auto"/>
        <w:right w:val="none" w:sz="0" w:space="0" w:color="auto"/>
      </w:divBdr>
    </w:div>
    <w:div w:id="1321078414">
      <w:bodyDiv w:val="1"/>
      <w:marLeft w:val="0"/>
      <w:marRight w:val="0"/>
      <w:marTop w:val="0"/>
      <w:marBottom w:val="0"/>
      <w:divBdr>
        <w:top w:val="none" w:sz="0" w:space="0" w:color="auto"/>
        <w:left w:val="none" w:sz="0" w:space="0" w:color="auto"/>
        <w:bottom w:val="none" w:sz="0" w:space="0" w:color="auto"/>
        <w:right w:val="none" w:sz="0" w:space="0" w:color="auto"/>
      </w:divBdr>
    </w:div>
    <w:div w:id="1321613274">
      <w:bodyDiv w:val="1"/>
      <w:marLeft w:val="0"/>
      <w:marRight w:val="0"/>
      <w:marTop w:val="0"/>
      <w:marBottom w:val="0"/>
      <w:divBdr>
        <w:top w:val="none" w:sz="0" w:space="0" w:color="auto"/>
        <w:left w:val="none" w:sz="0" w:space="0" w:color="auto"/>
        <w:bottom w:val="none" w:sz="0" w:space="0" w:color="auto"/>
        <w:right w:val="none" w:sz="0" w:space="0" w:color="auto"/>
      </w:divBdr>
    </w:div>
    <w:div w:id="1322277310">
      <w:bodyDiv w:val="1"/>
      <w:marLeft w:val="0"/>
      <w:marRight w:val="0"/>
      <w:marTop w:val="0"/>
      <w:marBottom w:val="0"/>
      <w:divBdr>
        <w:top w:val="none" w:sz="0" w:space="0" w:color="auto"/>
        <w:left w:val="none" w:sz="0" w:space="0" w:color="auto"/>
        <w:bottom w:val="none" w:sz="0" w:space="0" w:color="auto"/>
        <w:right w:val="none" w:sz="0" w:space="0" w:color="auto"/>
      </w:divBdr>
    </w:div>
    <w:div w:id="1325083394">
      <w:bodyDiv w:val="1"/>
      <w:marLeft w:val="0"/>
      <w:marRight w:val="0"/>
      <w:marTop w:val="0"/>
      <w:marBottom w:val="0"/>
      <w:divBdr>
        <w:top w:val="none" w:sz="0" w:space="0" w:color="auto"/>
        <w:left w:val="none" w:sz="0" w:space="0" w:color="auto"/>
        <w:bottom w:val="none" w:sz="0" w:space="0" w:color="auto"/>
        <w:right w:val="none" w:sz="0" w:space="0" w:color="auto"/>
      </w:divBdr>
    </w:div>
    <w:div w:id="1331172817">
      <w:bodyDiv w:val="1"/>
      <w:marLeft w:val="0"/>
      <w:marRight w:val="0"/>
      <w:marTop w:val="0"/>
      <w:marBottom w:val="0"/>
      <w:divBdr>
        <w:top w:val="none" w:sz="0" w:space="0" w:color="auto"/>
        <w:left w:val="none" w:sz="0" w:space="0" w:color="auto"/>
        <w:bottom w:val="none" w:sz="0" w:space="0" w:color="auto"/>
        <w:right w:val="none" w:sz="0" w:space="0" w:color="auto"/>
      </w:divBdr>
    </w:div>
    <w:div w:id="1332834271">
      <w:bodyDiv w:val="1"/>
      <w:marLeft w:val="0"/>
      <w:marRight w:val="0"/>
      <w:marTop w:val="0"/>
      <w:marBottom w:val="0"/>
      <w:divBdr>
        <w:top w:val="none" w:sz="0" w:space="0" w:color="auto"/>
        <w:left w:val="none" w:sz="0" w:space="0" w:color="auto"/>
        <w:bottom w:val="none" w:sz="0" w:space="0" w:color="auto"/>
        <w:right w:val="none" w:sz="0" w:space="0" w:color="auto"/>
      </w:divBdr>
    </w:div>
    <w:div w:id="1335498167">
      <w:bodyDiv w:val="1"/>
      <w:marLeft w:val="0"/>
      <w:marRight w:val="0"/>
      <w:marTop w:val="0"/>
      <w:marBottom w:val="0"/>
      <w:divBdr>
        <w:top w:val="none" w:sz="0" w:space="0" w:color="auto"/>
        <w:left w:val="none" w:sz="0" w:space="0" w:color="auto"/>
        <w:bottom w:val="none" w:sz="0" w:space="0" w:color="auto"/>
        <w:right w:val="none" w:sz="0" w:space="0" w:color="auto"/>
      </w:divBdr>
    </w:div>
    <w:div w:id="1335914620">
      <w:bodyDiv w:val="1"/>
      <w:marLeft w:val="0"/>
      <w:marRight w:val="0"/>
      <w:marTop w:val="0"/>
      <w:marBottom w:val="0"/>
      <w:divBdr>
        <w:top w:val="none" w:sz="0" w:space="0" w:color="auto"/>
        <w:left w:val="none" w:sz="0" w:space="0" w:color="auto"/>
        <w:bottom w:val="none" w:sz="0" w:space="0" w:color="auto"/>
        <w:right w:val="none" w:sz="0" w:space="0" w:color="auto"/>
      </w:divBdr>
    </w:div>
    <w:div w:id="1343699170">
      <w:bodyDiv w:val="1"/>
      <w:marLeft w:val="0"/>
      <w:marRight w:val="0"/>
      <w:marTop w:val="0"/>
      <w:marBottom w:val="0"/>
      <w:divBdr>
        <w:top w:val="none" w:sz="0" w:space="0" w:color="auto"/>
        <w:left w:val="none" w:sz="0" w:space="0" w:color="auto"/>
        <w:bottom w:val="none" w:sz="0" w:space="0" w:color="auto"/>
        <w:right w:val="none" w:sz="0" w:space="0" w:color="auto"/>
      </w:divBdr>
    </w:div>
    <w:div w:id="1344672224">
      <w:bodyDiv w:val="1"/>
      <w:marLeft w:val="0"/>
      <w:marRight w:val="0"/>
      <w:marTop w:val="0"/>
      <w:marBottom w:val="0"/>
      <w:divBdr>
        <w:top w:val="none" w:sz="0" w:space="0" w:color="auto"/>
        <w:left w:val="none" w:sz="0" w:space="0" w:color="auto"/>
        <w:bottom w:val="none" w:sz="0" w:space="0" w:color="auto"/>
        <w:right w:val="none" w:sz="0" w:space="0" w:color="auto"/>
      </w:divBdr>
    </w:div>
    <w:div w:id="1346442959">
      <w:bodyDiv w:val="1"/>
      <w:marLeft w:val="0"/>
      <w:marRight w:val="0"/>
      <w:marTop w:val="0"/>
      <w:marBottom w:val="0"/>
      <w:divBdr>
        <w:top w:val="none" w:sz="0" w:space="0" w:color="auto"/>
        <w:left w:val="none" w:sz="0" w:space="0" w:color="auto"/>
        <w:bottom w:val="none" w:sz="0" w:space="0" w:color="auto"/>
        <w:right w:val="none" w:sz="0" w:space="0" w:color="auto"/>
      </w:divBdr>
    </w:div>
    <w:div w:id="1354956819">
      <w:bodyDiv w:val="1"/>
      <w:marLeft w:val="0"/>
      <w:marRight w:val="0"/>
      <w:marTop w:val="0"/>
      <w:marBottom w:val="0"/>
      <w:divBdr>
        <w:top w:val="none" w:sz="0" w:space="0" w:color="auto"/>
        <w:left w:val="none" w:sz="0" w:space="0" w:color="auto"/>
        <w:bottom w:val="none" w:sz="0" w:space="0" w:color="auto"/>
        <w:right w:val="none" w:sz="0" w:space="0" w:color="auto"/>
      </w:divBdr>
    </w:div>
    <w:div w:id="1355770498">
      <w:bodyDiv w:val="1"/>
      <w:marLeft w:val="0"/>
      <w:marRight w:val="0"/>
      <w:marTop w:val="0"/>
      <w:marBottom w:val="0"/>
      <w:divBdr>
        <w:top w:val="none" w:sz="0" w:space="0" w:color="auto"/>
        <w:left w:val="none" w:sz="0" w:space="0" w:color="auto"/>
        <w:bottom w:val="none" w:sz="0" w:space="0" w:color="auto"/>
        <w:right w:val="none" w:sz="0" w:space="0" w:color="auto"/>
      </w:divBdr>
    </w:div>
    <w:div w:id="1356231310">
      <w:bodyDiv w:val="1"/>
      <w:marLeft w:val="0"/>
      <w:marRight w:val="0"/>
      <w:marTop w:val="0"/>
      <w:marBottom w:val="0"/>
      <w:divBdr>
        <w:top w:val="none" w:sz="0" w:space="0" w:color="auto"/>
        <w:left w:val="none" w:sz="0" w:space="0" w:color="auto"/>
        <w:bottom w:val="none" w:sz="0" w:space="0" w:color="auto"/>
        <w:right w:val="none" w:sz="0" w:space="0" w:color="auto"/>
      </w:divBdr>
    </w:div>
    <w:div w:id="1356272819">
      <w:bodyDiv w:val="1"/>
      <w:marLeft w:val="0"/>
      <w:marRight w:val="0"/>
      <w:marTop w:val="0"/>
      <w:marBottom w:val="0"/>
      <w:divBdr>
        <w:top w:val="none" w:sz="0" w:space="0" w:color="auto"/>
        <w:left w:val="none" w:sz="0" w:space="0" w:color="auto"/>
        <w:bottom w:val="none" w:sz="0" w:space="0" w:color="auto"/>
        <w:right w:val="none" w:sz="0" w:space="0" w:color="auto"/>
      </w:divBdr>
    </w:div>
    <w:div w:id="1362896844">
      <w:bodyDiv w:val="1"/>
      <w:marLeft w:val="0"/>
      <w:marRight w:val="0"/>
      <w:marTop w:val="0"/>
      <w:marBottom w:val="0"/>
      <w:divBdr>
        <w:top w:val="none" w:sz="0" w:space="0" w:color="auto"/>
        <w:left w:val="none" w:sz="0" w:space="0" w:color="auto"/>
        <w:bottom w:val="none" w:sz="0" w:space="0" w:color="auto"/>
        <w:right w:val="none" w:sz="0" w:space="0" w:color="auto"/>
      </w:divBdr>
    </w:div>
    <w:div w:id="1363482177">
      <w:bodyDiv w:val="1"/>
      <w:marLeft w:val="0"/>
      <w:marRight w:val="0"/>
      <w:marTop w:val="0"/>
      <w:marBottom w:val="0"/>
      <w:divBdr>
        <w:top w:val="none" w:sz="0" w:space="0" w:color="auto"/>
        <w:left w:val="none" w:sz="0" w:space="0" w:color="auto"/>
        <w:bottom w:val="none" w:sz="0" w:space="0" w:color="auto"/>
        <w:right w:val="none" w:sz="0" w:space="0" w:color="auto"/>
      </w:divBdr>
    </w:div>
    <w:div w:id="1366253300">
      <w:bodyDiv w:val="1"/>
      <w:marLeft w:val="0"/>
      <w:marRight w:val="0"/>
      <w:marTop w:val="0"/>
      <w:marBottom w:val="0"/>
      <w:divBdr>
        <w:top w:val="none" w:sz="0" w:space="0" w:color="auto"/>
        <w:left w:val="none" w:sz="0" w:space="0" w:color="auto"/>
        <w:bottom w:val="none" w:sz="0" w:space="0" w:color="auto"/>
        <w:right w:val="none" w:sz="0" w:space="0" w:color="auto"/>
      </w:divBdr>
    </w:div>
    <w:div w:id="1372071769">
      <w:bodyDiv w:val="1"/>
      <w:marLeft w:val="0"/>
      <w:marRight w:val="0"/>
      <w:marTop w:val="0"/>
      <w:marBottom w:val="0"/>
      <w:divBdr>
        <w:top w:val="none" w:sz="0" w:space="0" w:color="auto"/>
        <w:left w:val="none" w:sz="0" w:space="0" w:color="auto"/>
        <w:bottom w:val="none" w:sz="0" w:space="0" w:color="auto"/>
        <w:right w:val="none" w:sz="0" w:space="0" w:color="auto"/>
      </w:divBdr>
    </w:div>
    <w:div w:id="1372413690">
      <w:bodyDiv w:val="1"/>
      <w:marLeft w:val="0"/>
      <w:marRight w:val="0"/>
      <w:marTop w:val="0"/>
      <w:marBottom w:val="0"/>
      <w:divBdr>
        <w:top w:val="none" w:sz="0" w:space="0" w:color="auto"/>
        <w:left w:val="none" w:sz="0" w:space="0" w:color="auto"/>
        <w:bottom w:val="none" w:sz="0" w:space="0" w:color="auto"/>
        <w:right w:val="none" w:sz="0" w:space="0" w:color="auto"/>
      </w:divBdr>
    </w:div>
    <w:div w:id="1378969736">
      <w:bodyDiv w:val="1"/>
      <w:marLeft w:val="0"/>
      <w:marRight w:val="0"/>
      <w:marTop w:val="0"/>
      <w:marBottom w:val="0"/>
      <w:divBdr>
        <w:top w:val="none" w:sz="0" w:space="0" w:color="auto"/>
        <w:left w:val="none" w:sz="0" w:space="0" w:color="auto"/>
        <w:bottom w:val="none" w:sz="0" w:space="0" w:color="auto"/>
        <w:right w:val="none" w:sz="0" w:space="0" w:color="auto"/>
      </w:divBdr>
    </w:div>
    <w:div w:id="1378973695">
      <w:bodyDiv w:val="1"/>
      <w:marLeft w:val="0"/>
      <w:marRight w:val="0"/>
      <w:marTop w:val="0"/>
      <w:marBottom w:val="0"/>
      <w:divBdr>
        <w:top w:val="none" w:sz="0" w:space="0" w:color="auto"/>
        <w:left w:val="none" w:sz="0" w:space="0" w:color="auto"/>
        <w:bottom w:val="none" w:sz="0" w:space="0" w:color="auto"/>
        <w:right w:val="none" w:sz="0" w:space="0" w:color="auto"/>
      </w:divBdr>
    </w:div>
    <w:div w:id="1382292482">
      <w:bodyDiv w:val="1"/>
      <w:marLeft w:val="0"/>
      <w:marRight w:val="0"/>
      <w:marTop w:val="0"/>
      <w:marBottom w:val="0"/>
      <w:divBdr>
        <w:top w:val="none" w:sz="0" w:space="0" w:color="auto"/>
        <w:left w:val="none" w:sz="0" w:space="0" w:color="auto"/>
        <w:bottom w:val="none" w:sz="0" w:space="0" w:color="auto"/>
        <w:right w:val="none" w:sz="0" w:space="0" w:color="auto"/>
      </w:divBdr>
    </w:div>
    <w:div w:id="1383092210">
      <w:bodyDiv w:val="1"/>
      <w:marLeft w:val="0"/>
      <w:marRight w:val="0"/>
      <w:marTop w:val="0"/>
      <w:marBottom w:val="0"/>
      <w:divBdr>
        <w:top w:val="none" w:sz="0" w:space="0" w:color="auto"/>
        <w:left w:val="none" w:sz="0" w:space="0" w:color="auto"/>
        <w:bottom w:val="none" w:sz="0" w:space="0" w:color="auto"/>
        <w:right w:val="none" w:sz="0" w:space="0" w:color="auto"/>
      </w:divBdr>
    </w:div>
    <w:div w:id="1385177716">
      <w:bodyDiv w:val="1"/>
      <w:marLeft w:val="0"/>
      <w:marRight w:val="0"/>
      <w:marTop w:val="0"/>
      <w:marBottom w:val="0"/>
      <w:divBdr>
        <w:top w:val="none" w:sz="0" w:space="0" w:color="auto"/>
        <w:left w:val="none" w:sz="0" w:space="0" w:color="auto"/>
        <w:bottom w:val="none" w:sz="0" w:space="0" w:color="auto"/>
        <w:right w:val="none" w:sz="0" w:space="0" w:color="auto"/>
      </w:divBdr>
    </w:div>
    <w:div w:id="1385908360">
      <w:bodyDiv w:val="1"/>
      <w:marLeft w:val="0"/>
      <w:marRight w:val="0"/>
      <w:marTop w:val="0"/>
      <w:marBottom w:val="0"/>
      <w:divBdr>
        <w:top w:val="none" w:sz="0" w:space="0" w:color="auto"/>
        <w:left w:val="none" w:sz="0" w:space="0" w:color="auto"/>
        <w:bottom w:val="none" w:sz="0" w:space="0" w:color="auto"/>
        <w:right w:val="none" w:sz="0" w:space="0" w:color="auto"/>
      </w:divBdr>
    </w:div>
    <w:div w:id="1392381729">
      <w:bodyDiv w:val="1"/>
      <w:marLeft w:val="0"/>
      <w:marRight w:val="0"/>
      <w:marTop w:val="0"/>
      <w:marBottom w:val="0"/>
      <w:divBdr>
        <w:top w:val="none" w:sz="0" w:space="0" w:color="auto"/>
        <w:left w:val="none" w:sz="0" w:space="0" w:color="auto"/>
        <w:bottom w:val="none" w:sz="0" w:space="0" w:color="auto"/>
        <w:right w:val="none" w:sz="0" w:space="0" w:color="auto"/>
      </w:divBdr>
    </w:div>
    <w:div w:id="1395544452">
      <w:bodyDiv w:val="1"/>
      <w:marLeft w:val="0"/>
      <w:marRight w:val="0"/>
      <w:marTop w:val="0"/>
      <w:marBottom w:val="0"/>
      <w:divBdr>
        <w:top w:val="none" w:sz="0" w:space="0" w:color="auto"/>
        <w:left w:val="none" w:sz="0" w:space="0" w:color="auto"/>
        <w:bottom w:val="none" w:sz="0" w:space="0" w:color="auto"/>
        <w:right w:val="none" w:sz="0" w:space="0" w:color="auto"/>
      </w:divBdr>
    </w:div>
    <w:div w:id="1400589975">
      <w:bodyDiv w:val="1"/>
      <w:marLeft w:val="0"/>
      <w:marRight w:val="0"/>
      <w:marTop w:val="0"/>
      <w:marBottom w:val="0"/>
      <w:divBdr>
        <w:top w:val="none" w:sz="0" w:space="0" w:color="auto"/>
        <w:left w:val="none" w:sz="0" w:space="0" w:color="auto"/>
        <w:bottom w:val="none" w:sz="0" w:space="0" w:color="auto"/>
        <w:right w:val="none" w:sz="0" w:space="0" w:color="auto"/>
      </w:divBdr>
    </w:div>
    <w:div w:id="1408264243">
      <w:bodyDiv w:val="1"/>
      <w:marLeft w:val="0"/>
      <w:marRight w:val="0"/>
      <w:marTop w:val="0"/>
      <w:marBottom w:val="0"/>
      <w:divBdr>
        <w:top w:val="none" w:sz="0" w:space="0" w:color="auto"/>
        <w:left w:val="none" w:sz="0" w:space="0" w:color="auto"/>
        <w:bottom w:val="none" w:sz="0" w:space="0" w:color="auto"/>
        <w:right w:val="none" w:sz="0" w:space="0" w:color="auto"/>
      </w:divBdr>
    </w:div>
    <w:div w:id="1409383812">
      <w:bodyDiv w:val="1"/>
      <w:marLeft w:val="0"/>
      <w:marRight w:val="0"/>
      <w:marTop w:val="0"/>
      <w:marBottom w:val="0"/>
      <w:divBdr>
        <w:top w:val="none" w:sz="0" w:space="0" w:color="auto"/>
        <w:left w:val="none" w:sz="0" w:space="0" w:color="auto"/>
        <w:bottom w:val="none" w:sz="0" w:space="0" w:color="auto"/>
        <w:right w:val="none" w:sz="0" w:space="0" w:color="auto"/>
      </w:divBdr>
    </w:div>
    <w:div w:id="1410693255">
      <w:bodyDiv w:val="1"/>
      <w:marLeft w:val="0"/>
      <w:marRight w:val="0"/>
      <w:marTop w:val="0"/>
      <w:marBottom w:val="0"/>
      <w:divBdr>
        <w:top w:val="none" w:sz="0" w:space="0" w:color="auto"/>
        <w:left w:val="none" w:sz="0" w:space="0" w:color="auto"/>
        <w:bottom w:val="none" w:sz="0" w:space="0" w:color="auto"/>
        <w:right w:val="none" w:sz="0" w:space="0" w:color="auto"/>
      </w:divBdr>
    </w:div>
    <w:div w:id="1413971348">
      <w:bodyDiv w:val="1"/>
      <w:marLeft w:val="0"/>
      <w:marRight w:val="0"/>
      <w:marTop w:val="0"/>
      <w:marBottom w:val="0"/>
      <w:divBdr>
        <w:top w:val="none" w:sz="0" w:space="0" w:color="auto"/>
        <w:left w:val="none" w:sz="0" w:space="0" w:color="auto"/>
        <w:bottom w:val="none" w:sz="0" w:space="0" w:color="auto"/>
        <w:right w:val="none" w:sz="0" w:space="0" w:color="auto"/>
      </w:divBdr>
    </w:div>
    <w:div w:id="1415011043">
      <w:bodyDiv w:val="1"/>
      <w:marLeft w:val="0"/>
      <w:marRight w:val="0"/>
      <w:marTop w:val="0"/>
      <w:marBottom w:val="0"/>
      <w:divBdr>
        <w:top w:val="none" w:sz="0" w:space="0" w:color="auto"/>
        <w:left w:val="none" w:sz="0" w:space="0" w:color="auto"/>
        <w:bottom w:val="none" w:sz="0" w:space="0" w:color="auto"/>
        <w:right w:val="none" w:sz="0" w:space="0" w:color="auto"/>
      </w:divBdr>
    </w:div>
    <w:div w:id="1415199631">
      <w:bodyDiv w:val="1"/>
      <w:marLeft w:val="0"/>
      <w:marRight w:val="0"/>
      <w:marTop w:val="0"/>
      <w:marBottom w:val="0"/>
      <w:divBdr>
        <w:top w:val="none" w:sz="0" w:space="0" w:color="auto"/>
        <w:left w:val="none" w:sz="0" w:space="0" w:color="auto"/>
        <w:bottom w:val="none" w:sz="0" w:space="0" w:color="auto"/>
        <w:right w:val="none" w:sz="0" w:space="0" w:color="auto"/>
      </w:divBdr>
    </w:div>
    <w:div w:id="1431318439">
      <w:bodyDiv w:val="1"/>
      <w:marLeft w:val="0"/>
      <w:marRight w:val="0"/>
      <w:marTop w:val="0"/>
      <w:marBottom w:val="0"/>
      <w:divBdr>
        <w:top w:val="none" w:sz="0" w:space="0" w:color="auto"/>
        <w:left w:val="none" w:sz="0" w:space="0" w:color="auto"/>
        <w:bottom w:val="none" w:sz="0" w:space="0" w:color="auto"/>
        <w:right w:val="none" w:sz="0" w:space="0" w:color="auto"/>
      </w:divBdr>
    </w:div>
    <w:div w:id="1432975015">
      <w:bodyDiv w:val="1"/>
      <w:marLeft w:val="0"/>
      <w:marRight w:val="0"/>
      <w:marTop w:val="0"/>
      <w:marBottom w:val="0"/>
      <w:divBdr>
        <w:top w:val="none" w:sz="0" w:space="0" w:color="auto"/>
        <w:left w:val="none" w:sz="0" w:space="0" w:color="auto"/>
        <w:bottom w:val="none" w:sz="0" w:space="0" w:color="auto"/>
        <w:right w:val="none" w:sz="0" w:space="0" w:color="auto"/>
      </w:divBdr>
    </w:div>
    <w:div w:id="1440642176">
      <w:bodyDiv w:val="1"/>
      <w:marLeft w:val="0"/>
      <w:marRight w:val="0"/>
      <w:marTop w:val="0"/>
      <w:marBottom w:val="0"/>
      <w:divBdr>
        <w:top w:val="none" w:sz="0" w:space="0" w:color="auto"/>
        <w:left w:val="none" w:sz="0" w:space="0" w:color="auto"/>
        <w:bottom w:val="none" w:sz="0" w:space="0" w:color="auto"/>
        <w:right w:val="none" w:sz="0" w:space="0" w:color="auto"/>
      </w:divBdr>
    </w:div>
    <w:div w:id="1440906102">
      <w:bodyDiv w:val="1"/>
      <w:marLeft w:val="0"/>
      <w:marRight w:val="0"/>
      <w:marTop w:val="0"/>
      <w:marBottom w:val="0"/>
      <w:divBdr>
        <w:top w:val="none" w:sz="0" w:space="0" w:color="auto"/>
        <w:left w:val="none" w:sz="0" w:space="0" w:color="auto"/>
        <w:bottom w:val="none" w:sz="0" w:space="0" w:color="auto"/>
        <w:right w:val="none" w:sz="0" w:space="0" w:color="auto"/>
      </w:divBdr>
    </w:div>
    <w:div w:id="1449230021">
      <w:bodyDiv w:val="1"/>
      <w:marLeft w:val="0"/>
      <w:marRight w:val="0"/>
      <w:marTop w:val="0"/>
      <w:marBottom w:val="0"/>
      <w:divBdr>
        <w:top w:val="none" w:sz="0" w:space="0" w:color="auto"/>
        <w:left w:val="none" w:sz="0" w:space="0" w:color="auto"/>
        <w:bottom w:val="none" w:sz="0" w:space="0" w:color="auto"/>
        <w:right w:val="none" w:sz="0" w:space="0" w:color="auto"/>
      </w:divBdr>
    </w:div>
    <w:div w:id="1449425586">
      <w:bodyDiv w:val="1"/>
      <w:marLeft w:val="0"/>
      <w:marRight w:val="0"/>
      <w:marTop w:val="0"/>
      <w:marBottom w:val="0"/>
      <w:divBdr>
        <w:top w:val="none" w:sz="0" w:space="0" w:color="auto"/>
        <w:left w:val="none" w:sz="0" w:space="0" w:color="auto"/>
        <w:bottom w:val="none" w:sz="0" w:space="0" w:color="auto"/>
        <w:right w:val="none" w:sz="0" w:space="0" w:color="auto"/>
      </w:divBdr>
    </w:div>
    <w:div w:id="1449426259">
      <w:bodyDiv w:val="1"/>
      <w:marLeft w:val="0"/>
      <w:marRight w:val="0"/>
      <w:marTop w:val="0"/>
      <w:marBottom w:val="0"/>
      <w:divBdr>
        <w:top w:val="none" w:sz="0" w:space="0" w:color="auto"/>
        <w:left w:val="none" w:sz="0" w:space="0" w:color="auto"/>
        <w:bottom w:val="none" w:sz="0" w:space="0" w:color="auto"/>
        <w:right w:val="none" w:sz="0" w:space="0" w:color="auto"/>
      </w:divBdr>
    </w:div>
    <w:div w:id="1452630258">
      <w:bodyDiv w:val="1"/>
      <w:marLeft w:val="0"/>
      <w:marRight w:val="0"/>
      <w:marTop w:val="0"/>
      <w:marBottom w:val="0"/>
      <w:divBdr>
        <w:top w:val="none" w:sz="0" w:space="0" w:color="auto"/>
        <w:left w:val="none" w:sz="0" w:space="0" w:color="auto"/>
        <w:bottom w:val="none" w:sz="0" w:space="0" w:color="auto"/>
        <w:right w:val="none" w:sz="0" w:space="0" w:color="auto"/>
      </w:divBdr>
    </w:div>
    <w:div w:id="1454207028">
      <w:bodyDiv w:val="1"/>
      <w:marLeft w:val="0"/>
      <w:marRight w:val="0"/>
      <w:marTop w:val="0"/>
      <w:marBottom w:val="0"/>
      <w:divBdr>
        <w:top w:val="none" w:sz="0" w:space="0" w:color="auto"/>
        <w:left w:val="none" w:sz="0" w:space="0" w:color="auto"/>
        <w:bottom w:val="none" w:sz="0" w:space="0" w:color="auto"/>
        <w:right w:val="none" w:sz="0" w:space="0" w:color="auto"/>
      </w:divBdr>
    </w:div>
    <w:div w:id="1456097679">
      <w:bodyDiv w:val="1"/>
      <w:marLeft w:val="0"/>
      <w:marRight w:val="0"/>
      <w:marTop w:val="0"/>
      <w:marBottom w:val="0"/>
      <w:divBdr>
        <w:top w:val="none" w:sz="0" w:space="0" w:color="auto"/>
        <w:left w:val="none" w:sz="0" w:space="0" w:color="auto"/>
        <w:bottom w:val="none" w:sz="0" w:space="0" w:color="auto"/>
        <w:right w:val="none" w:sz="0" w:space="0" w:color="auto"/>
      </w:divBdr>
    </w:div>
    <w:div w:id="1459445199">
      <w:bodyDiv w:val="1"/>
      <w:marLeft w:val="0"/>
      <w:marRight w:val="0"/>
      <w:marTop w:val="0"/>
      <w:marBottom w:val="0"/>
      <w:divBdr>
        <w:top w:val="none" w:sz="0" w:space="0" w:color="auto"/>
        <w:left w:val="none" w:sz="0" w:space="0" w:color="auto"/>
        <w:bottom w:val="none" w:sz="0" w:space="0" w:color="auto"/>
        <w:right w:val="none" w:sz="0" w:space="0" w:color="auto"/>
      </w:divBdr>
    </w:div>
    <w:div w:id="1460414398">
      <w:bodyDiv w:val="1"/>
      <w:marLeft w:val="0"/>
      <w:marRight w:val="0"/>
      <w:marTop w:val="0"/>
      <w:marBottom w:val="0"/>
      <w:divBdr>
        <w:top w:val="none" w:sz="0" w:space="0" w:color="auto"/>
        <w:left w:val="none" w:sz="0" w:space="0" w:color="auto"/>
        <w:bottom w:val="none" w:sz="0" w:space="0" w:color="auto"/>
        <w:right w:val="none" w:sz="0" w:space="0" w:color="auto"/>
      </w:divBdr>
    </w:div>
    <w:div w:id="1461681338">
      <w:bodyDiv w:val="1"/>
      <w:marLeft w:val="0"/>
      <w:marRight w:val="0"/>
      <w:marTop w:val="0"/>
      <w:marBottom w:val="0"/>
      <w:divBdr>
        <w:top w:val="none" w:sz="0" w:space="0" w:color="auto"/>
        <w:left w:val="none" w:sz="0" w:space="0" w:color="auto"/>
        <w:bottom w:val="none" w:sz="0" w:space="0" w:color="auto"/>
        <w:right w:val="none" w:sz="0" w:space="0" w:color="auto"/>
      </w:divBdr>
    </w:div>
    <w:div w:id="1462773000">
      <w:bodyDiv w:val="1"/>
      <w:marLeft w:val="0"/>
      <w:marRight w:val="0"/>
      <w:marTop w:val="0"/>
      <w:marBottom w:val="0"/>
      <w:divBdr>
        <w:top w:val="none" w:sz="0" w:space="0" w:color="auto"/>
        <w:left w:val="none" w:sz="0" w:space="0" w:color="auto"/>
        <w:bottom w:val="none" w:sz="0" w:space="0" w:color="auto"/>
        <w:right w:val="none" w:sz="0" w:space="0" w:color="auto"/>
      </w:divBdr>
    </w:div>
    <w:div w:id="1470971218">
      <w:bodyDiv w:val="1"/>
      <w:marLeft w:val="0"/>
      <w:marRight w:val="0"/>
      <w:marTop w:val="0"/>
      <w:marBottom w:val="0"/>
      <w:divBdr>
        <w:top w:val="none" w:sz="0" w:space="0" w:color="auto"/>
        <w:left w:val="none" w:sz="0" w:space="0" w:color="auto"/>
        <w:bottom w:val="none" w:sz="0" w:space="0" w:color="auto"/>
        <w:right w:val="none" w:sz="0" w:space="0" w:color="auto"/>
      </w:divBdr>
    </w:div>
    <w:div w:id="1478110692">
      <w:bodyDiv w:val="1"/>
      <w:marLeft w:val="0"/>
      <w:marRight w:val="0"/>
      <w:marTop w:val="0"/>
      <w:marBottom w:val="0"/>
      <w:divBdr>
        <w:top w:val="none" w:sz="0" w:space="0" w:color="auto"/>
        <w:left w:val="none" w:sz="0" w:space="0" w:color="auto"/>
        <w:bottom w:val="none" w:sz="0" w:space="0" w:color="auto"/>
        <w:right w:val="none" w:sz="0" w:space="0" w:color="auto"/>
      </w:divBdr>
    </w:div>
    <w:div w:id="1478957080">
      <w:bodyDiv w:val="1"/>
      <w:marLeft w:val="0"/>
      <w:marRight w:val="0"/>
      <w:marTop w:val="0"/>
      <w:marBottom w:val="0"/>
      <w:divBdr>
        <w:top w:val="none" w:sz="0" w:space="0" w:color="auto"/>
        <w:left w:val="none" w:sz="0" w:space="0" w:color="auto"/>
        <w:bottom w:val="none" w:sz="0" w:space="0" w:color="auto"/>
        <w:right w:val="none" w:sz="0" w:space="0" w:color="auto"/>
      </w:divBdr>
    </w:div>
    <w:div w:id="1480148231">
      <w:bodyDiv w:val="1"/>
      <w:marLeft w:val="0"/>
      <w:marRight w:val="0"/>
      <w:marTop w:val="0"/>
      <w:marBottom w:val="0"/>
      <w:divBdr>
        <w:top w:val="none" w:sz="0" w:space="0" w:color="auto"/>
        <w:left w:val="none" w:sz="0" w:space="0" w:color="auto"/>
        <w:bottom w:val="none" w:sz="0" w:space="0" w:color="auto"/>
        <w:right w:val="none" w:sz="0" w:space="0" w:color="auto"/>
      </w:divBdr>
    </w:div>
    <w:div w:id="1480269320">
      <w:bodyDiv w:val="1"/>
      <w:marLeft w:val="0"/>
      <w:marRight w:val="0"/>
      <w:marTop w:val="0"/>
      <w:marBottom w:val="0"/>
      <w:divBdr>
        <w:top w:val="none" w:sz="0" w:space="0" w:color="auto"/>
        <w:left w:val="none" w:sz="0" w:space="0" w:color="auto"/>
        <w:bottom w:val="none" w:sz="0" w:space="0" w:color="auto"/>
        <w:right w:val="none" w:sz="0" w:space="0" w:color="auto"/>
      </w:divBdr>
    </w:div>
    <w:div w:id="1488206235">
      <w:bodyDiv w:val="1"/>
      <w:marLeft w:val="0"/>
      <w:marRight w:val="0"/>
      <w:marTop w:val="0"/>
      <w:marBottom w:val="0"/>
      <w:divBdr>
        <w:top w:val="none" w:sz="0" w:space="0" w:color="auto"/>
        <w:left w:val="none" w:sz="0" w:space="0" w:color="auto"/>
        <w:bottom w:val="none" w:sz="0" w:space="0" w:color="auto"/>
        <w:right w:val="none" w:sz="0" w:space="0" w:color="auto"/>
      </w:divBdr>
    </w:div>
    <w:div w:id="1491680637">
      <w:bodyDiv w:val="1"/>
      <w:marLeft w:val="0"/>
      <w:marRight w:val="0"/>
      <w:marTop w:val="0"/>
      <w:marBottom w:val="0"/>
      <w:divBdr>
        <w:top w:val="none" w:sz="0" w:space="0" w:color="auto"/>
        <w:left w:val="none" w:sz="0" w:space="0" w:color="auto"/>
        <w:bottom w:val="none" w:sz="0" w:space="0" w:color="auto"/>
        <w:right w:val="none" w:sz="0" w:space="0" w:color="auto"/>
      </w:divBdr>
    </w:div>
    <w:div w:id="1491746837">
      <w:bodyDiv w:val="1"/>
      <w:marLeft w:val="0"/>
      <w:marRight w:val="0"/>
      <w:marTop w:val="0"/>
      <w:marBottom w:val="0"/>
      <w:divBdr>
        <w:top w:val="none" w:sz="0" w:space="0" w:color="auto"/>
        <w:left w:val="none" w:sz="0" w:space="0" w:color="auto"/>
        <w:bottom w:val="none" w:sz="0" w:space="0" w:color="auto"/>
        <w:right w:val="none" w:sz="0" w:space="0" w:color="auto"/>
      </w:divBdr>
    </w:div>
    <w:div w:id="1492217401">
      <w:bodyDiv w:val="1"/>
      <w:marLeft w:val="0"/>
      <w:marRight w:val="0"/>
      <w:marTop w:val="0"/>
      <w:marBottom w:val="0"/>
      <w:divBdr>
        <w:top w:val="none" w:sz="0" w:space="0" w:color="auto"/>
        <w:left w:val="none" w:sz="0" w:space="0" w:color="auto"/>
        <w:bottom w:val="none" w:sz="0" w:space="0" w:color="auto"/>
        <w:right w:val="none" w:sz="0" w:space="0" w:color="auto"/>
      </w:divBdr>
    </w:div>
    <w:div w:id="1496148534">
      <w:bodyDiv w:val="1"/>
      <w:marLeft w:val="0"/>
      <w:marRight w:val="0"/>
      <w:marTop w:val="0"/>
      <w:marBottom w:val="0"/>
      <w:divBdr>
        <w:top w:val="none" w:sz="0" w:space="0" w:color="auto"/>
        <w:left w:val="none" w:sz="0" w:space="0" w:color="auto"/>
        <w:bottom w:val="none" w:sz="0" w:space="0" w:color="auto"/>
        <w:right w:val="none" w:sz="0" w:space="0" w:color="auto"/>
      </w:divBdr>
    </w:div>
    <w:div w:id="1496606428">
      <w:bodyDiv w:val="1"/>
      <w:marLeft w:val="0"/>
      <w:marRight w:val="0"/>
      <w:marTop w:val="0"/>
      <w:marBottom w:val="0"/>
      <w:divBdr>
        <w:top w:val="none" w:sz="0" w:space="0" w:color="auto"/>
        <w:left w:val="none" w:sz="0" w:space="0" w:color="auto"/>
        <w:bottom w:val="none" w:sz="0" w:space="0" w:color="auto"/>
        <w:right w:val="none" w:sz="0" w:space="0" w:color="auto"/>
      </w:divBdr>
    </w:div>
    <w:div w:id="1497068522">
      <w:bodyDiv w:val="1"/>
      <w:marLeft w:val="0"/>
      <w:marRight w:val="0"/>
      <w:marTop w:val="0"/>
      <w:marBottom w:val="0"/>
      <w:divBdr>
        <w:top w:val="none" w:sz="0" w:space="0" w:color="auto"/>
        <w:left w:val="none" w:sz="0" w:space="0" w:color="auto"/>
        <w:bottom w:val="none" w:sz="0" w:space="0" w:color="auto"/>
        <w:right w:val="none" w:sz="0" w:space="0" w:color="auto"/>
      </w:divBdr>
    </w:div>
    <w:div w:id="1498615199">
      <w:bodyDiv w:val="1"/>
      <w:marLeft w:val="0"/>
      <w:marRight w:val="0"/>
      <w:marTop w:val="0"/>
      <w:marBottom w:val="0"/>
      <w:divBdr>
        <w:top w:val="none" w:sz="0" w:space="0" w:color="auto"/>
        <w:left w:val="none" w:sz="0" w:space="0" w:color="auto"/>
        <w:bottom w:val="none" w:sz="0" w:space="0" w:color="auto"/>
        <w:right w:val="none" w:sz="0" w:space="0" w:color="auto"/>
      </w:divBdr>
    </w:div>
    <w:div w:id="1503471492">
      <w:bodyDiv w:val="1"/>
      <w:marLeft w:val="0"/>
      <w:marRight w:val="0"/>
      <w:marTop w:val="0"/>
      <w:marBottom w:val="0"/>
      <w:divBdr>
        <w:top w:val="none" w:sz="0" w:space="0" w:color="auto"/>
        <w:left w:val="none" w:sz="0" w:space="0" w:color="auto"/>
        <w:bottom w:val="none" w:sz="0" w:space="0" w:color="auto"/>
        <w:right w:val="none" w:sz="0" w:space="0" w:color="auto"/>
      </w:divBdr>
    </w:div>
    <w:div w:id="1508785591">
      <w:bodyDiv w:val="1"/>
      <w:marLeft w:val="0"/>
      <w:marRight w:val="0"/>
      <w:marTop w:val="0"/>
      <w:marBottom w:val="0"/>
      <w:divBdr>
        <w:top w:val="none" w:sz="0" w:space="0" w:color="auto"/>
        <w:left w:val="none" w:sz="0" w:space="0" w:color="auto"/>
        <w:bottom w:val="none" w:sz="0" w:space="0" w:color="auto"/>
        <w:right w:val="none" w:sz="0" w:space="0" w:color="auto"/>
      </w:divBdr>
    </w:div>
    <w:div w:id="1511021417">
      <w:bodyDiv w:val="1"/>
      <w:marLeft w:val="0"/>
      <w:marRight w:val="0"/>
      <w:marTop w:val="0"/>
      <w:marBottom w:val="0"/>
      <w:divBdr>
        <w:top w:val="none" w:sz="0" w:space="0" w:color="auto"/>
        <w:left w:val="none" w:sz="0" w:space="0" w:color="auto"/>
        <w:bottom w:val="none" w:sz="0" w:space="0" w:color="auto"/>
        <w:right w:val="none" w:sz="0" w:space="0" w:color="auto"/>
      </w:divBdr>
    </w:div>
    <w:div w:id="1511220677">
      <w:bodyDiv w:val="1"/>
      <w:marLeft w:val="0"/>
      <w:marRight w:val="0"/>
      <w:marTop w:val="0"/>
      <w:marBottom w:val="0"/>
      <w:divBdr>
        <w:top w:val="none" w:sz="0" w:space="0" w:color="auto"/>
        <w:left w:val="none" w:sz="0" w:space="0" w:color="auto"/>
        <w:bottom w:val="none" w:sz="0" w:space="0" w:color="auto"/>
        <w:right w:val="none" w:sz="0" w:space="0" w:color="auto"/>
      </w:divBdr>
    </w:div>
    <w:div w:id="1514414556">
      <w:bodyDiv w:val="1"/>
      <w:marLeft w:val="0"/>
      <w:marRight w:val="0"/>
      <w:marTop w:val="0"/>
      <w:marBottom w:val="0"/>
      <w:divBdr>
        <w:top w:val="none" w:sz="0" w:space="0" w:color="auto"/>
        <w:left w:val="none" w:sz="0" w:space="0" w:color="auto"/>
        <w:bottom w:val="none" w:sz="0" w:space="0" w:color="auto"/>
        <w:right w:val="none" w:sz="0" w:space="0" w:color="auto"/>
      </w:divBdr>
    </w:div>
    <w:div w:id="1517304296">
      <w:bodyDiv w:val="1"/>
      <w:marLeft w:val="0"/>
      <w:marRight w:val="0"/>
      <w:marTop w:val="0"/>
      <w:marBottom w:val="0"/>
      <w:divBdr>
        <w:top w:val="none" w:sz="0" w:space="0" w:color="auto"/>
        <w:left w:val="none" w:sz="0" w:space="0" w:color="auto"/>
        <w:bottom w:val="none" w:sz="0" w:space="0" w:color="auto"/>
        <w:right w:val="none" w:sz="0" w:space="0" w:color="auto"/>
      </w:divBdr>
    </w:div>
    <w:div w:id="1518033363">
      <w:bodyDiv w:val="1"/>
      <w:marLeft w:val="0"/>
      <w:marRight w:val="0"/>
      <w:marTop w:val="0"/>
      <w:marBottom w:val="0"/>
      <w:divBdr>
        <w:top w:val="none" w:sz="0" w:space="0" w:color="auto"/>
        <w:left w:val="none" w:sz="0" w:space="0" w:color="auto"/>
        <w:bottom w:val="none" w:sz="0" w:space="0" w:color="auto"/>
        <w:right w:val="none" w:sz="0" w:space="0" w:color="auto"/>
      </w:divBdr>
    </w:div>
    <w:div w:id="1531650597">
      <w:bodyDiv w:val="1"/>
      <w:marLeft w:val="0"/>
      <w:marRight w:val="0"/>
      <w:marTop w:val="0"/>
      <w:marBottom w:val="0"/>
      <w:divBdr>
        <w:top w:val="none" w:sz="0" w:space="0" w:color="auto"/>
        <w:left w:val="none" w:sz="0" w:space="0" w:color="auto"/>
        <w:bottom w:val="none" w:sz="0" w:space="0" w:color="auto"/>
        <w:right w:val="none" w:sz="0" w:space="0" w:color="auto"/>
      </w:divBdr>
    </w:div>
    <w:div w:id="1535538320">
      <w:bodyDiv w:val="1"/>
      <w:marLeft w:val="0"/>
      <w:marRight w:val="0"/>
      <w:marTop w:val="0"/>
      <w:marBottom w:val="0"/>
      <w:divBdr>
        <w:top w:val="none" w:sz="0" w:space="0" w:color="auto"/>
        <w:left w:val="none" w:sz="0" w:space="0" w:color="auto"/>
        <w:bottom w:val="none" w:sz="0" w:space="0" w:color="auto"/>
        <w:right w:val="none" w:sz="0" w:space="0" w:color="auto"/>
      </w:divBdr>
    </w:div>
    <w:div w:id="1538157206">
      <w:bodyDiv w:val="1"/>
      <w:marLeft w:val="0"/>
      <w:marRight w:val="0"/>
      <w:marTop w:val="0"/>
      <w:marBottom w:val="0"/>
      <w:divBdr>
        <w:top w:val="none" w:sz="0" w:space="0" w:color="auto"/>
        <w:left w:val="none" w:sz="0" w:space="0" w:color="auto"/>
        <w:bottom w:val="none" w:sz="0" w:space="0" w:color="auto"/>
        <w:right w:val="none" w:sz="0" w:space="0" w:color="auto"/>
      </w:divBdr>
    </w:div>
    <w:div w:id="1540437971">
      <w:bodyDiv w:val="1"/>
      <w:marLeft w:val="0"/>
      <w:marRight w:val="0"/>
      <w:marTop w:val="0"/>
      <w:marBottom w:val="0"/>
      <w:divBdr>
        <w:top w:val="none" w:sz="0" w:space="0" w:color="auto"/>
        <w:left w:val="none" w:sz="0" w:space="0" w:color="auto"/>
        <w:bottom w:val="none" w:sz="0" w:space="0" w:color="auto"/>
        <w:right w:val="none" w:sz="0" w:space="0" w:color="auto"/>
      </w:divBdr>
    </w:div>
    <w:div w:id="1541819100">
      <w:bodyDiv w:val="1"/>
      <w:marLeft w:val="0"/>
      <w:marRight w:val="0"/>
      <w:marTop w:val="0"/>
      <w:marBottom w:val="0"/>
      <w:divBdr>
        <w:top w:val="none" w:sz="0" w:space="0" w:color="auto"/>
        <w:left w:val="none" w:sz="0" w:space="0" w:color="auto"/>
        <w:bottom w:val="none" w:sz="0" w:space="0" w:color="auto"/>
        <w:right w:val="none" w:sz="0" w:space="0" w:color="auto"/>
      </w:divBdr>
    </w:div>
    <w:div w:id="1543638778">
      <w:bodyDiv w:val="1"/>
      <w:marLeft w:val="0"/>
      <w:marRight w:val="0"/>
      <w:marTop w:val="0"/>
      <w:marBottom w:val="0"/>
      <w:divBdr>
        <w:top w:val="none" w:sz="0" w:space="0" w:color="auto"/>
        <w:left w:val="none" w:sz="0" w:space="0" w:color="auto"/>
        <w:bottom w:val="none" w:sz="0" w:space="0" w:color="auto"/>
        <w:right w:val="none" w:sz="0" w:space="0" w:color="auto"/>
      </w:divBdr>
    </w:div>
    <w:div w:id="1545557147">
      <w:bodyDiv w:val="1"/>
      <w:marLeft w:val="0"/>
      <w:marRight w:val="0"/>
      <w:marTop w:val="0"/>
      <w:marBottom w:val="0"/>
      <w:divBdr>
        <w:top w:val="none" w:sz="0" w:space="0" w:color="auto"/>
        <w:left w:val="none" w:sz="0" w:space="0" w:color="auto"/>
        <w:bottom w:val="none" w:sz="0" w:space="0" w:color="auto"/>
        <w:right w:val="none" w:sz="0" w:space="0" w:color="auto"/>
      </w:divBdr>
    </w:div>
    <w:div w:id="1545871645">
      <w:bodyDiv w:val="1"/>
      <w:marLeft w:val="0"/>
      <w:marRight w:val="0"/>
      <w:marTop w:val="0"/>
      <w:marBottom w:val="0"/>
      <w:divBdr>
        <w:top w:val="none" w:sz="0" w:space="0" w:color="auto"/>
        <w:left w:val="none" w:sz="0" w:space="0" w:color="auto"/>
        <w:bottom w:val="none" w:sz="0" w:space="0" w:color="auto"/>
        <w:right w:val="none" w:sz="0" w:space="0" w:color="auto"/>
      </w:divBdr>
    </w:div>
    <w:div w:id="1549953990">
      <w:bodyDiv w:val="1"/>
      <w:marLeft w:val="0"/>
      <w:marRight w:val="0"/>
      <w:marTop w:val="0"/>
      <w:marBottom w:val="0"/>
      <w:divBdr>
        <w:top w:val="none" w:sz="0" w:space="0" w:color="auto"/>
        <w:left w:val="none" w:sz="0" w:space="0" w:color="auto"/>
        <w:bottom w:val="none" w:sz="0" w:space="0" w:color="auto"/>
        <w:right w:val="none" w:sz="0" w:space="0" w:color="auto"/>
      </w:divBdr>
    </w:div>
    <w:div w:id="1550221029">
      <w:bodyDiv w:val="1"/>
      <w:marLeft w:val="0"/>
      <w:marRight w:val="0"/>
      <w:marTop w:val="0"/>
      <w:marBottom w:val="0"/>
      <w:divBdr>
        <w:top w:val="none" w:sz="0" w:space="0" w:color="auto"/>
        <w:left w:val="none" w:sz="0" w:space="0" w:color="auto"/>
        <w:bottom w:val="none" w:sz="0" w:space="0" w:color="auto"/>
        <w:right w:val="none" w:sz="0" w:space="0" w:color="auto"/>
      </w:divBdr>
    </w:div>
    <w:div w:id="1553417291">
      <w:bodyDiv w:val="1"/>
      <w:marLeft w:val="0"/>
      <w:marRight w:val="0"/>
      <w:marTop w:val="0"/>
      <w:marBottom w:val="0"/>
      <w:divBdr>
        <w:top w:val="none" w:sz="0" w:space="0" w:color="auto"/>
        <w:left w:val="none" w:sz="0" w:space="0" w:color="auto"/>
        <w:bottom w:val="none" w:sz="0" w:space="0" w:color="auto"/>
        <w:right w:val="none" w:sz="0" w:space="0" w:color="auto"/>
      </w:divBdr>
    </w:div>
    <w:div w:id="1561091789">
      <w:bodyDiv w:val="1"/>
      <w:marLeft w:val="0"/>
      <w:marRight w:val="0"/>
      <w:marTop w:val="0"/>
      <w:marBottom w:val="0"/>
      <w:divBdr>
        <w:top w:val="none" w:sz="0" w:space="0" w:color="auto"/>
        <w:left w:val="none" w:sz="0" w:space="0" w:color="auto"/>
        <w:bottom w:val="none" w:sz="0" w:space="0" w:color="auto"/>
        <w:right w:val="none" w:sz="0" w:space="0" w:color="auto"/>
      </w:divBdr>
    </w:div>
    <w:div w:id="1561599484">
      <w:bodyDiv w:val="1"/>
      <w:marLeft w:val="0"/>
      <w:marRight w:val="0"/>
      <w:marTop w:val="0"/>
      <w:marBottom w:val="0"/>
      <w:divBdr>
        <w:top w:val="none" w:sz="0" w:space="0" w:color="auto"/>
        <w:left w:val="none" w:sz="0" w:space="0" w:color="auto"/>
        <w:bottom w:val="none" w:sz="0" w:space="0" w:color="auto"/>
        <w:right w:val="none" w:sz="0" w:space="0" w:color="auto"/>
      </w:divBdr>
    </w:div>
    <w:div w:id="1572884262">
      <w:bodyDiv w:val="1"/>
      <w:marLeft w:val="0"/>
      <w:marRight w:val="0"/>
      <w:marTop w:val="0"/>
      <w:marBottom w:val="0"/>
      <w:divBdr>
        <w:top w:val="none" w:sz="0" w:space="0" w:color="auto"/>
        <w:left w:val="none" w:sz="0" w:space="0" w:color="auto"/>
        <w:bottom w:val="none" w:sz="0" w:space="0" w:color="auto"/>
        <w:right w:val="none" w:sz="0" w:space="0" w:color="auto"/>
      </w:divBdr>
    </w:div>
    <w:div w:id="1573613331">
      <w:bodyDiv w:val="1"/>
      <w:marLeft w:val="0"/>
      <w:marRight w:val="0"/>
      <w:marTop w:val="0"/>
      <w:marBottom w:val="0"/>
      <w:divBdr>
        <w:top w:val="none" w:sz="0" w:space="0" w:color="auto"/>
        <w:left w:val="none" w:sz="0" w:space="0" w:color="auto"/>
        <w:bottom w:val="none" w:sz="0" w:space="0" w:color="auto"/>
        <w:right w:val="none" w:sz="0" w:space="0" w:color="auto"/>
      </w:divBdr>
    </w:div>
    <w:div w:id="1573928694">
      <w:bodyDiv w:val="1"/>
      <w:marLeft w:val="0"/>
      <w:marRight w:val="0"/>
      <w:marTop w:val="0"/>
      <w:marBottom w:val="0"/>
      <w:divBdr>
        <w:top w:val="none" w:sz="0" w:space="0" w:color="auto"/>
        <w:left w:val="none" w:sz="0" w:space="0" w:color="auto"/>
        <w:bottom w:val="none" w:sz="0" w:space="0" w:color="auto"/>
        <w:right w:val="none" w:sz="0" w:space="0" w:color="auto"/>
      </w:divBdr>
    </w:div>
    <w:div w:id="1575823833">
      <w:bodyDiv w:val="1"/>
      <w:marLeft w:val="0"/>
      <w:marRight w:val="0"/>
      <w:marTop w:val="0"/>
      <w:marBottom w:val="0"/>
      <w:divBdr>
        <w:top w:val="none" w:sz="0" w:space="0" w:color="auto"/>
        <w:left w:val="none" w:sz="0" w:space="0" w:color="auto"/>
        <w:bottom w:val="none" w:sz="0" w:space="0" w:color="auto"/>
        <w:right w:val="none" w:sz="0" w:space="0" w:color="auto"/>
      </w:divBdr>
    </w:div>
    <w:div w:id="1576162610">
      <w:bodyDiv w:val="1"/>
      <w:marLeft w:val="0"/>
      <w:marRight w:val="0"/>
      <w:marTop w:val="0"/>
      <w:marBottom w:val="0"/>
      <w:divBdr>
        <w:top w:val="none" w:sz="0" w:space="0" w:color="auto"/>
        <w:left w:val="none" w:sz="0" w:space="0" w:color="auto"/>
        <w:bottom w:val="none" w:sz="0" w:space="0" w:color="auto"/>
        <w:right w:val="none" w:sz="0" w:space="0" w:color="auto"/>
      </w:divBdr>
    </w:div>
    <w:div w:id="1578435878">
      <w:bodyDiv w:val="1"/>
      <w:marLeft w:val="0"/>
      <w:marRight w:val="0"/>
      <w:marTop w:val="0"/>
      <w:marBottom w:val="0"/>
      <w:divBdr>
        <w:top w:val="none" w:sz="0" w:space="0" w:color="auto"/>
        <w:left w:val="none" w:sz="0" w:space="0" w:color="auto"/>
        <w:bottom w:val="none" w:sz="0" w:space="0" w:color="auto"/>
        <w:right w:val="none" w:sz="0" w:space="0" w:color="auto"/>
      </w:divBdr>
    </w:div>
    <w:div w:id="1579823549">
      <w:bodyDiv w:val="1"/>
      <w:marLeft w:val="0"/>
      <w:marRight w:val="0"/>
      <w:marTop w:val="0"/>
      <w:marBottom w:val="0"/>
      <w:divBdr>
        <w:top w:val="none" w:sz="0" w:space="0" w:color="auto"/>
        <w:left w:val="none" w:sz="0" w:space="0" w:color="auto"/>
        <w:bottom w:val="none" w:sz="0" w:space="0" w:color="auto"/>
        <w:right w:val="none" w:sz="0" w:space="0" w:color="auto"/>
      </w:divBdr>
    </w:div>
    <w:div w:id="1581672042">
      <w:bodyDiv w:val="1"/>
      <w:marLeft w:val="0"/>
      <w:marRight w:val="0"/>
      <w:marTop w:val="0"/>
      <w:marBottom w:val="0"/>
      <w:divBdr>
        <w:top w:val="none" w:sz="0" w:space="0" w:color="auto"/>
        <w:left w:val="none" w:sz="0" w:space="0" w:color="auto"/>
        <w:bottom w:val="none" w:sz="0" w:space="0" w:color="auto"/>
        <w:right w:val="none" w:sz="0" w:space="0" w:color="auto"/>
      </w:divBdr>
    </w:div>
    <w:div w:id="1585189044">
      <w:bodyDiv w:val="1"/>
      <w:marLeft w:val="0"/>
      <w:marRight w:val="0"/>
      <w:marTop w:val="0"/>
      <w:marBottom w:val="0"/>
      <w:divBdr>
        <w:top w:val="none" w:sz="0" w:space="0" w:color="auto"/>
        <w:left w:val="none" w:sz="0" w:space="0" w:color="auto"/>
        <w:bottom w:val="none" w:sz="0" w:space="0" w:color="auto"/>
        <w:right w:val="none" w:sz="0" w:space="0" w:color="auto"/>
      </w:divBdr>
    </w:div>
    <w:div w:id="1586307440">
      <w:bodyDiv w:val="1"/>
      <w:marLeft w:val="0"/>
      <w:marRight w:val="0"/>
      <w:marTop w:val="0"/>
      <w:marBottom w:val="0"/>
      <w:divBdr>
        <w:top w:val="none" w:sz="0" w:space="0" w:color="auto"/>
        <w:left w:val="none" w:sz="0" w:space="0" w:color="auto"/>
        <w:bottom w:val="none" w:sz="0" w:space="0" w:color="auto"/>
        <w:right w:val="none" w:sz="0" w:space="0" w:color="auto"/>
      </w:divBdr>
    </w:div>
    <w:div w:id="1599169664">
      <w:bodyDiv w:val="1"/>
      <w:marLeft w:val="0"/>
      <w:marRight w:val="0"/>
      <w:marTop w:val="0"/>
      <w:marBottom w:val="0"/>
      <w:divBdr>
        <w:top w:val="none" w:sz="0" w:space="0" w:color="auto"/>
        <w:left w:val="none" w:sz="0" w:space="0" w:color="auto"/>
        <w:bottom w:val="none" w:sz="0" w:space="0" w:color="auto"/>
        <w:right w:val="none" w:sz="0" w:space="0" w:color="auto"/>
      </w:divBdr>
    </w:div>
    <w:div w:id="1600724080">
      <w:bodyDiv w:val="1"/>
      <w:marLeft w:val="0"/>
      <w:marRight w:val="0"/>
      <w:marTop w:val="0"/>
      <w:marBottom w:val="0"/>
      <w:divBdr>
        <w:top w:val="none" w:sz="0" w:space="0" w:color="auto"/>
        <w:left w:val="none" w:sz="0" w:space="0" w:color="auto"/>
        <w:bottom w:val="none" w:sz="0" w:space="0" w:color="auto"/>
        <w:right w:val="none" w:sz="0" w:space="0" w:color="auto"/>
      </w:divBdr>
    </w:div>
    <w:div w:id="1602906642">
      <w:bodyDiv w:val="1"/>
      <w:marLeft w:val="0"/>
      <w:marRight w:val="0"/>
      <w:marTop w:val="0"/>
      <w:marBottom w:val="0"/>
      <w:divBdr>
        <w:top w:val="none" w:sz="0" w:space="0" w:color="auto"/>
        <w:left w:val="none" w:sz="0" w:space="0" w:color="auto"/>
        <w:bottom w:val="none" w:sz="0" w:space="0" w:color="auto"/>
        <w:right w:val="none" w:sz="0" w:space="0" w:color="auto"/>
      </w:divBdr>
    </w:div>
    <w:div w:id="1604339755">
      <w:bodyDiv w:val="1"/>
      <w:marLeft w:val="0"/>
      <w:marRight w:val="0"/>
      <w:marTop w:val="0"/>
      <w:marBottom w:val="0"/>
      <w:divBdr>
        <w:top w:val="none" w:sz="0" w:space="0" w:color="auto"/>
        <w:left w:val="none" w:sz="0" w:space="0" w:color="auto"/>
        <w:bottom w:val="none" w:sz="0" w:space="0" w:color="auto"/>
        <w:right w:val="none" w:sz="0" w:space="0" w:color="auto"/>
      </w:divBdr>
    </w:div>
    <w:div w:id="1604726595">
      <w:bodyDiv w:val="1"/>
      <w:marLeft w:val="0"/>
      <w:marRight w:val="0"/>
      <w:marTop w:val="0"/>
      <w:marBottom w:val="0"/>
      <w:divBdr>
        <w:top w:val="none" w:sz="0" w:space="0" w:color="auto"/>
        <w:left w:val="none" w:sz="0" w:space="0" w:color="auto"/>
        <w:bottom w:val="none" w:sz="0" w:space="0" w:color="auto"/>
        <w:right w:val="none" w:sz="0" w:space="0" w:color="auto"/>
      </w:divBdr>
    </w:div>
    <w:div w:id="1606501323">
      <w:bodyDiv w:val="1"/>
      <w:marLeft w:val="0"/>
      <w:marRight w:val="0"/>
      <w:marTop w:val="0"/>
      <w:marBottom w:val="0"/>
      <w:divBdr>
        <w:top w:val="none" w:sz="0" w:space="0" w:color="auto"/>
        <w:left w:val="none" w:sz="0" w:space="0" w:color="auto"/>
        <w:bottom w:val="none" w:sz="0" w:space="0" w:color="auto"/>
        <w:right w:val="none" w:sz="0" w:space="0" w:color="auto"/>
      </w:divBdr>
    </w:div>
    <w:div w:id="1607814249">
      <w:bodyDiv w:val="1"/>
      <w:marLeft w:val="0"/>
      <w:marRight w:val="0"/>
      <w:marTop w:val="0"/>
      <w:marBottom w:val="0"/>
      <w:divBdr>
        <w:top w:val="none" w:sz="0" w:space="0" w:color="auto"/>
        <w:left w:val="none" w:sz="0" w:space="0" w:color="auto"/>
        <w:bottom w:val="none" w:sz="0" w:space="0" w:color="auto"/>
        <w:right w:val="none" w:sz="0" w:space="0" w:color="auto"/>
      </w:divBdr>
    </w:div>
    <w:div w:id="1609508837">
      <w:bodyDiv w:val="1"/>
      <w:marLeft w:val="0"/>
      <w:marRight w:val="0"/>
      <w:marTop w:val="0"/>
      <w:marBottom w:val="0"/>
      <w:divBdr>
        <w:top w:val="none" w:sz="0" w:space="0" w:color="auto"/>
        <w:left w:val="none" w:sz="0" w:space="0" w:color="auto"/>
        <w:bottom w:val="none" w:sz="0" w:space="0" w:color="auto"/>
        <w:right w:val="none" w:sz="0" w:space="0" w:color="auto"/>
      </w:divBdr>
    </w:div>
    <w:div w:id="1609657935">
      <w:bodyDiv w:val="1"/>
      <w:marLeft w:val="0"/>
      <w:marRight w:val="0"/>
      <w:marTop w:val="0"/>
      <w:marBottom w:val="0"/>
      <w:divBdr>
        <w:top w:val="none" w:sz="0" w:space="0" w:color="auto"/>
        <w:left w:val="none" w:sz="0" w:space="0" w:color="auto"/>
        <w:bottom w:val="none" w:sz="0" w:space="0" w:color="auto"/>
        <w:right w:val="none" w:sz="0" w:space="0" w:color="auto"/>
      </w:divBdr>
    </w:div>
    <w:div w:id="1609968704">
      <w:bodyDiv w:val="1"/>
      <w:marLeft w:val="0"/>
      <w:marRight w:val="0"/>
      <w:marTop w:val="0"/>
      <w:marBottom w:val="0"/>
      <w:divBdr>
        <w:top w:val="none" w:sz="0" w:space="0" w:color="auto"/>
        <w:left w:val="none" w:sz="0" w:space="0" w:color="auto"/>
        <w:bottom w:val="none" w:sz="0" w:space="0" w:color="auto"/>
        <w:right w:val="none" w:sz="0" w:space="0" w:color="auto"/>
      </w:divBdr>
    </w:div>
    <w:div w:id="1609972721">
      <w:bodyDiv w:val="1"/>
      <w:marLeft w:val="0"/>
      <w:marRight w:val="0"/>
      <w:marTop w:val="0"/>
      <w:marBottom w:val="0"/>
      <w:divBdr>
        <w:top w:val="none" w:sz="0" w:space="0" w:color="auto"/>
        <w:left w:val="none" w:sz="0" w:space="0" w:color="auto"/>
        <w:bottom w:val="none" w:sz="0" w:space="0" w:color="auto"/>
        <w:right w:val="none" w:sz="0" w:space="0" w:color="auto"/>
      </w:divBdr>
    </w:div>
    <w:div w:id="1612931195">
      <w:bodyDiv w:val="1"/>
      <w:marLeft w:val="0"/>
      <w:marRight w:val="0"/>
      <w:marTop w:val="0"/>
      <w:marBottom w:val="0"/>
      <w:divBdr>
        <w:top w:val="none" w:sz="0" w:space="0" w:color="auto"/>
        <w:left w:val="none" w:sz="0" w:space="0" w:color="auto"/>
        <w:bottom w:val="none" w:sz="0" w:space="0" w:color="auto"/>
        <w:right w:val="none" w:sz="0" w:space="0" w:color="auto"/>
      </w:divBdr>
    </w:div>
    <w:div w:id="1613971612">
      <w:bodyDiv w:val="1"/>
      <w:marLeft w:val="0"/>
      <w:marRight w:val="0"/>
      <w:marTop w:val="0"/>
      <w:marBottom w:val="0"/>
      <w:divBdr>
        <w:top w:val="none" w:sz="0" w:space="0" w:color="auto"/>
        <w:left w:val="none" w:sz="0" w:space="0" w:color="auto"/>
        <w:bottom w:val="none" w:sz="0" w:space="0" w:color="auto"/>
        <w:right w:val="none" w:sz="0" w:space="0" w:color="auto"/>
      </w:divBdr>
    </w:div>
    <w:div w:id="1616910855">
      <w:bodyDiv w:val="1"/>
      <w:marLeft w:val="0"/>
      <w:marRight w:val="0"/>
      <w:marTop w:val="0"/>
      <w:marBottom w:val="0"/>
      <w:divBdr>
        <w:top w:val="none" w:sz="0" w:space="0" w:color="auto"/>
        <w:left w:val="none" w:sz="0" w:space="0" w:color="auto"/>
        <w:bottom w:val="none" w:sz="0" w:space="0" w:color="auto"/>
        <w:right w:val="none" w:sz="0" w:space="0" w:color="auto"/>
      </w:divBdr>
    </w:div>
    <w:div w:id="1617129875">
      <w:bodyDiv w:val="1"/>
      <w:marLeft w:val="0"/>
      <w:marRight w:val="0"/>
      <w:marTop w:val="0"/>
      <w:marBottom w:val="0"/>
      <w:divBdr>
        <w:top w:val="none" w:sz="0" w:space="0" w:color="auto"/>
        <w:left w:val="none" w:sz="0" w:space="0" w:color="auto"/>
        <w:bottom w:val="none" w:sz="0" w:space="0" w:color="auto"/>
        <w:right w:val="none" w:sz="0" w:space="0" w:color="auto"/>
      </w:divBdr>
    </w:div>
    <w:div w:id="1622418018">
      <w:bodyDiv w:val="1"/>
      <w:marLeft w:val="0"/>
      <w:marRight w:val="0"/>
      <w:marTop w:val="0"/>
      <w:marBottom w:val="0"/>
      <w:divBdr>
        <w:top w:val="none" w:sz="0" w:space="0" w:color="auto"/>
        <w:left w:val="none" w:sz="0" w:space="0" w:color="auto"/>
        <w:bottom w:val="none" w:sz="0" w:space="0" w:color="auto"/>
        <w:right w:val="none" w:sz="0" w:space="0" w:color="auto"/>
      </w:divBdr>
    </w:div>
    <w:div w:id="1623341088">
      <w:bodyDiv w:val="1"/>
      <w:marLeft w:val="0"/>
      <w:marRight w:val="0"/>
      <w:marTop w:val="0"/>
      <w:marBottom w:val="0"/>
      <w:divBdr>
        <w:top w:val="none" w:sz="0" w:space="0" w:color="auto"/>
        <w:left w:val="none" w:sz="0" w:space="0" w:color="auto"/>
        <w:bottom w:val="none" w:sz="0" w:space="0" w:color="auto"/>
        <w:right w:val="none" w:sz="0" w:space="0" w:color="auto"/>
      </w:divBdr>
    </w:div>
    <w:div w:id="1624724350">
      <w:bodyDiv w:val="1"/>
      <w:marLeft w:val="0"/>
      <w:marRight w:val="0"/>
      <w:marTop w:val="0"/>
      <w:marBottom w:val="0"/>
      <w:divBdr>
        <w:top w:val="none" w:sz="0" w:space="0" w:color="auto"/>
        <w:left w:val="none" w:sz="0" w:space="0" w:color="auto"/>
        <w:bottom w:val="none" w:sz="0" w:space="0" w:color="auto"/>
        <w:right w:val="none" w:sz="0" w:space="0" w:color="auto"/>
      </w:divBdr>
    </w:div>
    <w:div w:id="1628778022">
      <w:bodyDiv w:val="1"/>
      <w:marLeft w:val="0"/>
      <w:marRight w:val="0"/>
      <w:marTop w:val="0"/>
      <w:marBottom w:val="0"/>
      <w:divBdr>
        <w:top w:val="none" w:sz="0" w:space="0" w:color="auto"/>
        <w:left w:val="none" w:sz="0" w:space="0" w:color="auto"/>
        <w:bottom w:val="none" w:sz="0" w:space="0" w:color="auto"/>
        <w:right w:val="none" w:sz="0" w:space="0" w:color="auto"/>
      </w:divBdr>
    </w:div>
    <w:div w:id="1631596521">
      <w:bodyDiv w:val="1"/>
      <w:marLeft w:val="0"/>
      <w:marRight w:val="0"/>
      <w:marTop w:val="0"/>
      <w:marBottom w:val="0"/>
      <w:divBdr>
        <w:top w:val="none" w:sz="0" w:space="0" w:color="auto"/>
        <w:left w:val="none" w:sz="0" w:space="0" w:color="auto"/>
        <w:bottom w:val="none" w:sz="0" w:space="0" w:color="auto"/>
        <w:right w:val="none" w:sz="0" w:space="0" w:color="auto"/>
      </w:divBdr>
    </w:div>
    <w:div w:id="1632781690">
      <w:bodyDiv w:val="1"/>
      <w:marLeft w:val="0"/>
      <w:marRight w:val="0"/>
      <w:marTop w:val="0"/>
      <w:marBottom w:val="0"/>
      <w:divBdr>
        <w:top w:val="none" w:sz="0" w:space="0" w:color="auto"/>
        <w:left w:val="none" w:sz="0" w:space="0" w:color="auto"/>
        <w:bottom w:val="none" w:sz="0" w:space="0" w:color="auto"/>
        <w:right w:val="none" w:sz="0" w:space="0" w:color="auto"/>
      </w:divBdr>
    </w:div>
    <w:div w:id="1633635258">
      <w:bodyDiv w:val="1"/>
      <w:marLeft w:val="0"/>
      <w:marRight w:val="0"/>
      <w:marTop w:val="0"/>
      <w:marBottom w:val="0"/>
      <w:divBdr>
        <w:top w:val="none" w:sz="0" w:space="0" w:color="auto"/>
        <w:left w:val="none" w:sz="0" w:space="0" w:color="auto"/>
        <w:bottom w:val="none" w:sz="0" w:space="0" w:color="auto"/>
        <w:right w:val="none" w:sz="0" w:space="0" w:color="auto"/>
      </w:divBdr>
    </w:div>
    <w:div w:id="1635328388">
      <w:bodyDiv w:val="1"/>
      <w:marLeft w:val="0"/>
      <w:marRight w:val="0"/>
      <w:marTop w:val="0"/>
      <w:marBottom w:val="0"/>
      <w:divBdr>
        <w:top w:val="none" w:sz="0" w:space="0" w:color="auto"/>
        <w:left w:val="none" w:sz="0" w:space="0" w:color="auto"/>
        <w:bottom w:val="none" w:sz="0" w:space="0" w:color="auto"/>
        <w:right w:val="none" w:sz="0" w:space="0" w:color="auto"/>
      </w:divBdr>
    </w:div>
    <w:div w:id="1639795614">
      <w:bodyDiv w:val="1"/>
      <w:marLeft w:val="0"/>
      <w:marRight w:val="0"/>
      <w:marTop w:val="0"/>
      <w:marBottom w:val="0"/>
      <w:divBdr>
        <w:top w:val="none" w:sz="0" w:space="0" w:color="auto"/>
        <w:left w:val="none" w:sz="0" w:space="0" w:color="auto"/>
        <w:bottom w:val="none" w:sz="0" w:space="0" w:color="auto"/>
        <w:right w:val="none" w:sz="0" w:space="0" w:color="auto"/>
      </w:divBdr>
    </w:div>
    <w:div w:id="1643852023">
      <w:bodyDiv w:val="1"/>
      <w:marLeft w:val="0"/>
      <w:marRight w:val="0"/>
      <w:marTop w:val="0"/>
      <w:marBottom w:val="0"/>
      <w:divBdr>
        <w:top w:val="none" w:sz="0" w:space="0" w:color="auto"/>
        <w:left w:val="none" w:sz="0" w:space="0" w:color="auto"/>
        <w:bottom w:val="none" w:sz="0" w:space="0" w:color="auto"/>
        <w:right w:val="none" w:sz="0" w:space="0" w:color="auto"/>
      </w:divBdr>
    </w:div>
    <w:div w:id="1644849378">
      <w:bodyDiv w:val="1"/>
      <w:marLeft w:val="0"/>
      <w:marRight w:val="0"/>
      <w:marTop w:val="0"/>
      <w:marBottom w:val="0"/>
      <w:divBdr>
        <w:top w:val="none" w:sz="0" w:space="0" w:color="auto"/>
        <w:left w:val="none" w:sz="0" w:space="0" w:color="auto"/>
        <w:bottom w:val="none" w:sz="0" w:space="0" w:color="auto"/>
        <w:right w:val="none" w:sz="0" w:space="0" w:color="auto"/>
      </w:divBdr>
    </w:div>
    <w:div w:id="1645621060">
      <w:bodyDiv w:val="1"/>
      <w:marLeft w:val="0"/>
      <w:marRight w:val="0"/>
      <w:marTop w:val="0"/>
      <w:marBottom w:val="0"/>
      <w:divBdr>
        <w:top w:val="none" w:sz="0" w:space="0" w:color="auto"/>
        <w:left w:val="none" w:sz="0" w:space="0" w:color="auto"/>
        <w:bottom w:val="none" w:sz="0" w:space="0" w:color="auto"/>
        <w:right w:val="none" w:sz="0" w:space="0" w:color="auto"/>
      </w:divBdr>
    </w:div>
    <w:div w:id="1645891725">
      <w:bodyDiv w:val="1"/>
      <w:marLeft w:val="0"/>
      <w:marRight w:val="0"/>
      <w:marTop w:val="0"/>
      <w:marBottom w:val="0"/>
      <w:divBdr>
        <w:top w:val="none" w:sz="0" w:space="0" w:color="auto"/>
        <w:left w:val="none" w:sz="0" w:space="0" w:color="auto"/>
        <w:bottom w:val="none" w:sz="0" w:space="0" w:color="auto"/>
        <w:right w:val="none" w:sz="0" w:space="0" w:color="auto"/>
      </w:divBdr>
    </w:div>
    <w:div w:id="1646005316">
      <w:bodyDiv w:val="1"/>
      <w:marLeft w:val="0"/>
      <w:marRight w:val="0"/>
      <w:marTop w:val="0"/>
      <w:marBottom w:val="0"/>
      <w:divBdr>
        <w:top w:val="none" w:sz="0" w:space="0" w:color="auto"/>
        <w:left w:val="none" w:sz="0" w:space="0" w:color="auto"/>
        <w:bottom w:val="none" w:sz="0" w:space="0" w:color="auto"/>
        <w:right w:val="none" w:sz="0" w:space="0" w:color="auto"/>
      </w:divBdr>
    </w:div>
    <w:div w:id="1649631168">
      <w:bodyDiv w:val="1"/>
      <w:marLeft w:val="0"/>
      <w:marRight w:val="0"/>
      <w:marTop w:val="0"/>
      <w:marBottom w:val="0"/>
      <w:divBdr>
        <w:top w:val="none" w:sz="0" w:space="0" w:color="auto"/>
        <w:left w:val="none" w:sz="0" w:space="0" w:color="auto"/>
        <w:bottom w:val="none" w:sz="0" w:space="0" w:color="auto"/>
        <w:right w:val="none" w:sz="0" w:space="0" w:color="auto"/>
      </w:divBdr>
    </w:div>
    <w:div w:id="1652247156">
      <w:bodyDiv w:val="1"/>
      <w:marLeft w:val="0"/>
      <w:marRight w:val="0"/>
      <w:marTop w:val="0"/>
      <w:marBottom w:val="0"/>
      <w:divBdr>
        <w:top w:val="none" w:sz="0" w:space="0" w:color="auto"/>
        <w:left w:val="none" w:sz="0" w:space="0" w:color="auto"/>
        <w:bottom w:val="none" w:sz="0" w:space="0" w:color="auto"/>
        <w:right w:val="none" w:sz="0" w:space="0" w:color="auto"/>
      </w:divBdr>
    </w:div>
    <w:div w:id="1658456381">
      <w:bodyDiv w:val="1"/>
      <w:marLeft w:val="0"/>
      <w:marRight w:val="0"/>
      <w:marTop w:val="0"/>
      <w:marBottom w:val="0"/>
      <w:divBdr>
        <w:top w:val="none" w:sz="0" w:space="0" w:color="auto"/>
        <w:left w:val="none" w:sz="0" w:space="0" w:color="auto"/>
        <w:bottom w:val="none" w:sz="0" w:space="0" w:color="auto"/>
        <w:right w:val="none" w:sz="0" w:space="0" w:color="auto"/>
      </w:divBdr>
    </w:div>
    <w:div w:id="1658848683">
      <w:bodyDiv w:val="1"/>
      <w:marLeft w:val="0"/>
      <w:marRight w:val="0"/>
      <w:marTop w:val="0"/>
      <w:marBottom w:val="0"/>
      <w:divBdr>
        <w:top w:val="none" w:sz="0" w:space="0" w:color="auto"/>
        <w:left w:val="none" w:sz="0" w:space="0" w:color="auto"/>
        <w:bottom w:val="none" w:sz="0" w:space="0" w:color="auto"/>
        <w:right w:val="none" w:sz="0" w:space="0" w:color="auto"/>
      </w:divBdr>
    </w:div>
    <w:div w:id="1659848070">
      <w:bodyDiv w:val="1"/>
      <w:marLeft w:val="0"/>
      <w:marRight w:val="0"/>
      <w:marTop w:val="0"/>
      <w:marBottom w:val="0"/>
      <w:divBdr>
        <w:top w:val="none" w:sz="0" w:space="0" w:color="auto"/>
        <w:left w:val="none" w:sz="0" w:space="0" w:color="auto"/>
        <w:bottom w:val="none" w:sz="0" w:space="0" w:color="auto"/>
        <w:right w:val="none" w:sz="0" w:space="0" w:color="auto"/>
      </w:divBdr>
    </w:div>
    <w:div w:id="1666936036">
      <w:bodyDiv w:val="1"/>
      <w:marLeft w:val="0"/>
      <w:marRight w:val="0"/>
      <w:marTop w:val="0"/>
      <w:marBottom w:val="0"/>
      <w:divBdr>
        <w:top w:val="none" w:sz="0" w:space="0" w:color="auto"/>
        <w:left w:val="none" w:sz="0" w:space="0" w:color="auto"/>
        <w:bottom w:val="none" w:sz="0" w:space="0" w:color="auto"/>
        <w:right w:val="none" w:sz="0" w:space="0" w:color="auto"/>
      </w:divBdr>
    </w:div>
    <w:div w:id="1670794930">
      <w:bodyDiv w:val="1"/>
      <w:marLeft w:val="0"/>
      <w:marRight w:val="0"/>
      <w:marTop w:val="0"/>
      <w:marBottom w:val="0"/>
      <w:divBdr>
        <w:top w:val="none" w:sz="0" w:space="0" w:color="auto"/>
        <w:left w:val="none" w:sz="0" w:space="0" w:color="auto"/>
        <w:bottom w:val="none" w:sz="0" w:space="0" w:color="auto"/>
        <w:right w:val="none" w:sz="0" w:space="0" w:color="auto"/>
      </w:divBdr>
    </w:div>
    <w:div w:id="1672365556">
      <w:bodyDiv w:val="1"/>
      <w:marLeft w:val="0"/>
      <w:marRight w:val="0"/>
      <w:marTop w:val="0"/>
      <w:marBottom w:val="0"/>
      <w:divBdr>
        <w:top w:val="none" w:sz="0" w:space="0" w:color="auto"/>
        <w:left w:val="none" w:sz="0" w:space="0" w:color="auto"/>
        <w:bottom w:val="none" w:sz="0" w:space="0" w:color="auto"/>
        <w:right w:val="none" w:sz="0" w:space="0" w:color="auto"/>
      </w:divBdr>
    </w:div>
    <w:div w:id="1673724109">
      <w:bodyDiv w:val="1"/>
      <w:marLeft w:val="0"/>
      <w:marRight w:val="0"/>
      <w:marTop w:val="0"/>
      <w:marBottom w:val="0"/>
      <w:divBdr>
        <w:top w:val="none" w:sz="0" w:space="0" w:color="auto"/>
        <w:left w:val="none" w:sz="0" w:space="0" w:color="auto"/>
        <w:bottom w:val="none" w:sz="0" w:space="0" w:color="auto"/>
        <w:right w:val="none" w:sz="0" w:space="0" w:color="auto"/>
      </w:divBdr>
    </w:div>
    <w:div w:id="1679035704">
      <w:bodyDiv w:val="1"/>
      <w:marLeft w:val="0"/>
      <w:marRight w:val="0"/>
      <w:marTop w:val="0"/>
      <w:marBottom w:val="0"/>
      <w:divBdr>
        <w:top w:val="none" w:sz="0" w:space="0" w:color="auto"/>
        <w:left w:val="none" w:sz="0" w:space="0" w:color="auto"/>
        <w:bottom w:val="none" w:sz="0" w:space="0" w:color="auto"/>
        <w:right w:val="none" w:sz="0" w:space="0" w:color="auto"/>
      </w:divBdr>
    </w:div>
    <w:div w:id="1687631266">
      <w:bodyDiv w:val="1"/>
      <w:marLeft w:val="0"/>
      <w:marRight w:val="0"/>
      <w:marTop w:val="0"/>
      <w:marBottom w:val="0"/>
      <w:divBdr>
        <w:top w:val="none" w:sz="0" w:space="0" w:color="auto"/>
        <w:left w:val="none" w:sz="0" w:space="0" w:color="auto"/>
        <w:bottom w:val="none" w:sz="0" w:space="0" w:color="auto"/>
        <w:right w:val="none" w:sz="0" w:space="0" w:color="auto"/>
      </w:divBdr>
    </w:div>
    <w:div w:id="1691101665">
      <w:bodyDiv w:val="1"/>
      <w:marLeft w:val="0"/>
      <w:marRight w:val="0"/>
      <w:marTop w:val="0"/>
      <w:marBottom w:val="0"/>
      <w:divBdr>
        <w:top w:val="none" w:sz="0" w:space="0" w:color="auto"/>
        <w:left w:val="none" w:sz="0" w:space="0" w:color="auto"/>
        <w:bottom w:val="none" w:sz="0" w:space="0" w:color="auto"/>
        <w:right w:val="none" w:sz="0" w:space="0" w:color="auto"/>
      </w:divBdr>
    </w:div>
    <w:div w:id="1693143748">
      <w:bodyDiv w:val="1"/>
      <w:marLeft w:val="0"/>
      <w:marRight w:val="0"/>
      <w:marTop w:val="0"/>
      <w:marBottom w:val="0"/>
      <w:divBdr>
        <w:top w:val="none" w:sz="0" w:space="0" w:color="auto"/>
        <w:left w:val="none" w:sz="0" w:space="0" w:color="auto"/>
        <w:bottom w:val="none" w:sz="0" w:space="0" w:color="auto"/>
        <w:right w:val="none" w:sz="0" w:space="0" w:color="auto"/>
      </w:divBdr>
    </w:div>
    <w:div w:id="1693146280">
      <w:bodyDiv w:val="1"/>
      <w:marLeft w:val="0"/>
      <w:marRight w:val="0"/>
      <w:marTop w:val="0"/>
      <w:marBottom w:val="0"/>
      <w:divBdr>
        <w:top w:val="none" w:sz="0" w:space="0" w:color="auto"/>
        <w:left w:val="none" w:sz="0" w:space="0" w:color="auto"/>
        <w:bottom w:val="none" w:sz="0" w:space="0" w:color="auto"/>
        <w:right w:val="none" w:sz="0" w:space="0" w:color="auto"/>
      </w:divBdr>
    </w:div>
    <w:div w:id="1694530840">
      <w:bodyDiv w:val="1"/>
      <w:marLeft w:val="0"/>
      <w:marRight w:val="0"/>
      <w:marTop w:val="0"/>
      <w:marBottom w:val="0"/>
      <w:divBdr>
        <w:top w:val="none" w:sz="0" w:space="0" w:color="auto"/>
        <w:left w:val="none" w:sz="0" w:space="0" w:color="auto"/>
        <w:bottom w:val="none" w:sz="0" w:space="0" w:color="auto"/>
        <w:right w:val="none" w:sz="0" w:space="0" w:color="auto"/>
      </w:divBdr>
    </w:div>
    <w:div w:id="1697386241">
      <w:bodyDiv w:val="1"/>
      <w:marLeft w:val="0"/>
      <w:marRight w:val="0"/>
      <w:marTop w:val="0"/>
      <w:marBottom w:val="0"/>
      <w:divBdr>
        <w:top w:val="none" w:sz="0" w:space="0" w:color="auto"/>
        <w:left w:val="none" w:sz="0" w:space="0" w:color="auto"/>
        <w:bottom w:val="none" w:sz="0" w:space="0" w:color="auto"/>
        <w:right w:val="none" w:sz="0" w:space="0" w:color="auto"/>
      </w:divBdr>
    </w:div>
    <w:div w:id="1698388024">
      <w:bodyDiv w:val="1"/>
      <w:marLeft w:val="0"/>
      <w:marRight w:val="0"/>
      <w:marTop w:val="0"/>
      <w:marBottom w:val="0"/>
      <w:divBdr>
        <w:top w:val="none" w:sz="0" w:space="0" w:color="auto"/>
        <w:left w:val="none" w:sz="0" w:space="0" w:color="auto"/>
        <w:bottom w:val="none" w:sz="0" w:space="0" w:color="auto"/>
        <w:right w:val="none" w:sz="0" w:space="0" w:color="auto"/>
      </w:divBdr>
    </w:div>
    <w:div w:id="1702438814">
      <w:bodyDiv w:val="1"/>
      <w:marLeft w:val="0"/>
      <w:marRight w:val="0"/>
      <w:marTop w:val="0"/>
      <w:marBottom w:val="0"/>
      <w:divBdr>
        <w:top w:val="none" w:sz="0" w:space="0" w:color="auto"/>
        <w:left w:val="none" w:sz="0" w:space="0" w:color="auto"/>
        <w:bottom w:val="none" w:sz="0" w:space="0" w:color="auto"/>
        <w:right w:val="none" w:sz="0" w:space="0" w:color="auto"/>
      </w:divBdr>
    </w:div>
    <w:div w:id="1702704677">
      <w:bodyDiv w:val="1"/>
      <w:marLeft w:val="0"/>
      <w:marRight w:val="0"/>
      <w:marTop w:val="0"/>
      <w:marBottom w:val="0"/>
      <w:divBdr>
        <w:top w:val="none" w:sz="0" w:space="0" w:color="auto"/>
        <w:left w:val="none" w:sz="0" w:space="0" w:color="auto"/>
        <w:bottom w:val="none" w:sz="0" w:space="0" w:color="auto"/>
        <w:right w:val="none" w:sz="0" w:space="0" w:color="auto"/>
      </w:divBdr>
    </w:div>
    <w:div w:id="1704861898">
      <w:bodyDiv w:val="1"/>
      <w:marLeft w:val="0"/>
      <w:marRight w:val="0"/>
      <w:marTop w:val="0"/>
      <w:marBottom w:val="0"/>
      <w:divBdr>
        <w:top w:val="none" w:sz="0" w:space="0" w:color="auto"/>
        <w:left w:val="none" w:sz="0" w:space="0" w:color="auto"/>
        <w:bottom w:val="none" w:sz="0" w:space="0" w:color="auto"/>
        <w:right w:val="none" w:sz="0" w:space="0" w:color="auto"/>
      </w:divBdr>
    </w:div>
    <w:div w:id="1705403367">
      <w:bodyDiv w:val="1"/>
      <w:marLeft w:val="0"/>
      <w:marRight w:val="0"/>
      <w:marTop w:val="0"/>
      <w:marBottom w:val="0"/>
      <w:divBdr>
        <w:top w:val="none" w:sz="0" w:space="0" w:color="auto"/>
        <w:left w:val="none" w:sz="0" w:space="0" w:color="auto"/>
        <w:bottom w:val="none" w:sz="0" w:space="0" w:color="auto"/>
        <w:right w:val="none" w:sz="0" w:space="0" w:color="auto"/>
      </w:divBdr>
    </w:div>
    <w:div w:id="1708944097">
      <w:bodyDiv w:val="1"/>
      <w:marLeft w:val="0"/>
      <w:marRight w:val="0"/>
      <w:marTop w:val="0"/>
      <w:marBottom w:val="0"/>
      <w:divBdr>
        <w:top w:val="none" w:sz="0" w:space="0" w:color="auto"/>
        <w:left w:val="none" w:sz="0" w:space="0" w:color="auto"/>
        <w:bottom w:val="none" w:sz="0" w:space="0" w:color="auto"/>
        <w:right w:val="none" w:sz="0" w:space="0" w:color="auto"/>
      </w:divBdr>
    </w:div>
    <w:div w:id="1709842592">
      <w:bodyDiv w:val="1"/>
      <w:marLeft w:val="0"/>
      <w:marRight w:val="0"/>
      <w:marTop w:val="0"/>
      <w:marBottom w:val="0"/>
      <w:divBdr>
        <w:top w:val="none" w:sz="0" w:space="0" w:color="auto"/>
        <w:left w:val="none" w:sz="0" w:space="0" w:color="auto"/>
        <w:bottom w:val="none" w:sz="0" w:space="0" w:color="auto"/>
        <w:right w:val="none" w:sz="0" w:space="0" w:color="auto"/>
      </w:divBdr>
    </w:div>
    <w:div w:id="1710032734">
      <w:bodyDiv w:val="1"/>
      <w:marLeft w:val="0"/>
      <w:marRight w:val="0"/>
      <w:marTop w:val="0"/>
      <w:marBottom w:val="0"/>
      <w:divBdr>
        <w:top w:val="none" w:sz="0" w:space="0" w:color="auto"/>
        <w:left w:val="none" w:sz="0" w:space="0" w:color="auto"/>
        <w:bottom w:val="none" w:sz="0" w:space="0" w:color="auto"/>
        <w:right w:val="none" w:sz="0" w:space="0" w:color="auto"/>
      </w:divBdr>
    </w:div>
    <w:div w:id="1710564633">
      <w:bodyDiv w:val="1"/>
      <w:marLeft w:val="0"/>
      <w:marRight w:val="0"/>
      <w:marTop w:val="0"/>
      <w:marBottom w:val="0"/>
      <w:divBdr>
        <w:top w:val="none" w:sz="0" w:space="0" w:color="auto"/>
        <w:left w:val="none" w:sz="0" w:space="0" w:color="auto"/>
        <w:bottom w:val="none" w:sz="0" w:space="0" w:color="auto"/>
        <w:right w:val="none" w:sz="0" w:space="0" w:color="auto"/>
      </w:divBdr>
    </w:div>
    <w:div w:id="1712487540">
      <w:bodyDiv w:val="1"/>
      <w:marLeft w:val="0"/>
      <w:marRight w:val="0"/>
      <w:marTop w:val="0"/>
      <w:marBottom w:val="0"/>
      <w:divBdr>
        <w:top w:val="none" w:sz="0" w:space="0" w:color="auto"/>
        <w:left w:val="none" w:sz="0" w:space="0" w:color="auto"/>
        <w:bottom w:val="none" w:sz="0" w:space="0" w:color="auto"/>
        <w:right w:val="none" w:sz="0" w:space="0" w:color="auto"/>
      </w:divBdr>
    </w:div>
    <w:div w:id="1717241593">
      <w:bodyDiv w:val="1"/>
      <w:marLeft w:val="0"/>
      <w:marRight w:val="0"/>
      <w:marTop w:val="0"/>
      <w:marBottom w:val="0"/>
      <w:divBdr>
        <w:top w:val="none" w:sz="0" w:space="0" w:color="auto"/>
        <w:left w:val="none" w:sz="0" w:space="0" w:color="auto"/>
        <w:bottom w:val="none" w:sz="0" w:space="0" w:color="auto"/>
        <w:right w:val="none" w:sz="0" w:space="0" w:color="auto"/>
      </w:divBdr>
    </w:div>
    <w:div w:id="1717659061">
      <w:bodyDiv w:val="1"/>
      <w:marLeft w:val="0"/>
      <w:marRight w:val="0"/>
      <w:marTop w:val="0"/>
      <w:marBottom w:val="0"/>
      <w:divBdr>
        <w:top w:val="none" w:sz="0" w:space="0" w:color="auto"/>
        <w:left w:val="none" w:sz="0" w:space="0" w:color="auto"/>
        <w:bottom w:val="none" w:sz="0" w:space="0" w:color="auto"/>
        <w:right w:val="none" w:sz="0" w:space="0" w:color="auto"/>
      </w:divBdr>
    </w:div>
    <w:div w:id="1718358106">
      <w:bodyDiv w:val="1"/>
      <w:marLeft w:val="0"/>
      <w:marRight w:val="0"/>
      <w:marTop w:val="0"/>
      <w:marBottom w:val="0"/>
      <w:divBdr>
        <w:top w:val="none" w:sz="0" w:space="0" w:color="auto"/>
        <w:left w:val="none" w:sz="0" w:space="0" w:color="auto"/>
        <w:bottom w:val="none" w:sz="0" w:space="0" w:color="auto"/>
        <w:right w:val="none" w:sz="0" w:space="0" w:color="auto"/>
      </w:divBdr>
    </w:div>
    <w:div w:id="1725639778">
      <w:bodyDiv w:val="1"/>
      <w:marLeft w:val="0"/>
      <w:marRight w:val="0"/>
      <w:marTop w:val="0"/>
      <w:marBottom w:val="0"/>
      <w:divBdr>
        <w:top w:val="none" w:sz="0" w:space="0" w:color="auto"/>
        <w:left w:val="none" w:sz="0" w:space="0" w:color="auto"/>
        <w:bottom w:val="none" w:sz="0" w:space="0" w:color="auto"/>
        <w:right w:val="none" w:sz="0" w:space="0" w:color="auto"/>
      </w:divBdr>
    </w:div>
    <w:div w:id="1726493228">
      <w:bodyDiv w:val="1"/>
      <w:marLeft w:val="0"/>
      <w:marRight w:val="0"/>
      <w:marTop w:val="0"/>
      <w:marBottom w:val="0"/>
      <w:divBdr>
        <w:top w:val="none" w:sz="0" w:space="0" w:color="auto"/>
        <w:left w:val="none" w:sz="0" w:space="0" w:color="auto"/>
        <w:bottom w:val="none" w:sz="0" w:space="0" w:color="auto"/>
        <w:right w:val="none" w:sz="0" w:space="0" w:color="auto"/>
      </w:divBdr>
    </w:div>
    <w:div w:id="1726682924">
      <w:bodyDiv w:val="1"/>
      <w:marLeft w:val="0"/>
      <w:marRight w:val="0"/>
      <w:marTop w:val="0"/>
      <w:marBottom w:val="0"/>
      <w:divBdr>
        <w:top w:val="none" w:sz="0" w:space="0" w:color="auto"/>
        <w:left w:val="none" w:sz="0" w:space="0" w:color="auto"/>
        <w:bottom w:val="none" w:sz="0" w:space="0" w:color="auto"/>
        <w:right w:val="none" w:sz="0" w:space="0" w:color="auto"/>
      </w:divBdr>
    </w:div>
    <w:div w:id="1731229726">
      <w:bodyDiv w:val="1"/>
      <w:marLeft w:val="0"/>
      <w:marRight w:val="0"/>
      <w:marTop w:val="0"/>
      <w:marBottom w:val="0"/>
      <w:divBdr>
        <w:top w:val="none" w:sz="0" w:space="0" w:color="auto"/>
        <w:left w:val="none" w:sz="0" w:space="0" w:color="auto"/>
        <w:bottom w:val="none" w:sz="0" w:space="0" w:color="auto"/>
        <w:right w:val="none" w:sz="0" w:space="0" w:color="auto"/>
      </w:divBdr>
    </w:div>
    <w:div w:id="1731613897">
      <w:bodyDiv w:val="1"/>
      <w:marLeft w:val="0"/>
      <w:marRight w:val="0"/>
      <w:marTop w:val="0"/>
      <w:marBottom w:val="0"/>
      <w:divBdr>
        <w:top w:val="none" w:sz="0" w:space="0" w:color="auto"/>
        <w:left w:val="none" w:sz="0" w:space="0" w:color="auto"/>
        <w:bottom w:val="none" w:sz="0" w:space="0" w:color="auto"/>
        <w:right w:val="none" w:sz="0" w:space="0" w:color="auto"/>
      </w:divBdr>
    </w:div>
    <w:div w:id="1733772897">
      <w:bodyDiv w:val="1"/>
      <w:marLeft w:val="0"/>
      <w:marRight w:val="0"/>
      <w:marTop w:val="0"/>
      <w:marBottom w:val="0"/>
      <w:divBdr>
        <w:top w:val="none" w:sz="0" w:space="0" w:color="auto"/>
        <w:left w:val="none" w:sz="0" w:space="0" w:color="auto"/>
        <w:bottom w:val="none" w:sz="0" w:space="0" w:color="auto"/>
        <w:right w:val="none" w:sz="0" w:space="0" w:color="auto"/>
      </w:divBdr>
    </w:div>
    <w:div w:id="1736782771">
      <w:bodyDiv w:val="1"/>
      <w:marLeft w:val="0"/>
      <w:marRight w:val="0"/>
      <w:marTop w:val="0"/>
      <w:marBottom w:val="0"/>
      <w:divBdr>
        <w:top w:val="none" w:sz="0" w:space="0" w:color="auto"/>
        <w:left w:val="none" w:sz="0" w:space="0" w:color="auto"/>
        <w:bottom w:val="none" w:sz="0" w:space="0" w:color="auto"/>
        <w:right w:val="none" w:sz="0" w:space="0" w:color="auto"/>
      </w:divBdr>
    </w:div>
    <w:div w:id="1739549504">
      <w:bodyDiv w:val="1"/>
      <w:marLeft w:val="0"/>
      <w:marRight w:val="0"/>
      <w:marTop w:val="0"/>
      <w:marBottom w:val="0"/>
      <w:divBdr>
        <w:top w:val="none" w:sz="0" w:space="0" w:color="auto"/>
        <w:left w:val="none" w:sz="0" w:space="0" w:color="auto"/>
        <w:bottom w:val="none" w:sz="0" w:space="0" w:color="auto"/>
        <w:right w:val="none" w:sz="0" w:space="0" w:color="auto"/>
      </w:divBdr>
    </w:div>
    <w:div w:id="1740444010">
      <w:bodyDiv w:val="1"/>
      <w:marLeft w:val="0"/>
      <w:marRight w:val="0"/>
      <w:marTop w:val="0"/>
      <w:marBottom w:val="0"/>
      <w:divBdr>
        <w:top w:val="none" w:sz="0" w:space="0" w:color="auto"/>
        <w:left w:val="none" w:sz="0" w:space="0" w:color="auto"/>
        <w:bottom w:val="none" w:sz="0" w:space="0" w:color="auto"/>
        <w:right w:val="none" w:sz="0" w:space="0" w:color="auto"/>
      </w:divBdr>
    </w:div>
    <w:div w:id="1740785195">
      <w:bodyDiv w:val="1"/>
      <w:marLeft w:val="0"/>
      <w:marRight w:val="0"/>
      <w:marTop w:val="0"/>
      <w:marBottom w:val="0"/>
      <w:divBdr>
        <w:top w:val="none" w:sz="0" w:space="0" w:color="auto"/>
        <w:left w:val="none" w:sz="0" w:space="0" w:color="auto"/>
        <w:bottom w:val="none" w:sz="0" w:space="0" w:color="auto"/>
        <w:right w:val="none" w:sz="0" w:space="0" w:color="auto"/>
      </w:divBdr>
    </w:div>
    <w:div w:id="1743870601">
      <w:bodyDiv w:val="1"/>
      <w:marLeft w:val="0"/>
      <w:marRight w:val="0"/>
      <w:marTop w:val="0"/>
      <w:marBottom w:val="0"/>
      <w:divBdr>
        <w:top w:val="none" w:sz="0" w:space="0" w:color="auto"/>
        <w:left w:val="none" w:sz="0" w:space="0" w:color="auto"/>
        <w:bottom w:val="none" w:sz="0" w:space="0" w:color="auto"/>
        <w:right w:val="none" w:sz="0" w:space="0" w:color="auto"/>
      </w:divBdr>
    </w:div>
    <w:div w:id="1745569781">
      <w:bodyDiv w:val="1"/>
      <w:marLeft w:val="0"/>
      <w:marRight w:val="0"/>
      <w:marTop w:val="0"/>
      <w:marBottom w:val="0"/>
      <w:divBdr>
        <w:top w:val="none" w:sz="0" w:space="0" w:color="auto"/>
        <w:left w:val="none" w:sz="0" w:space="0" w:color="auto"/>
        <w:bottom w:val="none" w:sz="0" w:space="0" w:color="auto"/>
        <w:right w:val="none" w:sz="0" w:space="0" w:color="auto"/>
      </w:divBdr>
    </w:div>
    <w:div w:id="1748066499">
      <w:bodyDiv w:val="1"/>
      <w:marLeft w:val="0"/>
      <w:marRight w:val="0"/>
      <w:marTop w:val="0"/>
      <w:marBottom w:val="0"/>
      <w:divBdr>
        <w:top w:val="none" w:sz="0" w:space="0" w:color="auto"/>
        <w:left w:val="none" w:sz="0" w:space="0" w:color="auto"/>
        <w:bottom w:val="none" w:sz="0" w:space="0" w:color="auto"/>
        <w:right w:val="none" w:sz="0" w:space="0" w:color="auto"/>
      </w:divBdr>
    </w:div>
    <w:div w:id="1751151138">
      <w:bodyDiv w:val="1"/>
      <w:marLeft w:val="0"/>
      <w:marRight w:val="0"/>
      <w:marTop w:val="0"/>
      <w:marBottom w:val="0"/>
      <w:divBdr>
        <w:top w:val="none" w:sz="0" w:space="0" w:color="auto"/>
        <w:left w:val="none" w:sz="0" w:space="0" w:color="auto"/>
        <w:bottom w:val="none" w:sz="0" w:space="0" w:color="auto"/>
        <w:right w:val="none" w:sz="0" w:space="0" w:color="auto"/>
      </w:divBdr>
    </w:div>
    <w:div w:id="1751465683">
      <w:bodyDiv w:val="1"/>
      <w:marLeft w:val="0"/>
      <w:marRight w:val="0"/>
      <w:marTop w:val="0"/>
      <w:marBottom w:val="0"/>
      <w:divBdr>
        <w:top w:val="none" w:sz="0" w:space="0" w:color="auto"/>
        <w:left w:val="none" w:sz="0" w:space="0" w:color="auto"/>
        <w:bottom w:val="none" w:sz="0" w:space="0" w:color="auto"/>
        <w:right w:val="none" w:sz="0" w:space="0" w:color="auto"/>
      </w:divBdr>
    </w:div>
    <w:div w:id="1752267711">
      <w:bodyDiv w:val="1"/>
      <w:marLeft w:val="0"/>
      <w:marRight w:val="0"/>
      <w:marTop w:val="0"/>
      <w:marBottom w:val="0"/>
      <w:divBdr>
        <w:top w:val="none" w:sz="0" w:space="0" w:color="auto"/>
        <w:left w:val="none" w:sz="0" w:space="0" w:color="auto"/>
        <w:bottom w:val="none" w:sz="0" w:space="0" w:color="auto"/>
        <w:right w:val="none" w:sz="0" w:space="0" w:color="auto"/>
      </w:divBdr>
    </w:div>
    <w:div w:id="1752433884">
      <w:bodyDiv w:val="1"/>
      <w:marLeft w:val="0"/>
      <w:marRight w:val="0"/>
      <w:marTop w:val="0"/>
      <w:marBottom w:val="0"/>
      <w:divBdr>
        <w:top w:val="none" w:sz="0" w:space="0" w:color="auto"/>
        <w:left w:val="none" w:sz="0" w:space="0" w:color="auto"/>
        <w:bottom w:val="none" w:sz="0" w:space="0" w:color="auto"/>
        <w:right w:val="none" w:sz="0" w:space="0" w:color="auto"/>
      </w:divBdr>
    </w:div>
    <w:div w:id="1752971670">
      <w:bodyDiv w:val="1"/>
      <w:marLeft w:val="0"/>
      <w:marRight w:val="0"/>
      <w:marTop w:val="0"/>
      <w:marBottom w:val="0"/>
      <w:divBdr>
        <w:top w:val="none" w:sz="0" w:space="0" w:color="auto"/>
        <w:left w:val="none" w:sz="0" w:space="0" w:color="auto"/>
        <w:bottom w:val="none" w:sz="0" w:space="0" w:color="auto"/>
        <w:right w:val="none" w:sz="0" w:space="0" w:color="auto"/>
      </w:divBdr>
    </w:div>
    <w:div w:id="1753963529">
      <w:bodyDiv w:val="1"/>
      <w:marLeft w:val="0"/>
      <w:marRight w:val="0"/>
      <w:marTop w:val="0"/>
      <w:marBottom w:val="0"/>
      <w:divBdr>
        <w:top w:val="none" w:sz="0" w:space="0" w:color="auto"/>
        <w:left w:val="none" w:sz="0" w:space="0" w:color="auto"/>
        <w:bottom w:val="none" w:sz="0" w:space="0" w:color="auto"/>
        <w:right w:val="none" w:sz="0" w:space="0" w:color="auto"/>
      </w:divBdr>
    </w:div>
    <w:div w:id="1756586302">
      <w:bodyDiv w:val="1"/>
      <w:marLeft w:val="0"/>
      <w:marRight w:val="0"/>
      <w:marTop w:val="0"/>
      <w:marBottom w:val="0"/>
      <w:divBdr>
        <w:top w:val="none" w:sz="0" w:space="0" w:color="auto"/>
        <w:left w:val="none" w:sz="0" w:space="0" w:color="auto"/>
        <w:bottom w:val="none" w:sz="0" w:space="0" w:color="auto"/>
        <w:right w:val="none" w:sz="0" w:space="0" w:color="auto"/>
      </w:divBdr>
    </w:div>
    <w:div w:id="1757168523">
      <w:bodyDiv w:val="1"/>
      <w:marLeft w:val="0"/>
      <w:marRight w:val="0"/>
      <w:marTop w:val="0"/>
      <w:marBottom w:val="0"/>
      <w:divBdr>
        <w:top w:val="none" w:sz="0" w:space="0" w:color="auto"/>
        <w:left w:val="none" w:sz="0" w:space="0" w:color="auto"/>
        <w:bottom w:val="none" w:sz="0" w:space="0" w:color="auto"/>
        <w:right w:val="none" w:sz="0" w:space="0" w:color="auto"/>
      </w:divBdr>
    </w:div>
    <w:div w:id="1758750331">
      <w:bodyDiv w:val="1"/>
      <w:marLeft w:val="0"/>
      <w:marRight w:val="0"/>
      <w:marTop w:val="0"/>
      <w:marBottom w:val="0"/>
      <w:divBdr>
        <w:top w:val="none" w:sz="0" w:space="0" w:color="auto"/>
        <w:left w:val="none" w:sz="0" w:space="0" w:color="auto"/>
        <w:bottom w:val="none" w:sz="0" w:space="0" w:color="auto"/>
        <w:right w:val="none" w:sz="0" w:space="0" w:color="auto"/>
      </w:divBdr>
    </w:div>
    <w:div w:id="1759249485">
      <w:bodyDiv w:val="1"/>
      <w:marLeft w:val="0"/>
      <w:marRight w:val="0"/>
      <w:marTop w:val="0"/>
      <w:marBottom w:val="0"/>
      <w:divBdr>
        <w:top w:val="none" w:sz="0" w:space="0" w:color="auto"/>
        <w:left w:val="none" w:sz="0" w:space="0" w:color="auto"/>
        <w:bottom w:val="none" w:sz="0" w:space="0" w:color="auto"/>
        <w:right w:val="none" w:sz="0" w:space="0" w:color="auto"/>
      </w:divBdr>
    </w:div>
    <w:div w:id="1761216591">
      <w:bodyDiv w:val="1"/>
      <w:marLeft w:val="0"/>
      <w:marRight w:val="0"/>
      <w:marTop w:val="0"/>
      <w:marBottom w:val="0"/>
      <w:divBdr>
        <w:top w:val="none" w:sz="0" w:space="0" w:color="auto"/>
        <w:left w:val="none" w:sz="0" w:space="0" w:color="auto"/>
        <w:bottom w:val="none" w:sz="0" w:space="0" w:color="auto"/>
        <w:right w:val="none" w:sz="0" w:space="0" w:color="auto"/>
      </w:divBdr>
    </w:div>
    <w:div w:id="1762405544">
      <w:bodyDiv w:val="1"/>
      <w:marLeft w:val="0"/>
      <w:marRight w:val="0"/>
      <w:marTop w:val="0"/>
      <w:marBottom w:val="0"/>
      <w:divBdr>
        <w:top w:val="none" w:sz="0" w:space="0" w:color="auto"/>
        <w:left w:val="none" w:sz="0" w:space="0" w:color="auto"/>
        <w:bottom w:val="none" w:sz="0" w:space="0" w:color="auto"/>
        <w:right w:val="none" w:sz="0" w:space="0" w:color="auto"/>
      </w:divBdr>
    </w:div>
    <w:div w:id="1762679351">
      <w:bodyDiv w:val="1"/>
      <w:marLeft w:val="0"/>
      <w:marRight w:val="0"/>
      <w:marTop w:val="0"/>
      <w:marBottom w:val="0"/>
      <w:divBdr>
        <w:top w:val="none" w:sz="0" w:space="0" w:color="auto"/>
        <w:left w:val="none" w:sz="0" w:space="0" w:color="auto"/>
        <w:bottom w:val="none" w:sz="0" w:space="0" w:color="auto"/>
        <w:right w:val="none" w:sz="0" w:space="0" w:color="auto"/>
      </w:divBdr>
    </w:div>
    <w:div w:id="1765491743">
      <w:bodyDiv w:val="1"/>
      <w:marLeft w:val="0"/>
      <w:marRight w:val="0"/>
      <w:marTop w:val="0"/>
      <w:marBottom w:val="0"/>
      <w:divBdr>
        <w:top w:val="none" w:sz="0" w:space="0" w:color="auto"/>
        <w:left w:val="none" w:sz="0" w:space="0" w:color="auto"/>
        <w:bottom w:val="none" w:sz="0" w:space="0" w:color="auto"/>
        <w:right w:val="none" w:sz="0" w:space="0" w:color="auto"/>
      </w:divBdr>
    </w:div>
    <w:div w:id="1765956203">
      <w:bodyDiv w:val="1"/>
      <w:marLeft w:val="0"/>
      <w:marRight w:val="0"/>
      <w:marTop w:val="0"/>
      <w:marBottom w:val="0"/>
      <w:divBdr>
        <w:top w:val="none" w:sz="0" w:space="0" w:color="auto"/>
        <w:left w:val="none" w:sz="0" w:space="0" w:color="auto"/>
        <w:bottom w:val="none" w:sz="0" w:space="0" w:color="auto"/>
        <w:right w:val="none" w:sz="0" w:space="0" w:color="auto"/>
      </w:divBdr>
    </w:div>
    <w:div w:id="1765956832">
      <w:bodyDiv w:val="1"/>
      <w:marLeft w:val="0"/>
      <w:marRight w:val="0"/>
      <w:marTop w:val="0"/>
      <w:marBottom w:val="0"/>
      <w:divBdr>
        <w:top w:val="none" w:sz="0" w:space="0" w:color="auto"/>
        <w:left w:val="none" w:sz="0" w:space="0" w:color="auto"/>
        <w:bottom w:val="none" w:sz="0" w:space="0" w:color="auto"/>
        <w:right w:val="none" w:sz="0" w:space="0" w:color="auto"/>
      </w:divBdr>
    </w:div>
    <w:div w:id="1766996217">
      <w:bodyDiv w:val="1"/>
      <w:marLeft w:val="0"/>
      <w:marRight w:val="0"/>
      <w:marTop w:val="0"/>
      <w:marBottom w:val="0"/>
      <w:divBdr>
        <w:top w:val="none" w:sz="0" w:space="0" w:color="auto"/>
        <w:left w:val="none" w:sz="0" w:space="0" w:color="auto"/>
        <w:bottom w:val="none" w:sz="0" w:space="0" w:color="auto"/>
        <w:right w:val="none" w:sz="0" w:space="0" w:color="auto"/>
      </w:divBdr>
    </w:div>
    <w:div w:id="1769614338">
      <w:bodyDiv w:val="1"/>
      <w:marLeft w:val="0"/>
      <w:marRight w:val="0"/>
      <w:marTop w:val="0"/>
      <w:marBottom w:val="0"/>
      <w:divBdr>
        <w:top w:val="none" w:sz="0" w:space="0" w:color="auto"/>
        <w:left w:val="none" w:sz="0" w:space="0" w:color="auto"/>
        <w:bottom w:val="none" w:sz="0" w:space="0" w:color="auto"/>
        <w:right w:val="none" w:sz="0" w:space="0" w:color="auto"/>
      </w:divBdr>
    </w:div>
    <w:div w:id="1770538029">
      <w:bodyDiv w:val="1"/>
      <w:marLeft w:val="0"/>
      <w:marRight w:val="0"/>
      <w:marTop w:val="0"/>
      <w:marBottom w:val="0"/>
      <w:divBdr>
        <w:top w:val="none" w:sz="0" w:space="0" w:color="auto"/>
        <w:left w:val="none" w:sz="0" w:space="0" w:color="auto"/>
        <w:bottom w:val="none" w:sz="0" w:space="0" w:color="auto"/>
        <w:right w:val="none" w:sz="0" w:space="0" w:color="auto"/>
      </w:divBdr>
    </w:div>
    <w:div w:id="1773432686">
      <w:bodyDiv w:val="1"/>
      <w:marLeft w:val="0"/>
      <w:marRight w:val="0"/>
      <w:marTop w:val="0"/>
      <w:marBottom w:val="0"/>
      <w:divBdr>
        <w:top w:val="none" w:sz="0" w:space="0" w:color="auto"/>
        <w:left w:val="none" w:sz="0" w:space="0" w:color="auto"/>
        <w:bottom w:val="none" w:sz="0" w:space="0" w:color="auto"/>
        <w:right w:val="none" w:sz="0" w:space="0" w:color="auto"/>
      </w:divBdr>
    </w:div>
    <w:div w:id="1774397038">
      <w:bodyDiv w:val="1"/>
      <w:marLeft w:val="0"/>
      <w:marRight w:val="0"/>
      <w:marTop w:val="0"/>
      <w:marBottom w:val="0"/>
      <w:divBdr>
        <w:top w:val="none" w:sz="0" w:space="0" w:color="auto"/>
        <w:left w:val="none" w:sz="0" w:space="0" w:color="auto"/>
        <w:bottom w:val="none" w:sz="0" w:space="0" w:color="auto"/>
        <w:right w:val="none" w:sz="0" w:space="0" w:color="auto"/>
      </w:divBdr>
    </w:div>
    <w:div w:id="1775129005">
      <w:bodyDiv w:val="1"/>
      <w:marLeft w:val="0"/>
      <w:marRight w:val="0"/>
      <w:marTop w:val="0"/>
      <w:marBottom w:val="0"/>
      <w:divBdr>
        <w:top w:val="none" w:sz="0" w:space="0" w:color="auto"/>
        <w:left w:val="none" w:sz="0" w:space="0" w:color="auto"/>
        <w:bottom w:val="none" w:sz="0" w:space="0" w:color="auto"/>
        <w:right w:val="none" w:sz="0" w:space="0" w:color="auto"/>
      </w:divBdr>
    </w:div>
    <w:div w:id="1777941853">
      <w:bodyDiv w:val="1"/>
      <w:marLeft w:val="0"/>
      <w:marRight w:val="0"/>
      <w:marTop w:val="0"/>
      <w:marBottom w:val="0"/>
      <w:divBdr>
        <w:top w:val="none" w:sz="0" w:space="0" w:color="auto"/>
        <w:left w:val="none" w:sz="0" w:space="0" w:color="auto"/>
        <w:bottom w:val="none" w:sz="0" w:space="0" w:color="auto"/>
        <w:right w:val="none" w:sz="0" w:space="0" w:color="auto"/>
      </w:divBdr>
    </w:div>
    <w:div w:id="1779641330">
      <w:bodyDiv w:val="1"/>
      <w:marLeft w:val="0"/>
      <w:marRight w:val="0"/>
      <w:marTop w:val="0"/>
      <w:marBottom w:val="0"/>
      <w:divBdr>
        <w:top w:val="none" w:sz="0" w:space="0" w:color="auto"/>
        <w:left w:val="none" w:sz="0" w:space="0" w:color="auto"/>
        <w:bottom w:val="none" w:sz="0" w:space="0" w:color="auto"/>
        <w:right w:val="none" w:sz="0" w:space="0" w:color="auto"/>
      </w:divBdr>
    </w:div>
    <w:div w:id="1781754575">
      <w:bodyDiv w:val="1"/>
      <w:marLeft w:val="0"/>
      <w:marRight w:val="0"/>
      <w:marTop w:val="0"/>
      <w:marBottom w:val="0"/>
      <w:divBdr>
        <w:top w:val="none" w:sz="0" w:space="0" w:color="auto"/>
        <w:left w:val="none" w:sz="0" w:space="0" w:color="auto"/>
        <w:bottom w:val="none" w:sz="0" w:space="0" w:color="auto"/>
        <w:right w:val="none" w:sz="0" w:space="0" w:color="auto"/>
      </w:divBdr>
    </w:div>
    <w:div w:id="1788042342">
      <w:bodyDiv w:val="1"/>
      <w:marLeft w:val="0"/>
      <w:marRight w:val="0"/>
      <w:marTop w:val="0"/>
      <w:marBottom w:val="0"/>
      <w:divBdr>
        <w:top w:val="none" w:sz="0" w:space="0" w:color="auto"/>
        <w:left w:val="none" w:sz="0" w:space="0" w:color="auto"/>
        <w:bottom w:val="none" w:sz="0" w:space="0" w:color="auto"/>
        <w:right w:val="none" w:sz="0" w:space="0" w:color="auto"/>
      </w:divBdr>
    </w:div>
    <w:div w:id="1790081978">
      <w:bodyDiv w:val="1"/>
      <w:marLeft w:val="0"/>
      <w:marRight w:val="0"/>
      <w:marTop w:val="0"/>
      <w:marBottom w:val="0"/>
      <w:divBdr>
        <w:top w:val="none" w:sz="0" w:space="0" w:color="auto"/>
        <w:left w:val="none" w:sz="0" w:space="0" w:color="auto"/>
        <w:bottom w:val="none" w:sz="0" w:space="0" w:color="auto"/>
        <w:right w:val="none" w:sz="0" w:space="0" w:color="auto"/>
      </w:divBdr>
    </w:div>
    <w:div w:id="1794248754">
      <w:bodyDiv w:val="1"/>
      <w:marLeft w:val="0"/>
      <w:marRight w:val="0"/>
      <w:marTop w:val="0"/>
      <w:marBottom w:val="0"/>
      <w:divBdr>
        <w:top w:val="none" w:sz="0" w:space="0" w:color="auto"/>
        <w:left w:val="none" w:sz="0" w:space="0" w:color="auto"/>
        <w:bottom w:val="none" w:sz="0" w:space="0" w:color="auto"/>
        <w:right w:val="none" w:sz="0" w:space="0" w:color="auto"/>
      </w:divBdr>
    </w:div>
    <w:div w:id="1795831475">
      <w:bodyDiv w:val="1"/>
      <w:marLeft w:val="0"/>
      <w:marRight w:val="0"/>
      <w:marTop w:val="0"/>
      <w:marBottom w:val="0"/>
      <w:divBdr>
        <w:top w:val="none" w:sz="0" w:space="0" w:color="auto"/>
        <w:left w:val="none" w:sz="0" w:space="0" w:color="auto"/>
        <w:bottom w:val="none" w:sz="0" w:space="0" w:color="auto"/>
        <w:right w:val="none" w:sz="0" w:space="0" w:color="auto"/>
      </w:divBdr>
    </w:div>
    <w:div w:id="1796291991">
      <w:bodyDiv w:val="1"/>
      <w:marLeft w:val="0"/>
      <w:marRight w:val="0"/>
      <w:marTop w:val="0"/>
      <w:marBottom w:val="0"/>
      <w:divBdr>
        <w:top w:val="none" w:sz="0" w:space="0" w:color="auto"/>
        <w:left w:val="none" w:sz="0" w:space="0" w:color="auto"/>
        <w:bottom w:val="none" w:sz="0" w:space="0" w:color="auto"/>
        <w:right w:val="none" w:sz="0" w:space="0" w:color="auto"/>
      </w:divBdr>
    </w:div>
    <w:div w:id="1798716569">
      <w:bodyDiv w:val="1"/>
      <w:marLeft w:val="0"/>
      <w:marRight w:val="0"/>
      <w:marTop w:val="0"/>
      <w:marBottom w:val="0"/>
      <w:divBdr>
        <w:top w:val="none" w:sz="0" w:space="0" w:color="auto"/>
        <w:left w:val="none" w:sz="0" w:space="0" w:color="auto"/>
        <w:bottom w:val="none" w:sz="0" w:space="0" w:color="auto"/>
        <w:right w:val="none" w:sz="0" w:space="0" w:color="auto"/>
      </w:divBdr>
    </w:div>
    <w:div w:id="1799912560">
      <w:bodyDiv w:val="1"/>
      <w:marLeft w:val="0"/>
      <w:marRight w:val="0"/>
      <w:marTop w:val="0"/>
      <w:marBottom w:val="0"/>
      <w:divBdr>
        <w:top w:val="none" w:sz="0" w:space="0" w:color="auto"/>
        <w:left w:val="none" w:sz="0" w:space="0" w:color="auto"/>
        <w:bottom w:val="none" w:sz="0" w:space="0" w:color="auto"/>
        <w:right w:val="none" w:sz="0" w:space="0" w:color="auto"/>
      </w:divBdr>
    </w:div>
    <w:div w:id="1803765962">
      <w:bodyDiv w:val="1"/>
      <w:marLeft w:val="0"/>
      <w:marRight w:val="0"/>
      <w:marTop w:val="0"/>
      <w:marBottom w:val="0"/>
      <w:divBdr>
        <w:top w:val="none" w:sz="0" w:space="0" w:color="auto"/>
        <w:left w:val="none" w:sz="0" w:space="0" w:color="auto"/>
        <w:bottom w:val="none" w:sz="0" w:space="0" w:color="auto"/>
        <w:right w:val="none" w:sz="0" w:space="0" w:color="auto"/>
      </w:divBdr>
    </w:div>
    <w:div w:id="1803838180">
      <w:bodyDiv w:val="1"/>
      <w:marLeft w:val="0"/>
      <w:marRight w:val="0"/>
      <w:marTop w:val="0"/>
      <w:marBottom w:val="0"/>
      <w:divBdr>
        <w:top w:val="none" w:sz="0" w:space="0" w:color="auto"/>
        <w:left w:val="none" w:sz="0" w:space="0" w:color="auto"/>
        <w:bottom w:val="none" w:sz="0" w:space="0" w:color="auto"/>
        <w:right w:val="none" w:sz="0" w:space="0" w:color="auto"/>
      </w:divBdr>
    </w:div>
    <w:div w:id="1804928893">
      <w:bodyDiv w:val="1"/>
      <w:marLeft w:val="0"/>
      <w:marRight w:val="0"/>
      <w:marTop w:val="0"/>
      <w:marBottom w:val="0"/>
      <w:divBdr>
        <w:top w:val="none" w:sz="0" w:space="0" w:color="auto"/>
        <w:left w:val="none" w:sz="0" w:space="0" w:color="auto"/>
        <w:bottom w:val="none" w:sz="0" w:space="0" w:color="auto"/>
        <w:right w:val="none" w:sz="0" w:space="0" w:color="auto"/>
      </w:divBdr>
    </w:div>
    <w:div w:id="1805732896">
      <w:bodyDiv w:val="1"/>
      <w:marLeft w:val="0"/>
      <w:marRight w:val="0"/>
      <w:marTop w:val="0"/>
      <w:marBottom w:val="0"/>
      <w:divBdr>
        <w:top w:val="none" w:sz="0" w:space="0" w:color="auto"/>
        <w:left w:val="none" w:sz="0" w:space="0" w:color="auto"/>
        <w:bottom w:val="none" w:sz="0" w:space="0" w:color="auto"/>
        <w:right w:val="none" w:sz="0" w:space="0" w:color="auto"/>
      </w:divBdr>
    </w:div>
    <w:div w:id="1808467545">
      <w:bodyDiv w:val="1"/>
      <w:marLeft w:val="0"/>
      <w:marRight w:val="0"/>
      <w:marTop w:val="0"/>
      <w:marBottom w:val="0"/>
      <w:divBdr>
        <w:top w:val="none" w:sz="0" w:space="0" w:color="auto"/>
        <w:left w:val="none" w:sz="0" w:space="0" w:color="auto"/>
        <w:bottom w:val="none" w:sz="0" w:space="0" w:color="auto"/>
        <w:right w:val="none" w:sz="0" w:space="0" w:color="auto"/>
      </w:divBdr>
    </w:div>
    <w:div w:id="1808548017">
      <w:bodyDiv w:val="1"/>
      <w:marLeft w:val="0"/>
      <w:marRight w:val="0"/>
      <w:marTop w:val="0"/>
      <w:marBottom w:val="0"/>
      <w:divBdr>
        <w:top w:val="none" w:sz="0" w:space="0" w:color="auto"/>
        <w:left w:val="none" w:sz="0" w:space="0" w:color="auto"/>
        <w:bottom w:val="none" w:sz="0" w:space="0" w:color="auto"/>
        <w:right w:val="none" w:sz="0" w:space="0" w:color="auto"/>
      </w:divBdr>
    </w:div>
    <w:div w:id="1809516939">
      <w:bodyDiv w:val="1"/>
      <w:marLeft w:val="0"/>
      <w:marRight w:val="0"/>
      <w:marTop w:val="0"/>
      <w:marBottom w:val="0"/>
      <w:divBdr>
        <w:top w:val="none" w:sz="0" w:space="0" w:color="auto"/>
        <w:left w:val="none" w:sz="0" w:space="0" w:color="auto"/>
        <w:bottom w:val="none" w:sz="0" w:space="0" w:color="auto"/>
        <w:right w:val="none" w:sz="0" w:space="0" w:color="auto"/>
      </w:divBdr>
    </w:div>
    <w:div w:id="1811896154">
      <w:bodyDiv w:val="1"/>
      <w:marLeft w:val="0"/>
      <w:marRight w:val="0"/>
      <w:marTop w:val="0"/>
      <w:marBottom w:val="0"/>
      <w:divBdr>
        <w:top w:val="none" w:sz="0" w:space="0" w:color="auto"/>
        <w:left w:val="none" w:sz="0" w:space="0" w:color="auto"/>
        <w:bottom w:val="none" w:sz="0" w:space="0" w:color="auto"/>
        <w:right w:val="none" w:sz="0" w:space="0" w:color="auto"/>
      </w:divBdr>
    </w:div>
    <w:div w:id="1812211980">
      <w:bodyDiv w:val="1"/>
      <w:marLeft w:val="0"/>
      <w:marRight w:val="0"/>
      <w:marTop w:val="0"/>
      <w:marBottom w:val="0"/>
      <w:divBdr>
        <w:top w:val="none" w:sz="0" w:space="0" w:color="auto"/>
        <w:left w:val="none" w:sz="0" w:space="0" w:color="auto"/>
        <w:bottom w:val="none" w:sz="0" w:space="0" w:color="auto"/>
        <w:right w:val="none" w:sz="0" w:space="0" w:color="auto"/>
      </w:divBdr>
    </w:div>
    <w:div w:id="1815022727">
      <w:bodyDiv w:val="1"/>
      <w:marLeft w:val="0"/>
      <w:marRight w:val="0"/>
      <w:marTop w:val="0"/>
      <w:marBottom w:val="0"/>
      <w:divBdr>
        <w:top w:val="none" w:sz="0" w:space="0" w:color="auto"/>
        <w:left w:val="none" w:sz="0" w:space="0" w:color="auto"/>
        <w:bottom w:val="none" w:sz="0" w:space="0" w:color="auto"/>
        <w:right w:val="none" w:sz="0" w:space="0" w:color="auto"/>
      </w:divBdr>
    </w:div>
    <w:div w:id="1818110139">
      <w:bodyDiv w:val="1"/>
      <w:marLeft w:val="0"/>
      <w:marRight w:val="0"/>
      <w:marTop w:val="0"/>
      <w:marBottom w:val="0"/>
      <w:divBdr>
        <w:top w:val="none" w:sz="0" w:space="0" w:color="auto"/>
        <w:left w:val="none" w:sz="0" w:space="0" w:color="auto"/>
        <w:bottom w:val="none" w:sz="0" w:space="0" w:color="auto"/>
        <w:right w:val="none" w:sz="0" w:space="0" w:color="auto"/>
      </w:divBdr>
    </w:div>
    <w:div w:id="1818455049">
      <w:bodyDiv w:val="1"/>
      <w:marLeft w:val="0"/>
      <w:marRight w:val="0"/>
      <w:marTop w:val="0"/>
      <w:marBottom w:val="0"/>
      <w:divBdr>
        <w:top w:val="none" w:sz="0" w:space="0" w:color="auto"/>
        <w:left w:val="none" w:sz="0" w:space="0" w:color="auto"/>
        <w:bottom w:val="none" w:sz="0" w:space="0" w:color="auto"/>
        <w:right w:val="none" w:sz="0" w:space="0" w:color="auto"/>
      </w:divBdr>
    </w:div>
    <w:div w:id="1821187726">
      <w:bodyDiv w:val="1"/>
      <w:marLeft w:val="0"/>
      <w:marRight w:val="0"/>
      <w:marTop w:val="0"/>
      <w:marBottom w:val="0"/>
      <w:divBdr>
        <w:top w:val="none" w:sz="0" w:space="0" w:color="auto"/>
        <w:left w:val="none" w:sz="0" w:space="0" w:color="auto"/>
        <w:bottom w:val="none" w:sz="0" w:space="0" w:color="auto"/>
        <w:right w:val="none" w:sz="0" w:space="0" w:color="auto"/>
      </w:divBdr>
    </w:div>
    <w:div w:id="1825393188">
      <w:bodyDiv w:val="1"/>
      <w:marLeft w:val="0"/>
      <w:marRight w:val="0"/>
      <w:marTop w:val="0"/>
      <w:marBottom w:val="0"/>
      <w:divBdr>
        <w:top w:val="none" w:sz="0" w:space="0" w:color="auto"/>
        <w:left w:val="none" w:sz="0" w:space="0" w:color="auto"/>
        <w:bottom w:val="none" w:sz="0" w:space="0" w:color="auto"/>
        <w:right w:val="none" w:sz="0" w:space="0" w:color="auto"/>
      </w:divBdr>
    </w:div>
    <w:div w:id="1827279901">
      <w:bodyDiv w:val="1"/>
      <w:marLeft w:val="0"/>
      <w:marRight w:val="0"/>
      <w:marTop w:val="0"/>
      <w:marBottom w:val="0"/>
      <w:divBdr>
        <w:top w:val="none" w:sz="0" w:space="0" w:color="auto"/>
        <w:left w:val="none" w:sz="0" w:space="0" w:color="auto"/>
        <w:bottom w:val="none" w:sz="0" w:space="0" w:color="auto"/>
        <w:right w:val="none" w:sz="0" w:space="0" w:color="auto"/>
      </w:divBdr>
    </w:div>
    <w:div w:id="1827626199">
      <w:bodyDiv w:val="1"/>
      <w:marLeft w:val="0"/>
      <w:marRight w:val="0"/>
      <w:marTop w:val="0"/>
      <w:marBottom w:val="0"/>
      <w:divBdr>
        <w:top w:val="none" w:sz="0" w:space="0" w:color="auto"/>
        <w:left w:val="none" w:sz="0" w:space="0" w:color="auto"/>
        <w:bottom w:val="none" w:sz="0" w:space="0" w:color="auto"/>
        <w:right w:val="none" w:sz="0" w:space="0" w:color="auto"/>
      </w:divBdr>
    </w:div>
    <w:div w:id="1827741442">
      <w:bodyDiv w:val="1"/>
      <w:marLeft w:val="0"/>
      <w:marRight w:val="0"/>
      <w:marTop w:val="0"/>
      <w:marBottom w:val="0"/>
      <w:divBdr>
        <w:top w:val="none" w:sz="0" w:space="0" w:color="auto"/>
        <w:left w:val="none" w:sz="0" w:space="0" w:color="auto"/>
        <w:bottom w:val="none" w:sz="0" w:space="0" w:color="auto"/>
        <w:right w:val="none" w:sz="0" w:space="0" w:color="auto"/>
      </w:divBdr>
    </w:div>
    <w:div w:id="1833911475">
      <w:bodyDiv w:val="1"/>
      <w:marLeft w:val="0"/>
      <w:marRight w:val="0"/>
      <w:marTop w:val="0"/>
      <w:marBottom w:val="0"/>
      <w:divBdr>
        <w:top w:val="none" w:sz="0" w:space="0" w:color="auto"/>
        <w:left w:val="none" w:sz="0" w:space="0" w:color="auto"/>
        <w:bottom w:val="none" w:sz="0" w:space="0" w:color="auto"/>
        <w:right w:val="none" w:sz="0" w:space="0" w:color="auto"/>
      </w:divBdr>
    </w:div>
    <w:div w:id="1835415065">
      <w:bodyDiv w:val="1"/>
      <w:marLeft w:val="0"/>
      <w:marRight w:val="0"/>
      <w:marTop w:val="0"/>
      <w:marBottom w:val="0"/>
      <w:divBdr>
        <w:top w:val="none" w:sz="0" w:space="0" w:color="auto"/>
        <w:left w:val="none" w:sz="0" w:space="0" w:color="auto"/>
        <w:bottom w:val="none" w:sz="0" w:space="0" w:color="auto"/>
        <w:right w:val="none" w:sz="0" w:space="0" w:color="auto"/>
      </w:divBdr>
    </w:div>
    <w:div w:id="1841315774">
      <w:bodyDiv w:val="1"/>
      <w:marLeft w:val="0"/>
      <w:marRight w:val="0"/>
      <w:marTop w:val="0"/>
      <w:marBottom w:val="0"/>
      <w:divBdr>
        <w:top w:val="none" w:sz="0" w:space="0" w:color="auto"/>
        <w:left w:val="none" w:sz="0" w:space="0" w:color="auto"/>
        <w:bottom w:val="none" w:sz="0" w:space="0" w:color="auto"/>
        <w:right w:val="none" w:sz="0" w:space="0" w:color="auto"/>
      </w:divBdr>
    </w:div>
    <w:div w:id="1843813477">
      <w:bodyDiv w:val="1"/>
      <w:marLeft w:val="0"/>
      <w:marRight w:val="0"/>
      <w:marTop w:val="0"/>
      <w:marBottom w:val="0"/>
      <w:divBdr>
        <w:top w:val="none" w:sz="0" w:space="0" w:color="auto"/>
        <w:left w:val="none" w:sz="0" w:space="0" w:color="auto"/>
        <w:bottom w:val="none" w:sz="0" w:space="0" w:color="auto"/>
        <w:right w:val="none" w:sz="0" w:space="0" w:color="auto"/>
      </w:divBdr>
    </w:div>
    <w:div w:id="1845506565">
      <w:bodyDiv w:val="1"/>
      <w:marLeft w:val="0"/>
      <w:marRight w:val="0"/>
      <w:marTop w:val="0"/>
      <w:marBottom w:val="0"/>
      <w:divBdr>
        <w:top w:val="none" w:sz="0" w:space="0" w:color="auto"/>
        <w:left w:val="none" w:sz="0" w:space="0" w:color="auto"/>
        <w:bottom w:val="none" w:sz="0" w:space="0" w:color="auto"/>
        <w:right w:val="none" w:sz="0" w:space="0" w:color="auto"/>
      </w:divBdr>
    </w:div>
    <w:div w:id="1846356204">
      <w:bodyDiv w:val="1"/>
      <w:marLeft w:val="0"/>
      <w:marRight w:val="0"/>
      <w:marTop w:val="0"/>
      <w:marBottom w:val="0"/>
      <w:divBdr>
        <w:top w:val="none" w:sz="0" w:space="0" w:color="auto"/>
        <w:left w:val="none" w:sz="0" w:space="0" w:color="auto"/>
        <w:bottom w:val="none" w:sz="0" w:space="0" w:color="auto"/>
        <w:right w:val="none" w:sz="0" w:space="0" w:color="auto"/>
      </w:divBdr>
    </w:div>
    <w:div w:id="1849245803">
      <w:bodyDiv w:val="1"/>
      <w:marLeft w:val="0"/>
      <w:marRight w:val="0"/>
      <w:marTop w:val="0"/>
      <w:marBottom w:val="0"/>
      <w:divBdr>
        <w:top w:val="none" w:sz="0" w:space="0" w:color="auto"/>
        <w:left w:val="none" w:sz="0" w:space="0" w:color="auto"/>
        <w:bottom w:val="none" w:sz="0" w:space="0" w:color="auto"/>
        <w:right w:val="none" w:sz="0" w:space="0" w:color="auto"/>
      </w:divBdr>
    </w:div>
    <w:div w:id="1853715321">
      <w:bodyDiv w:val="1"/>
      <w:marLeft w:val="0"/>
      <w:marRight w:val="0"/>
      <w:marTop w:val="0"/>
      <w:marBottom w:val="0"/>
      <w:divBdr>
        <w:top w:val="none" w:sz="0" w:space="0" w:color="auto"/>
        <w:left w:val="none" w:sz="0" w:space="0" w:color="auto"/>
        <w:bottom w:val="none" w:sz="0" w:space="0" w:color="auto"/>
        <w:right w:val="none" w:sz="0" w:space="0" w:color="auto"/>
      </w:divBdr>
    </w:div>
    <w:div w:id="1854800441">
      <w:bodyDiv w:val="1"/>
      <w:marLeft w:val="0"/>
      <w:marRight w:val="0"/>
      <w:marTop w:val="0"/>
      <w:marBottom w:val="0"/>
      <w:divBdr>
        <w:top w:val="none" w:sz="0" w:space="0" w:color="auto"/>
        <w:left w:val="none" w:sz="0" w:space="0" w:color="auto"/>
        <w:bottom w:val="none" w:sz="0" w:space="0" w:color="auto"/>
        <w:right w:val="none" w:sz="0" w:space="0" w:color="auto"/>
      </w:divBdr>
    </w:div>
    <w:div w:id="1855724301">
      <w:bodyDiv w:val="1"/>
      <w:marLeft w:val="0"/>
      <w:marRight w:val="0"/>
      <w:marTop w:val="0"/>
      <w:marBottom w:val="0"/>
      <w:divBdr>
        <w:top w:val="none" w:sz="0" w:space="0" w:color="auto"/>
        <w:left w:val="none" w:sz="0" w:space="0" w:color="auto"/>
        <w:bottom w:val="none" w:sz="0" w:space="0" w:color="auto"/>
        <w:right w:val="none" w:sz="0" w:space="0" w:color="auto"/>
      </w:divBdr>
    </w:div>
    <w:div w:id="1859460546">
      <w:bodyDiv w:val="1"/>
      <w:marLeft w:val="0"/>
      <w:marRight w:val="0"/>
      <w:marTop w:val="0"/>
      <w:marBottom w:val="0"/>
      <w:divBdr>
        <w:top w:val="none" w:sz="0" w:space="0" w:color="auto"/>
        <w:left w:val="none" w:sz="0" w:space="0" w:color="auto"/>
        <w:bottom w:val="none" w:sz="0" w:space="0" w:color="auto"/>
        <w:right w:val="none" w:sz="0" w:space="0" w:color="auto"/>
      </w:divBdr>
    </w:div>
    <w:div w:id="1864053692">
      <w:bodyDiv w:val="1"/>
      <w:marLeft w:val="0"/>
      <w:marRight w:val="0"/>
      <w:marTop w:val="0"/>
      <w:marBottom w:val="0"/>
      <w:divBdr>
        <w:top w:val="none" w:sz="0" w:space="0" w:color="auto"/>
        <w:left w:val="none" w:sz="0" w:space="0" w:color="auto"/>
        <w:bottom w:val="none" w:sz="0" w:space="0" w:color="auto"/>
        <w:right w:val="none" w:sz="0" w:space="0" w:color="auto"/>
      </w:divBdr>
    </w:div>
    <w:div w:id="1869642389">
      <w:bodyDiv w:val="1"/>
      <w:marLeft w:val="0"/>
      <w:marRight w:val="0"/>
      <w:marTop w:val="0"/>
      <w:marBottom w:val="0"/>
      <w:divBdr>
        <w:top w:val="none" w:sz="0" w:space="0" w:color="auto"/>
        <w:left w:val="none" w:sz="0" w:space="0" w:color="auto"/>
        <w:bottom w:val="none" w:sz="0" w:space="0" w:color="auto"/>
        <w:right w:val="none" w:sz="0" w:space="0" w:color="auto"/>
      </w:divBdr>
    </w:div>
    <w:div w:id="1871260022">
      <w:bodyDiv w:val="1"/>
      <w:marLeft w:val="0"/>
      <w:marRight w:val="0"/>
      <w:marTop w:val="0"/>
      <w:marBottom w:val="0"/>
      <w:divBdr>
        <w:top w:val="none" w:sz="0" w:space="0" w:color="auto"/>
        <w:left w:val="none" w:sz="0" w:space="0" w:color="auto"/>
        <w:bottom w:val="none" w:sz="0" w:space="0" w:color="auto"/>
        <w:right w:val="none" w:sz="0" w:space="0" w:color="auto"/>
      </w:divBdr>
    </w:div>
    <w:div w:id="1878345494">
      <w:bodyDiv w:val="1"/>
      <w:marLeft w:val="0"/>
      <w:marRight w:val="0"/>
      <w:marTop w:val="0"/>
      <w:marBottom w:val="0"/>
      <w:divBdr>
        <w:top w:val="none" w:sz="0" w:space="0" w:color="auto"/>
        <w:left w:val="none" w:sz="0" w:space="0" w:color="auto"/>
        <w:bottom w:val="none" w:sz="0" w:space="0" w:color="auto"/>
        <w:right w:val="none" w:sz="0" w:space="0" w:color="auto"/>
      </w:divBdr>
    </w:div>
    <w:div w:id="1881897801">
      <w:bodyDiv w:val="1"/>
      <w:marLeft w:val="0"/>
      <w:marRight w:val="0"/>
      <w:marTop w:val="0"/>
      <w:marBottom w:val="0"/>
      <w:divBdr>
        <w:top w:val="none" w:sz="0" w:space="0" w:color="auto"/>
        <w:left w:val="none" w:sz="0" w:space="0" w:color="auto"/>
        <w:bottom w:val="none" w:sz="0" w:space="0" w:color="auto"/>
        <w:right w:val="none" w:sz="0" w:space="0" w:color="auto"/>
      </w:divBdr>
    </w:div>
    <w:div w:id="1882207227">
      <w:bodyDiv w:val="1"/>
      <w:marLeft w:val="0"/>
      <w:marRight w:val="0"/>
      <w:marTop w:val="0"/>
      <w:marBottom w:val="0"/>
      <w:divBdr>
        <w:top w:val="none" w:sz="0" w:space="0" w:color="auto"/>
        <w:left w:val="none" w:sz="0" w:space="0" w:color="auto"/>
        <w:bottom w:val="none" w:sz="0" w:space="0" w:color="auto"/>
        <w:right w:val="none" w:sz="0" w:space="0" w:color="auto"/>
      </w:divBdr>
    </w:div>
    <w:div w:id="1888488117">
      <w:bodyDiv w:val="1"/>
      <w:marLeft w:val="0"/>
      <w:marRight w:val="0"/>
      <w:marTop w:val="0"/>
      <w:marBottom w:val="0"/>
      <w:divBdr>
        <w:top w:val="none" w:sz="0" w:space="0" w:color="auto"/>
        <w:left w:val="none" w:sz="0" w:space="0" w:color="auto"/>
        <w:bottom w:val="none" w:sz="0" w:space="0" w:color="auto"/>
        <w:right w:val="none" w:sz="0" w:space="0" w:color="auto"/>
      </w:divBdr>
    </w:div>
    <w:div w:id="1890337405">
      <w:bodyDiv w:val="1"/>
      <w:marLeft w:val="0"/>
      <w:marRight w:val="0"/>
      <w:marTop w:val="0"/>
      <w:marBottom w:val="0"/>
      <w:divBdr>
        <w:top w:val="none" w:sz="0" w:space="0" w:color="auto"/>
        <w:left w:val="none" w:sz="0" w:space="0" w:color="auto"/>
        <w:bottom w:val="none" w:sz="0" w:space="0" w:color="auto"/>
        <w:right w:val="none" w:sz="0" w:space="0" w:color="auto"/>
      </w:divBdr>
    </w:div>
    <w:div w:id="1891569491">
      <w:bodyDiv w:val="1"/>
      <w:marLeft w:val="0"/>
      <w:marRight w:val="0"/>
      <w:marTop w:val="0"/>
      <w:marBottom w:val="0"/>
      <w:divBdr>
        <w:top w:val="none" w:sz="0" w:space="0" w:color="auto"/>
        <w:left w:val="none" w:sz="0" w:space="0" w:color="auto"/>
        <w:bottom w:val="none" w:sz="0" w:space="0" w:color="auto"/>
        <w:right w:val="none" w:sz="0" w:space="0" w:color="auto"/>
      </w:divBdr>
    </w:div>
    <w:div w:id="1893729129">
      <w:bodyDiv w:val="1"/>
      <w:marLeft w:val="0"/>
      <w:marRight w:val="0"/>
      <w:marTop w:val="0"/>
      <w:marBottom w:val="0"/>
      <w:divBdr>
        <w:top w:val="none" w:sz="0" w:space="0" w:color="auto"/>
        <w:left w:val="none" w:sz="0" w:space="0" w:color="auto"/>
        <w:bottom w:val="none" w:sz="0" w:space="0" w:color="auto"/>
        <w:right w:val="none" w:sz="0" w:space="0" w:color="auto"/>
      </w:divBdr>
    </w:div>
    <w:div w:id="1895389248">
      <w:bodyDiv w:val="1"/>
      <w:marLeft w:val="0"/>
      <w:marRight w:val="0"/>
      <w:marTop w:val="0"/>
      <w:marBottom w:val="0"/>
      <w:divBdr>
        <w:top w:val="none" w:sz="0" w:space="0" w:color="auto"/>
        <w:left w:val="none" w:sz="0" w:space="0" w:color="auto"/>
        <w:bottom w:val="none" w:sz="0" w:space="0" w:color="auto"/>
        <w:right w:val="none" w:sz="0" w:space="0" w:color="auto"/>
      </w:divBdr>
    </w:div>
    <w:div w:id="1900893949">
      <w:bodyDiv w:val="1"/>
      <w:marLeft w:val="0"/>
      <w:marRight w:val="0"/>
      <w:marTop w:val="0"/>
      <w:marBottom w:val="0"/>
      <w:divBdr>
        <w:top w:val="none" w:sz="0" w:space="0" w:color="auto"/>
        <w:left w:val="none" w:sz="0" w:space="0" w:color="auto"/>
        <w:bottom w:val="none" w:sz="0" w:space="0" w:color="auto"/>
        <w:right w:val="none" w:sz="0" w:space="0" w:color="auto"/>
      </w:divBdr>
    </w:div>
    <w:div w:id="1903054435">
      <w:bodyDiv w:val="1"/>
      <w:marLeft w:val="0"/>
      <w:marRight w:val="0"/>
      <w:marTop w:val="0"/>
      <w:marBottom w:val="0"/>
      <w:divBdr>
        <w:top w:val="none" w:sz="0" w:space="0" w:color="auto"/>
        <w:left w:val="none" w:sz="0" w:space="0" w:color="auto"/>
        <w:bottom w:val="none" w:sz="0" w:space="0" w:color="auto"/>
        <w:right w:val="none" w:sz="0" w:space="0" w:color="auto"/>
      </w:divBdr>
    </w:div>
    <w:div w:id="1905950462">
      <w:bodyDiv w:val="1"/>
      <w:marLeft w:val="0"/>
      <w:marRight w:val="0"/>
      <w:marTop w:val="0"/>
      <w:marBottom w:val="0"/>
      <w:divBdr>
        <w:top w:val="none" w:sz="0" w:space="0" w:color="auto"/>
        <w:left w:val="none" w:sz="0" w:space="0" w:color="auto"/>
        <w:bottom w:val="none" w:sz="0" w:space="0" w:color="auto"/>
        <w:right w:val="none" w:sz="0" w:space="0" w:color="auto"/>
      </w:divBdr>
    </w:div>
    <w:div w:id="1906984053">
      <w:bodyDiv w:val="1"/>
      <w:marLeft w:val="0"/>
      <w:marRight w:val="0"/>
      <w:marTop w:val="0"/>
      <w:marBottom w:val="0"/>
      <w:divBdr>
        <w:top w:val="none" w:sz="0" w:space="0" w:color="auto"/>
        <w:left w:val="none" w:sz="0" w:space="0" w:color="auto"/>
        <w:bottom w:val="none" w:sz="0" w:space="0" w:color="auto"/>
        <w:right w:val="none" w:sz="0" w:space="0" w:color="auto"/>
      </w:divBdr>
    </w:div>
    <w:div w:id="1908490394">
      <w:bodyDiv w:val="1"/>
      <w:marLeft w:val="0"/>
      <w:marRight w:val="0"/>
      <w:marTop w:val="0"/>
      <w:marBottom w:val="0"/>
      <w:divBdr>
        <w:top w:val="none" w:sz="0" w:space="0" w:color="auto"/>
        <w:left w:val="none" w:sz="0" w:space="0" w:color="auto"/>
        <w:bottom w:val="none" w:sz="0" w:space="0" w:color="auto"/>
        <w:right w:val="none" w:sz="0" w:space="0" w:color="auto"/>
      </w:divBdr>
    </w:div>
    <w:div w:id="1911698524">
      <w:bodyDiv w:val="1"/>
      <w:marLeft w:val="0"/>
      <w:marRight w:val="0"/>
      <w:marTop w:val="0"/>
      <w:marBottom w:val="0"/>
      <w:divBdr>
        <w:top w:val="none" w:sz="0" w:space="0" w:color="auto"/>
        <w:left w:val="none" w:sz="0" w:space="0" w:color="auto"/>
        <w:bottom w:val="none" w:sz="0" w:space="0" w:color="auto"/>
        <w:right w:val="none" w:sz="0" w:space="0" w:color="auto"/>
      </w:divBdr>
    </w:div>
    <w:div w:id="1912500546">
      <w:bodyDiv w:val="1"/>
      <w:marLeft w:val="0"/>
      <w:marRight w:val="0"/>
      <w:marTop w:val="0"/>
      <w:marBottom w:val="0"/>
      <w:divBdr>
        <w:top w:val="none" w:sz="0" w:space="0" w:color="auto"/>
        <w:left w:val="none" w:sz="0" w:space="0" w:color="auto"/>
        <w:bottom w:val="none" w:sz="0" w:space="0" w:color="auto"/>
        <w:right w:val="none" w:sz="0" w:space="0" w:color="auto"/>
      </w:divBdr>
    </w:div>
    <w:div w:id="1913468145">
      <w:bodyDiv w:val="1"/>
      <w:marLeft w:val="0"/>
      <w:marRight w:val="0"/>
      <w:marTop w:val="0"/>
      <w:marBottom w:val="0"/>
      <w:divBdr>
        <w:top w:val="none" w:sz="0" w:space="0" w:color="auto"/>
        <w:left w:val="none" w:sz="0" w:space="0" w:color="auto"/>
        <w:bottom w:val="none" w:sz="0" w:space="0" w:color="auto"/>
        <w:right w:val="none" w:sz="0" w:space="0" w:color="auto"/>
      </w:divBdr>
    </w:div>
    <w:div w:id="1918974498">
      <w:bodyDiv w:val="1"/>
      <w:marLeft w:val="0"/>
      <w:marRight w:val="0"/>
      <w:marTop w:val="0"/>
      <w:marBottom w:val="0"/>
      <w:divBdr>
        <w:top w:val="none" w:sz="0" w:space="0" w:color="auto"/>
        <w:left w:val="none" w:sz="0" w:space="0" w:color="auto"/>
        <w:bottom w:val="none" w:sz="0" w:space="0" w:color="auto"/>
        <w:right w:val="none" w:sz="0" w:space="0" w:color="auto"/>
      </w:divBdr>
    </w:div>
    <w:div w:id="1919052805">
      <w:bodyDiv w:val="1"/>
      <w:marLeft w:val="0"/>
      <w:marRight w:val="0"/>
      <w:marTop w:val="0"/>
      <w:marBottom w:val="0"/>
      <w:divBdr>
        <w:top w:val="none" w:sz="0" w:space="0" w:color="auto"/>
        <w:left w:val="none" w:sz="0" w:space="0" w:color="auto"/>
        <w:bottom w:val="none" w:sz="0" w:space="0" w:color="auto"/>
        <w:right w:val="none" w:sz="0" w:space="0" w:color="auto"/>
      </w:divBdr>
    </w:div>
    <w:div w:id="1924535095">
      <w:bodyDiv w:val="1"/>
      <w:marLeft w:val="0"/>
      <w:marRight w:val="0"/>
      <w:marTop w:val="0"/>
      <w:marBottom w:val="0"/>
      <w:divBdr>
        <w:top w:val="none" w:sz="0" w:space="0" w:color="auto"/>
        <w:left w:val="none" w:sz="0" w:space="0" w:color="auto"/>
        <w:bottom w:val="none" w:sz="0" w:space="0" w:color="auto"/>
        <w:right w:val="none" w:sz="0" w:space="0" w:color="auto"/>
      </w:divBdr>
    </w:div>
    <w:div w:id="1924995959">
      <w:bodyDiv w:val="1"/>
      <w:marLeft w:val="0"/>
      <w:marRight w:val="0"/>
      <w:marTop w:val="0"/>
      <w:marBottom w:val="0"/>
      <w:divBdr>
        <w:top w:val="none" w:sz="0" w:space="0" w:color="auto"/>
        <w:left w:val="none" w:sz="0" w:space="0" w:color="auto"/>
        <w:bottom w:val="none" w:sz="0" w:space="0" w:color="auto"/>
        <w:right w:val="none" w:sz="0" w:space="0" w:color="auto"/>
      </w:divBdr>
    </w:div>
    <w:div w:id="1928810335">
      <w:bodyDiv w:val="1"/>
      <w:marLeft w:val="0"/>
      <w:marRight w:val="0"/>
      <w:marTop w:val="0"/>
      <w:marBottom w:val="0"/>
      <w:divBdr>
        <w:top w:val="none" w:sz="0" w:space="0" w:color="auto"/>
        <w:left w:val="none" w:sz="0" w:space="0" w:color="auto"/>
        <w:bottom w:val="none" w:sz="0" w:space="0" w:color="auto"/>
        <w:right w:val="none" w:sz="0" w:space="0" w:color="auto"/>
      </w:divBdr>
    </w:div>
    <w:div w:id="1935429391">
      <w:bodyDiv w:val="1"/>
      <w:marLeft w:val="0"/>
      <w:marRight w:val="0"/>
      <w:marTop w:val="0"/>
      <w:marBottom w:val="0"/>
      <w:divBdr>
        <w:top w:val="none" w:sz="0" w:space="0" w:color="auto"/>
        <w:left w:val="none" w:sz="0" w:space="0" w:color="auto"/>
        <w:bottom w:val="none" w:sz="0" w:space="0" w:color="auto"/>
        <w:right w:val="none" w:sz="0" w:space="0" w:color="auto"/>
      </w:divBdr>
    </w:div>
    <w:div w:id="1936672180">
      <w:bodyDiv w:val="1"/>
      <w:marLeft w:val="0"/>
      <w:marRight w:val="0"/>
      <w:marTop w:val="0"/>
      <w:marBottom w:val="0"/>
      <w:divBdr>
        <w:top w:val="none" w:sz="0" w:space="0" w:color="auto"/>
        <w:left w:val="none" w:sz="0" w:space="0" w:color="auto"/>
        <w:bottom w:val="none" w:sz="0" w:space="0" w:color="auto"/>
        <w:right w:val="none" w:sz="0" w:space="0" w:color="auto"/>
      </w:divBdr>
    </w:div>
    <w:div w:id="1938638835">
      <w:bodyDiv w:val="1"/>
      <w:marLeft w:val="0"/>
      <w:marRight w:val="0"/>
      <w:marTop w:val="0"/>
      <w:marBottom w:val="0"/>
      <w:divBdr>
        <w:top w:val="none" w:sz="0" w:space="0" w:color="auto"/>
        <w:left w:val="none" w:sz="0" w:space="0" w:color="auto"/>
        <w:bottom w:val="none" w:sz="0" w:space="0" w:color="auto"/>
        <w:right w:val="none" w:sz="0" w:space="0" w:color="auto"/>
      </w:divBdr>
    </w:div>
    <w:div w:id="1939366297">
      <w:bodyDiv w:val="1"/>
      <w:marLeft w:val="0"/>
      <w:marRight w:val="0"/>
      <w:marTop w:val="0"/>
      <w:marBottom w:val="0"/>
      <w:divBdr>
        <w:top w:val="none" w:sz="0" w:space="0" w:color="auto"/>
        <w:left w:val="none" w:sz="0" w:space="0" w:color="auto"/>
        <w:bottom w:val="none" w:sz="0" w:space="0" w:color="auto"/>
        <w:right w:val="none" w:sz="0" w:space="0" w:color="auto"/>
      </w:divBdr>
    </w:div>
    <w:div w:id="1949972097">
      <w:bodyDiv w:val="1"/>
      <w:marLeft w:val="0"/>
      <w:marRight w:val="0"/>
      <w:marTop w:val="0"/>
      <w:marBottom w:val="0"/>
      <w:divBdr>
        <w:top w:val="none" w:sz="0" w:space="0" w:color="auto"/>
        <w:left w:val="none" w:sz="0" w:space="0" w:color="auto"/>
        <w:bottom w:val="none" w:sz="0" w:space="0" w:color="auto"/>
        <w:right w:val="none" w:sz="0" w:space="0" w:color="auto"/>
      </w:divBdr>
    </w:div>
    <w:div w:id="1951233495">
      <w:bodyDiv w:val="1"/>
      <w:marLeft w:val="0"/>
      <w:marRight w:val="0"/>
      <w:marTop w:val="0"/>
      <w:marBottom w:val="0"/>
      <w:divBdr>
        <w:top w:val="none" w:sz="0" w:space="0" w:color="auto"/>
        <w:left w:val="none" w:sz="0" w:space="0" w:color="auto"/>
        <w:bottom w:val="none" w:sz="0" w:space="0" w:color="auto"/>
        <w:right w:val="none" w:sz="0" w:space="0" w:color="auto"/>
      </w:divBdr>
    </w:div>
    <w:div w:id="1952203973">
      <w:bodyDiv w:val="1"/>
      <w:marLeft w:val="0"/>
      <w:marRight w:val="0"/>
      <w:marTop w:val="0"/>
      <w:marBottom w:val="0"/>
      <w:divBdr>
        <w:top w:val="none" w:sz="0" w:space="0" w:color="auto"/>
        <w:left w:val="none" w:sz="0" w:space="0" w:color="auto"/>
        <w:bottom w:val="none" w:sz="0" w:space="0" w:color="auto"/>
        <w:right w:val="none" w:sz="0" w:space="0" w:color="auto"/>
      </w:divBdr>
    </w:div>
    <w:div w:id="1952587127">
      <w:bodyDiv w:val="1"/>
      <w:marLeft w:val="0"/>
      <w:marRight w:val="0"/>
      <w:marTop w:val="0"/>
      <w:marBottom w:val="0"/>
      <w:divBdr>
        <w:top w:val="none" w:sz="0" w:space="0" w:color="auto"/>
        <w:left w:val="none" w:sz="0" w:space="0" w:color="auto"/>
        <w:bottom w:val="none" w:sz="0" w:space="0" w:color="auto"/>
        <w:right w:val="none" w:sz="0" w:space="0" w:color="auto"/>
      </w:divBdr>
    </w:div>
    <w:div w:id="1956213895">
      <w:bodyDiv w:val="1"/>
      <w:marLeft w:val="0"/>
      <w:marRight w:val="0"/>
      <w:marTop w:val="0"/>
      <w:marBottom w:val="0"/>
      <w:divBdr>
        <w:top w:val="none" w:sz="0" w:space="0" w:color="auto"/>
        <w:left w:val="none" w:sz="0" w:space="0" w:color="auto"/>
        <w:bottom w:val="none" w:sz="0" w:space="0" w:color="auto"/>
        <w:right w:val="none" w:sz="0" w:space="0" w:color="auto"/>
      </w:divBdr>
    </w:div>
    <w:div w:id="1957329821">
      <w:bodyDiv w:val="1"/>
      <w:marLeft w:val="0"/>
      <w:marRight w:val="0"/>
      <w:marTop w:val="0"/>
      <w:marBottom w:val="0"/>
      <w:divBdr>
        <w:top w:val="none" w:sz="0" w:space="0" w:color="auto"/>
        <w:left w:val="none" w:sz="0" w:space="0" w:color="auto"/>
        <w:bottom w:val="none" w:sz="0" w:space="0" w:color="auto"/>
        <w:right w:val="none" w:sz="0" w:space="0" w:color="auto"/>
      </w:divBdr>
    </w:div>
    <w:div w:id="1959142949">
      <w:bodyDiv w:val="1"/>
      <w:marLeft w:val="0"/>
      <w:marRight w:val="0"/>
      <w:marTop w:val="0"/>
      <w:marBottom w:val="0"/>
      <w:divBdr>
        <w:top w:val="none" w:sz="0" w:space="0" w:color="auto"/>
        <w:left w:val="none" w:sz="0" w:space="0" w:color="auto"/>
        <w:bottom w:val="none" w:sz="0" w:space="0" w:color="auto"/>
        <w:right w:val="none" w:sz="0" w:space="0" w:color="auto"/>
      </w:divBdr>
    </w:div>
    <w:div w:id="1961447930">
      <w:bodyDiv w:val="1"/>
      <w:marLeft w:val="0"/>
      <w:marRight w:val="0"/>
      <w:marTop w:val="0"/>
      <w:marBottom w:val="0"/>
      <w:divBdr>
        <w:top w:val="none" w:sz="0" w:space="0" w:color="auto"/>
        <w:left w:val="none" w:sz="0" w:space="0" w:color="auto"/>
        <w:bottom w:val="none" w:sz="0" w:space="0" w:color="auto"/>
        <w:right w:val="none" w:sz="0" w:space="0" w:color="auto"/>
      </w:divBdr>
    </w:div>
    <w:div w:id="1963998320">
      <w:bodyDiv w:val="1"/>
      <w:marLeft w:val="0"/>
      <w:marRight w:val="0"/>
      <w:marTop w:val="0"/>
      <w:marBottom w:val="0"/>
      <w:divBdr>
        <w:top w:val="none" w:sz="0" w:space="0" w:color="auto"/>
        <w:left w:val="none" w:sz="0" w:space="0" w:color="auto"/>
        <w:bottom w:val="none" w:sz="0" w:space="0" w:color="auto"/>
        <w:right w:val="none" w:sz="0" w:space="0" w:color="auto"/>
      </w:divBdr>
    </w:div>
    <w:div w:id="1964116175">
      <w:bodyDiv w:val="1"/>
      <w:marLeft w:val="0"/>
      <w:marRight w:val="0"/>
      <w:marTop w:val="0"/>
      <w:marBottom w:val="0"/>
      <w:divBdr>
        <w:top w:val="none" w:sz="0" w:space="0" w:color="auto"/>
        <w:left w:val="none" w:sz="0" w:space="0" w:color="auto"/>
        <w:bottom w:val="none" w:sz="0" w:space="0" w:color="auto"/>
        <w:right w:val="none" w:sz="0" w:space="0" w:color="auto"/>
      </w:divBdr>
    </w:div>
    <w:div w:id="1967929648">
      <w:bodyDiv w:val="1"/>
      <w:marLeft w:val="0"/>
      <w:marRight w:val="0"/>
      <w:marTop w:val="0"/>
      <w:marBottom w:val="0"/>
      <w:divBdr>
        <w:top w:val="none" w:sz="0" w:space="0" w:color="auto"/>
        <w:left w:val="none" w:sz="0" w:space="0" w:color="auto"/>
        <w:bottom w:val="none" w:sz="0" w:space="0" w:color="auto"/>
        <w:right w:val="none" w:sz="0" w:space="0" w:color="auto"/>
      </w:divBdr>
    </w:div>
    <w:div w:id="1970167759">
      <w:bodyDiv w:val="1"/>
      <w:marLeft w:val="0"/>
      <w:marRight w:val="0"/>
      <w:marTop w:val="0"/>
      <w:marBottom w:val="0"/>
      <w:divBdr>
        <w:top w:val="none" w:sz="0" w:space="0" w:color="auto"/>
        <w:left w:val="none" w:sz="0" w:space="0" w:color="auto"/>
        <w:bottom w:val="none" w:sz="0" w:space="0" w:color="auto"/>
        <w:right w:val="none" w:sz="0" w:space="0" w:color="auto"/>
      </w:divBdr>
    </w:div>
    <w:div w:id="1970280689">
      <w:bodyDiv w:val="1"/>
      <w:marLeft w:val="0"/>
      <w:marRight w:val="0"/>
      <w:marTop w:val="0"/>
      <w:marBottom w:val="0"/>
      <w:divBdr>
        <w:top w:val="none" w:sz="0" w:space="0" w:color="auto"/>
        <w:left w:val="none" w:sz="0" w:space="0" w:color="auto"/>
        <w:bottom w:val="none" w:sz="0" w:space="0" w:color="auto"/>
        <w:right w:val="none" w:sz="0" w:space="0" w:color="auto"/>
      </w:divBdr>
    </w:div>
    <w:div w:id="1974022828">
      <w:bodyDiv w:val="1"/>
      <w:marLeft w:val="0"/>
      <w:marRight w:val="0"/>
      <w:marTop w:val="0"/>
      <w:marBottom w:val="0"/>
      <w:divBdr>
        <w:top w:val="none" w:sz="0" w:space="0" w:color="auto"/>
        <w:left w:val="none" w:sz="0" w:space="0" w:color="auto"/>
        <w:bottom w:val="none" w:sz="0" w:space="0" w:color="auto"/>
        <w:right w:val="none" w:sz="0" w:space="0" w:color="auto"/>
      </w:divBdr>
    </w:div>
    <w:div w:id="1978104004">
      <w:bodyDiv w:val="1"/>
      <w:marLeft w:val="0"/>
      <w:marRight w:val="0"/>
      <w:marTop w:val="0"/>
      <w:marBottom w:val="0"/>
      <w:divBdr>
        <w:top w:val="none" w:sz="0" w:space="0" w:color="auto"/>
        <w:left w:val="none" w:sz="0" w:space="0" w:color="auto"/>
        <w:bottom w:val="none" w:sz="0" w:space="0" w:color="auto"/>
        <w:right w:val="none" w:sz="0" w:space="0" w:color="auto"/>
      </w:divBdr>
    </w:div>
    <w:div w:id="1978216375">
      <w:bodyDiv w:val="1"/>
      <w:marLeft w:val="0"/>
      <w:marRight w:val="0"/>
      <w:marTop w:val="0"/>
      <w:marBottom w:val="0"/>
      <w:divBdr>
        <w:top w:val="none" w:sz="0" w:space="0" w:color="auto"/>
        <w:left w:val="none" w:sz="0" w:space="0" w:color="auto"/>
        <w:bottom w:val="none" w:sz="0" w:space="0" w:color="auto"/>
        <w:right w:val="none" w:sz="0" w:space="0" w:color="auto"/>
      </w:divBdr>
    </w:div>
    <w:div w:id="1981886015">
      <w:bodyDiv w:val="1"/>
      <w:marLeft w:val="0"/>
      <w:marRight w:val="0"/>
      <w:marTop w:val="0"/>
      <w:marBottom w:val="0"/>
      <w:divBdr>
        <w:top w:val="none" w:sz="0" w:space="0" w:color="auto"/>
        <w:left w:val="none" w:sz="0" w:space="0" w:color="auto"/>
        <w:bottom w:val="none" w:sz="0" w:space="0" w:color="auto"/>
        <w:right w:val="none" w:sz="0" w:space="0" w:color="auto"/>
      </w:divBdr>
    </w:div>
    <w:div w:id="1982074332">
      <w:bodyDiv w:val="1"/>
      <w:marLeft w:val="0"/>
      <w:marRight w:val="0"/>
      <w:marTop w:val="0"/>
      <w:marBottom w:val="0"/>
      <w:divBdr>
        <w:top w:val="none" w:sz="0" w:space="0" w:color="auto"/>
        <w:left w:val="none" w:sz="0" w:space="0" w:color="auto"/>
        <w:bottom w:val="none" w:sz="0" w:space="0" w:color="auto"/>
        <w:right w:val="none" w:sz="0" w:space="0" w:color="auto"/>
      </w:divBdr>
    </w:div>
    <w:div w:id="1982609922">
      <w:bodyDiv w:val="1"/>
      <w:marLeft w:val="0"/>
      <w:marRight w:val="0"/>
      <w:marTop w:val="0"/>
      <w:marBottom w:val="0"/>
      <w:divBdr>
        <w:top w:val="none" w:sz="0" w:space="0" w:color="auto"/>
        <w:left w:val="none" w:sz="0" w:space="0" w:color="auto"/>
        <w:bottom w:val="none" w:sz="0" w:space="0" w:color="auto"/>
        <w:right w:val="none" w:sz="0" w:space="0" w:color="auto"/>
      </w:divBdr>
    </w:div>
    <w:div w:id="1988047146">
      <w:bodyDiv w:val="1"/>
      <w:marLeft w:val="0"/>
      <w:marRight w:val="0"/>
      <w:marTop w:val="0"/>
      <w:marBottom w:val="0"/>
      <w:divBdr>
        <w:top w:val="none" w:sz="0" w:space="0" w:color="auto"/>
        <w:left w:val="none" w:sz="0" w:space="0" w:color="auto"/>
        <w:bottom w:val="none" w:sz="0" w:space="0" w:color="auto"/>
        <w:right w:val="none" w:sz="0" w:space="0" w:color="auto"/>
      </w:divBdr>
    </w:div>
    <w:div w:id="1991982162">
      <w:bodyDiv w:val="1"/>
      <w:marLeft w:val="0"/>
      <w:marRight w:val="0"/>
      <w:marTop w:val="0"/>
      <w:marBottom w:val="0"/>
      <w:divBdr>
        <w:top w:val="none" w:sz="0" w:space="0" w:color="auto"/>
        <w:left w:val="none" w:sz="0" w:space="0" w:color="auto"/>
        <w:bottom w:val="none" w:sz="0" w:space="0" w:color="auto"/>
        <w:right w:val="none" w:sz="0" w:space="0" w:color="auto"/>
      </w:divBdr>
    </w:div>
    <w:div w:id="1992711852">
      <w:bodyDiv w:val="1"/>
      <w:marLeft w:val="0"/>
      <w:marRight w:val="0"/>
      <w:marTop w:val="0"/>
      <w:marBottom w:val="0"/>
      <w:divBdr>
        <w:top w:val="none" w:sz="0" w:space="0" w:color="auto"/>
        <w:left w:val="none" w:sz="0" w:space="0" w:color="auto"/>
        <w:bottom w:val="none" w:sz="0" w:space="0" w:color="auto"/>
        <w:right w:val="none" w:sz="0" w:space="0" w:color="auto"/>
      </w:divBdr>
    </w:div>
    <w:div w:id="1996687660">
      <w:bodyDiv w:val="1"/>
      <w:marLeft w:val="0"/>
      <w:marRight w:val="0"/>
      <w:marTop w:val="0"/>
      <w:marBottom w:val="0"/>
      <w:divBdr>
        <w:top w:val="none" w:sz="0" w:space="0" w:color="auto"/>
        <w:left w:val="none" w:sz="0" w:space="0" w:color="auto"/>
        <w:bottom w:val="none" w:sz="0" w:space="0" w:color="auto"/>
        <w:right w:val="none" w:sz="0" w:space="0" w:color="auto"/>
      </w:divBdr>
    </w:div>
    <w:div w:id="1998799894">
      <w:bodyDiv w:val="1"/>
      <w:marLeft w:val="0"/>
      <w:marRight w:val="0"/>
      <w:marTop w:val="0"/>
      <w:marBottom w:val="0"/>
      <w:divBdr>
        <w:top w:val="none" w:sz="0" w:space="0" w:color="auto"/>
        <w:left w:val="none" w:sz="0" w:space="0" w:color="auto"/>
        <w:bottom w:val="none" w:sz="0" w:space="0" w:color="auto"/>
        <w:right w:val="none" w:sz="0" w:space="0" w:color="auto"/>
      </w:divBdr>
    </w:div>
    <w:div w:id="2001540280">
      <w:bodyDiv w:val="1"/>
      <w:marLeft w:val="0"/>
      <w:marRight w:val="0"/>
      <w:marTop w:val="0"/>
      <w:marBottom w:val="0"/>
      <w:divBdr>
        <w:top w:val="none" w:sz="0" w:space="0" w:color="auto"/>
        <w:left w:val="none" w:sz="0" w:space="0" w:color="auto"/>
        <w:bottom w:val="none" w:sz="0" w:space="0" w:color="auto"/>
        <w:right w:val="none" w:sz="0" w:space="0" w:color="auto"/>
      </w:divBdr>
    </w:div>
    <w:div w:id="2005476776">
      <w:bodyDiv w:val="1"/>
      <w:marLeft w:val="0"/>
      <w:marRight w:val="0"/>
      <w:marTop w:val="0"/>
      <w:marBottom w:val="0"/>
      <w:divBdr>
        <w:top w:val="none" w:sz="0" w:space="0" w:color="auto"/>
        <w:left w:val="none" w:sz="0" w:space="0" w:color="auto"/>
        <w:bottom w:val="none" w:sz="0" w:space="0" w:color="auto"/>
        <w:right w:val="none" w:sz="0" w:space="0" w:color="auto"/>
      </w:divBdr>
    </w:div>
    <w:div w:id="2009480940">
      <w:bodyDiv w:val="1"/>
      <w:marLeft w:val="0"/>
      <w:marRight w:val="0"/>
      <w:marTop w:val="0"/>
      <w:marBottom w:val="0"/>
      <w:divBdr>
        <w:top w:val="none" w:sz="0" w:space="0" w:color="auto"/>
        <w:left w:val="none" w:sz="0" w:space="0" w:color="auto"/>
        <w:bottom w:val="none" w:sz="0" w:space="0" w:color="auto"/>
        <w:right w:val="none" w:sz="0" w:space="0" w:color="auto"/>
      </w:divBdr>
    </w:div>
    <w:div w:id="2011249229">
      <w:bodyDiv w:val="1"/>
      <w:marLeft w:val="0"/>
      <w:marRight w:val="0"/>
      <w:marTop w:val="0"/>
      <w:marBottom w:val="0"/>
      <w:divBdr>
        <w:top w:val="none" w:sz="0" w:space="0" w:color="auto"/>
        <w:left w:val="none" w:sz="0" w:space="0" w:color="auto"/>
        <w:bottom w:val="none" w:sz="0" w:space="0" w:color="auto"/>
        <w:right w:val="none" w:sz="0" w:space="0" w:color="auto"/>
      </w:divBdr>
    </w:div>
    <w:div w:id="2011328247">
      <w:bodyDiv w:val="1"/>
      <w:marLeft w:val="0"/>
      <w:marRight w:val="0"/>
      <w:marTop w:val="0"/>
      <w:marBottom w:val="0"/>
      <w:divBdr>
        <w:top w:val="none" w:sz="0" w:space="0" w:color="auto"/>
        <w:left w:val="none" w:sz="0" w:space="0" w:color="auto"/>
        <w:bottom w:val="none" w:sz="0" w:space="0" w:color="auto"/>
        <w:right w:val="none" w:sz="0" w:space="0" w:color="auto"/>
      </w:divBdr>
    </w:div>
    <w:div w:id="2014606909">
      <w:bodyDiv w:val="1"/>
      <w:marLeft w:val="0"/>
      <w:marRight w:val="0"/>
      <w:marTop w:val="0"/>
      <w:marBottom w:val="0"/>
      <w:divBdr>
        <w:top w:val="none" w:sz="0" w:space="0" w:color="auto"/>
        <w:left w:val="none" w:sz="0" w:space="0" w:color="auto"/>
        <w:bottom w:val="none" w:sz="0" w:space="0" w:color="auto"/>
        <w:right w:val="none" w:sz="0" w:space="0" w:color="auto"/>
      </w:divBdr>
    </w:div>
    <w:div w:id="2015037462">
      <w:bodyDiv w:val="1"/>
      <w:marLeft w:val="0"/>
      <w:marRight w:val="0"/>
      <w:marTop w:val="0"/>
      <w:marBottom w:val="0"/>
      <w:divBdr>
        <w:top w:val="none" w:sz="0" w:space="0" w:color="auto"/>
        <w:left w:val="none" w:sz="0" w:space="0" w:color="auto"/>
        <w:bottom w:val="none" w:sz="0" w:space="0" w:color="auto"/>
        <w:right w:val="none" w:sz="0" w:space="0" w:color="auto"/>
      </w:divBdr>
    </w:div>
    <w:div w:id="2022706245">
      <w:bodyDiv w:val="1"/>
      <w:marLeft w:val="0"/>
      <w:marRight w:val="0"/>
      <w:marTop w:val="0"/>
      <w:marBottom w:val="0"/>
      <w:divBdr>
        <w:top w:val="none" w:sz="0" w:space="0" w:color="auto"/>
        <w:left w:val="none" w:sz="0" w:space="0" w:color="auto"/>
        <w:bottom w:val="none" w:sz="0" w:space="0" w:color="auto"/>
        <w:right w:val="none" w:sz="0" w:space="0" w:color="auto"/>
      </w:divBdr>
    </w:div>
    <w:div w:id="2027362472">
      <w:bodyDiv w:val="1"/>
      <w:marLeft w:val="0"/>
      <w:marRight w:val="0"/>
      <w:marTop w:val="0"/>
      <w:marBottom w:val="0"/>
      <w:divBdr>
        <w:top w:val="none" w:sz="0" w:space="0" w:color="auto"/>
        <w:left w:val="none" w:sz="0" w:space="0" w:color="auto"/>
        <w:bottom w:val="none" w:sz="0" w:space="0" w:color="auto"/>
        <w:right w:val="none" w:sz="0" w:space="0" w:color="auto"/>
      </w:divBdr>
    </w:div>
    <w:div w:id="2031564867">
      <w:bodyDiv w:val="1"/>
      <w:marLeft w:val="0"/>
      <w:marRight w:val="0"/>
      <w:marTop w:val="0"/>
      <w:marBottom w:val="0"/>
      <w:divBdr>
        <w:top w:val="none" w:sz="0" w:space="0" w:color="auto"/>
        <w:left w:val="none" w:sz="0" w:space="0" w:color="auto"/>
        <w:bottom w:val="none" w:sz="0" w:space="0" w:color="auto"/>
        <w:right w:val="none" w:sz="0" w:space="0" w:color="auto"/>
      </w:divBdr>
    </w:div>
    <w:div w:id="2031949165">
      <w:bodyDiv w:val="1"/>
      <w:marLeft w:val="0"/>
      <w:marRight w:val="0"/>
      <w:marTop w:val="0"/>
      <w:marBottom w:val="0"/>
      <w:divBdr>
        <w:top w:val="none" w:sz="0" w:space="0" w:color="auto"/>
        <w:left w:val="none" w:sz="0" w:space="0" w:color="auto"/>
        <w:bottom w:val="none" w:sz="0" w:space="0" w:color="auto"/>
        <w:right w:val="none" w:sz="0" w:space="0" w:color="auto"/>
      </w:divBdr>
    </w:div>
    <w:div w:id="2032803845">
      <w:bodyDiv w:val="1"/>
      <w:marLeft w:val="0"/>
      <w:marRight w:val="0"/>
      <w:marTop w:val="0"/>
      <w:marBottom w:val="0"/>
      <w:divBdr>
        <w:top w:val="none" w:sz="0" w:space="0" w:color="auto"/>
        <w:left w:val="none" w:sz="0" w:space="0" w:color="auto"/>
        <w:bottom w:val="none" w:sz="0" w:space="0" w:color="auto"/>
        <w:right w:val="none" w:sz="0" w:space="0" w:color="auto"/>
      </w:divBdr>
    </w:div>
    <w:div w:id="2035418187">
      <w:bodyDiv w:val="1"/>
      <w:marLeft w:val="0"/>
      <w:marRight w:val="0"/>
      <w:marTop w:val="0"/>
      <w:marBottom w:val="0"/>
      <w:divBdr>
        <w:top w:val="none" w:sz="0" w:space="0" w:color="auto"/>
        <w:left w:val="none" w:sz="0" w:space="0" w:color="auto"/>
        <w:bottom w:val="none" w:sz="0" w:space="0" w:color="auto"/>
        <w:right w:val="none" w:sz="0" w:space="0" w:color="auto"/>
      </w:divBdr>
    </w:div>
    <w:div w:id="2036038905">
      <w:bodyDiv w:val="1"/>
      <w:marLeft w:val="0"/>
      <w:marRight w:val="0"/>
      <w:marTop w:val="0"/>
      <w:marBottom w:val="0"/>
      <w:divBdr>
        <w:top w:val="none" w:sz="0" w:space="0" w:color="auto"/>
        <w:left w:val="none" w:sz="0" w:space="0" w:color="auto"/>
        <w:bottom w:val="none" w:sz="0" w:space="0" w:color="auto"/>
        <w:right w:val="none" w:sz="0" w:space="0" w:color="auto"/>
      </w:divBdr>
    </w:div>
    <w:div w:id="2046513876">
      <w:bodyDiv w:val="1"/>
      <w:marLeft w:val="0"/>
      <w:marRight w:val="0"/>
      <w:marTop w:val="0"/>
      <w:marBottom w:val="0"/>
      <w:divBdr>
        <w:top w:val="none" w:sz="0" w:space="0" w:color="auto"/>
        <w:left w:val="none" w:sz="0" w:space="0" w:color="auto"/>
        <w:bottom w:val="none" w:sz="0" w:space="0" w:color="auto"/>
        <w:right w:val="none" w:sz="0" w:space="0" w:color="auto"/>
      </w:divBdr>
    </w:div>
    <w:div w:id="2048411412">
      <w:bodyDiv w:val="1"/>
      <w:marLeft w:val="0"/>
      <w:marRight w:val="0"/>
      <w:marTop w:val="0"/>
      <w:marBottom w:val="0"/>
      <w:divBdr>
        <w:top w:val="none" w:sz="0" w:space="0" w:color="auto"/>
        <w:left w:val="none" w:sz="0" w:space="0" w:color="auto"/>
        <w:bottom w:val="none" w:sz="0" w:space="0" w:color="auto"/>
        <w:right w:val="none" w:sz="0" w:space="0" w:color="auto"/>
      </w:divBdr>
    </w:div>
    <w:div w:id="2051218970">
      <w:bodyDiv w:val="1"/>
      <w:marLeft w:val="0"/>
      <w:marRight w:val="0"/>
      <w:marTop w:val="0"/>
      <w:marBottom w:val="0"/>
      <w:divBdr>
        <w:top w:val="none" w:sz="0" w:space="0" w:color="auto"/>
        <w:left w:val="none" w:sz="0" w:space="0" w:color="auto"/>
        <w:bottom w:val="none" w:sz="0" w:space="0" w:color="auto"/>
        <w:right w:val="none" w:sz="0" w:space="0" w:color="auto"/>
      </w:divBdr>
    </w:div>
    <w:div w:id="2059236264">
      <w:bodyDiv w:val="1"/>
      <w:marLeft w:val="0"/>
      <w:marRight w:val="0"/>
      <w:marTop w:val="0"/>
      <w:marBottom w:val="0"/>
      <w:divBdr>
        <w:top w:val="none" w:sz="0" w:space="0" w:color="auto"/>
        <w:left w:val="none" w:sz="0" w:space="0" w:color="auto"/>
        <w:bottom w:val="none" w:sz="0" w:space="0" w:color="auto"/>
        <w:right w:val="none" w:sz="0" w:space="0" w:color="auto"/>
      </w:divBdr>
    </w:div>
    <w:div w:id="2060589977">
      <w:bodyDiv w:val="1"/>
      <w:marLeft w:val="0"/>
      <w:marRight w:val="0"/>
      <w:marTop w:val="0"/>
      <w:marBottom w:val="0"/>
      <w:divBdr>
        <w:top w:val="none" w:sz="0" w:space="0" w:color="auto"/>
        <w:left w:val="none" w:sz="0" w:space="0" w:color="auto"/>
        <w:bottom w:val="none" w:sz="0" w:space="0" w:color="auto"/>
        <w:right w:val="none" w:sz="0" w:space="0" w:color="auto"/>
      </w:divBdr>
    </w:div>
    <w:div w:id="2070954577">
      <w:bodyDiv w:val="1"/>
      <w:marLeft w:val="0"/>
      <w:marRight w:val="0"/>
      <w:marTop w:val="0"/>
      <w:marBottom w:val="0"/>
      <w:divBdr>
        <w:top w:val="none" w:sz="0" w:space="0" w:color="auto"/>
        <w:left w:val="none" w:sz="0" w:space="0" w:color="auto"/>
        <w:bottom w:val="none" w:sz="0" w:space="0" w:color="auto"/>
        <w:right w:val="none" w:sz="0" w:space="0" w:color="auto"/>
      </w:divBdr>
    </w:div>
    <w:div w:id="2071541130">
      <w:bodyDiv w:val="1"/>
      <w:marLeft w:val="0"/>
      <w:marRight w:val="0"/>
      <w:marTop w:val="0"/>
      <w:marBottom w:val="0"/>
      <w:divBdr>
        <w:top w:val="none" w:sz="0" w:space="0" w:color="auto"/>
        <w:left w:val="none" w:sz="0" w:space="0" w:color="auto"/>
        <w:bottom w:val="none" w:sz="0" w:space="0" w:color="auto"/>
        <w:right w:val="none" w:sz="0" w:space="0" w:color="auto"/>
      </w:divBdr>
    </w:div>
    <w:div w:id="2075933976">
      <w:bodyDiv w:val="1"/>
      <w:marLeft w:val="0"/>
      <w:marRight w:val="0"/>
      <w:marTop w:val="0"/>
      <w:marBottom w:val="0"/>
      <w:divBdr>
        <w:top w:val="none" w:sz="0" w:space="0" w:color="auto"/>
        <w:left w:val="none" w:sz="0" w:space="0" w:color="auto"/>
        <w:bottom w:val="none" w:sz="0" w:space="0" w:color="auto"/>
        <w:right w:val="none" w:sz="0" w:space="0" w:color="auto"/>
      </w:divBdr>
    </w:div>
    <w:div w:id="2076967804">
      <w:bodyDiv w:val="1"/>
      <w:marLeft w:val="0"/>
      <w:marRight w:val="0"/>
      <w:marTop w:val="0"/>
      <w:marBottom w:val="0"/>
      <w:divBdr>
        <w:top w:val="none" w:sz="0" w:space="0" w:color="auto"/>
        <w:left w:val="none" w:sz="0" w:space="0" w:color="auto"/>
        <w:bottom w:val="none" w:sz="0" w:space="0" w:color="auto"/>
        <w:right w:val="none" w:sz="0" w:space="0" w:color="auto"/>
      </w:divBdr>
    </w:div>
    <w:div w:id="2081251285">
      <w:bodyDiv w:val="1"/>
      <w:marLeft w:val="0"/>
      <w:marRight w:val="0"/>
      <w:marTop w:val="0"/>
      <w:marBottom w:val="0"/>
      <w:divBdr>
        <w:top w:val="none" w:sz="0" w:space="0" w:color="auto"/>
        <w:left w:val="none" w:sz="0" w:space="0" w:color="auto"/>
        <w:bottom w:val="none" w:sz="0" w:space="0" w:color="auto"/>
        <w:right w:val="none" w:sz="0" w:space="0" w:color="auto"/>
      </w:divBdr>
    </w:div>
    <w:div w:id="2088530668">
      <w:bodyDiv w:val="1"/>
      <w:marLeft w:val="0"/>
      <w:marRight w:val="0"/>
      <w:marTop w:val="0"/>
      <w:marBottom w:val="0"/>
      <w:divBdr>
        <w:top w:val="none" w:sz="0" w:space="0" w:color="auto"/>
        <w:left w:val="none" w:sz="0" w:space="0" w:color="auto"/>
        <w:bottom w:val="none" w:sz="0" w:space="0" w:color="auto"/>
        <w:right w:val="none" w:sz="0" w:space="0" w:color="auto"/>
      </w:divBdr>
    </w:div>
    <w:div w:id="2094352057">
      <w:bodyDiv w:val="1"/>
      <w:marLeft w:val="0"/>
      <w:marRight w:val="0"/>
      <w:marTop w:val="0"/>
      <w:marBottom w:val="0"/>
      <w:divBdr>
        <w:top w:val="none" w:sz="0" w:space="0" w:color="auto"/>
        <w:left w:val="none" w:sz="0" w:space="0" w:color="auto"/>
        <w:bottom w:val="none" w:sz="0" w:space="0" w:color="auto"/>
        <w:right w:val="none" w:sz="0" w:space="0" w:color="auto"/>
      </w:divBdr>
    </w:div>
    <w:div w:id="2094542004">
      <w:bodyDiv w:val="1"/>
      <w:marLeft w:val="0"/>
      <w:marRight w:val="0"/>
      <w:marTop w:val="0"/>
      <w:marBottom w:val="0"/>
      <w:divBdr>
        <w:top w:val="none" w:sz="0" w:space="0" w:color="auto"/>
        <w:left w:val="none" w:sz="0" w:space="0" w:color="auto"/>
        <w:bottom w:val="none" w:sz="0" w:space="0" w:color="auto"/>
        <w:right w:val="none" w:sz="0" w:space="0" w:color="auto"/>
      </w:divBdr>
    </w:div>
    <w:div w:id="2095124056">
      <w:bodyDiv w:val="1"/>
      <w:marLeft w:val="0"/>
      <w:marRight w:val="0"/>
      <w:marTop w:val="0"/>
      <w:marBottom w:val="0"/>
      <w:divBdr>
        <w:top w:val="none" w:sz="0" w:space="0" w:color="auto"/>
        <w:left w:val="none" w:sz="0" w:space="0" w:color="auto"/>
        <w:bottom w:val="none" w:sz="0" w:space="0" w:color="auto"/>
        <w:right w:val="none" w:sz="0" w:space="0" w:color="auto"/>
      </w:divBdr>
    </w:div>
    <w:div w:id="2098165996">
      <w:bodyDiv w:val="1"/>
      <w:marLeft w:val="0"/>
      <w:marRight w:val="0"/>
      <w:marTop w:val="0"/>
      <w:marBottom w:val="0"/>
      <w:divBdr>
        <w:top w:val="none" w:sz="0" w:space="0" w:color="auto"/>
        <w:left w:val="none" w:sz="0" w:space="0" w:color="auto"/>
        <w:bottom w:val="none" w:sz="0" w:space="0" w:color="auto"/>
        <w:right w:val="none" w:sz="0" w:space="0" w:color="auto"/>
      </w:divBdr>
    </w:div>
    <w:div w:id="2098288751">
      <w:bodyDiv w:val="1"/>
      <w:marLeft w:val="0"/>
      <w:marRight w:val="0"/>
      <w:marTop w:val="0"/>
      <w:marBottom w:val="0"/>
      <w:divBdr>
        <w:top w:val="none" w:sz="0" w:space="0" w:color="auto"/>
        <w:left w:val="none" w:sz="0" w:space="0" w:color="auto"/>
        <w:bottom w:val="none" w:sz="0" w:space="0" w:color="auto"/>
        <w:right w:val="none" w:sz="0" w:space="0" w:color="auto"/>
      </w:divBdr>
    </w:div>
    <w:div w:id="2100563972">
      <w:bodyDiv w:val="1"/>
      <w:marLeft w:val="0"/>
      <w:marRight w:val="0"/>
      <w:marTop w:val="0"/>
      <w:marBottom w:val="0"/>
      <w:divBdr>
        <w:top w:val="none" w:sz="0" w:space="0" w:color="auto"/>
        <w:left w:val="none" w:sz="0" w:space="0" w:color="auto"/>
        <w:bottom w:val="none" w:sz="0" w:space="0" w:color="auto"/>
        <w:right w:val="none" w:sz="0" w:space="0" w:color="auto"/>
      </w:divBdr>
    </w:div>
    <w:div w:id="2102873135">
      <w:bodyDiv w:val="1"/>
      <w:marLeft w:val="0"/>
      <w:marRight w:val="0"/>
      <w:marTop w:val="0"/>
      <w:marBottom w:val="0"/>
      <w:divBdr>
        <w:top w:val="none" w:sz="0" w:space="0" w:color="auto"/>
        <w:left w:val="none" w:sz="0" w:space="0" w:color="auto"/>
        <w:bottom w:val="none" w:sz="0" w:space="0" w:color="auto"/>
        <w:right w:val="none" w:sz="0" w:space="0" w:color="auto"/>
      </w:divBdr>
    </w:div>
    <w:div w:id="2104718677">
      <w:bodyDiv w:val="1"/>
      <w:marLeft w:val="0"/>
      <w:marRight w:val="0"/>
      <w:marTop w:val="0"/>
      <w:marBottom w:val="0"/>
      <w:divBdr>
        <w:top w:val="none" w:sz="0" w:space="0" w:color="auto"/>
        <w:left w:val="none" w:sz="0" w:space="0" w:color="auto"/>
        <w:bottom w:val="none" w:sz="0" w:space="0" w:color="auto"/>
        <w:right w:val="none" w:sz="0" w:space="0" w:color="auto"/>
      </w:divBdr>
    </w:div>
    <w:div w:id="2110618103">
      <w:bodyDiv w:val="1"/>
      <w:marLeft w:val="0"/>
      <w:marRight w:val="0"/>
      <w:marTop w:val="0"/>
      <w:marBottom w:val="0"/>
      <w:divBdr>
        <w:top w:val="none" w:sz="0" w:space="0" w:color="auto"/>
        <w:left w:val="none" w:sz="0" w:space="0" w:color="auto"/>
        <w:bottom w:val="none" w:sz="0" w:space="0" w:color="auto"/>
        <w:right w:val="none" w:sz="0" w:space="0" w:color="auto"/>
      </w:divBdr>
    </w:div>
    <w:div w:id="2114544651">
      <w:bodyDiv w:val="1"/>
      <w:marLeft w:val="0"/>
      <w:marRight w:val="0"/>
      <w:marTop w:val="0"/>
      <w:marBottom w:val="0"/>
      <w:divBdr>
        <w:top w:val="none" w:sz="0" w:space="0" w:color="auto"/>
        <w:left w:val="none" w:sz="0" w:space="0" w:color="auto"/>
        <w:bottom w:val="none" w:sz="0" w:space="0" w:color="auto"/>
        <w:right w:val="none" w:sz="0" w:space="0" w:color="auto"/>
      </w:divBdr>
    </w:div>
    <w:div w:id="2115246906">
      <w:bodyDiv w:val="1"/>
      <w:marLeft w:val="0"/>
      <w:marRight w:val="0"/>
      <w:marTop w:val="0"/>
      <w:marBottom w:val="0"/>
      <w:divBdr>
        <w:top w:val="none" w:sz="0" w:space="0" w:color="auto"/>
        <w:left w:val="none" w:sz="0" w:space="0" w:color="auto"/>
        <w:bottom w:val="none" w:sz="0" w:space="0" w:color="auto"/>
        <w:right w:val="none" w:sz="0" w:space="0" w:color="auto"/>
      </w:divBdr>
    </w:div>
    <w:div w:id="2117093259">
      <w:bodyDiv w:val="1"/>
      <w:marLeft w:val="0"/>
      <w:marRight w:val="0"/>
      <w:marTop w:val="0"/>
      <w:marBottom w:val="0"/>
      <w:divBdr>
        <w:top w:val="none" w:sz="0" w:space="0" w:color="auto"/>
        <w:left w:val="none" w:sz="0" w:space="0" w:color="auto"/>
        <w:bottom w:val="none" w:sz="0" w:space="0" w:color="auto"/>
        <w:right w:val="none" w:sz="0" w:space="0" w:color="auto"/>
      </w:divBdr>
    </w:div>
    <w:div w:id="2119056024">
      <w:bodyDiv w:val="1"/>
      <w:marLeft w:val="0"/>
      <w:marRight w:val="0"/>
      <w:marTop w:val="0"/>
      <w:marBottom w:val="0"/>
      <w:divBdr>
        <w:top w:val="none" w:sz="0" w:space="0" w:color="auto"/>
        <w:left w:val="none" w:sz="0" w:space="0" w:color="auto"/>
        <w:bottom w:val="none" w:sz="0" w:space="0" w:color="auto"/>
        <w:right w:val="none" w:sz="0" w:space="0" w:color="auto"/>
      </w:divBdr>
    </w:div>
    <w:div w:id="2123958977">
      <w:bodyDiv w:val="1"/>
      <w:marLeft w:val="0"/>
      <w:marRight w:val="0"/>
      <w:marTop w:val="0"/>
      <w:marBottom w:val="0"/>
      <w:divBdr>
        <w:top w:val="none" w:sz="0" w:space="0" w:color="auto"/>
        <w:left w:val="none" w:sz="0" w:space="0" w:color="auto"/>
        <w:bottom w:val="none" w:sz="0" w:space="0" w:color="auto"/>
        <w:right w:val="none" w:sz="0" w:space="0" w:color="auto"/>
      </w:divBdr>
    </w:div>
    <w:div w:id="2125031574">
      <w:bodyDiv w:val="1"/>
      <w:marLeft w:val="0"/>
      <w:marRight w:val="0"/>
      <w:marTop w:val="0"/>
      <w:marBottom w:val="0"/>
      <w:divBdr>
        <w:top w:val="none" w:sz="0" w:space="0" w:color="auto"/>
        <w:left w:val="none" w:sz="0" w:space="0" w:color="auto"/>
        <w:bottom w:val="none" w:sz="0" w:space="0" w:color="auto"/>
        <w:right w:val="none" w:sz="0" w:space="0" w:color="auto"/>
      </w:divBdr>
    </w:div>
    <w:div w:id="2127385747">
      <w:bodyDiv w:val="1"/>
      <w:marLeft w:val="0"/>
      <w:marRight w:val="0"/>
      <w:marTop w:val="0"/>
      <w:marBottom w:val="0"/>
      <w:divBdr>
        <w:top w:val="none" w:sz="0" w:space="0" w:color="auto"/>
        <w:left w:val="none" w:sz="0" w:space="0" w:color="auto"/>
        <w:bottom w:val="none" w:sz="0" w:space="0" w:color="auto"/>
        <w:right w:val="none" w:sz="0" w:space="0" w:color="auto"/>
      </w:divBdr>
    </w:div>
    <w:div w:id="2132623178">
      <w:bodyDiv w:val="1"/>
      <w:marLeft w:val="0"/>
      <w:marRight w:val="0"/>
      <w:marTop w:val="0"/>
      <w:marBottom w:val="0"/>
      <w:divBdr>
        <w:top w:val="none" w:sz="0" w:space="0" w:color="auto"/>
        <w:left w:val="none" w:sz="0" w:space="0" w:color="auto"/>
        <w:bottom w:val="none" w:sz="0" w:space="0" w:color="auto"/>
        <w:right w:val="none" w:sz="0" w:space="0" w:color="auto"/>
      </w:divBdr>
    </w:div>
    <w:div w:id="2134203793">
      <w:bodyDiv w:val="1"/>
      <w:marLeft w:val="0"/>
      <w:marRight w:val="0"/>
      <w:marTop w:val="0"/>
      <w:marBottom w:val="0"/>
      <w:divBdr>
        <w:top w:val="none" w:sz="0" w:space="0" w:color="auto"/>
        <w:left w:val="none" w:sz="0" w:space="0" w:color="auto"/>
        <w:bottom w:val="none" w:sz="0" w:space="0" w:color="auto"/>
        <w:right w:val="none" w:sz="0" w:space="0" w:color="auto"/>
      </w:divBdr>
    </w:div>
    <w:div w:id="2135558829">
      <w:bodyDiv w:val="1"/>
      <w:marLeft w:val="0"/>
      <w:marRight w:val="0"/>
      <w:marTop w:val="0"/>
      <w:marBottom w:val="0"/>
      <w:divBdr>
        <w:top w:val="none" w:sz="0" w:space="0" w:color="auto"/>
        <w:left w:val="none" w:sz="0" w:space="0" w:color="auto"/>
        <w:bottom w:val="none" w:sz="0" w:space="0" w:color="auto"/>
        <w:right w:val="none" w:sz="0" w:space="0" w:color="auto"/>
      </w:divBdr>
    </w:div>
    <w:div w:id="2140224547">
      <w:bodyDiv w:val="1"/>
      <w:marLeft w:val="0"/>
      <w:marRight w:val="0"/>
      <w:marTop w:val="0"/>
      <w:marBottom w:val="0"/>
      <w:divBdr>
        <w:top w:val="none" w:sz="0" w:space="0" w:color="auto"/>
        <w:left w:val="none" w:sz="0" w:space="0" w:color="auto"/>
        <w:bottom w:val="none" w:sz="0" w:space="0" w:color="auto"/>
        <w:right w:val="none" w:sz="0" w:space="0" w:color="auto"/>
      </w:divBdr>
    </w:div>
    <w:div w:id="2140344508">
      <w:bodyDiv w:val="1"/>
      <w:marLeft w:val="0"/>
      <w:marRight w:val="0"/>
      <w:marTop w:val="0"/>
      <w:marBottom w:val="0"/>
      <w:divBdr>
        <w:top w:val="none" w:sz="0" w:space="0" w:color="auto"/>
        <w:left w:val="none" w:sz="0" w:space="0" w:color="auto"/>
        <w:bottom w:val="none" w:sz="0" w:space="0" w:color="auto"/>
        <w:right w:val="none" w:sz="0" w:space="0" w:color="auto"/>
      </w:divBdr>
    </w:div>
    <w:div w:id="2141608981">
      <w:bodyDiv w:val="1"/>
      <w:marLeft w:val="0"/>
      <w:marRight w:val="0"/>
      <w:marTop w:val="0"/>
      <w:marBottom w:val="0"/>
      <w:divBdr>
        <w:top w:val="none" w:sz="0" w:space="0" w:color="auto"/>
        <w:left w:val="none" w:sz="0" w:space="0" w:color="auto"/>
        <w:bottom w:val="none" w:sz="0" w:space="0" w:color="auto"/>
        <w:right w:val="none" w:sz="0" w:space="0" w:color="auto"/>
      </w:divBdr>
    </w:div>
    <w:div w:id="2142265126">
      <w:bodyDiv w:val="1"/>
      <w:marLeft w:val="0"/>
      <w:marRight w:val="0"/>
      <w:marTop w:val="0"/>
      <w:marBottom w:val="0"/>
      <w:divBdr>
        <w:top w:val="none" w:sz="0" w:space="0" w:color="auto"/>
        <w:left w:val="none" w:sz="0" w:space="0" w:color="auto"/>
        <w:bottom w:val="none" w:sz="0" w:space="0" w:color="auto"/>
        <w:right w:val="none" w:sz="0" w:space="0" w:color="auto"/>
      </w:divBdr>
    </w:div>
    <w:div w:id="21424608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Add14</b:Tag>
    <b:SourceType>Book</b:SourceType>
    <b:Guid>{EC8F0B93-CD4C-40A0-A751-06D977592119}</b:Guid>
    <b:Author>
      <b:Author>
        <b:NameList>
          <b:Person>
            <b:Last>Addey</b:Last>
            <b:First>C</b:First>
          </b:Person>
        </b:NameList>
      </b:Author>
    </b:Author>
    <b:Title>Divination and Theurgy in Neoplatonism: Oracles of the Gods</b:Title>
    <b:Year>2014</b:Year>
    <b:City>Farnham</b:City>
    <b:Publisher>Ashgate Publishing Ltd</b:Publisher>
    <b:Edition>1</b:Edition>
    <b:RefOrder>17</b:RefOrder>
  </b:Source>
  <b:Source>
    <b:Tag>McG09</b:Tag>
    <b:SourceType>Book</b:SourceType>
    <b:Guid>{8501184C-D95E-451D-9F57-27821A9F88C4}</b:Guid>
    <b:Author>
      <b:Author>
        <b:NameList>
          <b:Person>
            <b:Last>McGilchrist</b:Last>
            <b:First>I</b:First>
          </b:Person>
        </b:NameList>
      </b:Author>
    </b:Author>
    <b:Title>The Master and his Emissary: The Divided Brain and the Making of the Western World</b:Title>
    <b:Year>2009</b:Year>
    <b:City>London</b:City>
    <b:Publisher>Yale University Press</b:Publisher>
    <b:Edition>1</b:Edition>
    <b:RefOrder>3</b:RefOrder>
  </b:Source>
  <b:Source xmlns:b="http://schemas.openxmlformats.org/officeDocument/2006/bibliography" xmlns="http://schemas.openxmlformats.org/officeDocument/2006/bibliography">
    <b:Tag>Placeholder1</b:Tag>
    <b:RefOrder>48</b:RefOrder>
  </b:Source>
  <b:Source>
    <b:Tag>Cop00</b:Tag>
    <b:SourceType>Book</b:SourceType>
    <b:Guid>{144DE648-5A44-4DA6-9C1D-85C87011577A}</b:Guid>
    <b:Author>
      <b:Author>
        <b:NameList>
          <b:Person>
            <b:Last>Copenhaver</b:Last>
            <b:First>B.</b:First>
            <b:Middle>P.</b:Middle>
          </b:Person>
        </b:NameList>
      </b:Author>
    </b:Author>
    <b:Title>Hermetica</b:Title>
    <b:Year>2000</b:Year>
    <b:City>Cambridge</b:City>
    <b:Publisher>Cambridge University Press</b:Publisher>
    <b:Pages>16, s.5</b:Pages>
    <b:RefOrder>2</b:RefOrder>
  </b:Source>
  <b:Source>
    <b:Tag>Ver02</b:Tag>
    <b:SourceType>DocumentFromInternetSite</b:SourceType>
    <b:Guid>{214BCB63-90AB-40C1-AD3F-CC2AEDE89A22}</b:Guid>
    <b:Title>Esoterica</b:Title>
    <b:Year>2002</b:Year>
    <b:Author>
      <b:Author>
        <b:NameList>
          <b:Person>
            <b:Last>Versluis</b:Last>
            <b:First>A</b:First>
          </b:Person>
        </b:NameList>
      </b:Author>
    </b:Author>
    <b:YearAccessed>2016</b:YearAccessed>
    <b:MonthAccessed>August</b:MonthAccessed>
    <b:DayAccessed>29</b:DayAccessed>
    <b:URL>http://www.esoteric.msu.ed/VolumeIV/Methods.htm</b:URL>
    <b:ShortTitle>What is Esoteric? Methods in the Study of Western Esotericism</b:ShortTitle>
    <b:RefOrder>8</b:RefOrder>
  </b:Source>
  <b:Source>
    <b:Tag>Goo08</b:Tag>
    <b:SourceType>Book</b:SourceType>
    <b:Guid>{E1C93899-622C-4126-B5E6-6C5365EBB1D0}</b:Guid>
    <b:Title>The Western Esoteric Traditions</b:Title>
    <b:Year>2008</b:Year>
    <b:Author>
      <b:Author>
        <b:NameList>
          <b:Person>
            <b:Last>Goodrick-Clarke</b:Last>
            <b:First>N</b:First>
          </b:Person>
        </b:NameList>
      </b:Author>
    </b:Author>
    <b:City>Oxford</b:City>
    <b:Publisher>Oxford University Press</b:Publisher>
    <b:RefOrder>9</b:RefOrder>
  </b:Source>
  <b:Source>
    <b:Tag>Kin93</b:Tag>
    <b:SourceType>JournalArticle</b:SourceType>
    <b:Guid>{E49A43C2-809C-47FB-A0D3-0187A8E0120A}</b:Guid>
    <b:Title>Poimandres: The Etymology of the Name and the Origins of the Hermetica</b:Title>
    <b:Year>1993</b:Year>
    <b:Author>
      <b:Author>
        <b:NameList>
          <b:Person>
            <b:Last>Kingsley</b:Last>
            <b:First>P</b:First>
          </b:Person>
        </b:NameList>
      </b:Author>
    </b:Author>
    <b:JournalName>Journal of the Warburg and Courtauld Institutes</b:JournalName>
    <b:Pages>1-24</b:Pages>
    <b:Volume>56</b:Volume>
    <b:RefOrder>10</b:RefOrder>
  </b:Source>
  <b:Source>
    <b:Tag>Moy13</b:Tag>
    <b:SourceType>InternetSite</b:SourceType>
    <b:Guid>{3155B248-13A8-4D45-BFFD-F4B78D036C8B}</b:Guid>
    <b:Title>Ep. 1: Joseph Campbell and the Power of Myth — ‘The Hero’s Adventure’</b:Title>
    <b:Year>2013</b:Year>
    <b:Month>March</b:Month>
    <b:Day>8</b:Day>
    <b:YearAccessed>2016</b:YearAccessed>
    <b:MonthAccessed>September</b:MonthAccessed>
    <b:DayAccessed>18</b:DayAccessed>
    <b:URL>http://billmoyers.com/content/ep-1-joseph-campbell-and-the-power-of-myth-the-hero%E2%80%99s-adventure-audio/</b:URL>
    <b:InternetSiteTitle>billmoyers.com</b:InternetSiteTitle>
    <b:Author>
      <b:Author>
        <b:NameList>
          <b:Person>
            <b:Last>Moyers</b:Last>
            <b:First>B</b:First>
          </b:Person>
          <b:Person>
            <b:Last>Campbell</b:Last>
            <b:First>J</b:First>
          </b:Person>
        </b:NameList>
      </b:Author>
    </b:Author>
    <b:RefOrder>11</b:RefOrder>
  </b:Source>
  <b:Source>
    <b:Tag>Sac16</b:Tag>
    <b:SourceType>InternetSite</b:SourceType>
    <b:Guid>{610323F6-3E37-4991-8314-19A89FF3404E}</b:Guid>
    <b:Title>Sacred Texts</b:Title>
    <b:YearAccessed>2016</b:YearAccessed>
    <b:MonthAccessed>July</b:MonthAccessed>
    <b:DayAccessed>27</b:DayAccessed>
    <b:URL>http://www.sacred-texts.com/alc/emerald.htm</b:URL>
    <b:Author>
      <b:Author>
        <b:NameList>
          <b:Person>
            <b:Last>Shah</b:Last>
            <b:First>I</b:First>
            <b:Middle>trans</b:Middle>
          </b:Person>
        </b:NameList>
      </b:Author>
    </b:Author>
    <b:Year>1964</b:Year>
    <b:RefOrder>13</b:RefOrder>
  </b:Source>
  <b:Source>
    <b:Tag>Qud11</b:Tag>
    <b:SourceType>InternetSite</b:SourceType>
    <b:Guid>{9E17B1E1-0713-4C06-9BA6-147BB1853C95}</b:Guid>
    <b:Author>
      <b:Author>
        <b:NameList>
          <b:Person>
            <b:Last>Quran</b:Last>
          </b:Person>
        </b:NameList>
      </b:Author>
      <b:Editor>
        <b:NameList>
          <b:Person>
            <b:Last>http://www.kaisdukes.com/</b:Last>
          </b:Person>
        </b:NameList>
      </b:Editor>
    </b:Author>
    <b:Title>corpus.quran</b:Title>
    <b:Year>2009-11</b:Year>
    <b:YearAccessed>2016</b:YearAccessed>
    <b:MonthAccessed>September</b:MonthAccessed>
    <b:DayAccessed>19</b:DayAccessed>
    <b:URL>http://corpus.quran.com/translation.jsp?chapter=41&amp;verse=53</b:URL>
    <b:RefOrder>12</b:RefOrder>
  </b:Source>
  <b:Source>
    <b:Tag>TSc00</b:Tag>
    <b:SourceType>JournalArticle</b:SourceType>
    <b:Guid>{A1678E1B-D8E5-4033-8365-F063C07403E8}</b:Guid>
    <b:Title>Understanding "Symbol"</b:Title>
    <b:Year>2000</b:Year>
    <b:Author>
      <b:Author>
        <b:NameList>
          <b:Person>
            <b:Last>Scott</b:Last>
            <b:First>T</b:First>
          </b:Person>
        </b:NameList>
      </b:Author>
    </b:Author>
    <b:JournalName>Sacred Web</b:JournalName>
    <b:Pages>1-14</b:Pages>
    <b:Volume>6</b:Volume>
    <b:Issue>Winter</b:Issue>
    <b:RefOrder>15</b:RefOrder>
  </b:Source>
  <b:Source>
    <b:Tag>Uzd05</b:Tag>
    <b:SourceType>Book</b:SourceType>
    <b:Guid>{36AE0AEC-4DFC-4E99-A6A7-206C1422FC8F}</b:Guid>
    <b:Title>The Golen Chain: An Anthology of Platonic and Pythagorean Philosophy</b:Title>
    <b:Year>2005</b:Year>
    <b:Author>
      <b:Author>
        <b:NameList>
          <b:Person>
            <b:Last>Uzdavinys</b:Last>
            <b:First>A</b:First>
          </b:Person>
        </b:NameList>
      </b:Author>
    </b:Author>
    <b:City>Bloomington</b:City>
    <b:Publisher>World Wisdom Books</b:Publisher>
    <b:Edition>1</b:Edition>
    <b:StateProvince>Indiana</b:StateProvince>
    <b:CountryRegion>USA</b:CountryRegion>
    <b:RefOrder>49</b:RefOrder>
  </b:Source>
  <b:Source>
    <b:Tag>Lab94</b:Tag>
    <b:SourceType>DocumentFromInternetSite</b:SourceType>
    <b:Guid>{371708C8-3615-4F61-B97F-02E603E74166}</b:Guid>
    <b:Title>http://www.skyscript.co.uk/7bodies.html</b:Title>
    <b:Year>1994</b:Year>
    <b:Author>
      <b:Author>
        <b:NameList>
          <b:Person>
            <b:Last>Laboure</b:Last>
            <b:First>D</b:First>
          </b:Person>
        </b:NameList>
      </b:Author>
    </b:Author>
    <b:YearAccessed>2016</b:YearAccessed>
    <b:MonthAccessed>Septmber</b:MonthAccessed>
    <b:DayAccessed>19</b:DayAccessed>
    <b:URL>http://www.skyscript.co.uk/7bodies.html</b:URL>
    <b:InternetSiteTitle>skyscript</b:InternetSiteTitle>
    <b:RefOrder>18</b:RefOrder>
  </b:Source>
  <b:Source>
    <b:Tag>Vos06</b:Tag>
    <b:SourceType>Book</b:SourceType>
    <b:Guid>{2C4D8EA2-C25E-4A7D-8FB5-487DB3F729DC}</b:Guid>
    <b:Title>Marsilio Ficino</b:Title>
    <b:City>Berkeley</b:City>
    <b:Year>2006</b:Year>
    <b:Author>
      <b:Author>
        <b:NameList>
          <b:Person>
            <b:Last>Voss</b:Last>
            <b:First>A</b:First>
          </b:Person>
        </b:NameList>
      </b:Author>
    </b:Author>
    <b:Publisher>Noth Atlatic Books</b:Publisher>
    <b:Edition>1</b:Edition>
    <b:RefOrder>21</b:RefOrder>
  </b:Source>
  <b:Source>
    <b:Tag>Bro03</b:Tag>
    <b:SourceType>JournalArticle</b:SourceType>
    <b:Guid>{4FCAE361-3B53-4069-9EFE-CD4F236DEFDA}</b:Guid>
    <b:Title>Planetary signification from the second century until the present day</b:Title>
    <b:Year>2003</b:Year>
    <b:City>Bristol</b:City>
    <b:Author>
      <b:Author>
        <b:NameList>
          <b:Person>
            <b:Last>Brockbank</b:Last>
            <b:First>J</b:First>
          </b:Person>
        </b:NameList>
      </b:Author>
    </b:Author>
    <b:JournalName>Culture and Cosmos</b:JournalName>
    <b:Pages>37-62</b:Pages>
    <b:Volume>7</b:Volume>
    <b:Issue>2</b:Issue>
    <b:RefOrder>22</b:RefOrder>
  </b:Source>
  <b:Source>
    <b:Tag>Vos00</b:Tag>
    <b:SourceType>JournalArticle</b:SourceType>
    <b:Guid>{08499399-D87C-4B81-9E01-39B374950BBC}</b:Guid>
    <b:Title>TheAstrology of Marsilio Ficino: Divination or Science?</b:Title>
    <b:Year>2000</b:Year>
    <b:Author>
      <b:Author>
        <b:NameList>
          <b:Person>
            <b:Last>Voss</b:Last>
            <b:First>A</b:First>
          </b:Person>
        </b:NameList>
      </b:Author>
    </b:Author>
    <b:JournalName>Culture and Cosmos</b:JournalName>
    <b:Pages>29-45</b:Pages>
    <b:Volume>4</b:Volume>
    <b:Issue>2</b:Issue>
    <b:RefOrder>5</b:RefOrder>
  </b:Source>
  <b:Source>
    <b:Tag>Gar90</b:Tag>
    <b:SourceType>Book</b:SourceType>
    <b:Guid>{3D9E3B74-49D7-453A-BD9B-0A39BA6C6807}</b:Guid>
    <b:Author>
      <b:Author>
        <b:NameList>
          <b:Person>
            <b:Last>Garin</b:Last>
            <b:First>E</b:First>
          </b:Person>
        </b:NameList>
      </b:Author>
    </b:Author>
    <b:Title>Astrology in the Renaissance: The Zodiac of Life</b:Title>
    <b:Year>1990</b:Year>
    <b:City>London</b:City>
    <b:Publisher>Penguin Group</b:Publisher>
    <b:RefOrder>20</b:RefOrder>
  </b:Source>
  <b:Source>
    <b:Tag>Cor71</b:Tag>
    <b:SourceType>Book</b:SourceType>
    <b:Guid>{27DB6F6E-3F23-45B1-8840-E5959DCA0139}</b:Guid>
    <b:Author>
      <b:Author>
        <b:NameList>
          <b:Person>
            <b:Last>Corbin</b:Last>
            <b:First>H</b:First>
          </b:Person>
        </b:NameList>
      </b:Author>
    </b:Author>
    <b:Title>En Islam: aspects spirituels et phioosophiques</b:Title>
    <b:Year>1971</b:Year>
    <b:City>Paris</b:City>
    <b:Publisher>Gallimard</b:Publisher>
    <b:Volume>IV, livre 7</b:Volume>
    <b:RefOrder>26</b:RefOrder>
  </b:Source>
  <b:Source>
    <b:Tag>Fic75</b:Tag>
    <b:SourceType>Book</b:SourceType>
    <b:Guid>{2722B98F-8D62-46ED-9924-5B803C3BDE57}</b:Guid>
    <b:Author>
      <b:Author>
        <b:NameList>
          <b:Person>
            <b:Last>Ficino</b:Last>
            <b:First>M</b:First>
          </b:Person>
        </b:NameList>
      </b:Author>
      <b:Translator>
        <b:NameList>
          <b:Person>
            <b:Last>Language Department of the School of Economic Science</b:Last>
            <b:First>London</b:First>
          </b:Person>
        </b:NameList>
      </b:Translator>
    </b:Author>
    <b:Title>The Letters of Marslio Ficino</b:Title>
    <b:Year>1975</b:Year>
    <b:City>London</b:City>
    <b:Publisher>Shepheard-Walwyn</b:Publisher>
    <b:Volume>I</b:Volume>
    <b:RefOrder>28</b:RefOrder>
  </b:Source>
  <b:Source>
    <b:Tag>Fic96</b:Tag>
    <b:SourceType>Book</b:SourceType>
    <b:Guid>{1318EA33-440F-4091-91E6-41E8216D961E}</b:Guid>
    <b:Author>
      <b:Author>
        <b:NameList>
          <b:Person>
            <b:Last>Ficino</b:Last>
            <b:First>M</b:First>
          </b:Person>
        </b:NameList>
      </b:Author>
    </b:Author>
    <b:Title>Meditations on the Soul</b:Title>
    <b:Year>1996</b:Year>
    <b:City>London</b:City>
    <b:Publisher>Shepheard-Walwyn</b:Publisher>
    <b:Edition>6</b:Edition>
    <b:RefOrder>4</b:RefOrder>
  </b:Source>
  <b:Source>
    <b:Tag>Vos</b:Tag>
    <b:SourceType>JournalArticle</b:SourceType>
    <b:Guid>{8144226C-D139-4AB7-9B5E-4169B6824961}</b:Guid>
    <b:Title>God or the Daemon: Platonic Astrology in a Christian Cosmos</b:Title>
    <b:Author>
      <b:Author>
        <b:NameList>
          <b:Person>
            <b:Last>Voss</b:Last>
            <b:First>A</b:First>
          </b:Person>
        </b:NameList>
      </b:Author>
    </b:Author>
    <b:City>Canterbury</b:City>
    <b:Year>2011</b:Year>
    <b:Month>September</b:Month>
    <b:Day>19</b:Day>
    <b:InternetSiteTitle>cccu Blakboard</b:InternetSiteTitle>
    <b:JournalName>Temenos Review</b:JournalName>
    <b:Pages>96-116</b:Pages>
    <b:Volume>14</b:Volume>
    <b:RefOrder>24</b:RefOrder>
  </b:Source>
  <b:Source>
    <b:Tag>Fic02</b:Tag>
    <b:SourceType>Book</b:SourceType>
    <b:Guid>{007B5A9E-8B12-4002-8F8C-85FA9A41734B}</b:Guid>
    <b:Title>Three Books on Life</b:Title>
    <b:Year>1998</b:Year>
    <b:Author>
      <b:Author>
        <b:NameList>
          <b:Person>
            <b:Last>Ficino</b:Last>
            <b:First>M</b:First>
          </b:Person>
        </b:NameList>
      </b:Author>
      <b:Editor>
        <b:NameList>
          <b:Person>
            <b:Last>Kaske</b:Last>
            <b:First>C.</b:First>
            <b:Middle>V</b:Middle>
          </b:Person>
          <b:Person>
            <b:Last>Clark</b:Last>
            <b:First>J.</b:First>
            <b:Middle>R.</b:Middle>
          </b:Person>
        </b:NameList>
      </b:Editor>
    </b:Author>
    <b:City>Binghampton</b:City>
    <b:Publisher>Society of Renaissance Studies</b:Publisher>
    <b:StateProvince>New York</b:StateProvince>
    <b:RefOrder>23</b:RefOrder>
  </b:Source>
  <b:Source>
    <b:Tag>You16</b:Tag>
    <b:SourceType>Report</b:SourceType>
    <b:Guid>{C1B0D368-B8E0-4C24-A532-DF860ED7B1A9}</b:Guid>
    <b:Title>The Sacred Embrace of Placebo</b:Title>
    <b:Year>2016</b:Year>
    <b:City>Canterbury</b:City>
    <b:Publisher>unpublished masters thesis</b:Publisher>
    <b:Author>
      <b:Author>
        <b:NameList>
          <b:Person>
            <b:Last>Young</b:Last>
            <b:First>V</b:First>
          </b:Person>
        </b:NameList>
      </b:Author>
    </b:Author>
    <b:RefOrder>30</b:RefOrder>
  </b:Source>
  <b:Source>
    <b:Tag>Nei97</b:Tag>
    <b:SourceType>DocumentFromInternetSite</b:SourceType>
    <b:Guid>{A4BF1B94-BEE7-42DA-B28D-73636486AAFE}</b:Guid>
    <b:Title>Modern History Sourcebook:Nietzsche: Paable of the Madman</b:Title>
    <b:Year>1997</b:Year>
    <b:Author>
      <b:Author>
        <b:NameList>
          <b:Person>
            <b:Last>Neitzsche</b:Last>
            <b:First>F</b:First>
          </b:Person>
        </b:NameList>
      </b:Author>
      <b:Editor>
        <b:NameList>
          <b:Person>
            <b:Last>Halsall</b:Last>
            <b:First>P</b:First>
          </b:Person>
        </b:NameList>
      </b:Editor>
    </b:Author>
    <b:YearAccessed>2016</b:YearAccessed>
    <b:MonthAccessed>September</b:MonthAccessed>
    <b:DayAccessed>21</b:DayAccessed>
    <b:URL>http://sourcebooks.fordham.edu/mod/nietzsche-madman.asp</b:URL>
    <b:ProductionCompany>Forham University</b:ProductionCompany>
    <b:RefOrder>31</b:RefOrder>
  </b:Source>
  <b:Source>
    <b:Tag>Nay05</b:Tag>
    <b:SourceType>Book</b:SourceType>
    <b:Guid>{D33598CC-366B-489A-A17D-B09E4292BDC7}</b:Guid>
    <b:Author>
      <b:Author>
        <b:NameList>
          <b:Person>
            <b:Last>Naydler</b:Last>
            <b:First>J</b:First>
          </b:Person>
        </b:NameList>
      </b:Author>
    </b:Author>
    <b:Title>Plato, Shamanism and Ancient Egypt</b:Title>
    <b:Year>2005</b:Year>
    <b:City>Oxford</b:City>
    <b:Publisher>Abzu Press</b:Publisher>
    <b:RefOrder>36</b:RefOrder>
  </b:Source>
  <b:Source>
    <b:Tag>Cha02</b:Tag>
    <b:SourceType>DocumentFromInternetSite</b:SourceType>
    <b:Guid>{ACEF0097-1339-4BBA-9F1C-05997EAD48CE}</b:Guid>
    <b:Title>System Failure</b:Title>
    <b:Year>2002</b:Year>
    <b:Author>
      <b:Author>
        <b:NameList>
          <b:Person>
            <b:Last>Chapman</b:Last>
          </b:Person>
        </b:NameList>
      </b:Author>
    </b:Author>
    <b:Month>April</b:Month>
    <b:YearAccessed>2016</b:YearAccessed>
    <b:MonthAccessed>September</b:MonthAccessed>
    <b:DayAccessed>21</b:DayAccessed>
    <b:URL>http://www.demos.co.uk/files/systemfailure.pdf</b:URL>
    <b:InternetSiteTitle>Demos</b:InternetSiteTitle>
    <b:RefOrder>35</b:RefOrder>
  </b:Source>
  <b:Source>
    <b:Tag>Cha12</b:Tag>
    <b:SourceType>DocumentFromInternetSite</b:SourceType>
    <b:Guid>{A3DEF117-59B9-4962-88B9-9BFC3A7EFD11}</b:Guid>
    <b:Author>
      <b:Author>
        <b:NameList>
          <b:Person>
            <b:Last>Chapman</b:Last>
            <b:First>J</b:First>
          </b:Person>
        </b:NameList>
      </b:Author>
      <b:ProducerName>
        <b:NameList>
          <b:Person>
            <b:Last>Demos</b:Last>
          </b:Person>
        </b:NameList>
      </b:ProducerName>
    </b:Author>
    <b:Title>Home Affairs Committee - Drugs: Breaking the Cycle - Written evidence submitted by Professor Jake Chapman, Demos Associate (DP136)</b:Title>
    <b:Year>2012</b:Year>
    <b:Month>December</b:Month>
    <b:Day>8</b:Day>
    <b:YearAccessed>2016</b:YearAccessed>
    <b:MonthAccessed>September</b:MonthAccessed>
    <b:DayAccessed>21</b:DayAccessed>
    <b:URL>http://www.publications.parliament.uk/pa/cm201213/cmselect/cmhaff/184/184we119.htm</b:URL>
    <b:InternetSiteTitle>http://www.publications.parliament.uk/</b:InternetSiteTitle>
    <b:RefOrder>37</b:RefOrder>
  </b:Source>
  <b:Source>
    <b:Tag>Sch07</b:Tag>
    <b:SourceType>BookSection</b:SourceType>
    <b:Guid>{CEBA2542-79FD-4027-A828-ADFACDAD4543}</b:Guid>
    <b:Author>
      <b:Author>
        <b:NameList>
          <b:Person>
            <b:Last>Schlamm</b:Last>
            <b:First>L</b:First>
          </b:Person>
        </b:NameList>
      </b:Author>
      <b:Editor>
        <b:NameList>
          <b:Person>
            <b:Last>Voss</b:Last>
            <b:First>A,</b:First>
            <b:Middle>Hinson Lall, J</b:Middle>
          </b:Person>
        </b:NameList>
      </b:Editor>
    </b:Author>
    <b:Title>Jung's Visionary Mysticism</b:Title>
    <b:Year>2007</b:Year>
    <b:City>Canterbury</b:City>
    <b:Publisher>University of Kent</b:Publisher>
    <b:BookTitle>The Imaginl Cosmos: Astrology, divination and the sared</b:BookTitle>
    <b:Pages>75-93</b:Pages>
    <b:RefOrder>38</b:RefOrder>
  </b:Source>
  <b:Source>
    <b:Tag>Wil04</b:Tag>
    <b:SourceType>Book</b:SourceType>
    <b:Guid>{76FFCFBA-171E-4317-B594-1B42DEF5CE90}</b:Guid>
    <b:Title>Astrology, Science and Culture: Pulling Down the Moon</b:Title>
    <b:Year>2004</b:Year>
    <b:City>Oxford</b:City>
    <b:Publisher>Berg Publishers</b:Publisher>
    <b:Author>
      <b:Author>
        <b:NameList>
          <b:Person>
            <b:Last>Willis</b:Last>
            <b:First>R</b:First>
          </b:Person>
          <b:Person>
            <b:Last>Curry</b:Last>
            <b:First>P</b:First>
          </b:Person>
        </b:NameList>
      </b:Author>
    </b:Author>
    <b:RefOrder>33</b:RefOrder>
  </b:Source>
  <b:Source>
    <b:Tag>Jun64</b:Tag>
    <b:SourceType>Book</b:SourceType>
    <b:Guid>{1CECDFB7-EC14-4B51-9104-D205360CBDE9}</b:Guid>
    <b:Author>
      <b:Author>
        <b:NameList>
          <b:Person>
            <b:Last>Jung</b:Last>
            <b:First>C.</b:First>
            <b:Middle>G.</b:Middle>
          </b:Person>
        </b:NameList>
      </b:Author>
    </b:Author>
    <b:Title>Man and His Symbols</b:Title>
    <b:Year>1964</b:Year>
    <b:City>London</b:City>
    <b:Publisher>Aldus Books, Jupiter Books</b:Publisher>
    <b:RefOrder>39</b:RefOrder>
  </b:Source>
  <b:Source>
    <b:Tag>Jun71</b:Tag>
    <b:SourceType>Book</b:SourceType>
    <b:Guid>{D0112877-96F0-4801-B939-D88663184296}</b:Guid>
    <b:Author>
      <b:Author>
        <b:NameList>
          <b:Person>
            <b:Last>Jung</b:Last>
            <b:First>C.</b:First>
            <b:Middle>G.</b:Middle>
          </b:Person>
        </b:NameList>
      </b:Author>
    </b:Author>
    <b:Title>C. G. Jung: Psychologicl Reflections</b:Title>
    <b:Year>1971</b:Year>
    <b:City>London</b:City>
    <b:Publisher>Routledge &amp; Kegan Paul Ltd.</b:Publisher>
    <b:Edition>2</b:Edition>
    <b:RefOrder>34</b:RefOrder>
  </b:Source>
  <b:Source>
    <b:Tag>Mai07</b:Tag>
    <b:SourceType>Book</b:SourceType>
    <b:Guid>{0D6BFFC0-7B3D-4B9D-ACC8-FC43A67C77A8}</b:Guid>
    <b:Author>
      <b:Author>
        <b:NameList>
          <b:Person>
            <b:Last>Main</b:Last>
            <b:First>R</b:First>
          </b:Person>
        </b:NameList>
      </b:Author>
    </b:Author>
    <b:Title>Revelations of Chance: Syncrhonicty as Spiritual Experience</b:Title>
    <b:Year>2007</b:Year>
    <b:City>Albany, New York</b:City>
    <b:Publisher>State University of New York Press</b:Publisher>
    <b:RefOrder>40</b:RefOrder>
  </b:Source>
  <b:Source>
    <b:Tag>Jun69</b:Tag>
    <b:SourceType>Book</b:SourceType>
    <b:Guid>{051C5E27-76D3-42CF-9D14-5CB7C94B6590}</b:Guid>
    <b:Author>
      <b:Author>
        <b:NameList>
          <b:Person>
            <b:Last>Jung</b:Last>
            <b:First>C.</b:First>
            <b:Middle>G.</b:Middle>
          </b:Person>
        </b:NameList>
      </b:Author>
    </b:Author>
    <b:Title>Collected Works, Vol 8</b:Title>
    <b:Year>1969</b:Year>
    <b:City>London</b:City>
    <b:Publisher>Routledge and Kegan Paul Ltd</b:Publisher>
    <b:Edition>2</b:Edition>
    <b:RefOrder>41</b:RefOrder>
  </b:Source>
  <b:Source>
    <b:Tag>Tya10</b:Tag>
    <b:SourceType>DocumentFromInternetSite</b:SourceType>
    <b:Guid>{5EC82DFF-FCE3-45A9-A9A3-641E7BA6AF45}</b:Guid>
    <b:Title>Jungia Analytic Praxis.com</b:Title>
    <b:Year>2010</b:Year>
    <b:Author>
      <b:Author>
        <b:NameList>
          <b:Person>
            <b:Last>Tyas</b:Last>
            <b:First>H.</b:First>
            <b:Middle>W. Jr.</b:Middle>
          </b:Person>
        </b:NameList>
      </b:Author>
    </b:Author>
    <b:Month>January</b:Month>
    <b:Day>18</b:Day>
    <b:YearAccessed>2016</b:YearAccessed>
    <b:MonthAccessed>Septemer</b:MonthAccessed>
    <b:DayAccessed>21</b:DayAccessed>
    <b:URL>http://www.jungiananalyticpraxis.com/individuation_lecture.htm</b:URL>
    <b:ShortTitle>Individuation: The Process of a Lifetime</b:ShortTitle>
    <b:RefOrder>42</b:RefOrder>
  </b:Source>
  <b:Source>
    <b:Tag>Hyd92</b:Tag>
    <b:SourceType>Book</b:SourceType>
    <b:Guid>{D80D159A-F0D4-473A-8971-AAF98B85776C}</b:Guid>
    <b:Title>Jung and Astrology</b:Title>
    <b:Year>1992</b:Year>
    <b:Author>
      <b:Author>
        <b:NameList>
          <b:Person>
            <b:Last>Hyde</b:Last>
            <b:First>M</b:First>
          </b:Person>
        </b:NameList>
      </b:Author>
    </b:Author>
    <b:City>London</b:City>
    <b:Publisher>The Aquarian Press</b:Publisher>
    <b:RefOrder>43</b:RefOrder>
  </b:Source>
  <b:Source>
    <b:Tag>Cor03</b:Tag>
    <b:SourceType>Book</b:SourceType>
    <b:Guid>{ADE6C6DD-ACAE-4807-9D74-7C51AC312784}</b:Guid>
    <b:Author>
      <b:Author>
        <b:NameList>
          <b:Person>
            <b:Last>Cornelius</b:Last>
            <b:First>G</b:First>
          </b:Person>
        </b:NameList>
      </b:Author>
    </b:Author>
    <b:Title>The Moment of Astrology: Origins in Divination</b:Title>
    <b:Year>2003</b:Year>
    <b:City>Bournemouth</b:City>
    <b:Publisher>TheWessex Astrologer Ltd</b:Publisher>
    <b:RefOrder>44</b:RefOrder>
  </b:Source>
  <b:Source>
    <b:Tag>Hal86</b:Tag>
    <b:SourceType>Book</b:SourceType>
    <b:Guid>{7C04348F-7258-4AFD-8B87-F49418664DA1}</b:Guid>
    <b:Author>
      <b:Author>
        <b:NameList>
          <b:Person>
            <b:Last>Halevi</b:Last>
            <b:First>Z'ev</b:First>
            <b:Middle>ben S</b:Middle>
          </b:Person>
        </b:NameList>
      </b:Author>
    </b:Author>
    <b:Title>The Anatomy of Fate</b:Title>
    <b:Year>1986</b:Year>
    <b:City>Bath</b:City>
    <b:Publisher>Gateway Books</b:Publisher>
    <b:RefOrder>45</b:RefOrder>
  </b:Source>
  <b:Source>
    <b:Tag>Ted01</b:Tag>
    <b:SourceType>JournalArticle</b:SourceType>
    <b:Guid>{04B1DCCB-13BD-4EA5-BBB9-826C2B72F561}</b:Guid>
    <b:Title>Divination as a Way of Knowing: Embodiment, Visualisation, Narrative, and Interpretation</b:Title>
    <b:Year>2001</b:Year>
    <b:Author>
      <b:Author>
        <b:NameList>
          <b:Person>
            <b:Last>Tedlock</b:Last>
            <b:First>B</b:First>
          </b:Person>
        </b:NameList>
      </b:Author>
    </b:Author>
    <b:JournalName>Folklore</b:JournalName>
    <b:Pages>189-197</b:Pages>
    <b:Volume>112</b:Volume>
    <b:RefOrder>46</b:RefOrder>
  </b:Source>
  <b:Source>
    <b:Tag>Mil07</b:Tag>
    <b:SourceType>BookSection</b:SourceType>
    <b:Guid>{83E83DDD-E863-4893-86A8-52CCE2FB57AC}</b:Guid>
    <b:Title>The Cosmic Sense</b:Title>
    <b:Year>2007</b:Year>
    <b:Pages>1-8</b:Pages>
    <b:Author>
      <b:Author>
        <b:NameList>
          <b:Person>
            <b:Last>Milne</b:Last>
            <b:First>J</b:First>
          </b:Person>
        </b:NameList>
      </b:Author>
      <b:Editor>
        <b:NameList>
          <b:Person>
            <b:Last>Voss</b:Last>
            <b:First>A</b:First>
          </b:Person>
          <b:Person>
            <b:Last>Hinson Lall</b:Last>
            <b:First>J</b:First>
          </b:Person>
        </b:NameList>
      </b:Editor>
    </b:Author>
    <b:BookTitle>The Imaginal Cosmos: Astrology, divination and the sacred</b:BookTitle>
    <b:City>Canterbury</b:City>
    <b:Publisher>The University of Kent</b:Publisher>
    <b:RefOrder>47</b:RefOrder>
  </b:Source>
  <b:Source>
    <b:Tag>RDy00</b:Tag>
    <b:SourceType>Book</b:SourceType>
    <b:Guid>{AAD07E8E-C106-467A-9ECA-85835A3BB7CE}</b:Guid>
    <b:Title>Jung's Thoughts on God: Religious Depths of the Psyche</b:Title>
    <b:Year>2000</b:Year>
    <b:City>York Beach</b:City>
    <b:Publisher>Nicolas-Hays</b:Publisher>
    <b:Author>
      <b:Author>
        <b:NameList>
          <b:Person>
            <b:Last>Dyer</b:Last>
            <b:First>R</b:First>
            <b:Middle>D</b:Middle>
          </b:Person>
        </b:NameList>
      </b:Author>
    </b:Author>
    <b:StateProvince>Maine</b:StateProvince>
    <b:RefOrder>6</b:RefOrder>
  </b:Source>
  <b:Source>
    <b:Tag>Add15</b:Tag>
    <b:SourceType>Performance</b:SourceType>
    <b:Guid>{BB54CF37-D685-7141-8A74-69E0D11F94D7}</b:Guid>
    <b:Title>Divination, Astrology adn Ritual in the Ancient World</b:Title>
    <b:Year>2015</b:Year>
    <b:Author>
      <b:Writer>
        <b:NameList>
          <b:Person>
            <b:Last>Addey</b:Last>
            <b:First>C</b:First>
          </b:Person>
        </b:NameList>
      </b:Writer>
    </b:Author>
    <b:City>Edinburgh</b:City>
    <b:ProductionCompany>Scottish Astrological Association Ltd</b:ProductionCompany>
    <b:Month>November</b:Month>
    <b:Day>11</b:Day>
    <b:RefOrder>1</b:RefOrder>
  </b:Source>
  <b:Source>
    <b:Tag>Sha16</b:Tag>
    <b:SourceType>JournalArticle</b:SourceType>
    <b:Guid>{7D73C295-5E38-8346-952E-C4077F179975}</b:Guid>
    <b:Title>Psychological and Astrological Complexes: An evolving persepctive</b:Title>
    <b:Year>2016</b:Year>
    <b:Author>
      <b:Author>
        <b:NameList>
          <b:Person>
            <b:Last>Shargel</b:Last>
            <b:First>D</b:First>
          </b:Person>
        </b:NameList>
      </b:Author>
    </b:Author>
    <b:JournalName>Archai: The Journal of Archetypal Cosmology</b:JournalName>
    <b:Pages>61-85</b:Pages>
    <b:Volume>Saturn and the Theoretical Foundations of an Emerging Discipline</b:Volume>
    <b:Issue>5</b:Issue>
    <b:RefOrder>7</b:RefOrder>
  </b:Source>
  <b:Source>
    <b:Tag>Uzd14</b:Tag>
    <b:SourceType>Book</b:SourceType>
    <b:Guid>{38C997F2-0E90-C64D-8AE3-9DB3D3E9FF4E}</b:Guid>
    <b:Author>
      <b:Author>
        <b:NameList>
          <b:Person>
            <b:Last>Uzdavinys</b:Last>
            <b:First>A</b:First>
          </b:Person>
        </b:NameList>
      </b:Author>
    </b:Author>
    <b:Title>Philosophy and Theurgy in Late Antiquity</b:Title>
    <b:City>Kettering</b:City>
    <b:StateProvince>OH</b:StateProvince>
    <b:Publisher>Sophia Perennis</b:Publisher>
    <b:Year>2014</b:Year>
    <b:Edition>1</b:Edition>
    <b:RefOrder>16</b:RefOrder>
  </b:Source>
  <b:Source>
    <b:Tag>Sha14</b:Tag>
    <b:SourceType>Book</b:SourceType>
    <b:Guid>{597179EF-2B74-8549-AC3F-1B98355834CA}</b:Guid>
    <b:Author>
      <b:Author>
        <b:NameList>
          <b:Person>
            <b:Last>Shaw</b:Last>
            <b:First>G</b:First>
          </b:Person>
        </b:NameList>
      </b:Author>
    </b:Author>
    <b:Title>Theurgy and the Soul: The Neoplatonism of Iamblichus</b:Title>
    <b:City>Kettering</b:City>
    <b:StateProvince>OH</b:StateProvince>
    <b:Publisher>Sophia Perennis</b:Publisher>
    <b:Year>2014</b:Year>
    <b:Edition>2</b:Edition>
    <b:RefOrder>19</b:RefOrder>
  </b:Source>
  <b:Source>
    <b:Tag>Bur77</b:Tag>
    <b:SourceType>Book</b:SourceType>
    <b:Guid>{1D6B85D1-688A-0143-A649-D87858831D54}</b:Guid>
    <b:Author>
      <b:Author>
        <b:NameList>
          <b:Person>
            <b:Last>Burckhardt</b:Last>
            <b:First>T</b:First>
          </b:Person>
        </b:NameList>
      </b:Author>
    </b:Author>
    <b:Title>Mystical Astrology According to Ibn 'Arabi</b:Title>
    <b:City>Aldsworth</b:City>
    <b:Publisher>Beshara Publications</b:Publisher>
    <b:Year>1977</b:Year>
    <b:RefOrder>29</b:RefOrder>
  </b:Source>
  <b:Source>
    <b:Tag>All95</b:Tag>
    <b:SourceType>Book</b:SourceType>
    <b:Guid>{CA264B44-F76F-AC46-B274-C777DF4FD58C}</b:Guid>
    <b:Title>Plato's Third Eye: Studies in Marsilio Ficino's Metaphysics and its Sources</b:Title>
    <b:Year>1995</b:Year>
    <b:Publisher>Ashgate</b:Publisher>
    <b:Author>
      <b:Author>
        <b:NameList>
          <b:Person>
            <b:Last>Allen</b:Last>
            <b:First>M.</b:First>
            <b:Middle>J. B</b:Middle>
          </b:Person>
        </b:NameList>
      </b:Author>
    </b:Author>
    <b:City>Aldershot/Brookfield</b:City>
    <b:RefOrder>25</b:RefOrder>
  </b:Source>
  <b:Source>
    <b:Tag>Cor09</b:Tag>
    <b:SourceType>Book</b:SourceType>
    <b:Guid>{2EBA9F28-9B53-BF47-AB73-2AC1693E51D8}</b:Guid>
    <b:Title>Field of Omens: A Study in Inductive Divination</b:Title>
    <b:Year>2009</b:Year>
    <b:Author>
      <b:Author>
        <b:NameList>
          <b:Person>
            <b:Last>Cornelius</b:Last>
            <b:First>G</b:First>
          </b:Person>
        </b:NameList>
      </b:Author>
    </b:Author>
    <b:City>Canterbury</b:City>
    <b:Publisher>University of Kent</b:Publisher>
    <b:RefOrder>32</b:RefOrder>
  </b:Source>
  <b:Source>
    <b:Tag>Emp16</b:Tag>
    <b:SourceType>InternetSite</b:SourceType>
    <b:Guid>{91A5A6D0-CA05-E043-B4D1-464D0442B340}</b:Guid>
    <b:Title>goodreadscom</b:Title>
    <b:Year>2016</b:Year>
    <b:YearAccessed>2016</b:YearAccessed>
    <b:MonthAccessed>September</b:MonthAccessed>
    <b:DayAccessed>19</b:DayAccessed>
    <b:URL>http://www.goodreads.com/quotes/109200-god-is-a-circle-whose-center-is-everywhere-and-its</b:URL>
    <b:Author>
      <b:Author>
        <b:NameList>
          <b:Person>
            <b:Last>Empedocles</b:Last>
          </b:Person>
        </b:NameList>
      </b:Author>
    </b:Author>
    <b:RefOrder>14</b:RefOrder>
  </b:Source>
  <b:Source>
    <b:Tag>Fic161</b:Tag>
    <b:SourceType>Book</b:SourceType>
    <b:Guid>{F20DF961-746E-F441-8068-E73326AC0506}</b:Guid>
    <b:Author>
      <b:Author>
        <b:NameList>
          <b:Person>
            <b:Last>Ficino</b:Last>
            <b:First>M</b:First>
          </b:Person>
        </b:NameList>
      </b:Author>
    </b:Author>
    <b:Title>On the Nature of Love: Ficino on Plato's Symposium</b:Title>
    <b:City>London</b:City>
    <b:Publisher>Shepheard-Walwyn</b:Publisher>
    <b:Year>2016</b:Year>
    <b:RefOrder>27</b:RefOrder>
  </b:Source>
</b:Sources>
</file>

<file path=customXml/itemProps1.xml><?xml version="1.0" encoding="utf-8"?>
<ds:datastoreItem xmlns:ds="http://schemas.openxmlformats.org/officeDocument/2006/customXml" ds:itemID="{2565FE43-C7C3-4246-B60D-2372E6C31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15698</Words>
  <Characters>89482</Characters>
  <Application>Microsoft Office Word</Application>
  <DocSecurity>0</DocSecurity>
  <Lines>745</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104971</CharactersWithSpaces>
  <SharedDoc>false</SharedDoc>
  <HLinks>
    <vt:vector size="42" baseType="variant">
      <vt:variant>
        <vt:i4>2752578</vt:i4>
      </vt:variant>
      <vt:variant>
        <vt:i4>18</vt:i4>
      </vt:variant>
      <vt:variant>
        <vt:i4>0</vt:i4>
      </vt:variant>
      <vt:variant>
        <vt:i4>5</vt:i4>
      </vt:variant>
      <vt:variant>
        <vt:lpwstr>https://en.wikiquote.org/wiki/Carl_Jung</vt:lpwstr>
      </vt:variant>
      <vt:variant>
        <vt:lpwstr/>
      </vt:variant>
      <vt:variant>
        <vt:i4>4849702</vt:i4>
      </vt:variant>
      <vt:variant>
        <vt:i4>15</vt:i4>
      </vt:variant>
      <vt:variant>
        <vt:i4>0</vt:i4>
      </vt:variant>
      <vt:variant>
        <vt:i4>5</vt:i4>
      </vt:variant>
      <vt:variant>
        <vt:lpwstr>https://en.wikiquote.org/wiki/Desiderius_Erasmus</vt:lpwstr>
      </vt:variant>
      <vt:variant>
        <vt:lpwstr/>
      </vt:variant>
      <vt:variant>
        <vt:i4>6422583</vt:i4>
      </vt:variant>
      <vt:variant>
        <vt:i4>12</vt:i4>
      </vt:variant>
      <vt:variant>
        <vt:i4>0</vt:i4>
      </vt:variant>
      <vt:variant>
        <vt:i4>5</vt:i4>
      </vt:variant>
      <vt:variant>
        <vt:lpwstr>http://www.demos.co.uk/files/systemfailure.pdf</vt:lpwstr>
      </vt:variant>
      <vt:variant>
        <vt:lpwstr/>
      </vt:variant>
      <vt:variant>
        <vt:i4>8323144</vt:i4>
      </vt:variant>
      <vt:variant>
        <vt:i4>9</vt:i4>
      </vt:variant>
      <vt:variant>
        <vt:i4>0</vt:i4>
      </vt:variant>
      <vt:variant>
        <vt:i4>5</vt:i4>
      </vt:variant>
      <vt:variant>
        <vt:lpwstr>http://www.age-of-the-sage.org/philosophy/friedrich_nietzsche-quotes.html</vt:lpwstr>
      </vt:variant>
      <vt:variant>
        <vt:lpwstr/>
      </vt:variant>
      <vt:variant>
        <vt:i4>6684729</vt:i4>
      </vt:variant>
      <vt:variant>
        <vt:i4>6</vt:i4>
      </vt:variant>
      <vt:variant>
        <vt:i4>0</vt:i4>
      </vt:variant>
      <vt:variant>
        <vt:i4>5</vt:i4>
      </vt:variant>
      <vt:variant>
        <vt:lpwstr>http://www.sacred-texts.com/alc/emerald.htm</vt:lpwstr>
      </vt:variant>
      <vt:variant>
        <vt:lpwstr/>
      </vt:variant>
      <vt:variant>
        <vt:i4>7012385</vt:i4>
      </vt:variant>
      <vt:variant>
        <vt:i4>3</vt:i4>
      </vt:variant>
      <vt:variant>
        <vt:i4>0</vt:i4>
      </vt:variant>
      <vt:variant>
        <vt:i4>5</vt:i4>
      </vt:variant>
      <vt:variant>
        <vt:lpwstr>https://www.amazon.co.uk/-/e/B001JRUUS0/ref=dp_byline_sr_ebooks_1?ie=UTF8&amp;text=Nicholas+Goodrick-Clarke&amp;search-alias=digital-text&amp;field-author=Nicholas+Goodrick-Clarke&amp;sort=relevancerank</vt:lpwstr>
      </vt:variant>
      <vt:variant>
        <vt:lpwstr/>
      </vt:variant>
      <vt:variant>
        <vt:i4>1835084</vt:i4>
      </vt:variant>
      <vt:variant>
        <vt:i4>0</vt:i4>
      </vt:variant>
      <vt:variant>
        <vt:i4>0</vt:i4>
      </vt:variant>
      <vt:variant>
        <vt:i4>5</vt:i4>
      </vt:variant>
      <vt:variant>
        <vt:lpwstr>http://www.esoteric.msu.edu/VolumeIV/Methods.htm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Janet Saunders</dc:creator>
  <cp:lastModifiedBy>Janet Saunders</cp:lastModifiedBy>
  <cp:revision>2</cp:revision>
  <cp:lastPrinted>2018-09-03T12:08:00Z</cp:lastPrinted>
  <dcterms:created xsi:type="dcterms:W3CDTF">2019-05-08T10:19:00Z</dcterms:created>
  <dcterms:modified xsi:type="dcterms:W3CDTF">2019-05-08T10:19:00Z</dcterms:modified>
</cp:coreProperties>
</file>