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静宁县人民政府办公室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静宁县2025年第一季度重点工作推进会会议纪要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会议时间：2025年4月2日  14:30—17:40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会议地点：县政府3号会议室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主持人：县长 张海峰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参会人员：县政府常务副县长、各分管副县长，发展和改革局、财政局、工业和信息化局、农业农村局、住房和城乡建设局、教育局、卫生健康局、交通运输局主要负责人，县委办、县政府办主任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记录人：县政府办公室综合科科长 刘彦峰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会议听取了各部门关于2025年第一季度重点工作完成情况的汇报，围绕全年重点目标任务推进情况进行了认真讨论，研究决定如下：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一、主要议题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（一）2025年第一季度经济运行情况通报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财政局局长刘建华通报：第一季度全县一般公共预算收入完成0.72亿元，同比增长9.8%，完成全年任务的23.2%。发展和改革局就固定资产投资情况作说明：第一季度完成固定资产投资11.3亿元，增长13.4%，进度良好。农业农村局局长介绍苹果春季管理情况：全县苹果花期冻害防治及时，预计不影响全年产量目标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（二）民生实事工程推进情况专项汇报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各相关部门就第一季度民生实事项目推进情况作了汇报，总体进展顺利，其中农村公路提质改造完成开工3条、共47公里，城关小学分校完成勘察设计。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二、会议讨论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与会人员就苹果产业链延伸、基础设施建设资金配套、教育卫生人才引进三个核心议题展开讨论，形成以下共识：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苹果深加工项目需加快推进，避免因设备采购周期影响全年达产目标；基础设施项目资金缺口需尽快向市财政局反映申请专项转移支付；教育卫生人才引进应与高校对接合作建立实习就业基地，破解引才留才瓶颈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三、会议决定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经研究决定：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一、由工业和信息化局牵头，联合农业农村局，于2025年4月30日前完成苹果深加工项目可行性研究和环保评估，报县长办公会审议。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二、由财政局于2025年4月15日前向市财政局报送项目资金配套申请，明确基础设施项目资金缺口1.2亿元，争取省市两级转移支付支持。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三、由组织部、教育局、卫生健康局于2025年5月底前联合制定《静宁县引进高层次人才实施办法》，明确教育卫生、农业科技、工业工程三类人才引进激励标准，报县委研究后印发。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四、由发展和改革局每月20日前向县政府办公室报送重点项目进度简报，确保全年固定资产投资目标如期完成。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五、确定2025年第二季度重点工作推进会时间：2025年7月3日下午，仍在县政府3号会议室召开，各部门提前做好汇报准备。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四、其他事项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县政府办公室牵头，于本纪要印发之日起7个工作日内将各决定事项分别下发责任部门，明确落实时限，并建立台账跟踪督办机制。对未能按时完成的事项，在下次推进会上进行集中通报。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本纪要经与会人员审阅确认后发出，如有异议请于2025年4月5日前书面反馈县政府办公室。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分送：县委办公室，各与会部门，县委督查室，县政府督查室。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静宁县人民政府办公室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2025年4月3日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