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DBMS Lab Reference Manual – SQL &amp; PL/SQL</w:t>
      </w:r>
    </w:p>
    <w:p>
      <w:pPr>
        <w:pStyle w:val="Heading1"/>
      </w:pPr>
      <w:r>
        <w:t>1. Overview</w:t>
      </w:r>
    </w:p>
    <w:p>
      <w:r>
        <w:t>This document is a comprehensive reference for DBMS Lab exam preparation. It covers SQL, PL/SQL, constraints, transactions, cursors, procedures, functions, triggers, and common schemas. All examples are Oracle-compatible.</w:t>
      </w:r>
    </w:p>
    <w:p>
      <w:pPr>
        <w:pStyle w:val="Heading1"/>
      </w:pPr>
      <w:r>
        <w:t>2. SQL Command Categories</w:t>
      </w:r>
    </w:p>
    <w:p>
      <w:r>
        <w:br/>
        <w:t>DDL – Data Definition Language: CREATE, ALTER, DROP, TRUNCATE, RENAME</w:t>
        <w:br/>
        <w:t>DML – Data Manipulation Language: INSERT, UPDATE, DELETE</w:t>
        <w:br/>
        <w:t>DCL – Data Control Language: GRANT, REVOKE</w:t>
        <w:br/>
        <w:t>DQL – Data Query Language: SELECT</w:t>
        <w:br/>
        <w:t>TCL – Transaction Control Language: COMMIT, ROLLBACK, SAVEPOINT</w:t>
        <w:br/>
      </w:r>
    </w:p>
    <w:p>
      <w:pPr>
        <w:pStyle w:val="Heading1"/>
      </w:pPr>
      <w:r>
        <w:t>3. Common Schemas</w:t>
      </w:r>
    </w:p>
    <w:p>
      <w:pPr>
        <w:pStyle w:val="Heading2"/>
      </w:pPr>
      <w:r>
        <w:t>3.1 Employee–Department Schema</w:t>
      </w:r>
    </w:p>
    <w:p>
      <w:r>
        <w:br/>
        <w:t>CREATE TABLE Department (</w:t>
        <w:br/>
        <w:t xml:space="preserve">    dept_no     NUMBER(3) PRIMARY KEY,</w:t>
        <w:br/>
        <w:t xml:space="preserve">    dept_name   VARCHAR2(20) UNIQUE NOT NULL,</w:t>
        <w:br/>
        <w:t xml:space="preserve">    location    VARCHAR2(20)</w:t>
        <w:br/>
        <w:t>);</w:t>
        <w:br/>
        <w:br/>
        <w:t>CREATE TABLE Employee (</w:t>
        <w:br/>
        <w:t xml:space="preserve">    emp_no      NUMBER(4) PRIMARY KEY,</w:t>
        <w:br/>
        <w:t xml:space="preserve">    emp_name    VARCHAR2(30) NOT NULL,</w:t>
        <w:br/>
        <w:t xml:space="preserve">    gender      CHAR(1) CHECK (gender IN ('M','F')),</w:t>
        <w:br/>
        <w:t xml:space="preserve">    salary      NUMBER(10,2) CHECK (salary &gt; 0),</w:t>
        <w:br/>
        <w:t xml:space="preserve">    hire_date   DATE DEFAULT SYSDATE,</w:t>
        <w:br/>
        <w:t xml:space="preserve">    dept_no     NUMBER(3),</w:t>
        <w:br/>
        <w:t xml:space="preserve">    CONSTRAINT fk_dept FOREIGN KEY (dept_no)</w:t>
        <w:br/>
        <w:t xml:space="preserve">        REFERENCES Department(dept_no)</w:t>
        <w:br/>
        <w:t>);</w:t>
        <w:br/>
      </w:r>
    </w:p>
    <w:p>
      <w:pPr>
        <w:pStyle w:val="Heading2"/>
      </w:pPr>
      <w:r>
        <w:t>3.2 Bank Schema</w:t>
      </w:r>
    </w:p>
    <w:p>
      <w:r>
        <w:br/>
        <w:t>CREATE TABLE Branch (</w:t>
        <w:br/>
        <w:t xml:space="preserve">    branch_name VARCHAR2(15) PRIMARY KEY,</w:t>
        <w:br/>
        <w:t xml:space="preserve">    branch_city VARCHAR2(20),</w:t>
        <w:br/>
        <w:t xml:space="preserve">    assets      NUMBER(12,2)</w:t>
        <w:br/>
        <w:t>);</w:t>
        <w:br/>
        <w:br/>
        <w:t>CREATE TABLE Account (</w:t>
        <w:br/>
        <w:t xml:space="preserve">    account_number NUMBER(10) PRIMARY KEY,</w:t>
        <w:br/>
        <w:t xml:space="preserve">    branch_name    VARCHAR2(15) REFERENCES Branch(branch_name),</w:t>
        <w:br/>
        <w:t xml:space="preserve">    balance        NUMBER(10,2)</w:t>
        <w:br/>
        <w:t>);</w:t>
        <w:br/>
        <w:br/>
        <w:t>CREATE TABLE Customer (</w:t>
        <w:br/>
        <w:t xml:space="preserve">    customer_name   VARCHAR2(25) PRIMARY KEY,</w:t>
        <w:br/>
        <w:t xml:space="preserve">    customer_street VARCHAR2(25),</w:t>
        <w:br/>
        <w:t xml:space="preserve">    customer_city   VARCHAR2(20)</w:t>
        <w:br/>
        <w:t>);</w:t>
        <w:br/>
        <w:br/>
        <w:t>CREATE TABLE Depositor (</w:t>
        <w:br/>
        <w:t xml:space="preserve">    customer_name   VARCHAR2(25) REFERENCES Customer(customer_name),</w:t>
        <w:br/>
        <w:t xml:space="preserve">    account_number  NUMBER(10) REFERENCES Account(account_number),</w:t>
        <w:br/>
        <w:t xml:space="preserve">    PRIMARY KEY (customer_name, account_number)</w:t>
        <w:br/>
        <w:t>);</w:t>
        <w:br/>
        <w:br/>
        <w:t>CREATE TABLE Loan (</w:t>
        <w:br/>
        <w:t xml:space="preserve">    loan_number  NUMBER(10) PRIMARY KEY,</w:t>
        <w:br/>
        <w:t xml:space="preserve">    branch_name  VARCHAR2(15) REFERENCES Branch(branch_name),</w:t>
        <w:br/>
        <w:t xml:space="preserve">    amount       NUMBER(10,2)</w:t>
        <w:br/>
        <w:t>);</w:t>
        <w:br/>
        <w:br/>
        <w:t>CREATE TABLE Borrower (</w:t>
        <w:br/>
        <w:t xml:space="preserve">    customer_name VARCHAR2(25) REFERENCES Customer(customer_name),</w:t>
        <w:br/>
        <w:t xml:space="preserve">    loan_number   NUMBER(10) REFERENCES Loan(loan_number),</w:t>
        <w:br/>
        <w:t xml:space="preserve">    PRIMARY KEY (customer_name, loan_number)</w:t>
        <w:br/>
        <w:t>);</w:t>
        <w:br/>
      </w:r>
    </w:p>
    <w:p>
      <w:pPr>
        <w:pStyle w:val="Heading2"/>
      </w:pPr>
      <w:r>
        <w:t>3.3 University Schema</w:t>
      </w:r>
    </w:p>
    <w:p>
      <w:r>
        <w:br/>
        <w:t>CREATE TABLE Department (</w:t>
        <w:br/>
        <w:t xml:space="preserve">    dept_name  VARCHAR2(20) PRIMARY KEY,</w:t>
        <w:br/>
        <w:t xml:space="preserve">    building   VARCHAR2(15),</w:t>
        <w:br/>
        <w:t xml:space="preserve">    budget     NUMBER(10,2)</w:t>
        <w:br/>
        <w:t>);</w:t>
        <w:br/>
        <w:br/>
        <w:t>CREATE TABLE Instructor (</w:t>
        <w:br/>
        <w:t xml:space="preserve">    id         NUMBER(5) PRIMARY KEY,</w:t>
        <w:br/>
        <w:t xml:space="preserve">    name       VARCHAR2(25),</w:t>
        <w:br/>
        <w:t xml:space="preserve">    dept_name  VARCHAR2(20) REFERENCES Department(dept_name),</w:t>
        <w:br/>
        <w:t xml:space="preserve">    salary     NUMBER(8,2)</w:t>
        <w:br/>
        <w:t>);</w:t>
        <w:br/>
        <w:br/>
        <w:t>CREATE TABLE Student (</w:t>
        <w:br/>
        <w:t xml:space="preserve">    id         NUMBER(5) PRIMARY KEY,</w:t>
        <w:br/>
        <w:t xml:space="preserve">    name       VARCHAR2(25),</w:t>
        <w:br/>
        <w:t xml:space="preserve">    dept_name  VARCHAR2(20) REFERENCES Department(dept_name),</w:t>
        <w:br/>
        <w:t xml:space="preserve">    tot_cred   NUMBER(3)</w:t>
        <w:br/>
        <w:t>);</w:t>
        <w:br/>
        <w:br/>
        <w:t>CREATE TABLE Course (</w:t>
        <w:br/>
        <w:t xml:space="preserve">    course_id  VARCHAR2(10) PRIMARY KEY,</w:t>
        <w:br/>
        <w:t xml:space="preserve">    title      VARCHAR2(30),</w:t>
        <w:br/>
        <w:t xml:space="preserve">    dept_name  VARCHAR2(20) REFERENCES Department(dept_name),</w:t>
        <w:br/>
        <w:t xml:space="preserve">    credits    NUMBER(2)</w:t>
        <w:br/>
        <w:t>);</w:t>
        <w:br/>
        <w:br/>
        <w:t>CREATE TABLE Takes (</w:t>
        <w:br/>
        <w:t xml:space="preserve">    id         NUMBER(5) REFERENCES Student(id),</w:t>
        <w:br/>
        <w:t xml:space="preserve">    course_id  VARCHAR2(10) REFERENCES Course(course_id),</w:t>
        <w:br/>
        <w:t xml:space="preserve">    semester   VARCHAR2(10),</w:t>
        <w:br/>
        <w:t xml:space="preserve">    year       NUMBER(4),</w:t>
        <w:br/>
        <w:t xml:space="preserve">    grade      CHAR(2),</w:t>
        <w:br/>
        <w:t xml:space="preserve">    PRIMARY KEY (id, course_id, semester, year)</w:t>
        <w:br/>
        <w:t>);</w:t>
        <w:br/>
      </w:r>
    </w:p>
    <w:p>
      <w:pPr>
        <w:pStyle w:val="Heading1"/>
      </w:pPr>
      <w:r>
        <w:t>4. SQL Query Examples</w:t>
      </w:r>
    </w:p>
    <w:p>
      <w:r>
        <w:br/>
        <w:t>-- Select all employees</w:t>
        <w:br/>
        <w:t>SELECT * FROM Employee;</w:t>
        <w:br/>
        <w:br/>
        <w:t>-- Find employees with salary &gt; 50000</w:t>
        <w:br/>
        <w:t>SELECT emp_name, salary FROM Employee WHERE salary &gt; 50000;</w:t>
        <w:br/>
        <w:br/>
        <w:t>-- Find departments with average salary &gt; 60000</w:t>
        <w:br/>
        <w:t>SELECT dept_no, AVG(salary) AS avg_sal</w:t>
        <w:br/>
        <w:t>FROM Employee</w:t>
        <w:br/>
        <w:t>GROUP BY dept_no</w:t>
        <w:br/>
        <w:t>HAVING AVG(salary) &gt; 60000;</w:t>
        <w:br/>
        <w:br/>
        <w:t>-- Join example</w:t>
        <w:br/>
        <w:t>SELECT e.emp_name, d.dept_name</w:t>
        <w:br/>
        <w:t>FROM Employee e</w:t>
        <w:br/>
        <w:t>JOIN Department d ON e.dept_no = d.dept_no;</w:t>
        <w:br/>
      </w:r>
    </w:p>
    <w:p>
      <w:pPr>
        <w:pStyle w:val="Heading1"/>
      </w:pPr>
      <w:r>
        <w:t>5. PL/SQL Basics</w:t>
      </w:r>
    </w:p>
    <w:p>
      <w:r>
        <w:br/>
        <w:t>Structure of a PL/SQL block:</w:t>
        <w:br/>
        <w:br/>
        <w:t>SET SERVEROUTPUT ON;</w:t>
        <w:br/>
        <w:t>DECLARE</w:t>
        <w:br/>
        <w:t xml:space="preserve">    variable_name datatype;</w:t>
        <w:br/>
        <w:t>BEGIN</w:t>
        <w:br/>
        <w:t xml:space="preserve">    -- executable statements</w:t>
        <w:br/>
        <w:t xml:space="preserve">    DBMS_OUTPUT.PUT_LINE('Message');</w:t>
        <w:br/>
        <w:t>EXCEPTION</w:t>
        <w:br/>
        <w:t xml:space="preserve">    WHEN OTHERS THEN</w:t>
        <w:br/>
        <w:t xml:space="preserve">        DBMS_OUTPUT.PUT_LINE('Error');</w:t>
        <w:br/>
        <w:t>END;</w:t>
        <w:br/>
        <w:t>/</w:t>
        <w:br/>
        <w:br/>
        <w:t>Example: Print Hello World</w:t>
        <w:br/>
        <w:t>DECLARE</w:t>
        <w:br/>
        <w:t xml:space="preserve">    msg VARCHAR2(20) := 'Hello World';</w:t>
        <w:br/>
        <w:t>BEGIN</w:t>
        <w:br/>
        <w:t xml:space="preserve">    DBMS_OUTPUT.PUT_LINE(msg);</w:t>
        <w:br/>
        <w:t>END;</w:t>
        <w:br/>
        <w:t>/</w:t>
        <w:br/>
      </w:r>
    </w:p>
    <w:p>
      <w:pPr>
        <w:pStyle w:val="Heading1"/>
      </w:pPr>
      <w:r>
        <w:t>6. Control Structures</w:t>
      </w:r>
    </w:p>
    <w:p>
      <w:r>
        <w:br/>
        <w:t>IF-THEN-ELSE</w:t>
        <w:br/>
        <w:t>IF condition THEN</w:t>
        <w:br/>
        <w:t xml:space="preserve">    statements;</w:t>
        <w:br/>
        <w:t>ELSIF condition THEN</w:t>
        <w:br/>
        <w:t xml:space="preserve">    statements;</w:t>
        <w:br/>
        <w:t>ELSE</w:t>
        <w:br/>
        <w:t xml:space="preserve">    statements;</w:t>
        <w:br/>
        <w:t>END IF;</w:t>
        <w:br/>
        <w:br/>
        <w:t>LOOP</w:t>
        <w:br/>
        <w:t xml:space="preserve">    statements;</w:t>
        <w:br/>
        <w:t xml:space="preserve">    EXIT WHEN condition;</w:t>
        <w:br/>
        <w:t>END LOOP;</w:t>
        <w:br/>
        <w:br/>
        <w:t>WHILE condition LOOP</w:t>
        <w:br/>
        <w:t xml:space="preserve">    statements;</w:t>
        <w:br/>
        <w:t>END LOOP;</w:t>
        <w:br/>
        <w:br/>
        <w:t>FOR i IN 1..5 LOOP</w:t>
        <w:br/>
        <w:t xml:space="preserve">    DBMS_OUTPUT.PUT_LINE(i);</w:t>
        <w:br/>
        <w:t>END LOOP;</w:t>
        <w:br/>
      </w:r>
    </w:p>
    <w:p>
      <w:pPr>
        <w:pStyle w:val="Heading1"/>
      </w:pPr>
      <w:r>
        <w:t>7. Cursors</w:t>
      </w:r>
    </w:p>
    <w:p>
      <w:r>
        <w:br/>
        <w:t>Explicit Cursor Example:</w:t>
        <w:br/>
        <w:t>DECLARE</w:t>
        <w:br/>
        <w:t xml:space="preserve">    CURSOR c1 IS SELECT emp_name, salary FROM Employee;</w:t>
        <w:br/>
        <w:t xml:space="preserve">    v_emp Employee.emp_name%TYPE;</w:t>
        <w:br/>
        <w:t xml:space="preserve">    v_sal Employee.salary%TYPE;</w:t>
        <w:br/>
        <w:t>BEGIN</w:t>
        <w:br/>
        <w:t xml:space="preserve">    OPEN c1;</w:t>
        <w:br/>
        <w:t xml:space="preserve">    LOOP</w:t>
        <w:br/>
        <w:t xml:space="preserve">        FETCH c1 INTO v_emp, v_sal;</w:t>
        <w:br/>
        <w:t xml:space="preserve">        EXIT WHEN c1%NOTFOUND;</w:t>
        <w:br/>
        <w:t xml:space="preserve">        DBMS_OUTPUT.PUT_LINE(v_emp || ' earns ' || v_sal);</w:t>
        <w:br/>
        <w:t xml:space="preserve">    END LOOP;</w:t>
        <w:br/>
        <w:t xml:space="preserve">    CLOSE c1;</w:t>
        <w:br/>
        <w:t>END;</w:t>
        <w:br/>
        <w:t>/</w:t>
        <w:br/>
        <w:br/>
        <w:t>Cursor FOR Loop:</w:t>
        <w:br/>
        <w:t>FOR rec IN (SELECT * FROM Employee WHERE salary &gt; 50000) LOOP</w:t>
        <w:br/>
        <w:t xml:space="preserve">    DBMS_OUTPUT.PUT_LINE(rec.emp_name || ' - ' || rec.salary);</w:t>
        <w:br/>
        <w:t>END LOOP;</w:t>
        <w:br/>
      </w:r>
    </w:p>
    <w:p>
      <w:pPr>
        <w:pStyle w:val="Heading1"/>
      </w:pPr>
      <w:r>
        <w:t>8. Procedures and Functions</w:t>
      </w:r>
    </w:p>
    <w:p>
      <w:r>
        <w:br/>
        <w:t>Procedure:</w:t>
        <w:br/>
        <w:t>CREATE OR REPLACE PROCEDURE raise_salary(p_id IN NUMBER, p_amt IN NUMBER) AS</w:t>
        <w:br/>
        <w:t>BEGIN</w:t>
        <w:br/>
        <w:t xml:space="preserve">    UPDATE Employee SET salary = salary + p_amt WHERE emp_no = p_id;</w:t>
        <w:br/>
        <w:t>END;</w:t>
        <w:br/>
        <w:t>/</w:t>
        <w:br/>
        <w:br/>
        <w:t>Function:</w:t>
        <w:br/>
        <w:t>CREATE OR REPLACE FUNCTION avg_salary RETURN NUMBER AS</w:t>
        <w:br/>
        <w:t xml:space="preserve">    v_avg NUMBER;</w:t>
        <w:br/>
        <w:t>BEGIN</w:t>
        <w:br/>
        <w:t xml:space="preserve">    SELECT AVG(salary) INTO v_avg FROM Employee;</w:t>
        <w:br/>
        <w:t xml:space="preserve">    RETURN v_avg;</w:t>
        <w:br/>
        <w:t>END;</w:t>
        <w:br/>
        <w:t>/</w:t>
        <w:br/>
      </w:r>
    </w:p>
    <w:p>
      <w:pPr>
        <w:pStyle w:val="Heading1"/>
      </w:pPr>
      <w:r>
        <w:t>9. Triggers</w:t>
      </w:r>
    </w:p>
    <w:p>
      <w:r>
        <w:br/>
        <w:t>CREATE TABLE Product (</w:t>
        <w:br/>
        <w:t xml:space="preserve">    prod_id VARCHAR2(10) PRIMARY KEY,</w:t>
        <w:br/>
        <w:t xml:space="preserve">    prod_name VARCHAR2(30),</w:t>
        <w:br/>
        <w:t xml:space="preserve">    price NUMBER(10,2)</w:t>
        <w:br/>
        <w:t>);</w:t>
        <w:br/>
        <w:br/>
        <w:t>CREATE TABLE Price_Log (</w:t>
        <w:br/>
        <w:t xml:space="preserve">    prod_id VARCHAR2(10),</w:t>
        <w:br/>
        <w:t xml:space="preserve">    old_price NUMBER(10,2),</w:t>
        <w:br/>
        <w:t xml:space="preserve">    new_price NUMBER(10,2),</w:t>
        <w:br/>
        <w:t xml:space="preserve">    change_date DATE</w:t>
        <w:br/>
        <w:t>);</w:t>
        <w:br/>
        <w:br/>
        <w:t>CREATE OR REPLACE TRIGGER trg_price_update</w:t>
        <w:br/>
        <w:t>BEFORE UPDATE OF price ON Product</w:t>
        <w:br/>
        <w:t>FOR EACH ROW</w:t>
        <w:br/>
        <w:t>BEGIN</w:t>
        <w:br/>
        <w:t xml:space="preserve">    INSERT INTO Price_Log VALUES(:OLD.prod_id, :OLD.price, :NEW.price, SYSDATE);</w:t>
        <w:br/>
        <w:t>END;</w:t>
        <w:br/>
        <w:t>/</w:t>
        <w:br/>
      </w:r>
    </w:p>
    <w:p>
      <w:pPr>
        <w:pStyle w:val="Heading1"/>
      </w:pPr>
      <w:r>
        <w:t>10. Transactions</w:t>
      </w:r>
    </w:p>
    <w:p>
      <w:r>
        <w:br/>
        <w:t>COMMIT;       -- Save changes permanently</w:t>
        <w:br/>
        <w:t>ROLLBACK;     -- Undo uncommitted changes</w:t>
        <w:br/>
        <w:t>SAVEPOINT A;  -- Mark a transaction point</w:t>
        <w:br/>
        <w:t>ROLLBACK TO A;-- Undo changes after savepoint</w:t>
        <w:br/>
        <w:br/>
        <w:t>Example:</w:t>
        <w:br/>
        <w:t>UPDATE Employee SET salary = salary + 2000 WHERE dept_no = 10;</w:t>
        <w:br/>
        <w:t>SAVEPOINT S1;</w:t>
        <w:br/>
        <w:t>DELETE FROM Employee WHERE dept_no = 30;</w:t>
        <w:br/>
        <w:t>ROLLBACK TO S1;</w:t>
        <w:br/>
        <w:t>COMMIT;</w:t>
        <w:br/>
      </w:r>
    </w:p>
    <w:p>
      <w:pPr>
        <w:pStyle w:val="Heading1"/>
      </w:pPr>
      <w:r>
        <w:t>11. Viva and Quick Reference</w:t>
      </w:r>
    </w:p>
    <w:p>
      <w:r>
        <w:br/>
        <w:t>- Primary Key: Uniquely identifies a record.</w:t>
        <w:br/>
        <w:t>- Foreign Key: References another table's primary key.</w:t>
        <w:br/>
        <w:t>- View: A virtual table.</w:t>
        <w:br/>
        <w:t>- Cursor: Pointer to query result set in memory.</w:t>
        <w:br/>
        <w:t>- Trigger: Auto executes when a DML event occurs.</w:t>
        <w:br/>
        <w:t>- Procedure: Performs action without returning value.</w:t>
        <w:br/>
        <w:t>- Function: Returns a value.</w:t>
        <w:br/>
        <w:t>- Commit: Save changes.</w:t>
        <w:br/>
        <w:t>- Rollback: Undo changes.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