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3989" w:rsidRDefault="0051573D">
      <w:pPr>
        <w:pStyle w:val="Heading1"/>
      </w:pPr>
      <w:r>
        <w:rPr>
          <w:noProof/>
        </w:rPr>
        <mc:AlternateContent>
          <mc:Choice Requires="wps">
            <w:drawing>
              <wp:anchor distT="0" distB="0" distL="114300" distR="114300" simplePos="0" relativeHeight="251659264" behindDoc="0" locked="0" layoutInCell="1" allowOverlap="1">
                <wp:simplePos x="0" y="0"/>
                <wp:positionH relativeFrom="column">
                  <wp:posOffset>3882542</wp:posOffset>
                </wp:positionH>
                <wp:positionV relativeFrom="paragraph">
                  <wp:posOffset>-863194</wp:posOffset>
                </wp:positionV>
                <wp:extent cx="2743200" cy="607162"/>
                <wp:effectExtent l="0" t="0" r="19050" b="21590"/>
                <wp:wrapNone/>
                <wp:docPr id="1" name="Text Box 1"/>
                <wp:cNvGraphicFramePr/>
                <a:graphic xmlns:a="http://schemas.openxmlformats.org/drawingml/2006/main">
                  <a:graphicData uri="http://schemas.microsoft.com/office/word/2010/wordprocessingShape">
                    <wps:wsp>
                      <wps:cNvSpPr txBox="1"/>
                      <wps:spPr>
                        <a:xfrm>
                          <a:off x="0" y="0"/>
                          <a:ext cx="2743200" cy="607162"/>
                        </a:xfrm>
                        <a:prstGeom prst="rect">
                          <a:avLst/>
                        </a:prstGeom>
                        <a:solidFill>
                          <a:schemeClr val="lt1"/>
                        </a:solidFill>
                        <a:ln w="6350">
                          <a:solidFill>
                            <a:prstClr val="black"/>
                          </a:solidFill>
                        </a:ln>
                      </wps:spPr>
                      <wps:txbx>
                        <w:txbxContent>
                          <w:p w:rsidR="0051573D" w:rsidRPr="0051573D" w:rsidRDefault="0051573D" w:rsidP="0051573D">
                            <w:pPr>
                              <w:rPr>
                                <w:b/>
                              </w:rPr>
                            </w:pPr>
                            <w:r w:rsidRPr="0051573D">
                              <w:rPr>
                                <w:b/>
                              </w:rPr>
                              <w:t xml:space="preserve">Submitted by: </w:t>
                            </w:r>
                          </w:p>
                          <w:p w:rsidR="0051573D" w:rsidRDefault="0051573D" w:rsidP="0051573D">
                            <w:proofErr w:type="spellStart"/>
                            <w:r>
                              <w:t>Praveer</w:t>
                            </w:r>
                            <w:proofErr w:type="spellEnd"/>
                            <w:r>
                              <w:t xml:space="preserve"> Raj </w:t>
                            </w:r>
                            <w:r>
                              <w:t xml:space="preserve">(01) </w:t>
                            </w:r>
                            <w:proofErr w:type="gramStart"/>
                            <w:r>
                              <w:t xml:space="preserve">&amp; </w:t>
                            </w:r>
                            <w:r>
                              <w:t xml:space="preserve"> </w:t>
                            </w:r>
                            <w:r>
                              <w:t>Mohammad</w:t>
                            </w:r>
                            <w:proofErr w:type="gramEnd"/>
                            <w:r>
                              <w:t xml:space="preserve"> </w:t>
                            </w:r>
                            <w:proofErr w:type="spellStart"/>
                            <w:r>
                              <w:t>Afkar</w:t>
                            </w:r>
                            <w:proofErr w:type="spellEnd"/>
                            <w:r>
                              <w:t xml:space="preserve"> (02)</w:t>
                            </w:r>
                          </w:p>
                          <w:p w:rsidR="0051573D" w:rsidRDefault="005157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5.7pt;margin-top:-67.95pt;width:3in;height:4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" fillcolor="white [3201]" strokeweight=".5pt">
                <v:textbox>
                  <w:txbxContent>
                    <w:p w:rsidR="0051573D" w:rsidRPr="0051573D" w:rsidRDefault="0051573D" w:rsidP="0051573D">
                      <w:pPr>
                        <w:rPr>
                          <w:b/>
                        </w:rPr>
                      </w:pPr>
                      <w:r w:rsidRPr="0051573D">
                        <w:rPr>
                          <w:b/>
                        </w:rPr>
                        <w:t xml:space="preserve">Submitted by: </w:t>
                      </w:r>
                    </w:p>
                    <w:p w:rsidR="0051573D" w:rsidRDefault="0051573D" w:rsidP="0051573D">
                      <w:proofErr w:type="spellStart"/>
                      <w:r>
                        <w:t>Praveer</w:t>
                      </w:r>
                      <w:proofErr w:type="spellEnd"/>
                      <w:r>
                        <w:t xml:space="preserve"> Raj </w:t>
                      </w:r>
                      <w:r>
                        <w:t xml:space="preserve">(01) </w:t>
                      </w:r>
                      <w:proofErr w:type="gramStart"/>
                      <w:r>
                        <w:t xml:space="preserve">&amp; </w:t>
                      </w:r>
                      <w:r>
                        <w:t xml:space="preserve"> </w:t>
                      </w:r>
                      <w:r>
                        <w:t>Mohammad</w:t>
                      </w:r>
                      <w:proofErr w:type="gramEnd"/>
                      <w:r>
                        <w:t xml:space="preserve"> </w:t>
                      </w:r>
                      <w:proofErr w:type="spellStart"/>
                      <w:r>
                        <w:t>Afkar</w:t>
                      </w:r>
                      <w:proofErr w:type="spellEnd"/>
                      <w:r>
                        <w:t xml:space="preserve"> (02)</w:t>
                      </w:r>
                    </w:p>
                    <w:p w:rsidR="0051573D" w:rsidRDefault="0051573D"/>
                  </w:txbxContent>
                </v:textbox>
              </v:shape>
            </w:pict>
          </mc:Fallback>
        </mc:AlternateContent>
      </w:r>
      <w:r w:rsidR="0090007A">
        <w:t>Smart Grocery Expiry Management System</w:t>
      </w:r>
    </w:p>
    <w:p w:rsidR="00293989" w:rsidRDefault="0090007A">
      <w:pPr>
        <w:pStyle w:val="Heading2"/>
      </w:pPr>
      <w:r>
        <w:t>Problem Definition</w:t>
      </w:r>
      <w:bookmarkStart w:id="0" w:name="_GoBack"/>
      <w:bookmarkEnd w:id="0"/>
    </w:p>
    <w:p w:rsidR="00293989" w:rsidRDefault="0090007A">
      <w:r>
        <w:t xml:space="preserve">A significant portion of grocery items in both households and retail environments is wasted due to the lack of efficient expiry tracking. Manual </w:t>
      </w:r>
      <w:r>
        <w:t>monitoring methods are error-prone and time-consuming, leading to food wastage, financial losses, and negative environmental consequences. The absence of an intelligent and user-friendly automated solution for tracking grocery expiry dates results in forgo</w:t>
      </w:r>
      <w:r>
        <w:t>tten timelines, unhealthy consumption, and unnecessary disposal of food.</w:t>
      </w:r>
    </w:p>
    <w:p w:rsidR="00293989" w:rsidRDefault="0090007A">
      <w:pPr>
        <w:pStyle w:val="Heading2"/>
      </w:pPr>
      <w:r>
        <w:t>Problem Background</w:t>
      </w:r>
    </w:p>
    <w:p w:rsidR="00293989" w:rsidRDefault="0090007A">
      <w:r>
        <w:t>The problem of food wastage has grown over time due to increased grocery consumption and poor expiry management. Traditional tracking methods, such as manual logs o</w:t>
      </w:r>
      <w:r>
        <w:t>r visual checks, fail to keep pace with the volume and variety of items stored. Consumers and retailers often overlook expiry dates, resulting in either consumption of expired products or premature disposal. This situation not only impacts household budget</w:t>
      </w:r>
      <w:r>
        <w:t>s and retail profitability but also contributes significantly to global food waste, a critical environmental concern.</w:t>
      </w:r>
    </w:p>
    <w:p w:rsidR="00293989" w:rsidRDefault="0090007A">
      <w:pPr>
        <w:pStyle w:val="Heading2"/>
      </w:pPr>
      <w:r>
        <w:t>Problem Scope</w:t>
      </w:r>
    </w:p>
    <w:p w:rsidR="00293989" w:rsidRDefault="0090007A">
      <w:r>
        <w:t>Included:</w:t>
      </w:r>
    </w:p>
    <w:p w:rsidR="00293989" w:rsidRDefault="0090007A">
      <w:pPr>
        <w:pStyle w:val="ListBullet"/>
      </w:pPr>
      <w:r>
        <w:t>- Automated expiry date detection using barcode, RFID, or QR codes</w:t>
      </w:r>
    </w:p>
    <w:p w:rsidR="00293989" w:rsidRDefault="0090007A">
      <w:pPr>
        <w:pStyle w:val="ListBullet"/>
      </w:pPr>
      <w:r>
        <w:t>- Real-time expiry alerts through push notifica</w:t>
      </w:r>
      <w:r>
        <w:t>tions or email</w:t>
      </w:r>
    </w:p>
    <w:p w:rsidR="00293989" w:rsidRDefault="0090007A">
      <w:pPr>
        <w:pStyle w:val="ListBullet"/>
      </w:pPr>
      <w:r>
        <w:t>- Mobile and web-based inventory management platform</w:t>
      </w:r>
    </w:p>
    <w:p w:rsidR="00293989" w:rsidRDefault="0090007A">
      <w:pPr>
        <w:pStyle w:val="ListBullet"/>
      </w:pPr>
      <w:r>
        <w:t>- Analytics dashboard for usage and expiry trends</w:t>
      </w:r>
    </w:p>
    <w:p w:rsidR="00293989" w:rsidRDefault="0090007A">
      <w:pPr>
        <w:pStyle w:val="ListBullet"/>
      </w:pPr>
      <w:r>
        <w:t>- Recipe suggestions based on soon-to-expire items</w:t>
      </w:r>
    </w:p>
    <w:p w:rsidR="00293989" w:rsidRDefault="0090007A">
      <w:r>
        <w:t>Excluded:</w:t>
      </w:r>
    </w:p>
    <w:p w:rsidR="00293989" w:rsidRDefault="0090007A">
      <w:pPr>
        <w:pStyle w:val="ListBullet"/>
      </w:pPr>
      <w:r>
        <w:t>- Physical supply chain management</w:t>
      </w:r>
    </w:p>
    <w:p w:rsidR="00293989" w:rsidRDefault="0090007A">
      <w:pPr>
        <w:pStyle w:val="ListBullet"/>
      </w:pPr>
      <w:r>
        <w:t>- Integration with third-party logistics p</w:t>
      </w:r>
      <w:r>
        <w:t>roviders</w:t>
      </w:r>
    </w:p>
    <w:p w:rsidR="00293989" w:rsidRDefault="0090007A">
      <w:pPr>
        <w:pStyle w:val="ListBullet"/>
      </w:pPr>
      <w:r>
        <w:t>- Automatic replenishment or purchase of grocery items</w:t>
      </w:r>
    </w:p>
    <w:p w:rsidR="008B261C" w:rsidRDefault="008B261C">
      <w:pPr>
        <w:pStyle w:val="ListBullet"/>
      </w:pPr>
      <w:r>
        <w:t>-Extensive support in regions with limited digital literacy</w:t>
      </w:r>
    </w:p>
    <w:p w:rsidR="006C4375" w:rsidRDefault="006C4375" w:rsidP="006C4375">
      <w:pPr>
        <w:pStyle w:val="ListBullet"/>
        <w:numPr>
          <w:ilvl w:val="0"/>
          <w:numId w:val="0"/>
        </w:numPr>
        <w:ind w:left="360" w:hanging="360"/>
      </w:pPr>
    </w:p>
    <w:p w:rsidR="006C4375" w:rsidRDefault="006C4375" w:rsidP="006C4375">
      <w:pPr>
        <w:pStyle w:val="ListBullet"/>
        <w:numPr>
          <w:ilvl w:val="0"/>
          <w:numId w:val="0"/>
        </w:numPr>
        <w:ind w:left="360" w:hanging="360"/>
      </w:pPr>
    </w:p>
    <w:p w:rsidR="006C4375" w:rsidRDefault="006C4375" w:rsidP="006C4375">
      <w:pPr>
        <w:pStyle w:val="ListBullet"/>
        <w:numPr>
          <w:ilvl w:val="0"/>
          <w:numId w:val="0"/>
        </w:numPr>
        <w:ind w:left="360" w:hanging="360"/>
      </w:pPr>
    </w:p>
    <w:p w:rsidR="006C4375" w:rsidRDefault="006C4375" w:rsidP="006C4375">
      <w:pPr>
        <w:pStyle w:val="ListBullet"/>
        <w:numPr>
          <w:ilvl w:val="0"/>
          <w:numId w:val="0"/>
        </w:numPr>
        <w:ind w:left="360" w:hanging="360"/>
      </w:pPr>
    </w:p>
    <w:p w:rsidR="006C4375" w:rsidRDefault="006C4375" w:rsidP="006C4375">
      <w:pPr>
        <w:pStyle w:val="ListBullet"/>
        <w:numPr>
          <w:ilvl w:val="0"/>
          <w:numId w:val="0"/>
        </w:numPr>
        <w:ind w:left="360" w:hanging="360"/>
      </w:pPr>
    </w:p>
    <w:p w:rsidR="006C4375" w:rsidRDefault="006C4375" w:rsidP="006C4375">
      <w:pPr>
        <w:pStyle w:val="ListBullet"/>
        <w:numPr>
          <w:ilvl w:val="0"/>
          <w:numId w:val="0"/>
        </w:numPr>
        <w:ind w:left="360" w:hanging="360"/>
      </w:pPr>
    </w:p>
    <w:p w:rsidR="006C4375" w:rsidRDefault="006C4375" w:rsidP="006C4375">
      <w:pPr>
        <w:pStyle w:val="ListBullet"/>
        <w:numPr>
          <w:ilvl w:val="0"/>
          <w:numId w:val="0"/>
        </w:numPr>
        <w:ind w:left="360" w:hanging="360"/>
      </w:pPr>
    </w:p>
    <w:tbl>
      <w:tblPr>
        <w:tblStyle w:val="LightGrid-Accent6"/>
        <w:tblW w:w="0" w:type="auto"/>
        <w:tblLook w:val="04A0" w:firstRow="1" w:lastRow="0" w:firstColumn="1" w:lastColumn="0" w:noHBand="0" w:noVBand="1"/>
      </w:tblPr>
      <w:tblGrid>
        <w:gridCol w:w="8856"/>
      </w:tblGrid>
      <w:tr w:rsidR="006C4375" w:rsidRPr="006C4375" w:rsidTr="006C4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6C4375" w:rsidRPr="00A709FB" w:rsidRDefault="006C4375" w:rsidP="008C005F">
            <w:pPr>
              <w:pStyle w:val="Heading2"/>
              <w:outlineLvl w:val="1"/>
              <w:rPr>
                <w:b/>
              </w:rPr>
            </w:pPr>
            <w:r w:rsidRPr="00A709FB">
              <w:rPr>
                <w:b/>
              </w:rPr>
              <w:lastRenderedPageBreak/>
              <w:t>Current or Potential Impact</w:t>
            </w:r>
          </w:p>
        </w:tc>
      </w:tr>
      <w:tr w:rsidR="006C4375" w:rsidTr="006C4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tbl>
            <w:tblPr>
              <w:tblW w:w="0" w:type="auto"/>
              <w:tblLook w:val="04A0" w:firstRow="1" w:lastRow="0" w:firstColumn="1" w:lastColumn="0" w:noHBand="0" w:noVBand="1"/>
            </w:tblPr>
            <w:tblGrid>
              <w:gridCol w:w="2878"/>
              <w:gridCol w:w="2876"/>
              <w:gridCol w:w="2876"/>
            </w:tblGrid>
            <w:tr w:rsidR="006C4375" w:rsidRPr="006C4375" w:rsidTr="006C4375">
              <w:tc>
                <w:tcPr>
                  <w:tcW w:w="2879" w:type="dxa"/>
                  <w:tcBorders>
                    <w:top w:val="nil"/>
                    <w:left w:val="single" w:sz="4" w:space="0" w:color="auto"/>
                    <w:bottom w:val="single" w:sz="4" w:space="0" w:color="auto"/>
                    <w:right w:val="single" w:sz="4" w:space="0" w:color="auto"/>
                  </w:tcBorders>
                </w:tcPr>
                <w:p w:rsidR="006C4375" w:rsidRPr="006C4375" w:rsidRDefault="006C4375" w:rsidP="008C005F">
                  <w:r w:rsidRPr="006C4375">
                    <w:t>Area of Impact</w:t>
                  </w:r>
                </w:p>
              </w:tc>
              <w:tc>
                <w:tcPr>
                  <w:tcW w:w="2878" w:type="dxa"/>
                  <w:tcBorders>
                    <w:left w:val="single" w:sz="4" w:space="0" w:color="auto"/>
                    <w:bottom w:val="single" w:sz="4" w:space="0" w:color="auto"/>
                    <w:right w:val="single" w:sz="4" w:space="0" w:color="auto"/>
                  </w:tcBorders>
                </w:tcPr>
                <w:p w:rsidR="006C4375" w:rsidRPr="006C4375" w:rsidRDefault="006C4375" w:rsidP="008C005F">
                  <w:r w:rsidRPr="006C4375">
                    <w:t>Description of Impact</w:t>
                  </w:r>
                </w:p>
              </w:tc>
              <w:tc>
                <w:tcPr>
                  <w:tcW w:w="2878" w:type="dxa"/>
                  <w:tcBorders>
                    <w:left w:val="single" w:sz="4" w:space="0" w:color="auto"/>
                    <w:bottom w:val="single" w:sz="4" w:space="0" w:color="auto"/>
                    <w:right w:val="single" w:sz="4" w:space="0" w:color="auto"/>
                  </w:tcBorders>
                </w:tcPr>
                <w:p w:rsidR="006C4375" w:rsidRPr="006C4375" w:rsidRDefault="006C4375" w:rsidP="008C005F">
                  <w:r w:rsidRPr="006C4375">
                    <w:t>Quantitative or Qualitative Metrics</w:t>
                  </w:r>
                </w:p>
              </w:tc>
            </w:tr>
            <w:tr w:rsidR="006C4375" w:rsidRPr="006C4375" w:rsidTr="006C4375">
              <w:tc>
                <w:tcPr>
                  <w:tcW w:w="2879" w:type="dxa"/>
                  <w:tcBorders>
                    <w:top w:val="single" w:sz="4" w:space="0" w:color="auto"/>
                    <w:left w:val="single" w:sz="4" w:space="0" w:color="auto"/>
                    <w:bottom w:val="single" w:sz="4" w:space="0" w:color="auto"/>
                    <w:right w:val="single" w:sz="4" w:space="0" w:color="auto"/>
                  </w:tcBorders>
                </w:tcPr>
                <w:p w:rsidR="006C4375" w:rsidRPr="006C4375" w:rsidRDefault="006C4375" w:rsidP="008C005F">
                  <w:r w:rsidRPr="006C4375">
                    <w:t>Financial</w:t>
                  </w:r>
                </w:p>
              </w:tc>
              <w:tc>
                <w:tcPr>
                  <w:tcW w:w="2878" w:type="dxa"/>
                  <w:tcBorders>
                    <w:top w:val="single" w:sz="4" w:space="0" w:color="auto"/>
                    <w:left w:val="single" w:sz="4" w:space="0" w:color="auto"/>
                    <w:bottom w:val="single" w:sz="4" w:space="0" w:color="auto"/>
                    <w:right w:val="single" w:sz="4" w:space="0" w:color="auto"/>
                  </w:tcBorders>
                </w:tcPr>
                <w:p w:rsidR="006C4375" w:rsidRPr="006C4375" w:rsidRDefault="006C4375" w:rsidP="008C005F">
                  <w:r w:rsidRPr="006C4375">
                    <w:t>Reduction of food wastage and unnecessary spending</w:t>
                  </w:r>
                </w:p>
              </w:tc>
              <w:tc>
                <w:tcPr>
                  <w:tcW w:w="2878" w:type="dxa"/>
                  <w:tcBorders>
                    <w:top w:val="single" w:sz="4" w:space="0" w:color="auto"/>
                    <w:left w:val="single" w:sz="4" w:space="0" w:color="auto"/>
                    <w:bottom w:val="single" w:sz="4" w:space="0" w:color="auto"/>
                    <w:right w:val="single" w:sz="4" w:space="0" w:color="auto"/>
                  </w:tcBorders>
                </w:tcPr>
                <w:p w:rsidR="006C4375" w:rsidRPr="006C4375" w:rsidRDefault="006C4375" w:rsidP="008C005F">
                  <w:r w:rsidRPr="006C4375">
                    <w:t>Reduced wastage cost (₹), improved savings</w:t>
                  </w:r>
                </w:p>
              </w:tc>
            </w:tr>
            <w:tr w:rsidR="006C4375" w:rsidRPr="006C4375" w:rsidTr="006C4375">
              <w:tc>
                <w:tcPr>
                  <w:tcW w:w="2879" w:type="dxa"/>
                  <w:tcBorders>
                    <w:top w:val="single" w:sz="4" w:space="0" w:color="auto"/>
                    <w:left w:val="single" w:sz="4" w:space="0" w:color="auto"/>
                    <w:bottom w:val="single" w:sz="4" w:space="0" w:color="auto"/>
                    <w:right w:val="single" w:sz="4" w:space="0" w:color="auto"/>
                  </w:tcBorders>
                </w:tcPr>
                <w:p w:rsidR="006C4375" w:rsidRPr="006C4375" w:rsidRDefault="006C4375" w:rsidP="008C005F">
                  <w:r w:rsidRPr="006C4375">
                    <w:t>Operational Efficiency</w:t>
                  </w:r>
                </w:p>
              </w:tc>
              <w:tc>
                <w:tcPr>
                  <w:tcW w:w="2878" w:type="dxa"/>
                  <w:tcBorders>
                    <w:top w:val="single" w:sz="4" w:space="0" w:color="auto"/>
                    <w:left w:val="single" w:sz="4" w:space="0" w:color="auto"/>
                    <w:bottom w:val="single" w:sz="4" w:space="0" w:color="auto"/>
                    <w:right w:val="single" w:sz="4" w:space="0" w:color="auto"/>
                  </w:tcBorders>
                </w:tcPr>
                <w:p w:rsidR="006C4375" w:rsidRPr="006C4375" w:rsidRDefault="006C4375" w:rsidP="008C005F">
                  <w:r w:rsidRPr="006C4375">
                    <w:t>Time saved from manual tracking</w:t>
                  </w:r>
                </w:p>
              </w:tc>
              <w:tc>
                <w:tcPr>
                  <w:tcW w:w="2878" w:type="dxa"/>
                  <w:tcBorders>
                    <w:top w:val="single" w:sz="4" w:space="0" w:color="auto"/>
                    <w:left w:val="single" w:sz="4" w:space="0" w:color="auto"/>
                    <w:bottom w:val="single" w:sz="4" w:space="0" w:color="auto"/>
                    <w:right w:val="single" w:sz="4" w:space="0" w:color="auto"/>
                  </w:tcBorders>
                </w:tcPr>
                <w:p w:rsidR="006C4375" w:rsidRPr="006C4375" w:rsidRDefault="006C4375" w:rsidP="008C005F">
                  <w:r w:rsidRPr="006C4375">
                    <w:t>Hours saved in inventory management</w:t>
                  </w:r>
                </w:p>
              </w:tc>
            </w:tr>
            <w:tr w:rsidR="006C4375" w:rsidRPr="006C4375" w:rsidTr="006C4375">
              <w:tc>
                <w:tcPr>
                  <w:tcW w:w="2879" w:type="dxa"/>
                  <w:tcBorders>
                    <w:top w:val="single" w:sz="4" w:space="0" w:color="auto"/>
                    <w:left w:val="single" w:sz="4" w:space="0" w:color="auto"/>
                    <w:bottom w:val="single" w:sz="4" w:space="0" w:color="auto"/>
                    <w:right w:val="single" w:sz="4" w:space="0" w:color="auto"/>
                  </w:tcBorders>
                </w:tcPr>
                <w:p w:rsidR="006C4375" w:rsidRPr="006C4375" w:rsidRDefault="006C4375" w:rsidP="008C005F">
                  <w:r w:rsidRPr="006C4375">
                    <w:t>Environmental Impact</w:t>
                  </w:r>
                </w:p>
              </w:tc>
              <w:tc>
                <w:tcPr>
                  <w:tcW w:w="2878" w:type="dxa"/>
                  <w:tcBorders>
                    <w:top w:val="single" w:sz="4" w:space="0" w:color="auto"/>
                    <w:left w:val="single" w:sz="4" w:space="0" w:color="auto"/>
                    <w:bottom w:val="single" w:sz="4" w:space="0" w:color="auto"/>
                    <w:right w:val="single" w:sz="4" w:space="0" w:color="auto"/>
                  </w:tcBorders>
                </w:tcPr>
                <w:p w:rsidR="006C4375" w:rsidRPr="006C4375" w:rsidRDefault="006C4375" w:rsidP="008C005F">
                  <w:r w:rsidRPr="006C4375">
                    <w:t>Lower contribution to food waste</w:t>
                  </w:r>
                </w:p>
              </w:tc>
              <w:tc>
                <w:tcPr>
                  <w:tcW w:w="2878" w:type="dxa"/>
                  <w:tcBorders>
                    <w:top w:val="single" w:sz="4" w:space="0" w:color="auto"/>
                    <w:left w:val="single" w:sz="4" w:space="0" w:color="auto"/>
                    <w:bottom w:val="single" w:sz="4" w:space="0" w:color="auto"/>
                    <w:right w:val="single" w:sz="4" w:space="0" w:color="auto"/>
                  </w:tcBorders>
                </w:tcPr>
                <w:p w:rsidR="006C4375" w:rsidRPr="006C4375" w:rsidRDefault="006C4375" w:rsidP="008C005F">
                  <w:r w:rsidRPr="006C4375">
                    <w:t>% decrease in disposed grocery items</w:t>
                  </w:r>
                </w:p>
              </w:tc>
            </w:tr>
            <w:tr w:rsidR="006C4375" w:rsidRPr="006C4375" w:rsidTr="006C4375">
              <w:tc>
                <w:tcPr>
                  <w:tcW w:w="2879" w:type="dxa"/>
                  <w:tcBorders>
                    <w:top w:val="single" w:sz="4" w:space="0" w:color="auto"/>
                    <w:left w:val="single" w:sz="4" w:space="0" w:color="auto"/>
                    <w:right w:val="single" w:sz="4" w:space="0" w:color="auto"/>
                  </w:tcBorders>
                </w:tcPr>
                <w:p w:rsidR="006C4375" w:rsidRPr="006C4375" w:rsidRDefault="006C4375" w:rsidP="008C005F">
                  <w:r w:rsidRPr="006C4375">
                    <w:t>User Satisfaction</w:t>
                  </w:r>
                </w:p>
              </w:tc>
              <w:tc>
                <w:tcPr>
                  <w:tcW w:w="2878" w:type="dxa"/>
                  <w:tcBorders>
                    <w:top w:val="single" w:sz="4" w:space="0" w:color="auto"/>
                    <w:left w:val="single" w:sz="4" w:space="0" w:color="auto"/>
                    <w:right w:val="single" w:sz="4" w:space="0" w:color="auto"/>
                  </w:tcBorders>
                </w:tcPr>
                <w:p w:rsidR="006C4375" w:rsidRPr="006C4375" w:rsidRDefault="006C4375" w:rsidP="008C005F">
                  <w:r w:rsidRPr="006C4375">
                    <w:t>Enhanced convenience and improved usability</w:t>
                  </w:r>
                </w:p>
              </w:tc>
              <w:tc>
                <w:tcPr>
                  <w:tcW w:w="2878" w:type="dxa"/>
                  <w:tcBorders>
                    <w:top w:val="single" w:sz="4" w:space="0" w:color="auto"/>
                    <w:left w:val="single" w:sz="4" w:space="0" w:color="auto"/>
                    <w:right w:val="single" w:sz="4" w:space="0" w:color="auto"/>
                  </w:tcBorders>
                </w:tcPr>
                <w:p w:rsidR="006C4375" w:rsidRPr="006C4375" w:rsidRDefault="006C4375" w:rsidP="008C005F">
                  <w:r w:rsidRPr="006C4375">
                    <w:t>User satisfaction ratings, app adoption</w:t>
                  </w:r>
                </w:p>
              </w:tc>
            </w:tr>
          </w:tbl>
          <w:p w:rsidR="006C4375" w:rsidRDefault="006C4375"/>
        </w:tc>
      </w:tr>
    </w:tbl>
    <w:tbl>
      <w:tblPr>
        <w:tblStyle w:val="ListTable1Light-Accent6"/>
        <w:tblW w:w="0" w:type="auto"/>
        <w:tblLook w:val="04A0" w:firstRow="1" w:lastRow="0" w:firstColumn="1" w:lastColumn="0" w:noHBand="0" w:noVBand="1"/>
      </w:tblPr>
      <w:tblGrid>
        <w:gridCol w:w="8856"/>
      </w:tblGrid>
      <w:tr w:rsidR="006C4375" w:rsidRPr="006C4375" w:rsidTr="006C4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6C4375" w:rsidRPr="00A709FB" w:rsidRDefault="006C4375" w:rsidP="00954E2C">
            <w:pPr>
              <w:pStyle w:val="Heading2"/>
              <w:outlineLvl w:val="1"/>
              <w:rPr>
                <w:b/>
              </w:rPr>
            </w:pPr>
            <w:r w:rsidRPr="00A709FB">
              <w:rPr>
                <w:b/>
              </w:rPr>
              <w:t>Affected Stakeholders</w:t>
            </w:r>
          </w:p>
        </w:tc>
      </w:tr>
      <w:tr w:rsidR="006C4375" w:rsidTr="006C4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tbl>
            <w:tblPr>
              <w:tblW w:w="0" w:type="auto"/>
              <w:tblLook w:val="04A0" w:firstRow="1" w:lastRow="0" w:firstColumn="1" w:lastColumn="0" w:noHBand="0" w:noVBand="1"/>
            </w:tblPr>
            <w:tblGrid>
              <w:gridCol w:w="1727"/>
              <w:gridCol w:w="1727"/>
              <w:gridCol w:w="1725"/>
              <w:gridCol w:w="1725"/>
              <w:gridCol w:w="1726"/>
            </w:tblGrid>
            <w:tr w:rsidR="006C4375" w:rsidRPr="006C4375" w:rsidTr="006C4375">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Name</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Role</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Power</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Interest</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Contact Information</w:t>
                  </w:r>
                </w:p>
              </w:tc>
            </w:tr>
            <w:tr w:rsidR="006C4375" w:rsidRPr="006C4375" w:rsidTr="006C4375">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Household Users</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End-users for tracking groceries</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Medium</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High</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w:t>
                  </w:r>
                </w:p>
              </w:tc>
            </w:tr>
            <w:tr w:rsidR="006C4375" w:rsidRPr="006C4375" w:rsidTr="006C4375">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Retailers &amp; Supermarkets</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Large-scale inventory users</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High</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High</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w:t>
                  </w:r>
                </w:p>
              </w:tc>
            </w:tr>
            <w:tr w:rsidR="006C4375" w:rsidRPr="006C4375" w:rsidTr="006C4375">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Grocery Delivery Platforms</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Integration partners</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Medium</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Medium</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w:t>
                  </w:r>
                </w:p>
              </w:tc>
            </w:tr>
            <w:tr w:rsidR="006C4375" w:rsidRPr="006C4375" w:rsidTr="006C4375">
              <w:trPr>
                <w:trHeight w:val="892"/>
              </w:trPr>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Food NGOs</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Partners for food redistribution</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Low</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Medium</w:t>
                  </w:r>
                </w:p>
              </w:tc>
              <w:tc>
                <w:tcPr>
                  <w:tcW w:w="1728" w:type="dxa"/>
                  <w:tcBorders>
                    <w:top w:val="single" w:sz="4" w:space="0" w:color="auto"/>
                    <w:left w:val="single" w:sz="4" w:space="0" w:color="auto"/>
                    <w:bottom w:val="single" w:sz="4" w:space="0" w:color="auto"/>
                    <w:right w:val="single" w:sz="4" w:space="0" w:color="auto"/>
                  </w:tcBorders>
                </w:tcPr>
                <w:p w:rsidR="006C4375" w:rsidRPr="006C4375" w:rsidRDefault="006C4375" w:rsidP="00954E2C">
                  <w:r w:rsidRPr="006C4375">
                    <w:t>—</w:t>
                  </w:r>
                </w:p>
              </w:tc>
            </w:tr>
          </w:tbl>
          <w:p w:rsidR="00A709FB" w:rsidRDefault="00A709FB" w:rsidP="008B261C"/>
        </w:tc>
      </w:tr>
    </w:tbl>
    <w:tbl>
      <w:tblPr>
        <w:tblStyle w:val="TableGrid1"/>
        <w:tblW w:w="9880" w:type="dxa"/>
        <w:jc w:val="center"/>
        <w:tblLook w:val="04A0" w:firstRow="1" w:lastRow="0" w:firstColumn="1" w:lastColumn="0" w:noHBand="0" w:noVBand="1"/>
      </w:tblPr>
      <w:tblGrid>
        <w:gridCol w:w="1896"/>
        <w:gridCol w:w="95"/>
        <w:gridCol w:w="1940"/>
        <w:gridCol w:w="551"/>
        <w:gridCol w:w="739"/>
        <w:gridCol w:w="1650"/>
        <w:gridCol w:w="215"/>
        <w:gridCol w:w="1067"/>
        <w:gridCol w:w="1727"/>
      </w:tblGrid>
      <w:tr w:rsidR="00A709FB" w:rsidRPr="001600A3" w:rsidTr="00F22D7C">
        <w:trPr>
          <w:gridAfter w:val="8"/>
          <w:wAfter w:w="7984" w:type="dxa"/>
          <w:trHeight w:val="541"/>
          <w:jc w:val="center"/>
        </w:trPr>
        <w:tc>
          <w:tcPr>
            <w:tcW w:w="1896" w:type="dxa"/>
            <w:vMerge w:val="restart"/>
            <w:tcBorders>
              <w:top w:val="nil"/>
              <w:left w:val="nil"/>
              <w:bottom w:val="nil"/>
              <w:right w:val="nil"/>
            </w:tcBorders>
            <w:vAlign w:val="center"/>
            <w:hideMark/>
          </w:tcPr>
          <w:p w:rsidR="00A709FB" w:rsidRDefault="00A709FB" w:rsidP="002463F4">
            <w:pPr>
              <w:rPr>
                <w:szCs w:val="18"/>
                <w:lang w:val="en-NZ"/>
              </w:rPr>
            </w:pPr>
          </w:p>
          <w:p w:rsidR="00A709FB" w:rsidRDefault="00A709FB" w:rsidP="002463F4">
            <w:pPr>
              <w:rPr>
                <w:szCs w:val="18"/>
                <w:lang w:val="en-NZ"/>
              </w:rPr>
            </w:pPr>
          </w:p>
          <w:p w:rsidR="00A709FB" w:rsidRDefault="00A709FB" w:rsidP="002463F4">
            <w:pPr>
              <w:rPr>
                <w:szCs w:val="18"/>
                <w:lang w:val="en-NZ"/>
              </w:rPr>
            </w:pPr>
          </w:p>
          <w:p w:rsidR="00A709FB" w:rsidRDefault="00A709FB" w:rsidP="002463F4">
            <w:pPr>
              <w:rPr>
                <w:szCs w:val="18"/>
                <w:lang w:val="en-NZ"/>
              </w:rPr>
            </w:pPr>
          </w:p>
          <w:p w:rsidR="00A709FB" w:rsidRPr="001600A3" w:rsidRDefault="00A709FB" w:rsidP="002463F4">
            <w:pPr>
              <w:rPr>
                <w:szCs w:val="18"/>
                <w:lang w:val="en-NZ"/>
              </w:rPr>
            </w:pPr>
          </w:p>
        </w:tc>
      </w:tr>
      <w:tr w:rsidR="00A709FB" w:rsidRPr="001600A3" w:rsidTr="00F22D7C">
        <w:trPr>
          <w:gridAfter w:val="8"/>
          <w:wAfter w:w="7984" w:type="dxa"/>
          <w:trHeight w:val="541"/>
          <w:jc w:val="center"/>
        </w:trPr>
        <w:tc>
          <w:tcPr>
            <w:tcW w:w="1896" w:type="dxa"/>
            <w:vMerge/>
            <w:tcBorders>
              <w:top w:val="nil"/>
              <w:left w:val="nil"/>
              <w:bottom w:val="nil"/>
              <w:right w:val="nil"/>
            </w:tcBorders>
            <w:vAlign w:val="center"/>
            <w:hideMark/>
          </w:tcPr>
          <w:p w:rsidR="00A709FB" w:rsidRPr="001600A3" w:rsidRDefault="00A709FB" w:rsidP="002463F4">
            <w:pPr>
              <w:rPr>
                <w:szCs w:val="18"/>
                <w:lang w:val="en-NZ"/>
              </w:rPr>
            </w:pPr>
          </w:p>
        </w:tc>
      </w:tr>
      <w:tr w:rsidR="00A709FB" w:rsidRPr="001600A3" w:rsidTr="00F22D7C">
        <w:trPr>
          <w:gridAfter w:val="8"/>
          <w:wAfter w:w="7984" w:type="dxa"/>
          <w:trHeight w:val="541"/>
          <w:jc w:val="center"/>
        </w:trPr>
        <w:tc>
          <w:tcPr>
            <w:tcW w:w="1896" w:type="dxa"/>
            <w:vMerge/>
            <w:tcBorders>
              <w:top w:val="nil"/>
              <w:left w:val="nil"/>
              <w:bottom w:val="nil"/>
              <w:right w:val="nil"/>
            </w:tcBorders>
            <w:vAlign w:val="center"/>
            <w:hideMark/>
          </w:tcPr>
          <w:p w:rsidR="00A709FB" w:rsidRPr="001600A3" w:rsidRDefault="00A709FB" w:rsidP="002463F4">
            <w:pPr>
              <w:rPr>
                <w:szCs w:val="18"/>
                <w:lang w:val="en-NZ"/>
              </w:rPr>
            </w:pPr>
          </w:p>
        </w:tc>
      </w:tr>
      <w:tr w:rsidR="00A709FB" w:rsidRPr="001600A3" w:rsidTr="00F22D7C">
        <w:trPr>
          <w:gridAfter w:val="8"/>
          <w:wAfter w:w="7984" w:type="dxa"/>
          <w:trHeight w:val="497"/>
          <w:jc w:val="center"/>
        </w:trPr>
        <w:tc>
          <w:tcPr>
            <w:tcW w:w="1896" w:type="dxa"/>
            <w:vMerge/>
            <w:tcBorders>
              <w:top w:val="nil"/>
              <w:left w:val="nil"/>
              <w:bottom w:val="nil"/>
              <w:right w:val="nil"/>
            </w:tcBorders>
            <w:vAlign w:val="center"/>
            <w:hideMark/>
          </w:tcPr>
          <w:p w:rsidR="00A709FB" w:rsidRPr="001600A3" w:rsidRDefault="00A709FB" w:rsidP="002463F4">
            <w:pPr>
              <w:rPr>
                <w:szCs w:val="18"/>
                <w:lang w:val="en-NZ"/>
              </w:rPr>
            </w:pPr>
          </w:p>
        </w:tc>
      </w:tr>
      <w:tr w:rsidR="00A709FB" w:rsidRPr="001600A3" w:rsidTr="00F22D7C">
        <w:trPr>
          <w:gridAfter w:val="8"/>
          <w:wAfter w:w="7984" w:type="dxa"/>
          <w:trHeight w:val="497"/>
          <w:jc w:val="center"/>
        </w:trPr>
        <w:tc>
          <w:tcPr>
            <w:tcW w:w="1896" w:type="dxa"/>
            <w:vMerge/>
            <w:tcBorders>
              <w:top w:val="nil"/>
              <w:left w:val="nil"/>
              <w:bottom w:val="nil"/>
              <w:right w:val="nil"/>
            </w:tcBorders>
            <w:vAlign w:val="center"/>
            <w:hideMark/>
          </w:tcPr>
          <w:p w:rsidR="00A709FB" w:rsidRPr="001600A3" w:rsidRDefault="00A709FB" w:rsidP="002463F4">
            <w:pPr>
              <w:rPr>
                <w:szCs w:val="18"/>
                <w:lang w:val="en-NZ"/>
              </w:rPr>
            </w:pPr>
          </w:p>
        </w:tc>
      </w:tr>
      <w:tr w:rsidR="00A709FB" w:rsidRPr="001600A3" w:rsidTr="00F22D7C">
        <w:trPr>
          <w:gridAfter w:val="8"/>
          <w:wAfter w:w="7984" w:type="dxa"/>
          <w:jc w:val="center"/>
        </w:trPr>
        <w:tc>
          <w:tcPr>
            <w:tcW w:w="1896" w:type="dxa"/>
            <w:tcBorders>
              <w:top w:val="nil"/>
              <w:left w:val="nil"/>
              <w:bottom w:val="nil"/>
              <w:right w:val="nil"/>
            </w:tcBorders>
          </w:tcPr>
          <w:p w:rsidR="00A709FB" w:rsidRDefault="00A709FB" w:rsidP="002463F4">
            <w:pPr>
              <w:rPr>
                <w:szCs w:val="18"/>
                <w:lang w:val="en-NZ"/>
              </w:rPr>
            </w:pPr>
          </w:p>
          <w:p w:rsidR="00A709FB" w:rsidRPr="001600A3" w:rsidRDefault="00A709FB" w:rsidP="002463F4">
            <w:pPr>
              <w:rPr>
                <w:szCs w:val="18"/>
                <w:lang w:val="en-NZ"/>
              </w:rPr>
            </w:pPr>
          </w:p>
        </w:tc>
      </w:tr>
      <w:tr w:rsidR="00A709FB" w:rsidRPr="001600A3" w:rsidTr="00F22D7C">
        <w:trPr>
          <w:gridAfter w:val="8"/>
          <w:wAfter w:w="7984" w:type="dxa"/>
          <w:jc w:val="center"/>
        </w:trPr>
        <w:tc>
          <w:tcPr>
            <w:tcW w:w="1896" w:type="dxa"/>
            <w:tcBorders>
              <w:top w:val="nil"/>
              <w:left w:val="nil"/>
              <w:bottom w:val="nil"/>
              <w:right w:val="nil"/>
            </w:tcBorders>
          </w:tcPr>
          <w:p w:rsidR="00A709FB" w:rsidRDefault="00A709FB" w:rsidP="00A709FB">
            <w:pPr>
              <w:pStyle w:val="Heading2"/>
              <w:outlineLvl w:val="1"/>
            </w:pPr>
            <w:r w:rsidRPr="00A709FB">
              <w:lastRenderedPageBreak/>
              <w:t>Stakeholders</w:t>
            </w:r>
            <w:r w:rsidRPr="00A709FB">
              <w:t xml:space="preserve"> </w:t>
            </w:r>
            <w:proofErr w:type="gramStart"/>
            <w:r w:rsidRPr="00A709FB">
              <w:t>Map</w:t>
            </w:r>
            <w:r>
              <w:t>:-</w:t>
            </w:r>
            <w:proofErr w:type="gramEnd"/>
          </w:p>
          <w:p w:rsidR="00A709FB" w:rsidRPr="001600A3" w:rsidRDefault="00A709FB" w:rsidP="00A709FB">
            <w:pPr>
              <w:rPr>
                <w:szCs w:val="18"/>
                <w:lang w:val="en-NZ"/>
              </w:rPr>
            </w:pPr>
          </w:p>
        </w:tc>
      </w:tr>
      <w:tr w:rsidR="00A709FB" w:rsidRPr="001600A3" w:rsidTr="00F22D7C">
        <w:trPr>
          <w:trHeight w:val="541"/>
          <w:jc w:val="center"/>
        </w:trPr>
        <w:tc>
          <w:tcPr>
            <w:tcW w:w="1991" w:type="dxa"/>
            <w:gridSpan w:val="2"/>
            <w:tcBorders>
              <w:top w:val="nil"/>
              <w:left w:val="nil"/>
              <w:bottom w:val="nil"/>
              <w:right w:val="single" w:sz="4" w:space="0" w:color="auto"/>
            </w:tcBorders>
            <w:hideMark/>
          </w:tcPr>
          <w:p w:rsidR="00A709FB" w:rsidRPr="001600A3" w:rsidRDefault="00A709FB" w:rsidP="002463F4">
            <w:pPr>
              <w:rPr>
                <w:szCs w:val="18"/>
                <w:lang w:val="en-NZ"/>
              </w:rPr>
            </w:pPr>
            <w:r w:rsidRPr="001600A3">
              <w:rPr>
                <w:szCs w:val="18"/>
                <w:lang w:val="en-NZ"/>
              </w:rPr>
              <w:t>High</w:t>
            </w:r>
          </w:p>
        </w:tc>
        <w:tc>
          <w:tcPr>
            <w:tcW w:w="2491" w:type="dxa"/>
            <w:gridSpan w:val="2"/>
            <w:tcBorders>
              <w:top w:val="single" w:sz="4" w:space="0" w:color="auto"/>
              <w:left w:val="single" w:sz="4" w:space="0" w:color="auto"/>
              <w:bottom w:val="single" w:sz="4" w:space="0" w:color="auto"/>
              <w:right w:val="single" w:sz="4" w:space="0" w:color="auto"/>
            </w:tcBorders>
          </w:tcPr>
          <w:p w:rsidR="00A709FB" w:rsidRPr="001600A3" w:rsidRDefault="00A709FB" w:rsidP="002463F4">
            <w:pPr>
              <w:rPr>
                <w:szCs w:val="18"/>
                <w:lang w:val="en-NZ"/>
              </w:rPr>
            </w:pPr>
          </w:p>
          <w:p w:rsidR="00A709FB" w:rsidRPr="001600A3" w:rsidRDefault="00A709FB" w:rsidP="002463F4">
            <w:pPr>
              <w:rPr>
                <w:szCs w:val="18"/>
                <w:lang w:val="en-NZ"/>
              </w:rPr>
            </w:pPr>
            <w:r>
              <w:rPr>
                <w:szCs w:val="18"/>
                <w:lang w:val="en-NZ"/>
              </w:rPr>
              <w:t>Keep Satisfied</w:t>
            </w:r>
          </w:p>
        </w:tc>
        <w:tc>
          <w:tcPr>
            <w:tcW w:w="2604" w:type="dxa"/>
            <w:gridSpan w:val="3"/>
            <w:tcBorders>
              <w:top w:val="single" w:sz="4" w:space="0" w:color="auto"/>
              <w:left w:val="single" w:sz="4" w:space="0" w:color="auto"/>
              <w:bottom w:val="single" w:sz="4" w:space="0" w:color="auto"/>
              <w:right w:val="single" w:sz="4" w:space="0" w:color="auto"/>
            </w:tcBorders>
          </w:tcPr>
          <w:p w:rsidR="00A709FB" w:rsidRDefault="00A709FB" w:rsidP="002463F4">
            <w:pPr>
              <w:rPr>
                <w:szCs w:val="18"/>
                <w:lang w:val="en-NZ"/>
              </w:rPr>
            </w:pPr>
          </w:p>
          <w:p w:rsidR="00A709FB" w:rsidRPr="001600A3" w:rsidRDefault="00A709FB" w:rsidP="002463F4">
            <w:pPr>
              <w:rPr>
                <w:szCs w:val="18"/>
                <w:lang w:val="en-NZ"/>
              </w:rPr>
            </w:pPr>
            <w:r>
              <w:rPr>
                <w:szCs w:val="18"/>
                <w:lang w:val="en-NZ"/>
              </w:rPr>
              <w:t>Keep Satisfied</w:t>
            </w:r>
          </w:p>
        </w:tc>
        <w:tc>
          <w:tcPr>
            <w:tcW w:w="2794" w:type="dxa"/>
            <w:gridSpan w:val="2"/>
            <w:tcBorders>
              <w:top w:val="single" w:sz="4" w:space="0" w:color="auto"/>
              <w:left w:val="single" w:sz="4" w:space="0" w:color="auto"/>
              <w:bottom w:val="single" w:sz="4" w:space="0" w:color="auto"/>
              <w:right w:val="single" w:sz="4" w:space="0" w:color="auto"/>
            </w:tcBorders>
          </w:tcPr>
          <w:p w:rsidR="00A709FB" w:rsidRDefault="00A709FB" w:rsidP="002463F4">
            <w:pPr>
              <w:rPr>
                <w:szCs w:val="18"/>
                <w:lang w:val="en-NZ"/>
              </w:rPr>
            </w:pPr>
          </w:p>
          <w:p w:rsidR="00A709FB" w:rsidRPr="001600A3" w:rsidRDefault="00A709FB" w:rsidP="002463F4">
            <w:pPr>
              <w:rPr>
                <w:szCs w:val="18"/>
                <w:lang w:val="en-NZ"/>
              </w:rPr>
            </w:pPr>
            <w:r>
              <w:rPr>
                <w:szCs w:val="18"/>
                <w:lang w:val="en-NZ"/>
              </w:rPr>
              <w:t>Manage Closely</w:t>
            </w:r>
          </w:p>
        </w:tc>
      </w:tr>
      <w:tr w:rsidR="00A709FB" w:rsidRPr="001600A3" w:rsidTr="00F22D7C">
        <w:trPr>
          <w:trHeight w:val="541"/>
          <w:jc w:val="center"/>
        </w:trPr>
        <w:tc>
          <w:tcPr>
            <w:tcW w:w="1991" w:type="dxa"/>
            <w:gridSpan w:val="2"/>
            <w:tcBorders>
              <w:top w:val="nil"/>
              <w:left w:val="nil"/>
              <w:bottom w:val="nil"/>
              <w:right w:val="single" w:sz="4" w:space="0" w:color="auto"/>
            </w:tcBorders>
            <w:hideMark/>
          </w:tcPr>
          <w:p w:rsidR="00A709FB" w:rsidRPr="001600A3" w:rsidRDefault="00A709FB" w:rsidP="002463F4">
            <w:pPr>
              <w:rPr>
                <w:szCs w:val="18"/>
                <w:lang w:val="en-NZ"/>
              </w:rPr>
            </w:pPr>
            <w:r w:rsidRPr="001600A3">
              <w:rPr>
                <w:szCs w:val="18"/>
                <w:lang w:val="en-NZ"/>
              </w:rPr>
              <w:t>Medium</w:t>
            </w:r>
          </w:p>
        </w:tc>
        <w:tc>
          <w:tcPr>
            <w:tcW w:w="2491" w:type="dxa"/>
            <w:gridSpan w:val="2"/>
            <w:tcBorders>
              <w:top w:val="single" w:sz="4" w:space="0" w:color="auto"/>
              <w:left w:val="single" w:sz="4" w:space="0" w:color="auto"/>
              <w:bottom w:val="single" w:sz="4" w:space="0" w:color="auto"/>
              <w:right w:val="single" w:sz="4" w:space="0" w:color="auto"/>
            </w:tcBorders>
          </w:tcPr>
          <w:p w:rsidR="00A709FB" w:rsidRDefault="00A709FB" w:rsidP="002463F4">
            <w:pPr>
              <w:rPr>
                <w:szCs w:val="18"/>
                <w:lang w:val="en-NZ"/>
              </w:rPr>
            </w:pPr>
          </w:p>
          <w:p w:rsidR="00A709FB" w:rsidRPr="001600A3" w:rsidRDefault="00A709FB" w:rsidP="002463F4">
            <w:pPr>
              <w:rPr>
                <w:szCs w:val="18"/>
                <w:lang w:val="en-NZ"/>
              </w:rPr>
            </w:pPr>
            <w:r>
              <w:rPr>
                <w:szCs w:val="18"/>
                <w:lang w:val="en-NZ"/>
              </w:rPr>
              <w:t>Monitor</w:t>
            </w:r>
          </w:p>
        </w:tc>
        <w:tc>
          <w:tcPr>
            <w:tcW w:w="2604" w:type="dxa"/>
            <w:gridSpan w:val="3"/>
            <w:tcBorders>
              <w:top w:val="single" w:sz="4" w:space="0" w:color="auto"/>
              <w:left w:val="single" w:sz="4" w:space="0" w:color="auto"/>
              <w:bottom w:val="single" w:sz="4" w:space="0" w:color="auto"/>
              <w:right w:val="single" w:sz="4" w:space="0" w:color="auto"/>
            </w:tcBorders>
          </w:tcPr>
          <w:p w:rsidR="00A709FB" w:rsidRDefault="00A709FB" w:rsidP="002463F4">
            <w:pPr>
              <w:rPr>
                <w:szCs w:val="18"/>
                <w:lang w:val="en-NZ"/>
              </w:rPr>
            </w:pPr>
          </w:p>
          <w:p w:rsidR="00A709FB" w:rsidRPr="001600A3" w:rsidRDefault="00A709FB" w:rsidP="002463F4">
            <w:pPr>
              <w:rPr>
                <w:szCs w:val="18"/>
                <w:lang w:val="en-NZ"/>
              </w:rPr>
            </w:pPr>
            <w:r>
              <w:rPr>
                <w:szCs w:val="18"/>
                <w:lang w:val="en-NZ"/>
              </w:rPr>
              <w:t>Keep Satisfied</w:t>
            </w:r>
          </w:p>
        </w:tc>
        <w:tc>
          <w:tcPr>
            <w:tcW w:w="2794" w:type="dxa"/>
            <w:gridSpan w:val="2"/>
            <w:tcBorders>
              <w:top w:val="single" w:sz="4" w:space="0" w:color="auto"/>
              <w:left w:val="single" w:sz="4" w:space="0" w:color="auto"/>
              <w:bottom w:val="single" w:sz="4" w:space="0" w:color="auto"/>
              <w:right w:val="single" w:sz="4" w:space="0" w:color="auto"/>
            </w:tcBorders>
          </w:tcPr>
          <w:p w:rsidR="00A709FB" w:rsidRDefault="00A709FB" w:rsidP="002463F4">
            <w:pPr>
              <w:rPr>
                <w:szCs w:val="18"/>
                <w:lang w:val="en-NZ"/>
              </w:rPr>
            </w:pPr>
          </w:p>
          <w:p w:rsidR="00A709FB" w:rsidRPr="001600A3" w:rsidRDefault="00A709FB" w:rsidP="002463F4">
            <w:pPr>
              <w:rPr>
                <w:szCs w:val="18"/>
                <w:lang w:val="en-NZ"/>
              </w:rPr>
            </w:pPr>
            <w:r w:rsidRPr="00A709FB">
              <w:rPr>
                <w:szCs w:val="18"/>
                <w:lang w:val="en-NZ"/>
              </w:rPr>
              <w:t>Keep Informed</w:t>
            </w:r>
          </w:p>
        </w:tc>
      </w:tr>
      <w:tr w:rsidR="00A709FB" w:rsidRPr="001600A3" w:rsidTr="00F22D7C">
        <w:trPr>
          <w:trHeight w:val="541"/>
          <w:jc w:val="center"/>
        </w:trPr>
        <w:tc>
          <w:tcPr>
            <w:tcW w:w="1991" w:type="dxa"/>
            <w:gridSpan w:val="2"/>
            <w:tcBorders>
              <w:top w:val="nil"/>
              <w:left w:val="nil"/>
              <w:bottom w:val="nil"/>
              <w:right w:val="single" w:sz="4" w:space="0" w:color="auto"/>
            </w:tcBorders>
            <w:hideMark/>
          </w:tcPr>
          <w:p w:rsidR="00A709FB" w:rsidRPr="001600A3" w:rsidRDefault="00A709FB" w:rsidP="002463F4">
            <w:pPr>
              <w:rPr>
                <w:szCs w:val="18"/>
                <w:lang w:val="en-NZ"/>
              </w:rPr>
            </w:pPr>
            <w:r w:rsidRPr="001600A3">
              <w:rPr>
                <w:szCs w:val="18"/>
                <w:lang w:val="en-NZ"/>
              </w:rPr>
              <w:t>Low</w:t>
            </w:r>
          </w:p>
        </w:tc>
        <w:tc>
          <w:tcPr>
            <w:tcW w:w="2491" w:type="dxa"/>
            <w:gridSpan w:val="2"/>
            <w:tcBorders>
              <w:top w:val="single" w:sz="4" w:space="0" w:color="auto"/>
              <w:left w:val="single" w:sz="4" w:space="0" w:color="auto"/>
              <w:bottom w:val="single" w:sz="4" w:space="0" w:color="auto"/>
              <w:right w:val="single" w:sz="4" w:space="0" w:color="auto"/>
            </w:tcBorders>
          </w:tcPr>
          <w:p w:rsidR="00A709FB" w:rsidRDefault="00A709FB" w:rsidP="002463F4">
            <w:pPr>
              <w:rPr>
                <w:szCs w:val="18"/>
                <w:lang w:val="en-NZ"/>
              </w:rPr>
            </w:pPr>
          </w:p>
          <w:p w:rsidR="00A709FB" w:rsidRPr="001600A3" w:rsidRDefault="00A709FB" w:rsidP="002463F4">
            <w:pPr>
              <w:rPr>
                <w:szCs w:val="18"/>
                <w:lang w:val="en-NZ"/>
              </w:rPr>
            </w:pPr>
            <w:r>
              <w:rPr>
                <w:szCs w:val="18"/>
                <w:lang w:val="en-NZ"/>
              </w:rPr>
              <w:t>Monitor</w:t>
            </w:r>
          </w:p>
        </w:tc>
        <w:tc>
          <w:tcPr>
            <w:tcW w:w="2604" w:type="dxa"/>
            <w:gridSpan w:val="3"/>
            <w:tcBorders>
              <w:top w:val="single" w:sz="4" w:space="0" w:color="auto"/>
              <w:left w:val="single" w:sz="4" w:space="0" w:color="auto"/>
              <w:bottom w:val="single" w:sz="4" w:space="0" w:color="auto"/>
              <w:right w:val="single" w:sz="4" w:space="0" w:color="auto"/>
            </w:tcBorders>
          </w:tcPr>
          <w:p w:rsidR="00A709FB" w:rsidRDefault="00A709FB" w:rsidP="002463F4">
            <w:pPr>
              <w:rPr>
                <w:szCs w:val="18"/>
                <w:lang w:val="en-NZ"/>
              </w:rPr>
            </w:pPr>
          </w:p>
          <w:p w:rsidR="00A709FB" w:rsidRPr="001600A3" w:rsidRDefault="00A709FB" w:rsidP="002463F4">
            <w:pPr>
              <w:rPr>
                <w:szCs w:val="18"/>
                <w:lang w:val="en-NZ"/>
              </w:rPr>
            </w:pPr>
            <w:r>
              <w:rPr>
                <w:szCs w:val="18"/>
                <w:lang w:val="en-NZ"/>
              </w:rPr>
              <w:t>Monitor</w:t>
            </w:r>
          </w:p>
        </w:tc>
        <w:tc>
          <w:tcPr>
            <w:tcW w:w="2794" w:type="dxa"/>
            <w:gridSpan w:val="2"/>
            <w:tcBorders>
              <w:top w:val="single" w:sz="4" w:space="0" w:color="auto"/>
              <w:left w:val="single" w:sz="4" w:space="0" w:color="auto"/>
              <w:bottom w:val="single" w:sz="4" w:space="0" w:color="auto"/>
              <w:right w:val="single" w:sz="4" w:space="0" w:color="auto"/>
            </w:tcBorders>
          </w:tcPr>
          <w:p w:rsidR="00A709FB" w:rsidRDefault="00A709FB" w:rsidP="002463F4">
            <w:pPr>
              <w:rPr>
                <w:szCs w:val="18"/>
                <w:lang w:val="en-NZ"/>
              </w:rPr>
            </w:pPr>
          </w:p>
          <w:p w:rsidR="00A709FB" w:rsidRPr="001600A3" w:rsidRDefault="00A709FB" w:rsidP="002463F4">
            <w:pPr>
              <w:rPr>
                <w:szCs w:val="18"/>
                <w:lang w:val="en-NZ"/>
              </w:rPr>
            </w:pPr>
            <w:r>
              <w:rPr>
                <w:szCs w:val="18"/>
                <w:lang w:val="en-NZ"/>
              </w:rPr>
              <w:t>Keep Informed</w:t>
            </w:r>
          </w:p>
        </w:tc>
      </w:tr>
      <w:tr w:rsidR="00A709FB" w:rsidRPr="001600A3" w:rsidTr="00F22D7C">
        <w:trPr>
          <w:jc w:val="center"/>
        </w:trPr>
        <w:tc>
          <w:tcPr>
            <w:tcW w:w="1991" w:type="dxa"/>
            <w:gridSpan w:val="2"/>
            <w:tcBorders>
              <w:top w:val="nil"/>
              <w:left w:val="nil"/>
              <w:bottom w:val="nil"/>
              <w:right w:val="single" w:sz="4" w:space="0" w:color="auto"/>
            </w:tcBorders>
          </w:tcPr>
          <w:p w:rsidR="00A709FB" w:rsidRPr="001600A3" w:rsidRDefault="00A709FB" w:rsidP="002463F4">
            <w:pPr>
              <w:rPr>
                <w:szCs w:val="18"/>
                <w:lang w:val="en-NZ"/>
              </w:rPr>
            </w:pPr>
          </w:p>
        </w:tc>
        <w:tc>
          <w:tcPr>
            <w:tcW w:w="5095" w:type="dxa"/>
            <w:gridSpan w:val="5"/>
            <w:tcBorders>
              <w:top w:val="single" w:sz="4" w:space="0" w:color="auto"/>
              <w:left w:val="single" w:sz="4" w:space="0" w:color="auto"/>
              <w:bottom w:val="single" w:sz="4" w:space="0" w:color="auto"/>
              <w:right w:val="single" w:sz="4" w:space="0" w:color="auto"/>
            </w:tcBorders>
            <w:shd w:val="clear" w:color="auto" w:fill="000000" w:themeFill="text1"/>
            <w:hideMark/>
          </w:tcPr>
          <w:p w:rsidR="00A709FB" w:rsidRPr="001600A3" w:rsidRDefault="00A709FB" w:rsidP="002463F4">
            <w:pPr>
              <w:rPr>
                <w:szCs w:val="18"/>
                <w:lang w:val="en-NZ"/>
              </w:rPr>
            </w:pPr>
            <w:r w:rsidRPr="001600A3">
              <w:rPr>
                <w:szCs w:val="18"/>
                <w:lang w:val="en-NZ"/>
              </w:rPr>
              <w:t>Monitor</w:t>
            </w:r>
          </w:p>
        </w:tc>
        <w:tc>
          <w:tcPr>
            <w:tcW w:w="2794" w:type="dxa"/>
            <w:gridSpan w:val="2"/>
            <w:tcBorders>
              <w:top w:val="single" w:sz="4" w:space="0" w:color="auto"/>
              <w:left w:val="single" w:sz="4" w:space="0" w:color="auto"/>
              <w:bottom w:val="single" w:sz="4" w:space="0" w:color="auto"/>
              <w:right w:val="single" w:sz="4" w:space="0" w:color="auto"/>
            </w:tcBorders>
            <w:shd w:val="clear" w:color="auto" w:fill="000000" w:themeFill="text1"/>
            <w:hideMark/>
          </w:tcPr>
          <w:p w:rsidR="00A709FB" w:rsidRPr="001600A3" w:rsidRDefault="00A709FB" w:rsidP="002463F4">
            <w:pPr>
              <w:rPr>
                <w:szCs w:val="18"/>
                <w:lang w:val="en-NZ"/>
              </w:rPr>
            </w:pPr>
            <w:r w:rsidRPr="001600A3">
              <w:rPr>
                <w:szCs w:val="18"/>
                <w:lang w:val="en-NZ"/>
              </w:rPr>
              <w:t>Keep Informed</w:t>
            </w:r>
          </w:p>
        </w:tc>
      </w:tr>
      <w:tr w:rsidR="00F22D7C" w:rsidRPr="001600A3" w:rsidTr="00F22D7C">
        <w:trPr>
          <w:jc w:val="center"/>
        </w:trPr>
        <w:tc>
          <w:tcPr>
            <w:tcW w:w="1991" w:type="dxa"/>
            <w:gridSpan w:val="2"/>
            <w:tcBorders>
              <w:top w:val="nil"/>
              <w:left w:val="nil"/>
              <w:bottom w:val="nil"/>
              <w:right w:val="nil"/>
            </w:tcBorders>
          </w:tcPr>
          <w:p w:rsidR="00A709FB" w:rsidRPr="001600A3" w:rsidRDefault="00A709FB" w:rsidP="002463F4">
            <w:pPr>
              <w:rPr>
                <w:szCs w:val="18"/>
                <w:lang w:val="en-NZ"/>
              </w:rPr>
            </w:pPr>
          </w:p>
        </w:tc>
        <w:tc>
          <w:tcPr>
            <w:tcW w:w="3230" w:type="dxa"/>
            <w:gridSpan w:val="3"/>
            <w:tcBorders>
              <w:top w:val="single" w:sz="4" w:space="0" w:color="auto"/>
              <w:left w:val="nil"/>
              <w:bottom w:val="nil"/>
              <w:right w:val="nil"/>
            </w:tcBorders>
            <w:hideMark/>
          </w:tcPr>
          <w:p w:rsidR="00A709FB" w:rsidRPr="001600A3" w:rsidRDefault="00A709FB" w:rsidP="002463F4">
            <w:pPr>
              <w:rPr>
                <w:szCs w:val="18"/>
                <w:lang w:val="en-NZ"/>
              </w:rPr>
            </w:pPr>
            <w:r w:rsidRPr="001600A3">
              <w:rPr>
                <w:szCs w:val="18"/>
                <w:lang w:val="en-NZ"/>
              </w:rPr>
              <w:t>Low</w:t>
            </w:r>
          </w:p>
        </w:tc>
        <w:tc>
          <w:tcPr>
            <w:tcW w:w="1650" w:type="dxa"/>
            <w:tcBorders>
              <w:top w:val="single" w:sz="4" w:space="0" w:color="auto"/>
              <w:left w:val="nil"/>
              <w:bottom w:val="nil"/>
              <w:right w:val="nil"/>
            </w:tcBorders>
            <w:hideMark/>
          </w:tcPr>
          <w:p w:rsidR="00A709FB" w:rsidRPr="001600A3" w:rsidRDefault="00A709FB" w:rsidP="002463F4">
            <w:pPr>
              <w:rPr>
                <w:szCs w:val="18"/>
                <w:lang w:val="en-NZ"/>
              </w:rPr>
            </w:pPr>
            <w:r w:rsidRPr="001600A3">
              <w:rPr>
                <w:szCs w:val="18"/>
                <w:lang w:val="en-NZ"/>
              </w:rPr>
              <w:t>Medium</w:t>
            </w:r>
          </w:p>
        </w:tc>
        <w:tc>
          <w:tcPr>
            <w:tcW w:w="1282" w:type="dxa"/>
            <w:gridSpan w:val="2"/>
            <w:tcBorders>
              <w:top w:val="single" w:sz="4" w:space="0" w:color="auto"/>
              <w:left w:val="nil"/>
              <w:bottom w:val="nil"/>
              <w:right w:val="nil"/>
            </w:tcBorders>
          </w:tcPr>
          <w:p w:rsidR="00A709FB" w:rsidRPr="001600A3" w:rsidRDefault="00A709FB" w:rsidP="002463F4">
            <w:pPr>
              <w:rPr>
                <w:szCs w:val="18"/>
                <w:lang w:val="en-NZ"/>
              </w:rPr>
            </w:pPr>
          </w:p>
        </w:tc>
        <w:tc>
          <w:tcPr>
            <w:tcW w:w="1727" w:type="dxa"/>
            <w:tcBorders>
              <w:top w:val="single" w:sz="4" w:space="0" w:color="auto"/>
              <w:left w:val="nil"/>
              <w:bottom w:val="nil"/>
              <w:right w:val="nil"/>
            </w:tcBorders>
            <w:hideMark/>
          </w:tcPr>
          <w:p w:rsidR="00A709FB" w:rsidRPr="001600A3" w:rsidRDefault="00A709FB" w:rsidP="002463F4">
            <w:pPr>
              <w:rPr>
                <w:szCs w:val="18"/>
                <w:lang w:val="en-NZ"/>
              </w:rPr>
            </w:pPr>
            <w:r w:rsidRPr="001600A3">
              <w:rPr>
                <w:szCs w:val="18"/>
                <w:lang w:val="en-NZ"/>
              </w:rPr>
              <w:t>High</w:t>
            </w:r>
          </w:p>
        </w:tc>
      </w:tr>
      <w:tr w:rsidR="00A709FB" w:rsidRPr="001600A3" w:rsidTr="00F22D7C">
        <w:trPr>
          <w:jc w:val="center"/>
        </w:trPr>
        <w:tc>
          <w:tcPr>
            <w:tcW w:w="3931" w:type="dxa"/>
            <w:gridSpan w:val="3"/>
            <w:tcBorders>
              <w:top w:val="nil"/>
              <w:left w:val="nil"/>
              <w:bottom w:val="nil"/>
              <w:right w:val="nil"/>
            </w:tcBorders>
          </w:tcPr>
          <w:p w:rsidR="00A709FB" w:rsidRPr="001600A3" w:rsidRDefault="00A709FB" w:rsidP="002463F4">
            <w:pPr>
              <w:rPr>
                <w:szCs w:val="18"/>
                <w:lang w:val="en-NZ"/>
              </w:rPr>
            </w:pPr>
          </w:p>
        </w:tc>
        <w:tc>
          <w:tcPr>
            <w:tcW w:w="5949" w:type="dxa"/>
            <w:gridSpan w:val="6"/>
            <w:tcBorders>
              <w:top w:val="nil"/>
              <w:left w:val="nil"/>
              <w:bottom w:val="nil"/>
              <w:right w:val="nil"/>
            </w:tcBorders>
          </w:tcPr>
          <w:p w:rsidR="00A709FB" w:rsidRPr="001600A3" w:rsidRDefault="00A709FB" w:rsidP="002463F4">
            <w:pPr>
              <w:rPr>
                <w:szCs w:val="18"/>
                <w:lang w:val="en-NZ"/>
              </w:rPr>
            </w:pPr>
          </w:p>
          <w:p w:rsidR="00A709FB" w:rsidRPr="001600A3" w:rsidRDefault="00A709FB" w:rsidP="002463F4">
            <w:pPr>
              <w:rPr>
                <w:szCs w:val="18"/>
                <w:lang w:val="en-NZ"/>
              </w:rPr>
            </w:pPr>
            <w:r w:rsidRPr="001600A3">
              <w:rPr>
                <w:szCs w:val="18"/>
                <w:lang w:val="en-NZ"/>
              </w:rPr>
              <w:t>Level of Interest</w:t>
            </w:r>
          </w:p>
        </w:tc>
      </w:tr>
    </w:tbl>
    <w:p w:rsidR="00A709FB" w:rsidRPr="00A709FB" w:rsidRDefault="00A709FB" w:rsidP="00A709FB"/>
    <w:p w:rsidR="00293989" w:rsidRDefault="0090007A">
      <w:pPr>
        <w:pStyle w:val="Heading2"/>
      </w:pPr>
      <w:r>
        <w:t>Problem Timeframe</w:t>
      </w:r>
    </w:p>
    <w:p w:rsidR="00293989" w:rsidRDefault="0090007A">
      <w:r>
        <w:t xml:space="preserve">The issue has been persistent for several years and is worsening due to increasing food consumption and inadequate expiry </w:t>
      </w:r>
      <w:r>
        <w:t>tracking mechanisms. This has led to a steady rise in food waste, prompting an urgent need for a scalable automated solution.</w:t>
      </w:r>
    </w:p>
    <w:p w:rsidR="00293989" w:rsidRDefault="0090007A">
      <w:pPr>
        <w:pStyle w:val="Heading2"/>
      </w:pPr>
      <w:r>
        <w:t>Problem Location</w:t>
      </w:r>
    </w:p>
    <w:p w:rsidR="00293989" w:rsidRDefault="0090007A">
      <w:r>
        <w:t xml:space="preserve">This problem affects households, grocery retailers, supermarkets, and food NGOs across both urban and semi-urban </w:t>
      </w:r>
      <w:r>
        <w:t>regions.</w:t>
      </w:r>
    </w:p>
    <w:tbl>
      <w:tblPr>
        <w:tblStyle w:val="ListTable3-Accent6"/>
        <w:tblW w:w="0" w:type="auto"/>
        <w:tblLook w:val="04A0" w:firstRow="1" w:lastRow="0" w:firstColumn="1" w:lastColumn="0" w:noHBand="0" w:noVBand="1"/>
      </w:tblPr>
      <w:tblGrid>
        <w:gridCol w:w="8856"/>
      </w:tblGrid>
      <w:tr w:rsidR="006C4375" w:rsidRPr="006C4375" w:rsidTr="008B26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56" w:type="dxa"/>
          </w:tcPr>
          <w:p w:rsidR="006C4375" w:rsidRPr="006C4375" w:rsidRDefault="006C4375" w:rsidP="00FC06E6">
            <w:pPr>
              <w:pStyle w:val="Heading2"/>
              <w:outlineLvl w:val="1"/>
            </w:pPr>
            <w:r w:rsidRPr="006C4375">
              <w:t>Gap Analysis</w:t>
            </w:r>
          </w:p>
        </w:tc>
      </w:tr>
      <w:tr w:rsidR="006C4375" w:rsidTr="008B2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tbl>
            <w:tblPr>
              <w:tblStyle w:val="ColorfulGrid-Accent6"/>
              <w:tblW w:w="0" w:type="auto"/>
              <w:tblLook w:val="04A0" w:firstRow="1" w:lastRow="0" w:firstColumn="1" w:lastColumn="0" w:noHBand="0" w:noVBand="1"/>
            </w:tblPr>
            <w:tblGrid>
              <w:gridCol w:w="2880"/>
              <w:gridCol w:w="2880"/>
              <w:gridCol w:w="2880"/>
            </w:tblGrid>
            <w:tr w:rsidR="006C4375" w:rsidRPr="006C4375" w:rsidTr="008B2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6C4375" w:rsidRPr="006C4375" w:rsidRDefault="006C4375" w:rsidP="00FC06E6">
                  <w:r w:rsidRPr="006C4375">
                    <w:t>Current State</w:t>
                  </w:r>
                </w:p>
              </w:tc>
              <w:tc>
                <w:tcPr>
                  <w:tcW w:w="2880" w:type="dxa"/>
                </w:tcPr>
                <w:p w:rsidR="006C4375" w:rsidRPr="006C4375" w:rsidRDefault="006C4375" w:rsidP="00FC06E6">
                  <w:pPr>
                    <w:cnfStyle w:val="100000000000" w:firstRow="1" w:lastRow="0" w:firstColumn="0" w:lastColumn="0" w:oddVBand="0" w:evenVBand="0" w:oddHBand="0" w:evenHBand="0" w:firstRowFirstColumn="0" w:firstRowLastColumn="0" w:lastRowFirstColumn="0" w:lastRowLastColumn="0"/>
                  </w:pPr>
                  <w:r w:rsidRPr="006C4375">
                    <w:t>Desired State</w:t>
                  </w:r>
                </w:p>
              </w:tc>
              <w:tc>
                <w:tcPr>
                  <w:tcW w:w="2880" w:type="dxa"/>
                </w:tcPr>
                <w:p w:rsidR="006C4375" w:rsidRPr="006C4375" w:rsidRDefault="006C4375" w:rsidP="00FC06E6">
                  <w:pPr>
                    <w:cnfStyle w:val="100000000000" w:firstRow="1" w:lastRow="0" w:firstColumn="0" w:lastColumn="0" w:oddVBand="0" w:evenVBand="0" w:oddHBand="0" w:evenHBand="0" w:firstRowFirstColumn="0" w:firstRowLastColumn="0" w:lastRowFirstColumn="0" w:lastRowLastColumn="0"/>
                  </w:pPr>
                  <w:r w:rsidRPr="006C4375">
                    <w:t>Required Actions</w:t>
                  </w:r>
                </w:p>
              </w:tc>
            </w:tr>
            <w:tr w:rsidR="006C4375" w:rsidRPr="006C4375" w:rsidTr="008B2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6C4375" w:rsidRPr="006C4375" w:rsidRDefault="006C4375" w:rsidP="00FC06E6">
                  <w:r w:rsidRPr="006C4375">
                    <w:t>Manual expiry tracking</w:t>
                  </w:r>
                </w:p>
              </w:tc>
              <w:tc>
                <w:tcPr>
                  <w:tcW w:w="2880" w:type="dxa"/>
                </w:tcPr>
                <w:p w:rsidR="006C4375" w:rsidRPr="006C4375" w:rsidRDefault="006C4375" w:rsidP="00FC06E6">
                  <w:pPr>
                    <w:cnfStyle w:val="000000100000" w:firstRow="0" w:lastRow="0" w:firstColumn="0" w:lastColumn="0" w:oddVBand="0" w:evenVBand="0" w:oddHBand="1" w:evenHBand="0" w:firstRowFirstColumn="0" w:firstRowLastColumn="0" w:lastRowFirstColumn="0" w:lastRowLastColumn="0"/>
                  </w:pPr>
                  <w:r w:rsidRPr="006C4375">
                    <w:t>Automated expiry tracking system</w:t>
                  </w:r>
                </w:p>
              </w:tc>
              <w:tc>
                <w:tcPr>
                  <w:tcW w:w="2880" w:type="dxa"/>
                </w:tcPr>
                <w:p w:rsidR="006C4375" w:rsidRPr="006C4375" w:rsidRDefault="006C4375" w:rsidP="00FC06E6">
                  <w:pPr>
                    <w:cnfStyle w:val="000000100000" w:firstRow="0" w:lastRow="0" w:firstColumn="0" w:lastColumn="0" w:oddVBand="0" w:evenVBand="0" w:oddHBand="1" w:evenHBand="0" w:firstRowFirstColumn="0" w:firstRowLastColumn="0" w:lastRowFirstColumn="0" w:lastRowLastColumn="0"/>
                  </w:pPr>
                  <w:r w:rsidRPr="006C4375">
                    <w:t>Implement barcode/RFID integration</w:t>
                  </w:r>
                </w:p>
              </w:tc>
            </w:tr>
            <w:tr w:rsidR="006C4375" w:rsidRPr="006C4375" w:rsidTr="008B261C">
              <w:tc>
                <w:tcPr>
                  <w:cnfStyle w:val="001000000000" w:firstRow="0" w:lastRow="0" w:firstColumn="1" w:lastColumn="0" w:oddVBand="0" w:evenVBand="0" w:oddHBand="0" w:evenHBand="0" w:firstRowFirstColumn="0" w:firstRowLastColumn="0" w:lastRowFirstColumn="0" w:lastRowLastColumn="0"/>
                  <w:tcW w:w="2880" w:type="dxa"/>
                </w:tcPr>
                <w:p w:rsidR="006C4375" w:rsidRPr="006C4375" w:rsidRDefault="006C4375" w:rsidP="00FC06E6">
                  <w:r w:rsidRPr="006C4375">
                    <w:t>High food wastage</w:t>
                  </w:r>
                </w:p>
              </w:tc>
              <w:tc>
                <w:tcPr>
                  <w:tcW w:w="2880" w:type="dxa"/>
                </w:tcPr>
                <w:p w:rsidR="006C4375" w:rsidRPr="006C4375" w:rsidRDefault="006C4375" w:rsidP="00FC06E6">
                  <w:pPr>
                    <w:cnfStyle w:val="000000000000" w:firstRow="0" w:lastRow="0" w:firstColumn="0" w:lastColumn="0" w:oddVBand="0" w:evenVBand="0" w:oddHBand="0" w:evenHBand="0" w:firstRowFirstColumn="0" w:firstRowLastColumn="0" w:lastRowFirstColumn="0" w:lastRowLastColumn="0"/>
                  </w:pPr>
                  <w:r w:rsidRPr="006C4375">
                    <w:t>Reduced wastage and optimized food usage</w:t>
                  </w:r>
                </w:p>
              </w:tc>
              <w:tc>
                <w:tcPr>
                  <w:tcW w:w="2880" w:type="dxa"/>
                </w:tcPr>
                <w:p w:rsidR="006C4375" w:rsidRPr="006C4375" w:rsidRDefault="006C4375" w:rsidP="00FC06E6">
                  <w:pPr>
                    <w:cnfStyle w:val="000000000000" w:firstRow="0" w:lastRow="0" w:firstColumn="0" w:lastColumn="0" w:oddVBand="0" w:evenVBand="0" w:oddHBand="0" w:evenHBand="0" w:firstRowFirstColumn="0" w:firstRowLastColumn="0" w:lastRowFirstColumn="0" w:lastRowLastColumn="0"/>
                  </w:pPr>
                  <w:r w:rsidRPr="006C4375">
                    <w:t>Enable real-time expiry alerts</w:t>
                  </w:r>
                </w:p>
              </w:tc>
            </w:tr>
            <w:tr w:rsidR="006C4375" w:rsidRPr="006C4375" w:rsidTr="008B26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6C4375" w:rsidRPr="006C4375" w:rsidRDefault="006C4375" w:rsidP="00FC06E6">
                  <w:r w:rsidRPr="006C4375">
                    <w:t>Lack of actionable insights</w:t>
                  </w:r>
                </w:p>
              </w:tc>
              <w:tc>
                <w:tcPr>
                  <w:tcW w:w="2880" w:type="dxa"/>
                </w:tcPr>
                <w:p w:rsidR="006C4375" w:rsidRPr="006C4375" w:rsidRDefault="006C4375" w:rsidP="00FC06E6">
                  <w:pPr>
                    <w:cnfStyle w:val="000000100000" w:firstRow="0" w:lastRow="0" w:firstColumn="0" w:lastColumn="0" w:oddVBand="0" w:evenVBand="0" w:oddHBand="1" w:evenHBand="0" w:firstRowFirstColumn="0" w:firstRowLastColumn="0" w:lastRowFirstColumn="0" w:lastRowLastColumn="0"/>
                  </w:pPr>
                  <w:r w:rsidRPr="006C4375">
                    <w:t>Data-driven analytics and recipe suggestions</w:t>
                  </w:r>
                </w:p>
              </w:tc>
              <w:tc>
                <w:tcPr>
                  <w:tcW w:w="2880" w:type="dxa"/>
                </w:tcPr>
                <w:p w:rsidR="006C4375" w:rsidRPr="006C4375" w:rsidRDefault="006C4375" w:rsidP="00FC06E6">
                  <w:pPr>
                    <w:cnfStyle w:val="000000100000" w:firstRow="0" w:lastRow="0" w:firstColumn="0" w:lastColumn="0" w:oddVBand="0" w:evenVBand="0" w:oddHBand="1" w:evenHBand="0" w:firstRowFirstColumn="0" w:firstRowLastColumn="0" w:lastRowFirstColumn="0" w:lastRowLastColumn="0"/>
                  </w:pPr>
                  <w:r w:rsidRPr="006C4375">
                    <w:t>Develop analytics dashboard</w:t>
                  </w:r>
                </w:p>
              </w:tc>
            </w:tr>
          </w:tbl>
          <w:p w:rsidR="006C4375" w:rsidRDefault="006C4375"/>
        </w:tc>
      </w:tr>
    </w:tbl>
    <w:p w:rsidR="00293989" w:rsidRDefault="0090007A">
      <w:pPr>
        <w:pStyle w:val="Heading2"/>
      </w:pPr>
      <w:r>
        <w:t>Root Cause of the Problem</w:t>
      </w:r>
    </w:p>
    <w:p w:rsidR="00293989" w:rsidRDefault="0090007A">
      <w:pPr>
        <w:pStyle w:val="ListBullet"/>
      </w:pPr>
      <w:r>
        <w:t>- Lack of automated expiry tracking tools</w:t>
      </w:r>
    </w:p>
    <w:p w:rsidR="00293989" w:rsidRDefault="0090007A">
      <w:pPr>
        <w:pStyle w:val="ListBullet"/>
      </w:pPr>
      <w:r>
        <w:t>- Dependence on manual monitoring by consumers and retailers</w:t>
      </w:r>
    </w:p>
    <w:p w:rsidR="00293989" w:rsidRDefault="0090007A">
      <w:pPr>
        <w:pStyle w:val="ListBullet"/>
      </w:pPr>
      <w:r>
        <w:t xml:space="preserve">- Inadequate integration </w:t>
      </w:r>
      <w:r>
        <w:t>between inventory systems and expiry alerts</w:t>
      </w:r>
    </w:p>
    <w:p w:rsidR="00293989" w:rsidRDefault="0090007A">
      <w:pPr>
        <w:pStyle w:val="ListBullet"/>
      </w:pPr>
      <w:r>
        <w:t>- Limited digital literacy in certain user segments</w:t>
      </w:r>
    </w:p>
    <w:p w:rsidR="00293989" w:rsidRDefault="0090007A">
      <w:pPr>
        <w:pStyle w:val="Heading2"/>
      </w:pPr>
      <w:r>
        <w:t>Supporting Data, Evidence and Attachments</w:t>
      </w:r>
    </w:p>
    <w:p w:rsidR="00293989" w:rsidRDefault="0090007A">
      <w:r>
        <w:t>• Food wastage statistics from government and research reports</w:t>
      </w:r>
      <w:r>
        <w:br/>
        <w:t>• Cost analysis of food waste in retail and household s</w:t>
      </w:r>
      <w:r>
        <w:t>ectors</w:t>
      </w:r>
      <w:r>
        <w:br/>
        <w:t>• Prototype designs for automated expiry tracking solutions</w:t>
      </w:r>
      <w:r>
        <w:br/>
        <w:t>• Sample data of grocery inventory and associated wastage</w:t>
      </w:r>
    </w:p>
    <w:tbl>
      <w:tblPr>
        <w:tblStyle w:val="TableGrid"/>
        <w:tblW w:w="0" w:type="auto"/>
        <w:jc w:val="center"/>
        <w:tblLook w:val="04A0" w:firstRow="1" w:lastRow="0" w:firstColumn="1" w:lastColumn="0" w:noHBand="0" w:noVBand="1"/>
      </w:tblPr>
      <w:tblGrid>
        <w:gridCol w:w="498"/>
      </w:tblGrid>
      <w:tr w:rsidR="008B261C" w:rsidRPr="001600A3" w:rsidTr="008B261C">
        <w:trPr>
          <w:trHeight w:val="541"/>
          <w:jc w:val="center"/>
        </w:trPr>
        <w:tc>
          <w:tcPr>
            <w:tcW w:w="498" w:type="dxa"/>
            <w:vMerge w:val="restart"/>
            <w:tcBorders>
              <w:top w:val="nil"/>
              <w:left w:val="nil"/>
              <w:bottom w:val="nil"/>
              <w:right w:val="nil"/>
            </w:tcBorders>
            <w:vAlign w:val="center"/>
            <w:hideMark/>
          </w:tcPr>
          <w:p w:rsidR="008B261C" w:rsidRPr="001600A3" w:rsidRDefault="008B261C" w:rsidP="002463F4">
            <w:pPr>
              <w:rPr>
                <w:sz w:val="20"/>
                <w:szCs w:val="18"/>
                <w:lang w:val="en-NZ"/>
              </w:rPr>
            </w:pPr>
          </w:p>
        </w:tc>
      </w:tr>
      <w:tr w:rsidR="008B261C" w:rsidRPr="001600A3" w:rsidTr="008B261C">
        <w:trPr>
          <w:trHeight w:val="497"/>
          <w:jc w:val="center"/>
        </w:trPr>
        <w:tc>
          <w:tcPr>
            <w:tcW w:w="498" w:type="dxa"/>
            <w:vMerge/>
            <w:tcBorders>
              <w:top w:val="nil"/>
              <w:left w:val="nil"/>
              <w:bottom w:val="nil"/>
              <w:right w:val="nil"/>
            </w:tcBorders>
            <w:vAlign w:val="center"/>
            <w:hideMark/>
          </w:tcPr>
          <w:p w:rsidR="008B261C" w:rsidRPr="001600A3" w:rsidRDefault="008B261C" w:rsidP="002463F4">
            <w:pPr>
              <w:rPr>
                <w:sz w:val="20"/>
                <w:szCs w:val="18"/>
                <w:lang w:val="en-NZ"/>
              </w:rPr>
            </w:pPr>
          </w:p>
        </w:tc>
      </w:tr>
    </w:tbl>
    <w:p w:rsidR="008B261C" w:rsidRDefault="008B261C" w:rsidP="008B261C"/>
    <w:p w:rsidR="008B261C" w:rsidRDefault="008B261C"/>
    <w:sectPr w:rsidR="008B261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07A" w:rsidRDefault="0090007A" w:rsidP="00A709FB">
      <w:pPr>
        <w:spacing w:after="0" w:line="240" w:lineRule="auto"/>
      </w:pPr>
      <w:r>
        <w:separator/>
      </w:r>
    </w:p>
  </w:endnote>
  <w:endnote w:type="continuationSeparator" w:id="0">
    <w:p w:rsidR="0090007A" w:rsidRDefault="0090007A" w:rsidP="00A70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07A" w:rsidRDefault="0090007A" w:rsidP="00A709FB">
      <w:pPr>
        <w:spacing w:after="0" w:line="240" w:lineRule="auto"/>
      </w:pPr>
      <w:r>
        <w:separator/>
      </w:r>
    </w:p>
  </w:footnote>
  <w:footnote w:type="continuationSeparator" w:id="0">
    <w:p w:rsidR="0090007A" w:rsidRDefault="0090007A" w:rsidP="00A70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3989"/>
    <w:rsid w:val="0029639D"/>
    <w:rsid w:val="00326F90"/>
    <w:rsid w:val="003E659B"/>
    <w:rsid w:val="0051573D"/>
    <w:rsid w:val="006C4375"/>
    <w:rsid w:val="007C3075"/>
    <w:rsid w:val="008B261C"/>
    <w:rsid w:val="0090007A"/>
    <w:rsid w:val="00A51F28"/>
    <w:rsid w:val="00A709FB"/>
    <w:rsid w:val="00AA1D8D"/>
    <w:rsid w:val="00B47730"/>
    <w:rsid w:val="00CB0664"/>
    <w:rsid w:val="00F22D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4AB480"/>
  <w14:defaultImageDpi w14:val="300"/>
  <w15:docId w15:val="{A70D64F8-60CA-4991-B62B-BA50341C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6C43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6C43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6C43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99"/>
    <w:rsid w:val="006C43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6C437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37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37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37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37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37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C437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6C4375"/>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6">
    <w:name w:val="List Table 1 Light Accent 6"/>
    <w:basedOn w:val="TableNormal"/>
    <w:uiPriority w:val="46"/>
    <w:rsid w:val="006C4375"/>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8B261C"/>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TableGrid1">
    <w:name w:val="Table Grid1"/>
    <w:basedOn w:val="TableNormal"/>
    <w:next w:val="TableGrid"/>
    <w:uiPriority w:val="39"/>
    <w:rsid w:val="008B261C"/>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BC084-E605-4584-B30D-B312622B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Prince Kumar Lenka - 123103210 - MITMPL</cp:lastModifiedBy>
  <cp:revision>2</cp:revision>
  <dcterms:created xsi:type="dcterms:W3CDTF">2025-08-05T04:56:00Z</dcterms:created>
  <dcterms:modified xsi:type="dcterms:W3CDTF">2025-08-05T04:56:00Z</dcterms:modified>
  <cp:category/>
</cp:coreProperties>
</file>