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A497" w14:textId="245F81EE" w:rsidR="00A57369" w:rsidRDefault="003440F3" w:rsidP="003440F3">
      <w:pPr>
        <w:jc w:val="center"/>
      </w:pPr>
      <w:r>
        <w:t>Daily work log</w:t>
      </w:r>
    </w:p>
    <w:p w14:paraId="52CA0EA5" w14:textId="21C49314" w:rsidR="003440F3" w:rsidRDefault="003440F3">
      <w:r>
        <w:t>1</w:t>
      </w:r>
      <w:r w:rsidRPr="003440F3">
        <w:rPr>
          <w:vertAlign w:val="superscript"/>
        </w:rPr>
        <w:t>st</w:t>
      </w:r>
      <w:r>
        <w:t xml:space="preserve"> December </w:t>
      </w:r>
      <w:r w:rsidR="00587AE3">
        <w:t>22</w:t>
      </w:r>
    </w:p>
    <w:p w14:paraId="7BB00CFF" w14:textId="6C1552D7" w:rsidR="003440F3" w:rsidRDefault="003440F3" w:rsidP="003440F3">
      <w:r>
        <w:t>============</w:t>
      </w:r>
    </w:p>
    <w:p w14:paraId="2BEF7E76" w14:textId="771E910A" w:rsidR="003440F3" w:rsidRDefault="003440F3" w:rsidP="003440F3">
      <w:r>
        <w:t>-</w:t>
      </w:r>
      <w:r w:rsidR="0008213C">
        <w:t xml:space="preserve">I talked to Rama about Xray tool. She said that the tool is developed by Infosys, and asked me to talk to Thiru about it. </w:t>
      </w:r>
    </w:p>
    <w:p w14:paraId="1DD33708" w14:textId="649DE71F" w:rsidR="003440F3" w:rsidRDefault="0008213C" w:rsidP="003440F3">
      <w:r>
        <w:t>-I also spoke to Rama about getting</w:t>
      </w:r>
      <w:r w:rsidR="003440F3">
        <w:t xml:space="preserve"> Grandstream ports. </w:t>
      </w:r>
      <w:r>
        <w:t>She said that the RIMS ports of Grandstream are owned by Thiru. She also said that she could provide me with CIMS ports if required.</w:t>
      </w:r>
    </w:p>
    <w:p w14:paraId="5EC7B5BC" w14:textId="0EF04F59" w:rsidR="003440F3" w:rsidRDefault="003440F3" w:rsidP="003440F3">
      <w:r>
        <w:t>-</w:t>
      </w:r>
      <w:r w:rsidR="0008213C">
        <w:t>I installed Zoiper soft client on my pc. It appears that the limited version allows me to do so little with it. I will however, require the credentials to be provided to me if I were to log in to the Comcast network.</w:t>
      </w:r>
    </w:p>
    <w:p w14:paraId="3420BCF5" w14:textId="66FDE29C" w:rsidR="00B2332C" w:rsidRDefault="00B2332C" w:rsidP="003440F3"/>
    <w:p w14:paraId="4788440C" w14:textId="704FAA2A" w:rsidR="00B2332C" w:rsidRDefault="00B2332C" w:rsidP="00B2332C">
      <w:r>
        <w:t>5th December 22</w:t>
      </w:r>
    </w:p>
    <w:p w14:paraId="51A76B6E" w14:textId="2F17D651" w:rsidR="00B2332C" w:rsidRDefault="00B2332C" w:rsidP="00B2332C">
      <w:r>
        <w:t>============</w:t>
      </w:r>
    </w:p>
    <w:p w14:paraId="40859CD8" w14:textId="7EFB2FD9" w:rsidR="005F5409" w:rsidRDefault="005F5409" w:rsidP="00B2332C">
      <w:r>
        <w:t>-</w:t>
      </w:r>
      <w:r w:rsidR="003B107B">
        <w:t>I have been going through ICEMR tickets looking at the call traces to study the difference from a proper call flow</w:t>
      </w:r>
      <w:r w:rsidR="00560911">
        <w:t xml:space="preserve"> </w:t>
      </w:r>
      <w:hyperlink r:id="rId6" w:history="1">
        <w:r w:rsidR="00560911" w:rsidRPr="000F2037">
          <w:rPr>
            <w:rStyle w:val="Hyperlink"/>
          </w:rPr>
          <w:t>https://tkts.sys.comcast.net/browse/ICEMR-783</w:t>
        </w:r>
      </w:hyperlink>
      <w:r w:rsidR="00560911">
        <w:t xml:space="preserve">  </w:t>
      </w:r>
      <w:hyperlink r:id="rId7" w:history="1">
        <w:r w:rsidR="003B107B" w:rsidRPr="000F2037">
          <w:rPr>
            <w:rStyle w:val="Hyperlink"/>
          </w:rPr>
          <w:t>https://tkts.sys.comcast.net/browse/ICEMR-781</w:t>
        </w:r>
      </w:hyperlink>
      <w:r w:rsidR="003B107B">
        <w:t xml:space="preserve"> and </w:t>
      </w:r>
      <w:hyperlink r:id="rId8" w:history="1">
        <w:r w:rsidR="003B107B" w:rsidRPr="000F2037">
          <w:rPr>
            <w:rStyle w:val="Hyperlink"/>
          </w:rPr>
          <w:t>https://tkts.sys.comcast.net/browse/ICEMR-785</w:t>
        </w:r>
      </w:hyperlink>
      <w:r w:rsidR="003B107B">
        <w:t xml:space="preserve"> </w:t>
      </w:r>
    </w:p>
    <w:p w14:paraId="05679F62" w14:textId="61164D62" w:rsidR="00653156" w:rsidRDefault="00653156" w:rsidP="00B2332C"/>
    <w:p w14:paraId="667AA74D" w14:textId="3EB8E77D" w:rsidR="00E7797A" w:rsidRDefault="00795FE4" w:rsidP="00B2332C">
      <w:r>
        <w:t>6</w:t>
      </w:r>
      <w:r w:rsidRPr="00795FE4">
        <w:rPr>
          <w:vertAlign w:val="superscript"/>
        </w:rPr>
        <w:t>th</w:t>
      </w:r>
      <w:r>
        <w:t xml:space="preserve"> December</w:t>
      </w:r>
    </w:p>
    <w:p w14:paraId="56957BAD" w14:textId="0AA87171" w:rsidR="00795FE4" w:rsidRDefault="00795FE4" w:rsidP="00B2332C">
      <w:r>
        <w:t>===</w:t>
      </w:r>
    </w:p>
    <w:p w14:paraId="7B14BEF5" w14:textId="5A3AC513" w:rsidR="00795FE4" w:rsidRDefault="00795FE4" w:rsidP="00B2332C">
      <w:r>
        <w:t>Tried configuring soft phone. Did not succeed.</w:t>
      </w:r>
    </w:p>
    <w:p w14:paraId="1BA762C4" w14:textId="2061B255" w:rsidR="00350D9F" w:rsidRDefault="00350D9F" w:rsidP="00B2332C"/>
    <w:p w14:paraId="5F033973" w14:textId="39DE1EAD" w:rsidR="00350D9F" w:rsidRDefault="00350D9F" w:rsidP="00B2332C">
      <w:r>
        <w:t>8</w:t>
      </w:r>
      <w:r w:rsidRPr="00350D9F">
        <w:rPr>
          <w:vertAlign w:val="superscript"/>
        </w:rPr>
        <w:t>th</w:t>
      </w:r>
      <w:r>
        <w:t xml:space="preserve"> December</w:t>
      </w:r>
    </w:p>
    <w:p w14:paraId="194BA74B" w14:textId="4A5A87D1" w:rsidR="00350D9F" w:rsidRDefault="00350D9F" w:rsidP="00B2332C">
      <w:r>
        <w:t>===</w:t>
      </w:r>
    </w:p>
    <w:p w14:paraId="0E1942AF" w14:textId="1EC4031D" w:rsidR="00350D9F" w:rsidRDefault="00350D9F" w:rsidP="00B2332C">
      <w:r>
        <w:t xml:space="preserve">-Today I will work on executing a few manual test cases. </w:t>
      </w:r>
    </w:p>
    <w:p w14:paraId="60B8440D" w14:textId="784F2195" w:rsidR="00350D9F" w:rsidRDefault="00350D9F" w:rsidP="00B2332C">
      <w:r>
        <w:t>-I will work on making a call from on net to an on</w:t>
      </w:r>
      <w:r w:rsidR="002D46B6">
        <w:t>-</w:t>
      </w:r>
      <w:r>
        <w:t>net number.</w:t>
      </w:r>
    </w:p>
    <w:p w14:paraId="59F934CC" w14:textId="16249B6E" w:rsidR="00350D9F" w:rsidRDefault="00350D9F" w:rsidP="00B2332C">
      <w:r>
        <w:t>-Follow up with Prem on making a soft client call.</w:t>
      </w:r>
    </w:p>
    <w:p w14:paraId="280B89A1" w14:textId="77777777" w:rsidR="00350D9F" w:rsidRDefault="00350D9F" w:rsidP="00B2332C"/>
    <w:p w14:paraId="21200914" w14:textId="4FF25D17" w:rsidR="00EB4FAC" w:rsidRDefault="00EB4FAC" w:rsidP="00B2332C">
      <w:r>
        <w:t>9</w:t>
      </w:r>
      <w:r w:rsidRPr="00EB4FAC">
        <w:rPr>
          <w:vertAlign w:val="superscript"/>
        </w:rPr>
        <w:t>th</w:t>
      </w:r>
      <w:r>
        <w:t xml:space="preserve"> December</w:t>
      </w:r>
    </w:p>
    <w:p w14:paraId="1FEA1978" w14:textId="460C6E4B" w:rsidR="00EB4FAC" w:rsidRDefault="00EB4FAC" w:rsidP="00B2332C">
      <w:r>
        <w:t>===</w:t>
      </w:r>
    </w:p>
    <w:p w14:paraId="65F005BD" w14:textId="6869DF8D" w:rsidR="00EB4FAC" w:rsidRDefault="00EB4FAC" w:rsidP="00B2332C">
      <w:r>
        <w:t>-Today I plan to attend the vCMTS session.</w:t>
      </w:r>
    </w:p>
    <w:p w14:paraId="40B20960" w14:textId="58F35D9C" w:rsidR="00EB4FAC" w:rsidRDefault="00EB4FAC" w:rsidP="00B2332C">
      <w:r>
        <w:t>-Today I also plan to go through tickets ICEMR 785 and 625.</w:t>
      </w:r>
    </w:p>
    <w:p w14:paraId="34EB722F" w14:textId="77777777" w:rsidR="00B2332C" w:rsidRDefault="00B2332C" w:rsidP="003440F3"/>
    <w:p w14:paraId="6E4C225C" w14:textId="25CE27FB" w:rsidR="003440F3" w:rsidRDefault="003563CC" w:rsidP="003440F3">
      <w:r>
        <w:lastRenderedPageBreak/>
        <w:t>12</w:t>
      </w:r>
      <w:r w:rsidRPr="003563CC">
        <w:rPr>
          <w:vertAlign w:val="superscript"/>
        </w:rPr>
        <w:t>th</w:t>
      </w:r>
      <w:r>
        <w:t xml:space="preserve"> December</w:t>
      </w:r>
    </w:p>
    <w:p w14:paraId="70E09B20" w14:textId="776B4D4C" w:rsidR="003563CC" w:rsidRDefault="003563CC" w:rsidP="003440F3">
      <w:r>
        <w:t>===</w:t>
      </w:r>
    </w:p>
    <w:p w14:paraId="71F8CFD7" w14:textId="0E0CF294" w:rsidR="003563CC" w:rsidRDefault="003563CC" w:rsidP="003440F3">
      <w:r>
        <w:t xml:space="preserve">-Prepared documentation for MWI and UCID today. </w:t>
      </w:r>
    </w:p>
    <w:p w14:paraId="596B629E" w14:textId="36CE7FFA" w:rsidR="001867AE" w:rsidRDefault="00142C74" w:rsidP="003440F3">
      <w:r>
        <w:t>13</w:t>
      </w:r>
      <w:r w:rsidRPr="00142C74">
        <w:rPr>
          <w:vertAlign w:val="superscript"/>
        </w:rPr>
        <w:t>th</w:t>
      </w:r>
      <w:r>
        <w:t xml:space="preserve"> December</w:t>
      </w:r>
    </w:p>
    <w:p w14:paraId="2B1076BC" w14:textId="18AE38CD" w:rsidR="00142C74" w:rsidRDefault="00142C74" w:rsidP="003440F3">
      <w:r>
        <w:t>===</w:t>
      </w:r>
    </w:p>
    <w:p w14:paraId="495D873A" w14:textId="5FCC64B3" w:rsidR="003C3E7A" w:rsidRDefault="0016677B" w:rsidP="003C3E7A">
      <w:r>
        <w:t xml:space="preserve">Today I contacted Thiru regarding the application access and also to ask if he could assist me in assigning me real TNs and device. I also told him that my access keys have not been added to the RTaaS servers. Thiru showed me the ways </w:t>
      </w:r>
      <w:r w:rsidR="00F26B49">
        <w:t>t</w:t>
      </w:r>
      <w:r>
        <w:t xml:space="preserve">wo simple tools that are used in rebooting the system. I also attended the virtual CMTS presentation in the morning. It was so so. The person presenting was knowledgeable but could not transmit the information in a way that everyone could get it. Of course I shouldn’t be bad mouthing the person as she was making the best effort possible in explaining. However, the problem with trying to explain everything at once is that there is always the chance that you will overwhelm the audience with nitty gritty details that otherwise can be left out for the purpose of the presentation, but are important in real life scenarios. This way you avoid the confusion that can be created by having too much information within the presentation session itself. </w:t>
      </w:r>
      <w:r w:rsidR="00B36CF7">
        <w:t>Today I also spent some time writing emails to people such as Prem and Karthik. This is because I wanted to obtain information about the two projects NCT and Stir-Shaken in a way that I can absorb them properly to be writing documents about them. Absorbing this knowledge will be helpful when I am completely involved in testing the RTaaS products myself or assisting those who are testing them.</w:t>
      </w:r>
    </w:p>
    <w:p w14:paraId="3F401925" w14:textId="19116C6C" w:rsidR="004777EF" w:rsidRDefault="004777EF" w:rsidP="003C3E7A"/>
    <w:p w14:paraId="4C7925C1" w14:textId="3306A393" w:rsidR="004777EF" w:rsidRDefault="004777EF" w:rsidP="003C3E7A">
      <w:r>
        <w:t>14</w:t>
      </w:r>
      <w:r w:rsidRPr="004777EF">
        <w:rPr>
          <w:vertAlign w:val="superscript"/>
        </w:rPr>
        <w:t>th</w:t>
      </w:r>
      <w:r>
        <w:t xml:space="preserve"> December</w:t>
      </w:r>
    </w:p>
    <w:p w14:paraId="20BE001E" w14:textId="77B826A5" w:rsidR="004777EF" w:rsidRDefault="004777EF" w:rsidP="003C3E7A">
      <w:r>
        <w:t>===</w:t>
      </w:r>
    </w:p>
    <w:p w14:paraId="26F5E5B6" w14:textId="27FBF065" w:rsidR="00E138FA" w:rsidRDefault="009009C8" w:rsidP="003440F3">
      <w:r>
        <w:t xml:space="preserve">Today I was mainly focussing on understanding from Anil about the execution of the Postman Tool. The postman tool was missing a bearer token. I have no clue as to why the bearer token was missing because the bearer token was put up by me in the Postman tool. If this keeps happening all the time, it is going to be a challenge as the bearer token has to be put once in every few days. </w:t>
      </w:r>
      <w:r w:rsidR="000F0483">
        <w:t xml:space="preserve">I also emailed Anil some questions which I had regarding Test Execution. </w:t>
      </w:r>
      <w:r w:rsidR="009C3626">
        <w:t xml:space="preserve">He hasn’t responded yet, but hopefully he does. In the scrum meeting, Tung Hai asked me about what I have been doing so far. I responded to him by saying that I will assist Anil in this test cycle. </w:t>
      </w:r>
    </w:p>
    <w:p w14:paraId="07420A71" w14:textId="0B9749ED" w:rsidR="001E04F8" w:rsidRDefault="001E04F8" w:rsidP="003440F3"/>
    <w:p w14:paraId="45FBB767" w14:textId="4B066B30" w:rsidR="001E04F8" w:rsidRDefault="001E04F8" w:rsidP="003440F3">
      <w:r>
        <w:t>19</w:t>
      </w:r>
      <w:r w:rsidRPr="001E04F8">
        <w:rPr>
          <w:vertAlign w:val="superscript"/>
        </w:rPr>
        <w:t>th</w:t>
      </w:r>
      <w:r>
        <w:t xml:space="preserve"> December</w:t>
      </w:r>
    </w:p>
    <w:p w14:paraId="504AEC86" w14:textId="18CF1DD1" w:rsidR="001E04F8" w:rsidRDefault="001E04F8" w:rsidP="003440F3">
      <w:r>
        <w:t>===</w:t>
      </w:r>
    </w:p>
    <w:p w14:paraId="040CF9E0" w14:textId="122888FA" w:rsidR="001E04F8" w:rsidRDefault="001E04F8" w:rsidP="003440F3">
      <w:pPr>
        <w:rPr>
          <w:rFonts w:ascii="Segoe UI" w:hAnsi="Segoe UI" w:cs="Segoe UI"/>
          <w:color w:val="242424"/>
          <w:sz w:val="21"/>
          <w:szCs w:val="21"/>
          <w:shd w:val="clear" w:color="auto" w:fill="FFFFFF"/>
        </w:rPr>
      </w:pPr>
      <w:r>
        <w:t xml:space="preserve">On Friday he tells me about the </w:t>
      </w:r>
      <w:r>
        <w:rPr>
          <w:rFonts w:ascii="Segoe UI" w:hAnsi="Segoe UI" w:cs="Segoe UI"/>
          <w:color w:val="242424"/>
          <w:sz w:val="21"/>
          <w:szCs w:val="21"/>
          <w:shd w:val="clear" w:color="auto" w:fill="FFFFFF"/>
        </w:rPr>
        <w:t xml:space="preserve">10.138.186.65 server and was the first time I got to know that he uses SIPP to test the cases. The only KT I got was related to the call flows in MWI. </w:t>
      </w:r>
      <w:r w:rsidR="00275FCE">
        <w:rPr>
          <w:rFonts w:ascii="Segoe UI" w:hAnsi="Segoe UI" w:cs="Segoe UI"/>
          <w:color w:val="242424"/>
          <w:sz w:val="21"/>
          <w:szCs w:val="21"/>
          <w:shd w:val="clear" w:color="auto" w:fill="FFFFFF"/>
        </w:rPr>
        <w:t xml:space="preserve">Now can you tell me how to approach the testing? Thiru has to give me full support. </w:t>
      </w:r>
    </w:p>
    <w:p w14:paraId="381BA315" w14:textId="174C2251" w:rsidR="0005141F" w:rsidRDefault="0005141F" w:rsidP="003440F3">
      <w:pPr>
        <w:rPr>
          <w:rFonts w:ascii="Segoe UI" w:hAnsi="Segoe UI" w:cs="Segoe UI"/>
          <w:color w:val="242424"/>
          <w:sz w:val="21"/>
          <w:szCs w:val="21"/>
          <w:shd w:val="clear" w:color="auto" w:fill="FFFFFF"/>
        </w:rPr>
      </w:pPr>
    </w:p>
    <w:p w14:paraId="643D81FB" w14:textId="529D2234" w:rsidR="00F23D55" w:rsidRDefault="0005141F" w:rsidP="003440F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The number that I have assigned for myself is 16097270429</w:t>
      </w:r>
      <w:r w:rsidR="00C962E4">
        <w:rPr>
          <w:rFonts w:ascii="Segoe UI" w:hAnsi="Segoe UI" w:cs="Segoe UI"/>
          <w:color w:val="242424"/>
          <w:sz w:val="21"/>
          <w:szCs w:val="21"/>
          <w:shd w:val="clear" w:color="auto" w:fill="FFFFFF"/>
        </w:rPr>
        <w:t xml:space="preserve">. How do I reboot the device associated with this number? </w:t>
      </w:r>
      <w:r w:rsidR="00F23D55">
        <w:rPr>
          <w:rFonts w:ascii="Segoe UI" w:hAnsi="Segoe UI" w:cs="Segoe UI"/>
          <w:color w:val="242424"/>
          <w:sz w:val="21"/>
          <w:szCs w:val="21"/>
          <w:shd w:val="clear" w:color="auto" w:fill="FFFFFF"/>
        </w:rPr>
        <w:t>(The above is done).</w:t>
      </w:r>
    </w:p>
    <w:p w14:paraId="23F95382" w14:textId="2881F5A7" w:rsidR="001E0BDC" w:rsidRDefault="001E0BDC" w:rsidP="003440F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lastRenderedPageBreak/>
        <w:t xml:space="preserve">This is the place for test case report- </w:t>
      </w:r>
    </w:p>
    <w:p w14:paraId="2BF1B87C" w14:textId="50A34E22" w:rsidR="001E0BDC" w:rsidRDefault="001E0BDC" w:rsidP="003440F3">
      <w:pPr>
        <w:rPr>
          <w:rFonts w:ascii="Segoe UI" w:hAnsi="Segoe UI" w:cs="Segoe UI"/>
          <w:color w:val="242424"/>
          <w:sz w:val="21"/>
          <w:szCs w:val="21"/>
          <w:shd w:val="clear" w:color="auto" w:fill="FFFFFF"/>
        </w:rPr>
      </w:pPr>
      <w:r w:rsidRPr="001E0BDC">
        <w:rPr>
          <w:rFonts w:ascii="Segoe UI" w:hAnsi="Segoe UI" w:cs="Segoe UI"/>
          <w:color w:val="242424"/>
          <w:sz w:val="21"/>
          <w:szCs w:val="21"/>
          <w:shd w:val="clear" w:color="auto" w:fill="FFFFFF"/>
        </w:rPr>
        <w:t>http://96.116.225.123:7100/niffler/reports/lQ7hAM78bxo8rItgKhR7cv4sGoE1wbZn/</w:t>
      </w:r>
    </w:p>
    <w:p w14:paraId="0B187E12" w14:textId="45A91E3A" w:rsidR="0005141F" w:rsidRDefault="0005141F" w:rsidP="003440F3">
      <w:pPr>
        <w:rPr>
          <w:rFonts w:ascii="Segoe UI" w:hAnsi="Segoe UI" w:cs="Segoe UI"/>
          <w:color w:val="242424"/>
          <w:sz w:val="21"/>
          <w:szCs w:val="21"/>
          <w:shd w:val="clear" w:color="auto" w:fill="FFFFFF"/>
        </w:rPr>
      </w:pPr>
    </w:p>
    <w:p w14:paraId="03F97EED" w14:textId="0CE68C47" w:rsidR="0005141F" w:rsidRDefault="0005141F" w:rsidP="003440F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What is the path of the XML SIPP test cases? </w:t>
      </w:r>
    </w:p>
    <w:p w14:paraId="03A02CFB" w14:textId="188D003E" w:rsidR="0005141F" w:rsidRDefault="0005141F" w:rsidP="003440F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What is the command to use for </w:t>
      </w:r>
      <w:r w:rsidR="00D237D5">
        <w:rPr>
          <w:rFonts w:ascii="Segoe UI" w:hAnsi="Segoe UI" w:cs="Segoe UI"/>
          <w:color w:val="242424"/>
          <w:sz w:val="21"/>
          <w:szCs w:val="21"/>
          <w:shd w:val="clear" w:color="auto" w:fill="FFFFFF"/>
        </w:rPr>
        <w:t xml:space="preserve">executing SIPP test cases? </w:t>
      </w:r>
    </w:p>
    <w:p w14:paraId="599578A7" w14:textId="27282027" w:rsidR="00D237D5" w:rsidRDefault="00D237D5" w:rsidP="003440F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How do you execute the test cases which are not SIPP? </w:t>
      </w:r>
    </w:p>
    <w:p w14:paraId="4414A98A" w14:textId="48267DCF" w:rsidR="00C962E4" w:rsidRDefault="00C962E4" w:rsidP="003440F3">
      <w:r>
        <w:t>How do I reboot the Grandstream port ?</w:t>
      </w:r>
    </w:p>
    <w:p w14:paraId="07B55BC0" w14:textId="33D74D25" w:rsidR="00C96F2F" w:rsidRDefault="00C96F2F" w:rsidP="003440F3">
      <w:r>
        <w:t>Are all the calls through SIPP test cases?</w:t>
      </w:r>
    </w:p>
    <w:p w14:paraId="65B75D14" w14:textId="77777777" w:rsidR="00C96F2F" w:rsidRDefault="00C96F2F" w:rsidP="003440F3"/>
    <w:p w14:paraId="069D2AEB" w14:textId="32E8675B" w:rsidR="00760BD3" w:rsidRDefault="00760BD3" w:rsidP="003440F3"/>
    <w:p w14:paraId="18D1DE4F" w14:textId="6A011F9B" w:rsidR="00C96F2F" w:rsidRPr="00C96F2F" w:rsidRDefault="00C96F2F" w:rsidP="003440F3">
      <w:pPr>
        <w:rPr>
          <w:b/>
          <w:bCs/>
        </w:rPr>
      </w:pPr>
      <w:r w:rsidRPr="00C96F2F">
        <w:rPr>
          <w:b/>
          <w:bCs/>
        </w:rPr>
        <w:t>Following is the command for executing the test case-</w:t>
      </w:r>
    </w:p>
    <w:p w14:paraId="0B9253F7" w14:textId="77777777" w:rsidR="00760BD3" w:rsidRDefault="00760BD3" w:rsidP="00760BD3">
      <w:pPr>
        <w:pStyle w:val="NormalWeb"/>
        <w:spacing w:before="0" w:beforeAutospacing="0" w:after="0" w:afterAutospacing="0"/>
        <w:rPr>
          <w:rFonts w:ascii="Segoe UI" w:hAnsi="Segoe UI" w:cs="Segoe UI"/>
          <w:sz w:val="21"/>
          <w:szCs w:val="21"/>
        </w:rPr>
      </w:pPr>
      <w:r>
        <w:rPr>
          <w:rFonts w:ascii="Segoe UI" w:hAnsi="Segoe UI" w:cs="Segoe UI"/>
          <w:sz w:val="21"/>
          <w:szCs w:val="21"/>
        </w:rPr>
        <w:t>[16-12 15:00] Bajantri, Anil Bhaskar (Contractor)</w:t>
      </w:r>
    </w:p>
    <w:p w14:paraId="5995E5EF" w14:textId="77777777" w:rsidR="00760BD3" w:rsidRDefault="00760BD3" w:rsidP="00760BD3">
      <w:pPr>
        <w:pStyle w:val="NormalWeb"/>
        <w:rPr>
          <w:rFonts w:ascii="Segoe UI" w:hAnsi="Segoe UI" w:cs="Segoe UI"/>
          <w:sz w:val="21"/>
          <w:szCs w:val="21"/>
        </w:rPr>
      </w:pPr>
      <w:r>
        <w:rPr>
          <w:rFonts w:ascii="Segoe UI" w:hAnsi="Segoe UI" w:cs="Segoe UI"/>
          <w:sz w:val="21"/>
          <w:szCs w:val="21"/>
        </w:rPr>
        <w:t>10.138.186.65</w:t>
      </w:r>
    </w:p>
    <w:p w14:paraId="2B4EDD63" w14:textId="20B1A1B8" w:rsidR="00760BD3" w:rsidRDefault="00760BD3" w:rsidP="00760BD3">
      <w:pPr>
        <w:pStyle w:val="NormalWeb"/>
        <w:rPr>
          <w:rFonts w:ascii="Segoe UI" w:hAnsi="Segoe UI" w:cs="Segoe UI"/>
          <w:sz w:val="21"/>
          <w:szCs w:val="21"/>
        </w:rPr>
      </w:pPr>
      <w:r>
        <w:rPr>
          <w:rFonts w:ascii="Segoe UI" w:hAnsi="Segoe UI" w:cs="Segoe UI"/>
          <w:sz w:val="21"/>
          <w:szCs w:val="21"/>
        </w:rPr>
        <w:t>[16-12 15:01] Bajantri, Anil Bhaskar (Contractor)</w:t>
      </w:r>
    </w:p>
    <w:p w14:paraId="0B8FF5BC" w14:textId="77777777" w:rsidR="00760BD3" w:rsidRDefault="00760BD3" w:rsidP="00760BD3">
      <w:pPr>
        <w:pStyle w:val="NormalWeb"/>
        <w:rPr>
          <w:rFonts w:ascii="Segoe UI" w:hAnsi="Segoe UI" w:cs="Segoe UI"/>
          <w:sz w:val="21"/>
          <w:szCs w:val="21"/>
        </w:rPr>
      </w:pPr>
      <w:r>
        <w:rPr>
          <w:rFonts w:ascii="Segoe UI" w:hAnsi="Segoe UI" w:cs="Segoe UI"/>
          <w:sz w:val="21"/>
          <w:szCs w:val="21"/>
        </w:rPr>
        <w:t>sipp 76.96.229.112 -sf mwi_subscribe.xml -inf mwi_comcast.csv -i 10.138.186.65 -p 5062 -r 1 -m 1</w:t>
      </w:r>
    </w:p>
    <w:p w14:paraId="32FA071A" w14:textId="77777777" w:rsidR="00760BD3" w:rsidRDefault="00760BD3" w:rsidP="00760BD3">
      <w:pPr>
        <w:pStyle w:val="NormalWeb"/>
        <w:spacing w:before="0" w:beforeAutospacing="0" w:after="0" w:afterAutospacing="0"/>
        <w:rPr>
          <w:rFonts w:ascii="Segoe UI" w:hAnsi="Segoe UI" w:cs="Segoe UI"/>
          <w:sz w:val="21"/>
          <w:szCs w:val="21"/>
        </w:rPr>
      </w:pPr>
      <w:r>
        <w:rPr>
          <w:rFonts w:ascii="Segoe UI" w:hAnsi="Segoe UI" w:cs="Segoe UI"/>
          <w:sz w:val="21"/>
          <w:szCs w:val="21"/>
        </w:rPr>
        <w:t>[16-12 15:02] Bajantri, Anil Bhaskar (Contractor)</w:t>
      </w:r>
    </w:p>
    <w:p w14:paraId="3CEF2F50" w14:textId="467AC3E6" w:rsidR="00760BD3" w:rsidRDefault="00760BD3" w:rsidP="00760BD3">
      <w:pPr>
        <w:pStyle w:val="NormalWeb"/>
        <w:rPr>
          <w:rFonts w:ascii="Segoe UI" w:hAnsi="Segoe UI" w:cs="Segoe UI"/>
          <w:sz w:val="21"/>
          <w:szCs w:val="21"/>
        </w:rPr>
      </w:pPr>
      <w:r>
        <w:rPr>
          <w:rFonts w:ascii="Segoe UI" w:hAnsi="Segoe UI" w:cs="Segoe UI"/>
          <w:sz w:val="21"/>
          <w:szCs w:val="21"/>
        </w:rPr>
        <w:t>/home/cloud-user/Anil/UAC/MWI_Tesing_Files</w:t>
      </w:r>
    </w:p>
    <w:p w14:paraId="6EBA1D27" w14:textId="5B26D9B8" w:rsidR="00C96F2F" w:rsidRDefault="00E16EDD" w:rsidP="00760BD3">
      <w:pPr>
        <w:pStyle w:val="NormalWeb"/>
        <w:rPr>
          <w:rFonts w:ascii="Segoe UI" w:hAnsi="Segoe UI" w:cs="Segoe UI"/>
          <w:sz w:val="21"/>
          <w:szCs w:val="21"/>
        </w:rPr>
      </w:pPr>
      <w:r>
        <w:rPr>
          <w:rFonts w:ascii="Segoe UI" w:hAnsi="Segoe UI" w:cs="Segoe UI"/>
          <w:sz w:val="21"/>
          <w:szCs w:val="21"/>
        </w:rPr>
        <w:t>Server ip: 76.96.229.112</w:t>
      </w:r>
    </w:p>
    <w:p w14:paraId="0FC85701" w14:textId="6860CB5D" w:rsidR="00E16EDD" w:rsidRPr="001B17A9" w:rsidRDefault="00E16EDD" w:rsidP="00760BD3">
      <w:pPr>
        <w:pStyle w:val="NormalWeb"/>
        <w:rPr>
          <w:rFonts w:ascii="Segoe UI" w:hAnsi="Segoe UI" w:cs="Segoe UI"/>
          <w:b/>
          <w:bCs/>
          <w:sz w:val="21"/>
          <w:szCs w:val="21"/>
        </w:rPr>
      </w:pPr>
      <w:r w:rsidRPr="001B17A9">
        <w:rPr>
          <w:rFonts w:ascii="Segoe UI" w:hAnsi="Segoe UI" w:cs="Segoe UI"/>
          <w:b/>
          <w:bCs/>
          <w:sz w:val="21"/>
          <w:szCs w:val="21"/>
        </w:rPr>
        <w:t>Access to be checked with Naidu.</w:t>
      </w:r>
    </w:p>
    <w:p w14:paraId="61E92086" w14:textId="77777777" w:rsidR="00E16EDD" w:rsidRDefault="00E16EDD" w:rsidP="00760BD3">
      <w:pPr>
        <w:pStyle w:val="NormalWeb"/>
        <w:rPr>
          <w:rFonts w:ascii="Segoe UI" w:hAnsi="Segoe UI" w:cs="Segoe UI"/>
          <w:sz w:val="21"/>
          <w:szCs w:val="21"/>
        </w:rPr>
      </w:pPr>
    </w:p>
    <w:p w14:paraId="34E9C993" w14:textId="0425D285" w:rsidR="00C96F2F" w:rsidRDefault="007D59AB" w:rsidP="00E16EDD">
      <w:pPr>
        <w:pStyle w:val="NormalWeb"/>
        <w:numPr>
          <w:ilvl w:val="0"/>
          <w:numId w:val="3"/>
        </w:numPr>
        <w:rPr>
          <w:rFonts w:ascii="Segoe UI" w:hAnsi="Segoe UI" w:cs="Segoe UI"/>
          <w:sz w:val="21"/>
          <w:szCs w:val="21"/>
        </w:rPr>
      </w:pPr>
      <w:r>
        <w:rPr>
          <w:rFonts w:ascii="Segoe UI" w:hAnsi="Segoe UI" w:cs="Segoe UI"/>
          <w:sz w:val="21"/>
          <w:szCs w:val="21"/>
        </w:rPr>
        <w:t>Automated test cases to be verified by</w:t>
      </w:r>
      <w:r w:rsidR="00E16EDD">
        <w:rPr>
          <w:rFonts w:ascii="Segoe UI" w:hAnsi="Segoe UI" w:cs="Segoe UI"/>
          <w:sz w:val="21"/>
          <w:szCs w:val="21"/>
        </w:rPr>
        <w:t xml:space="preserve"> Postman Automation</w:t>
      </w:r>
    </w:p>
    <w:p w14:paraId="3F400A13" w14:textId="1EAF26F8" w:rsidR="00E16EDD" w:rsidRDefault="00E16EDD" w:rsidP="00E16EDD">
      <w:pPr>
        <w:pStyle w:val="NormalWeb"/>
        <w:numPr>
          <w:ilvl w:val="0"/>
          <w:numId w:val="3"/>
        </w:numPr>
        <w:rPr>
          <w:rFonts w:ascii="Segoe UI" w:hAnsi="Segoe UI" w:cs="Segoe UI"/>
          <w:sz w:val="21"/>
          <w:szCs w:val="21"/>
        </w:rPr>
      </w:pPr>
      <w:r>
        <w:rPr>
          <w:rFonts w:ascii="Segoe UI" w:hAnsi="Segoe UI" w:cs="Segoe UI"/>
          <w:sz w:val="21"/>
          <w:szCs w:val="21"/>
        </w:rPr>
        <w:t xml:space="preserve">Non-Automated kpi test cases </w:t>
      </w:r>
      <w:r w:rsidR="007D59AB">
        <w:rPr>
          <w:rFonts w:ascii="Segoe UI" w:hAnsi="Segoe UI" w:cs="Segoe UI"/>
          <w:sz w:val="21"/>
          <w:szCs w:val="21"/>
        </w:rPr>
        <w:t>to be verified in</w:t>
      </w:r>
      <w:r>
        <w:rPr>
          <w:rFonts w:ascii="Segoe UI" w:hAnsi="Segoe UI" w:cs="Segoe UI"/>
          <w:sz w:val="21"/>
          <w:szCs w:val="21"/>
        </w:rPr>
        <w:t xml:space="preserve"> Var/logs</w:t>
      </w:r>
      <w:r w:rsidR="00165EEA">
        <w:rPr>
          <w:rFonts w:ascii="Segoe UI" w:hAnsi="Segoe UI" w:cs="Segoe UI"/>
          <w:sz w:val="21"/>
          <w:szCs w:val="21"/>
        </w:rPr>
        <w:t>/RTaaS folder.</w:t>
      </w:r>
    </w:p>
    <w:p w14:paraId="2CBBE098" w14:textId="76348009" w:rsidR="00E16EDD" w:rsidRDefault="00E16EDD" w:rsidP="00E16EDD">
      <w:pPr>
        <w:pStyle w:val="NormalWeb"/>
        <w:numPr>
          <w:ilvl w:val="0"/>
          <w:numId w:val="3"/>
        </w:numPr>
        <w:rPr>
          <w:rFonts w:ascii="Segoe UI" w:hAnsi="Segoe UI" w:cs="Segoe UI"/>
          <w:sz w:val="21"/>
          <w:szCs w:val="21"/>
        </w:rPr>
      </w:pPr>
      <w:r>
        <w:rPr>
          <w:rFonts w:ascii="Segoe UI" w:hAnsi="Segoe UI" w:cs="Segoe UI"/>
          <w:sz w:val="21"/>
          <w:szCs w:val="21"/>
        </w:rPr>
        <w:t>Regression and Functional Test cases – Postman Automation</w:t>
      </w:r>
      <w:r w:rsidR="00AB1D92">
        <w:rPr>
          <w:rFonts w:ascii="Segoe UI" w:hAnsi="Segoe UI" w:cs="Segoe UI"/>
          <w:sz w:val="21"/>
          <w:szCs w:val="21"/>
        </w:rPr>
        <w:t xml:space="preserve"> Call Trace.</w:t>
      </w:r>
    </w:p>
    <w:p w14:paraId="3BDDE579" w14:textId="10DD21E8" w:rsidR="00AB1D92" w:rsidRDefault="00AB1D92" w:rsidP="00E16EDD">
      <w:pPr>
        <w:pStyle w:val="NormalWeb"/>
        <w:numPr>
          <w:ilvl w:val="0"/>
          <w:numId w:val="3"/>
        </w:numPr>
        <w:rPr>
          <w:rFonts w:ascii="Segoe UI" w:hAnsi="Segoe UI" w:cs="Segoe UI"/>
          <w:sz w:val="21"/>
          <w:szCs w:val="21"/>
        </w:rPr>
      </w:pPr>
      <w:r w:rsidRPr="00F13678">
        <w:rPr>
          <w:rFonts w:ascii="Segoe UI" w:hAnsi="Segoe UI" w:cs="Segoe UI"/>
          <w:sz w:val="21"/>
          <w:szCs w:val="21"/>
          <w:highlight w:val="yellow"/>
        </w:rPr>
        <w:t>KPI and Alarms – Increasing the cpu High CPU</w:t>
      </w:r>
      <w:r w:rsidR="00444141">
        <w:rPr>
          <w:rFonts w:ascii="Segoe UI" w:hAnsi="Segoe UI" w:cs="Segoe UI"/>
          <w:sz w:val="21"/>
          <w:szCs w:val="21"/>
          <w:highlight w:val="yellow"/>
        </w:rPr>
        <w:t>.</w:t>
      </w:r>
      <w:r w:rsidRPr="00F13678">
        <w:rPr>
          <w:rFonts w:ascii="Segoe UI" w:hAnsi="Segoe UI" w:cs="Segoe UI"/>
          <w:sz w:val="21"/>
          <w:szCs w:val="21"/>
          <w:highlight w:val="yellow"/>
        </w:rPr>
        <w:t xml:space="preserve"> </w:t>
      </w:r>
      <w:r w:rsidR="00444141">
        <w:rPr>
          <w:rFonts w:ascii="Segoe UI" w:hAnsi="Segoe UI" w:cs="Segoe UI"/>
          <w:sz w:val="21"/>
          <w:szCs w:val="21"/>
          <w:highlight w:val="yellow"/>
        </w:rPr>
        <w:t xml:space="preserve">I will shadow </w:t>
      </w:r>
      <w:r w:rsidRPr="00F13678">
        <w:rPr>
          <w:rFonts w:ascii="Segoe UI" w:hAnsi="Segoe UI" w:cs="Segoe UI"/>
          <w:sz w:val="21"/>
          <w:szCs w:val="21"/>
          <w:highlight w:val="yellow"/>
        </w:rPr>
        <w:t>Anil me</w:t>
      </w:r>
      <w:r w:rsidR="00444141">
        <w:rPr>
          <w:rFonts w:ascii="Segoe UI" w:hAnsi="Segoe UI" w:cs="Segoe UI"/>
          <w:sz w:val="21"/>
          <w:szCs w:val="21"/>
          <w:highlight w:val="yellow"/>
        </w:rPr>
        <w:t xml:space="preserve"> to perform these</w:t>
      </w:r>
      <w:r w:rsidRPr="00F13678">
        <w:rPr>
          <w:rFonts w:ascii="Segoe UI" w:hAnsi="Segoe UI" w:cs="Segoe UI"/>
          <w:sz w:val="21"/>
          <w:szCs w:val="21"/>
          <w:highlight w:val="yellow"/>
        </w:rPr>
        <w:t>.</w:t>
      </w:r>
    </w:p>
    <w:p w14:paraId="4D620B54" w14:textId="698DD7B5" w:rsidR="00AB1D92" w:rsidRPr="007D59AB" w:rsidRDefault="00AB1D92" w:rsidP="00E16EDD">
      <w:pPr>
        <w:pStyle w:val="NormalWeb"/>
        <w:numPr>
          <w:ilvl w:val="0"/>
          <w:numId w:val="3"/>
        </w:numPr>
        <w:rPr>
          <w:rFonts w:ascii="Segoe UI" w:hAnsi="Segoe UI" w:cs="Segoe UI"/>
          <w:sz w:val="21"/>
          <w:szCs w:val="21"/>
          <w:highlight w:val="yellow"/>
        </w:rPr>
      </w:pPr>
      <w:r w:rsidRPr="007D59AB">
        <w:rPr>
          <w:rFonts w:ascii="Segoe UI" w:hAnsi="Segoe UI" w:cs="Segoe UI"/>
          <w:sz w:val="21"/>
          <w:szCs w:val="21"/>
          <w:highlight w:val="yellow"/>
        </w:rPr>
        <w:t>Performance</w:t>
      </w:r>
      <w:r w:rsidR="00444141">
        <w:rPr>
          <w:rFonts w:ascii="Segoe UI" w:hAnsi="Segoe UI" w:cs="Segoe UI"/>
          <w:sz w:val="21"/>
          <w:szCs w:val="21"/>
          <w:highlight w:val="yellow"/>
        </w:rPr>
        <w:t xml:space="preserve"> test cases</w:t>
      </w:r>
      <w:r w:rsidRPr="007D59AB">
        <w:rPr>
          <w:rFonts w:ascii="Segoe UI" w:hAnsi="Segoe UI" w:cs="Segoe UI"/>
          <w:sz w:val="21"/>
          <w:szCs w:val="21"/>
          <w:highlight w:val="yellow"/>
        </w:rPr>
        <w:t xml:space="preserve"> is part of SIPP</w:t>
      </w:r>
      <w:r w:rsidR="00F83766" w:rsidRPr="007D59AB">
        <w:rPr>
          <w:rFonts w:ascii="Segoe UI" w:hAnsi="Segoe UI" w:cs="Segoe UI"/>
          <w:sz w:val="21"/>
          <w:szCs w:val="21"/>
          <w:highlight w:val="yellow"/>
        </w:rPr>
        <w:t xml:space="preserve"> – Anil will be sharing the commands</w:t>
      </w:r>
      <w:r w:rsidR="001A2E4D" w:rsidRPr="007D59AB">
        <w:rPr>
          <w:rFonts w:ascii="Segoe UI" w:hAnsi="Segoe UI" w:cs="Segoe UI"/>
          <w:sz w:val="21"/>
          <w:szCs w:val="21"/>
          <w:highlight w:val="yellow"/>
        </w:rPr>
        <w:t xml:space="preserve"> and trial run</w:t>
      </w:r>
      <w:r w:rsidR="00F83766" w:rsidRPr="007D59AB">
        <w:rPr>
          <w:rFonts w:ascii="Segoe UI" w:hAnsi="Segoe UI" w:cs="Segoe UI"/>
          <w:sz w:val="21"/>
          <w:szCs w:val="21"/>
          <w:highlight w:val="yellow"/>
        </w:rPr>
        <w:t>.</w:t>
      </w:r>
    </w:p>
    <w:p w14:paraId="1CC79759" w14:textId="7B110CD2" w:rsidR="001B544D" w:rsidRDefault="00444141" w:rsidP="00E16EDD">
      <w:pPr>
        <w:pStyle w:val="NormalWeb"/>
        <w:numPr>
          <w:ilvl w:val="0"/>
          <w:numId w:val="3"/>
        </w:numPr>
        <w:rPr>
          <w:rFonts w:ascii="Segoe UI" w:hAnsi="Segoe UI" w:cs="Segoe UI"/>
          <w:sz w:val="21"/>
          <w:szCs w:val="21"/>
        </w:rPr>
      </w:pPr>
      <w:r>
        <w:rPr>
          <w:rFonts w:ascii="Segoe UI" w:hAnsi="Segoe UI" w:cs="Segoe UI"/>
          <w:sz w:val="21"/>
          <w:szCs w:val="21"/>
        </w:rPr>
        <w:t xml:space="preserve">VM Failover scenario – For example, within </w:t>
      </w:r>
      <w:r w:rsidR="00AB1D92">
        <w:rPr>
          <w:rFonts w:ascii="Segoe UI" w:hAnsi="Segoe UI" w:cs="Segoe UI"/>
          <w:sz w:val="21"/>
          <w:szCs w:val="21"/>
        </w:rPr>
        <w:t>4 vms for MWI. 1 of the VMS down, so three up</w:t>
      </w:r>
      <w:r w:rsidR="001B544D">
        <w:rPr>
          <w:rFonts w:ascii="Segoe UI" w:hAnsi="Segoe UI" w:cs="Segoe UI"/>
          <w:sz w:val="21"/>
          <w:szCs w:val="21"/>
        </w:rPr>
        <w:t xml:space="preserve">. </w:t>
      </w:r>
    </w:p>
    <w:p w14:paraId="7AAD9449" w14:textId="13851272" w:rsidR="00AB1D92" w:rsidRDefault="001B544D" w:rsidP="001B544D">
      <w:pPr>
        <w:pStyle w:val="NormalWeb"/>
        <w:numPr>
          <w:ilvl w:val="1"/>
          <w:numId w:val="3"/>
        </w:numPr>
        <w:rPr>
          <w:rFonts w:ascii="Segoe UI" w:hAnsi="Segoe UI" w:cs="Segoe UI"/>
          <w:sz w:val="21"/>
          <w:szCs w:val="21"/>
        </w:rPr>
      </w:pPr>
      <w:r>
        <w:rPr>
          <w:rFonts w:ascii="Segoe UI" w:hAnsi="Segoe UI" w:cs="Segoe UI"/>
          <w:sz w:val="21"/>
          <w:szCs w:val="21"/>
        </w:rPr>
        <w:t xml:space="preserve">Command to stop the RTaaS </w:t>
      </w:r>
      <w:r w:rsidR="00115F2C">
        <w:rPr>
          <w:rFonts w:ascii="Segoe UI" w:hAnsi="Segoe UI" w:cs="Segoe UI"/>
          <w:sz w:val="21"/>
          <w:szCs w:val="21"/>
        </w:rPr>
        <w:t xml:space="preserve">sudo </w:t>
      </w:r>
      <w:r>
        <w:rPr>
          <w:rFonts w:ascii="Segoe UI" w:hAnsi="Segoe UI" w:cs="Segoe UI"/>
          <w:sz w:val="21"/>
          <w:szCs w:val="21"/>
        </w:rPr>
        <w:t>Service RTaaS stop</w:t>
      </w:r>
    </w:p>
    <w:p w14:paraId="23841A6D" w14:textId="4E5FC7BC" w:rsidR="001B544D" w:rsidRDefault="001B544D" w:rsidP="001B544D">
      <w:pPr>
        <w:pStyle w:val="NormalWeb"/>
        <w:numPr>
          <w:ilvl w:val="1"/>
          <w:numId w:val="3"/>
        </w:numPr>
        <w:rPr>
          <w:rFonts w:ascii="Segoe UI" w:hAnsi="Segoe UI" w:cs="Segoe UI"/>
          <w:sz w:val="21"/>
          <w:szCs w:val="21"/>
        </w:rPr>
      </w:pPr>
      <w:r>
        <w:rPr>
          <w:rFonts w:ascii="Segoe UI" w:hAnsi="Segoe UI" w:cs="Segoe UI"/>
          <w:sz w:val="21"/>
          <w:szCs w:val="21"/>
        </w:rPr>
        <w:t xml:space="preserve">Command to start the RtaaS </w:t>
      </w:r>
      <w:r w:rsidR="00115F2C">
        <w:rPr>
          <w:rFonts w:ascii="Segoe UI" w:hAnsi="Segoe UI" w:cs="Segoe UI"/>
          <w:sz w:val="21"/>
          <w:szCs w:val="21"/>
        </w:rPr>
        <w:t xml:space="preserve">sudo </w:t>
      </w:r>
      <w:r>
        <w:rPr>
          <w:rFonts w:ascii="Segoe UI" w:hAnsi="Segoe UI" w:cs="Segoe UI"/>
          <w:sz w:val="21"/>
          <w:szCs w:val="21"/>
        </w:rPr>
        <w:t>service RtaaS start.</w:t>
      </w:r>
    </w:p>
    <w:p w14:paraId="0598D712" w14:textId="100E9CBA" w:rsidR="002241B5" w:rsidRPr="001B17A9" w:rsidRDefault="002241B5" w:rsidP="002241B5">
      <w:pPr>
        <w:pStyle w:val="NormalWeb"/>
        <w:rPr>
          <w:rFonts w:ascii="Segoe UI" w:hAnsi="Segoe UI" w:cs="Segoe UI"/>
          <w:b/>
          <w:bCs/>
          <w:sz w:val="21"/>
          <w:szCs w:val="21"/>
        </w:rPr>
      </w:pPr>
      <w:r w:rsidRPr="001B17A9">
        <w:rPr>
          <w:rFonts w:ascii="Segoe UI" w:hAnsi="Segoe UI" w:cs="Segoe UI"/>
          <w:b/>
          <w:bCs/>
          <w:sz w:val="21"/>
          <w:szCs w:val="21"/>
        </w:rPr>
        <w:t>Access requirements-</w:t>
      </w:r>
    </w:p>
    <w:p w14:paraId="11B09D70" w14:textId="13B5310C" w:rsidR="001B544D" w:rsidRDefault="001B544D" w:rsidP="001B544D">
      <w:pPr>
        <w:pStyle w:val="NormalWeb"/>
        <w:numPr>
          <w:ilvl w:val="0"/>
          <w:numId w:val="3"/>
        </w:numPr>
        <w:rPr>
          <w:rFonts w:ascii="Segoe UI" w:hAnsi="Segoe UI" w:cs="Segoe UI"/>
          <w:sz w:val="21"/>
          <w:szCs w:val="21"/>
        </w:rPr>
      </w:pPr>
      <w:r>
        <w:rPr>
          <w:rFonts w:ascii="Segoe UI" w:hAnsi="Segoe UI" w:cs="Segoe UI"/>
          <w:sz w:val="21"/>
          <w:szCs w:val="21"/>
        </w:rPr>
        <w:t xml:space="preserve">Ask Suganya or Sumanth for access to </w:t>
      </w:r>
      <w:r w:rsidR="009A2D5B">
        <w:rPr>
          <w:rFonts w:ascii="Segoe UI" w:hAnsi="Segoe UI" w:cs="Segoe UI"/>
          <w:sz w:val="21"/>
          <w:szCs w:val="21"/>
        </w:rPr>
        <w:t xml:space="preserve">dev </w:t>
      </w:r>
      <w:r>
        <w:rPr>
          <w:rFonts w:ascii="Segoe UI" w:hAnsi="Segoe UI" w:cs="Segoe UI"/>
          <w:sz w:val="21"/>
          <w:szCs w:val="21"/>
        </w:rPr>
        <w:t>SIPP server.</w:t>
      </w:r>
    </w:p>
    <w:p w14:paraId="29274BB7" w14:textId="7487BB68" w:rsidR="0054367D" w:rsidRDefault="0054367D" w:rsidP="001B544D">
      <w:pPr>
        <w:pStyle w:val="NormalWeb"/>
        <w:numPr>
          <w:ilvl w:val="0"/>
          <w:numId w:val="3"/>
        </w:numPr>
        <w:rPr>
          <w:rFonts w:ascii="Segoe UI" w:hAnsi="Segoe UI" w:cs="Segoe UI"/>
          <w:sz w:val="21"/>
          <w:szCs w:val="21"/>
        </w:rPr>
      </w:pPr>
      <w:r>
        <w:rPr>
          <w:rFonts w:ascii="Segoe UI" w:hAnsi="Segoe UI" w:cs="Segoe UI"/>
          <w:sz w:val="21"/>
          <w:szCs w:val="21"/>
        </w:rPr>
        <w:lastRenderedPageBreak/>
        <w:t>X-Ray tool access</w:t>
      </w:r>
      <w:r w:rsidR="00F1543F">
        <w:rPr>
          <w:rFonts w:ascii="Segoe UI" w:hAnsi="Segoe UI" w:cs="Segoe UI"/>
          <w:sz w:val="21"/>
          <w:szCs w:val="21"/>
        </w:rPr>
        <w:t xml:space="preserve"> for rebooting the devices.</w:t>
      </w:r>
    </w:p>
    <w:p w14:paraId="162D70E8" w14:textId="51D39F2D" w:rsidR="00F1543F" w:rsidRDefault="00F1543F" w:rsidP="001B544D">
      <w:pPr>
        <w:pStyle w:val="NormalWeb"/>
        <w:numPr>
          <w:ilvl w:val="0"/>
          <w:numId w:val="3"/>
        </w:numPr>
        <w:rPr>
          <w:rFonts w:ascii="Segoe UI" w:hAnsi="Segoe UI" w:cs="Segoe UI"/>
          <w:sz w:val="21"/>
          <w:szCs w:val="21"/>
        </w:rPr>
      </w:pPr>
      <w:r>
        <w:rPr>
          <w:rFonts w:ascii="Segoe UI" w:hAnsi="Segoe UI" w:cs="Segoe UI"/>
          <w:sz w:val="21"/>
          <w:szCs w:val="21"/>
        </w:rPr>
        <w:t>Access to 4 MWI QA vms and QA sipp server 10.138.186.65.</w:t>
      </w:r>
    </w:p>
    <w:p w14:paraId="3E8E7496" w14:textId="64341FD0" w:rsidR="00F1543F" w:rsidRDefault="00F1543F" w:rsidP="001B544D">
      <w:pPr>
        <w:pStyle w:val="NormalWeb"/>
        <w:numPr>
          <w:ilvl w:val="0"/>
          <w:numId w:val="3"/>
        </w:numPr>
        <w:rPr>
          <w:rFonts w:ascii="Segoe UI" w:hAnsi="Segoe UI" w:cs="Segoe UI"/>
          <w:sz w:val="21"/>
          <w:szCs w:val="21"/>
        </w:rPr>
      </w:pPr>
      <w:r>
        <w:rPr>
          <w:rFonts w:ascii="Segoe UI" w:hAnsi="Segoe UI" w:cs="Segoe UI"/>
          <w:sz w:val="21"/>
          <w:szCs w:val="21"/>
        </w:rPr>
        <w:t>Alterta</w:t>
      </w:r>
      <w:r w:rsidR="00C23718">
        <w:rPr>
          <w:rFonts w:ascii="Segoe UI" w:hAnsi="Segoe UI" w:cs="Segoe UI"/>
          <w:sz w:val="21"/>
          <w:szCs w:val="21"/>
        </w:rPr>
        <w:t xml:space="preserve"> (Alarms)</w:t>
      </w:r>
      <w:r>
        <w:rPr>
          <w:rFonts w:ascii="Segoe UI" w:hAnsi="Segoe UI" w:cs="Segoe UI"/>
          <w:sz w:val="21"/>
          <w:szCs w:val="21"/>
        </w:rPr>
        <w:t xml:space="preserve"> and Grafana</w:t>
      </w:r>
      <w:r w:rsidR="00C23718">
        <w:rPr>
          <w:rFonts w:ascii="Segoe UI" w:hAnsi="Segoe UI" w:cs="Segoe UI"/>
          <w:sz w:val="21"/>
          <w:szCs w:val="21"/>
        </w:rPr>
        <w:t xml:space="preserve"> (KPI)</w:t>
      </w:r>
      <w:r>
        <w:rPr>
          <w:rFonts w:ascii="Segoe UI" w:hAnsi="Segoe UI" w:cs="Segoe UI"/>
          <w:sz w:val="21"/>
          <w:szCs w:val="21"/>
        </w:rPr>
        <w:t xml:space="preserve"> access required.</w:t>
      </w:r>
      <w:r w:rsidR="00C23718">
        <w:rPr>
          <w:rFonts w:ascii="Segoe UI" w:hAnsi="Segoe UI" w:cs="Segoe UI"/>
          <w:sz w:val="21"/>
          <w:szCs w:val="21"/>
        </w:rPr>
        <w:t xml:space="preserve"> </w:t>
      </w:r>
    </w:p>
    <w:p w14:paraId="495928FA" w14:textId="7C85D8F5" w:rsidR="002241B5" w:rsidRDefault="002241B5" w:rsidP="002241B5">
      <w:pPr>
        <w:pStyle w:val="NormalWeb"/>
        <w:rPr>
          <w:rFonts w:ascii="Segoe UI" w:hAnsi="Segoe UI" w:cs="Segoe UI"/>
          <w:sz w:val="21"/>
          <w:szCs w:val="21"/>
        </w:rPr>
      </w:pPr>
    </w:p>
    <w:p w14:paraId="123D8023" w14:textId="18D7E10B" w:rsidR="00002B7D" w:rsidRDefault="002241B5" w:rsidP="00002B7D">
      <w:pPr>
        <w:pStyle w:val="NormalWeb"/>
        <w:numPr>
          <w:ilvl w:val="0"/>
          <w:numId w:val="3"/>
        </w:numPr>
        <w:rPr>
          <w:rFonts w:ascii="Segoe UI" w:hAnsi="Segoe UI" w:cs="Segoe UI"/>
          <w:sz w:val="21"/>
          <w:szCs w:val="21"/>
        </w:rPr>
      </w:pPr>
      <w:r>
        <w:rPr>
          <w:rFonts w:ascii="Segoe UI" w:hAnsi="Segoe UI" w:cs="Segoe UI"/>
          <w:sz w:val="21"/>
          <w:szCs w:val="21"/>
        </w:rPr>
        <w:t xml:space="preserve">Top three </w:t>
      </w:r>
      <w:r w:rsidR="00002B7D">
        <w:rPr>
          <w:rFonts w:ascii="Segoe UI" w:hAnsi="Segoe UI" w:cs="Segoe UI"/>
          <w:sz w:val="21"/>
          <w:szCs w:val="21"/>
        </w:rPr>
        <w:t>devices’</w:t>
      </w:r>
      <w:r>
        <w:rPr>
          <w:rFonts w:ascii="Segoe UI" w:hAnsi="Segoe UI" w:cs="Segoe UI"/>
          <w:sz w:val="21"/>
          <w:szCs w:val="21"/>
        </w:rPr>
        <w:t xml:space="preserve"> models will be testing for End to End scenarios. </w:t>
      </w:r>
    </w:p>
    <w:p w14:paraId="7E276C18" w14:textId="05968F24" w:rsidR="00AB675E" w:rsidRPr="00002B7D" w:rsidRDefault="00002B7D" w:rsidP="00002B7D">
      <w:pPr>
        <w:pStyle w:val="NormalWeb"/>
        <w:ind w:left="720"/>
        <w:rPr>
          <w:rFonts w:ascii="Segoe UI" w:hAnsi="Segoe UI" w:cs="Segoe UI"/>
          <w:sz w:val="21"/>
          <w:szCs w:val="21"/>
        </w:rPr>
      </w:pPr>
      <w:r w:rsidRPr="00002B7D">
        <w:rPr>
          <w:rFonts w:ascii="Segoe UI" w:hAnsi="Segoe UI" w:cs="Segoe UI"/>
          <w:sz w:val="21"/>
          <w:szCs w:val="21"/>
        </w:rPr>
        <w:t>TG1682G</w:t>
      </w:r>
      <w:r>
        <w:rPr>
          <w:rFonts w:ascii="Segoe UI" w:hAnsi="Segoe UI" w:cs="Segoe UI"/>
          <w:sz w:val="21"/>
          <w:szCs w:val="21"/>
        </w:rPr>
        <w:t xml:space="preserve">, </w:t>
      </w:r>
      <w:r w:rsidRPr="00002B7D">
        <w:rPr>
          <w:rFonts w:ascii="Segoe UI" w:hAnsi="Segoe UI" w:cs="Segoe UI"/>
          <w:sz w:val="21"/>
          <w:szCs w:val="21"/>
        </w:rPr>
        <w:t>CGM4140COM 3) CGM4331COM</w:t>
      </w:r>
      <w:r>
        <w:rPr>
          <w:rFonts w:ascii="Segoe UI" w:hAnsi="Segoe UI" w:cs="Segoe UI"/>
          <w:sz w:val="21"/>
          <w:szCs w:val="21"/>
        </w:rPr>
        <w:t xml:space="preserve"> - </w:t>
      </w:r>
      <w:r w:rsidRPr="00002B7D">
        <w:rPr>
          <w:rFonts w:ascii="Segoe UI" w:hAnsi="Segoe UI" w:cs="Segoe UI"/>
          <w:sz w:val="21"/>
          <w:szCs w:val="21"/>
        </w:rPr>
        <w:t xml:space="preserve"> For end to end testing of the three models for publish notify, tcp dump on the vms will be required.</w:t>
      </w:r>
    </w:p>
    <w:p w14:paraId="2EB1643D" w14:textId="3B12512E" w:rsidR="00366BB0" w:rsidRDefault="00CA0C7C" w:rsidP="00002B7D">
      <w:pPr>
        <w:pStyle w:val="NormalWeb"/>
        <w:ind w:left="720"/>
        <w:rPr>
          <w:rFonts w:ascii="Segoe UI" w:hAnsi="Segoe UI" w:cs="Segoe UI"/>
          <w:sz w:val="21"/>
          <w:szCs w:val="21"/>
        </w:rPr>
      </w:pPr>
      <w:r w:rsidRPr="00366BB0">
        <w:rPr>
          <w:rFonts w:ascii="Segoe UI" w:hAnsi="Segoe UI" w:cs="Segoe UI"/>
          <w:sz w:val="21"/>
          <w:szCs w:val="21"/>
        </w:rPr>
        <w:t>Verify t</w:t>
      </w:r>
      <w:r w:rsidR="00002B7D">
        <w:rPr>
          <w:rFonts w:ascii="Segoe UI" w:hAnsi="Segoe UI" w:cs="Segoe UI"/>
          <w:sz w:val="21"/>
          <w:szCs w:val="21"/>
        </w:rPr>
        <w:t xml:space="preserve">hrough the tcp dump on the vms, </w:t>
      </w:r>
      <w:r w:rsidRPr="00366BB0">
        <w:rPr>
          <w:rFonts w:ascii="Segoe UI" w:hAnsi="Segoe UI" w:cs="Segoe UI"/>
          <w:sz w:val="21"/>
          <w:szCs w:val="21"/>
        </w:rPr>
        <w:t xml:space="preserve">Publish and notify reaching the mwi server or not. </w:t>
      </w:r>
    </w:p>
    <w:p w14:paraId="6FF99144" w14:textId="71806794" w:rsidR="00366BB0" w:rsidRDefault="00002B7D" w:rsidP="00366BB0">
      <w:pPr>
        <w:pStyle w:val="NormalWeb"/>
        <w:numPr>
          <w:ilvl w:val="0"/>
          <w:numId w:val="3"/>
        </w:numPr>
        <w:rPr>
          <w:rFonts w:ascii="Segoe UI" w:hAnsi="Segoe UI" w:cs="Segoe UI"/>
          <w:sz w:val="21"/>
          <w:szCs w:val="21"/>
          <w:highlight w:val="yellow"/>
        </w:rPr>
      </w:pPr>
      <w:r w:rsidRPr="00002B7D">
        <w:rPr>
          <w:rFonts w:ascii="Segoe UI" w:hAnsi="Segoe UI" w:cs="Segoe UI"/>
          <w:sz w:val="21"/>
          <w:szCs w:val="21"/>
          <w:highlight w:val="yellow"/>
        </w:rPr>
        <w:t>Monitoring test cases to be demonstrated by Anil</w:t>
      </w:r>
      <w:r w:rsidR="00F13678" w:rsidRPr="00002B7D">
        <w:rPr>
          <w:rFonts w:ascii="Segoe UI" w:hAnsi="Segoe UI" w:cs="Segoe UI"/>
          <w:sz w:val="21"/>
          <w:szCs w:val="21"/>
          <w:highlight w:val="yellow"/>
        </w:rPr>
        <w:t>.</w:t>
      </w:r>
    </w:p>
    <w:p w14:paraId="66127AEB" w14:textId="6E0287C6" w:rsidR="00FD7470" w:rsidRDefault="00FD7470" w:rsidP="00FD7470">
      <w:pPr>
        <w:pStyle w:val="NormalWeb"/>
        <w:rPr>
          <w:rFonts w:ascii="Segoe UI" w:hAnsi="Segoe UI" w:cs="Segoe UI"/>
          <w:sz w:val="21"/>
          <w:szCs w:val="21"/>
          <w:highlight w:val="yellow"/>
        </w:rPr>
      </w:pPr>
    </w:p>
    <w:p w14:paraId="721FA12D" w14:textId="268D19AA" w:rsidR="00FD7470" w:rsidRDefault="00FD7470" w:rsidP="00FD7470">
      <w:pPr>
        <w:pStyle w:val="NormalWeb"/>
        <w:rPr>
          <w:rFonts w:ascii="Segoe UI" w:hAnsi="Segoe UI" w:cs="Segoe UI"/>
          <w:sz w:val="21"/>
          <w:szCs w:val="21"/>
          <w:highlight w:val="yellow"/>
        </w:rPr>
      </w:pPr>
      <w:r>
        <w:rPr>
          <w:rFonts w:ascii="Segoe UI" w:hAnsi="Segoe UI" w:cs="Segoe UI"/>
          <w:sz w:val="21"/>
          <w:szCs w:val="21"/>
          <w:highlight w:val="yellow"/>
        </w:rPr>
        <w:t>RTaaS MWI VMS for QA</w:t>
      </w:r>
    </w:p>
    <w:p w14:paraId="58317A69" w14:textId="77777777" w:rsidR="00FD7470" w:rsidRDefault="00FD7470" w:rsidP="00FD747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76.96.229.112 NDC Ashburn</w:t>
      </w:r>
    </w:p>
    <w:p w14:paraId="7D32038E" w14:textId="77777777" w:rsidR="00FD7470" w:rsidRDefault="00FD7470" w:rsidP="00FD7470">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76.96.229.113 NDC Ashburn</w:t>
      </w:r>
    </w:p>
    <w:p w14:paraId="02BF50A2" w14:textId="77777777" w:rsidR="00FD7470" w:rsidRDefault="00FD7470" w:rsidP="00FD7470">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76.96.227.112 NDC Hillsboro</w:t>
      </w:r>
    </w:p>
    <w:p w14:paraId="0084F5A7" w14:textId="2AAAACE4" w:rsidR="00FD7470" w:rsidRDefault="00FD7470" w:rsidP="00FD7470">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76.96.227.113 NDC Hillsboro</w:t>
      </w:r>
    </w:p>
    <w:p w14:paraId="70B7653E" w14:textId="46B3E120" w:rsidR="00F121A8" w:rsidRDefault="00F121A8" w:rsidP="00FD7470">
      <w:pPr>
        <w:pStyle w:val="NormalWeb"/>
        <w:shd w:val="clear" w:color="auto" w:fill="FFFFFF"/>
        <w:spacing w:before="150" w:beforeAutospacing="0" w:after="0" w:afterAutospacing="0"/>
        <w:rPr>
          <w:rFonts w:ascii="Segoe UI" w:hAnsi="Segoe UI" w:cs="Segoe UI"/>
          <w:color w:val="172B4D"/>
          <w:sz w:val="21"/>
          <w:szCs w:val="21"/>
        </w:rPr>
      </w:pPr>
    </w:p>
    <w:p w14:paraId="24C120F6" w14:textId="77777777" w:rsidR="00F121A8" w:rsidRDefault="00F121A8" w:rsidP="00FD7470">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Ran Automation for postman </w:t>
      </w:r>
    </w:p>
    <w:p w14:paraId="7DD06E26" w14:textId="17C6625E" w:rsidR="00F121A8" w:rsidRDefault="00F121A8" w:rsidP="00FD7470">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First run report- </w:t>
      </w:r>
      <w:hyperlink r:id="rId9" w:history="1">
        <w:r w:rsidRPr="003E0D79">
          <w:rPr>
            <w:rStyle w:val="Hyperlink"/>
            <w:rFonts w:ascii="Segoe UI" w:hAnsi="Segoe UI" w:cs="Segoe UI"/>
            <w:sz w:val="21"/>
            <w:szCs w:val="21"/>
          </w:rPr>
          <w:t>http://96.116.225.123:7100/niffler/reports/VSl9NemfGb4glUsBhnGihsK8ljnzYyO2/</w:t>
        </w:r>
      </w:hyperlink>
    </w:p>
    <w:p w14:paraId="08663654" w14:textId="650A1E9A" w:rsidR="00F121A8" w:rsidRDefault="00F121A8" w:rsidP="00FD7470">
      <w:pPr>
        <w:pStyle w:val="NormalWeb"/>
        <w:shd w:val="clear" w:color="auto" w:fill="FFFFFF"/>
        <w:spacing w:before="150" w:beforeAutospacing="0" w:after="0" w:afterAutospacing="0"/>
        <w:rPr>
          <w:rFonts w:ascii="Segoe UI" w:hAnsi="Segoe UI" w:cs="Segoe UI"/>
          <w:color w:val="172B4D"/>
          <w:sz w:val="21"/>
          <w:szCs w:val="21"/>
        </w:rPr>
      </w:pPr>
    </w:p>
    <w:p w14:paraId="5044DAAD" w14:textId="3529B649" w:rsidR="00F121A8" w:rsidRDefault="00F121A8" w:rsidP="00FD7470">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Second run report – </w:t>
      </w:r>
    </w:p>
    <w:p w14:paraId="3FECECFD" w14:textId="7B40B82D" w:rsidR="00F121A8" w:rsidRDefault="00000000" w:rsidP="00FD7470">
      <w:pPr>
        <w:pStyle w:val="NormalWeb"/>
        <w:shd w:val="clear" w:color="auto" w:fill="FFFFFF"/>
        <w:spacing w:before="150" w:beforeAutospacing="0" w:after="0" w:afterAutospacing="0"/>
        <w:rPr>
          <w:rFonts w:ascii="Segoe UI" w:hAnsi="Segoe UI" w:cs="Segoe UI"/>
          <w:color w:val="172B4D"/>
          <w:sz w:val="21"/>
          <w:szCs w:val="21"/>
        </w:rPr>
      </w:pPr>
      <w:hyperlink r:id="rId10" w:history="1">
        <w:r w:rsidR="00F81F8A" w:rsidRPr="003E0D79">
          <w:rPr>
            <w:rStyle w:val="Hyperlink"/>
            <w:rFonts w:ascii="Segoe UI" w:hAnsi="Segoe UI" w:cs="Segoe UI"/>
            <w:sz w:val="21"/>
            <w:szCs w:val="21"/>
          </w:rPr>
          <w:t>http://96.116.225.123:7100/niffler/reports/rujXCCAGBKMe1AcWNRPdlaH7FVQmNW7B/</w:t>
        </w:r>
      </w:hyperlink>
      <w:r w:rsidR="00F81F8A">
        <w:rPr>
          <w:rFonts w:ascii="Segoe UI" w:hAnsi="Segoe UI" w:cs="Segoe UI"/>
          <w:color w:val="172B4D"/>
          <w:sz w:val="21"/>
          <w:szCs w:val="21"/>
        </w:rPr>
        <w:t xml:space="preserve"> </w:t>
      </w:r>
    </w:p>
    <w:p w14:paraId="38BD21BE" w14:textId="4AC45029" w:rsidR="00D46722" w:rsidRDefault="00D46722" w:rsidP="00FD7470">
      <w:pPr>
        <w:pStyle w:val="NormalWeb"/>
        <w:shd w:val="clear" w:color="auto" w:fill="FFFFFF"/>
        <w:spacing w:before="150" w:beforeAutospacing="0" w:after="0" w:afterAutospacing="0"/>
        <w:rPr>
          <w:rFonts w:ascii="Segoe UI" w:hAnsi="Segoe UI" w:cs="Segoe UI"/>
          <w:color w:val="172B4D"/>
          <w:sz w:val="21"/>
          <w:szCs w:val="21"/>
        </w:rPr>
      </w:pPr>
    </w:p>
    <w:p w14:paraId="66BFB3BA" w14:textId="0A951DF4" w:rsidR="00D46722" w:rsidRDefault="00D46722" w:rsidP="00FD7470">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Are the test case ids mapped to multiple ids?</w:t>
      </w:r>
    </w:p>
    <w:p w14:paraId="46CBB885" w14:textId="77777777" w:rsidR="0083617F" w:rsidRDefault="0083617F" w:rsidP="0083617F">
      <w:pPr>
        <w:pStyle w:val="NormalWeb"/>
        <w:shd w:val="clear" w:color="auto" w:fill="FFFFFF"/>
        <w:spacing w:before="150" w:beforeAutospacing="0" w:after="0" w:afterAutospacing="0"/>
        <w:rPr>
          <w:rFonts w:ascii="Segoe UI" w:hAnsi="Segoe UI" w:cs="Segoe UI"/>
          <w:color w:val="172B4D"/>
          <w:sz w:val="21"/>
          <w:szCs w:val="21"/>
        </w:rPr>
      </w:pPr>
    </w:p>
    <w:p w14:paraId="43EB4DCD" w14:textId="70CDD8AE" w:rsidR="005A5C44" w:rsidRPr="00E42A58" w:rsidRDefault="0083617F" w:rsidP="0083617F">
      <w:pPr>
        <w:pStyle w:val="NormalWeb"/>
        <w:shd w:val="clear" w:color="auto" w:fill="FFFFFF"/>
        <w:spacing w:before="150" w:beforeAutospacing="0" w:after="0" w:afterAutospacing="0"/>
        <w:rPr>
          <w:rFonts w:ascii="Segoe UI" w:hAnsi="Segoe UI" w:cs="Segoe UI"/>
          <w:color w:val="172B4D"/>
          <w:sz w:val="21"/>
          <w:szCs w:val="21"/>
        </w:rPr>
      </w:pPr>
      <w:r w:rsidRPr="00E42A58">
        <w:rPr>
          <w:rFonts w:ascii="Segoe UI" w:hAnsi="Segoe UI" w:cs="Segoe UI"/>
          <w:color w:val="172B4D"/>
          <w:sz w:val="21"/>
          <w:szCs w:val="21"/>
        </w:rPr>
        <w:t xml:space="preserve">Item#12 </w:t>
      </w:r>
      <w:r w:rsidR="005A5C44" w:rsidRPr="00E42A58">
        <w:rPr>
          <w:rFonts w:ascii="Segoe UI" w:hAnsi="Segoe UI" w:cs="Segoe UI"/>
          <w:color w:val="172B4D"/>
          <w:sz w:val="21"/>
          <w:szCs w:val="21"/>
        </w:rPr>
        <w:t xml:space="preserve">Monitoring test case </w:t>
      </w:r>
    </w:p>
    <w:p w14:paraId="0FF8F87A" w14:textId="7FF70E44" w:rsidR="00F637E6" w:rsidRPr="00E42A58" w:rsidRDefault="00F637E6" w:rsidP="00FD7470">
      <w:pPr>
        <w:pStyle w:val="NormalWeb"/>
        <w:shd w:val="clear" w:color="auto" w:fill="FFFFFF"/>
        <w:spacing w:before="150" w:beforeAutospacing="0" w:after="0" w:afterAutospacing="0"/>
        <w:rPr>
          <w:rFonts w:ascii="Segoe UI" w:hAnsi="Segoe UI" w:cs="Segoe UI"/>
          <w:color w:val="172B4D"/>
          <w:sz w:val="21"/>
          <w:szCs w:val="21"/>
        </w:rPr>
      </w:pPr>
      <w:r w:rsidRPr="00E42A58">
        <w:rPr>
          <w:rFonts w:ascii="Segoe UI" w:hAnsi="Segoe UI" w:cs="Segoe UI"/>
          <w:color w:val="172B4D"/>
          <w:sz w:val="21"/>
          <w:szCs w:val="21"/>
        </w:rPr>
        <w:t>Increase the cpu utilization above 70</w:t>
      </w:r>
    </w:p>
    <w:p w14:paraId="6E97DDEB" w14:textId="3056EF75" w:rsidR="00F637E6" w:rsidRPr="00E42A58" w:rsidRDefault="00F637E6" w:rsidP="00FD7470">
      <w:pPr>
        <w:pStyle w:val="NormalWeb"/>
        <w:shd w:val="clear" w:color="auto" w:fill="FFFFFF"/>
        <w:spacing w:before="150" w:beforeAutospacing="0" w:after="0" w:afterAutospacing="0"/>
        <w:rPr>
          <w:rFonts w:ascii="Segoe UI" w:hAnsi="Segoe UI" w:cs="Segoe UI"/>
          <w:color w:val="FFFFFF"/>
          <w:sz w:val="21"/>
          <w:szCs w:val="21"/>
          <w:shd w:val="clear" w:color="auto" w:fill="292929"/>
        </w:rPr>
      </w:pPr>
      <w:r w:rsidRPr="00E42A58">
        <w:rPr>
          <w:rFonts w:ascii="Segoe UI" w:hAnsi="Segoe UI" w:cs="Segoe UI"/>
          <w:color w:val="172B4D"/>
          <w:sz w:val="21"/>
          <w:szCs w:val="21"/>
        </w:rPr>
        <w:t xml:space="preserve">Thrice </w:t>
      </w:r>
      <w:r w:rsidRPr="00E42A58">
        <w:rPr>
          <w:rFonts w:ascii="Segoe UI" w:hAnsi="Segoe UI" w:cs="Segoe UI"/>
          <w:color w:val="FFFFFF"/>
          <w:sz w:val="21"/>
          <w:szCs w:val="21"/>
          <w:shd w:val="clear" w:color="auto" w:fill="292929"/>
        </w:rPr>
        <w:t>yes &gt; /dev/null &amp;</w:t>
      </w:r>
    </w:p>
    <w:p w14:paraId="122D23BD" w14:textId="6386037E" w:rsidR="00E51974" w:rsidRPr="00E42A58" w:rsidRDefault="00E51974" w:rsidP="00FD7470">
      <w:pPr>
        <w:pStyle w:val="NormalWeb"/>
        <w:shd w:val="clear" w:color="auto" w:fill="FFFFFF"/>
        <w:spacing w:before="150" w:beforeAutospacing="0" w:after="0" w:afterAutospacing="0"/>
        <w:rPr>
          <w:rFonts w:ascii="Segoe UI" w:hAnsi="Segoe UI" w:cs="Segoe UI"/>
          <w:color w:val="FFFFFF"/>
          <w:sz w:val="21"/>
          <w:szCs w:val="21"/>
          <w:shd w:val="clear" w:color="auto" w:fill="292929"/>
        </w:rPr>
      </w:pPr>
      <w:r w:rsidRPr="00E42A58">
        <w:rPr>
          <w:rFonts w:ascii="Segoe UI" w:hAnsi="Segoe UI" w:cs="Segoe UI"/>
          <w:color w:val="FFFFFF"/>
          <w:sz w:val="21"/>
          <w:szCs w:val="21"/>
          <w:shd w:val="clear" w:color="auto" w:fill="292929"/>
        </w:rPr>
        <w:t>Check logs in /var/log/rtaas</w:t>
      </w:r>
    </w:p>
    <w:p w14:paraId="2740F2E9" w14:textId="77777777" w:rsidR="00330987" w:rsidRPr="00E42A58" w:rsidRDefault="00330987" w:rsidP="00FD7470">
      <w:pPr>
        <w:pStyle w:val="NormalWeb"/>
        <w:shd w:val="clear" w:color="auto" w:fill="FFFFFF"/>
        <w:spacing w:before="150" w:beforeAutospacing="0" w:after="0" w:afterAutospacing="0"/>
        <w:rPr>
          <w:rFonts w:ascii="Segoe UI" w:hAnsi="Segoe UI" w:cs="Segoe UI"/>
          <w:color w:val="FFFFFF"/>
          <w:sz w:val="21"/>
          <w:szCs w:val="21"/>
          <w:shd w:val="clear" w:color="auto" w:fill="292929"/>
        </w:rPr>
      </w:pPr>
    </w:p>
    <w:p w14:paraId="21793DB9" w14:textId="50DC36F1" w:rsidR="00330987" w:rsidRPr="00E42A58" w:rsidRDefault="00330987" w:rsidP="00330987">
      <w:pPr>
        <w:pStyle w:val="NormalWeb"/>
        <w:spacing w:before="0" w:beforeAutospacing="0" w:after="0" w:afterAutospacing="0"/>
        <w:rPr>
          <w:rFonts w:ascii="Segoe UI" w:hAnsi="Segoe UI" w:cs="Segoe UI"/>
          <w:sz w:val="21"/>
          <w:szCs w:val="21"/>
        </w:rPr>
      </w:pPr>
      <w:r w:rsidRPr="00E42A58">
        <w:rPr>
          <w:rFonts w:ascii="Segoe UI" w:hAnsi="Segoe UI" w:cs="Segoe UI"/>
          <w:color w:val="FFFFFF"/>
          <w:sz w:val="21"/>
          <w:szCs w:val="21"/>
          <w:shd w:val="clear" w:color="auto" w:fill="292929"/>
        </w:rPr>
        <w:t xml:space="preserve">Check Alerta </w:t>
      </w:r>
      <w:r w:rsidRPr="00E42A58">
        <w:rPr>
          <w:rFonts w:ascii="Segoe UI" w:hAnsi="Segoe UI" w:cs="Segoe UI"/>
          <w:sz w:val="21"/>
          <w:szCs w:val="21"/>
        </w:rPr>
        <w:t>[16:22] Bajantri, Anil Bhaskar (Contractor)</w:t>
      </w:r>
      <w:r w:rsidR="004E5C50" w:rsidRPr="00E42A58">
        <w:rPr>
          <w:rFonts w:ascii="Segoe UI" w:hAnsi="Segoe UI" w:cs="Segoe UI"/>
          <w:sz w:val="21"/>
          <w:szCs w:val="21"/>
        </w:rPr>
        <w:t xml:space="preserve"> access from Manoj</w:t>
      </w:r>
    </w:p>
    <w:p w14:paraId="4341A2F2" w14:textId="77777777" w:rsidR="00330987" w:rsidRPr="00E42A58" w:rsidRDefault="00000000" w:rsidP="00330987">
      <w:pPr>
        <w:pStyle w:val="NormalWeb"/>
        <w:rPr>
          <w:rFonts w:ascii="Segoe UI" w:hAnsi="Segoe UI" w:cs="Segoe UI"/>
          <w:sz w:val="21"/>
          <w:szCs w:val="21"/>
        </w:rPr>
      </w:pPr>
      <w:hyperlink r:id="rId11" w:tgtFrame="_blank" w:tooltip="https://gems-dev-prometheus-1.monitoring.comcast.net:8443/" w:history="1">
        <w:r w:rsidR="00330987" w:rsidRPr="00E42A58">
          <w:rPr>
            <w:rStyle w:val="Hyperlink"/>
            <w:rFonts w:ascii="Segoe UI" w:eastAsiaTheme="majorEastAsia" w:hAnsi="Segoe UI" w:cs="Segoe UI"/>
            <w:sz w:val="21"/>
            <w:szCs w:val="21"/>
          </w:rPr>
          <w:t>https://GEMS-Dev-Prometheus-1.monitoring.comcast.net:8443</w:t>
        </w:r>
      </w:hyperlink>
    </w:p>
    <w:p w14:paraId="4E49AFBB" w14:textId="4814F55B" w:rsidR="00330987" w:rsidRPr="00E42A58" w:rsidRDefault="00330987" w:rsidP="00FD7470">
      <w:pPr>
        <w:pStyle w:val="NormalWeb"/>
        <w:shd w:val="clear" w:color="auto" w:fill="FFFFFF"/>
        <w:spacing w:before="150" w:beforeAutospacing="0" w:after="0" w:afterAutospacing="0"/>
        <w:rPr>
          <w:rFonts w:ascii="Segoe UI" w:hAnsi="Segoe UI" w:cs="Segoe UI"/>
          <w:color w:val="FFFFFF"/>
          <w:sz w:val="21"/>
          <w:szCs w:val="21"/>
          <w:shd w:val="clear" w:color="auto" w:fill="292929"/>
        </w:rPr>
      </w:pPr>
    </w:p>
    <w:p w14:paraId="699AADFE" w14:textId="0A03BFAC" w:rsidR="00330987" w:rsidRPr="00E42A58" w:rsidRDefault="00330987" w:rsidP="00FD7470">
      <w:pPr>
        <w:pStyle w:val="NormalWeb"/>
        <w:shd w:val="clear" w:color="auto" w:fill="FFFFFF"/>
        <w:spacing w:before="150" w:beforeAutospacing="0" w:after="0" w:afterAutospacing="0"/>
        <w:rPr>
          <w:rFonts w:ascii="Segoe UI" w:hAnsi="Segoe UI" w:cs="Segoe UI"/>
          <w:color w:val="FFFFFF"/>
          <w:sz w:val="21"/>
          <w:szCs w:val="21"/>
          <w:shd w:val="clear" w:color="auto" w:fill="292929"/>
        </w:rPr>
      </w:pPr>
      <w:r w:rsidRPr="00E42A58">
        <w:rPr>
          <w:rFonts w:ascii="Segoe UI" w:hAnsi="Segoe UI" w:cs="Segoe UI"/>
          <w:color w:val="FFFFFF"/>
          <w:sz w:val="21"/>
          <w:szCs w:val="21"/>
          <w:shd w:val="clear" w:color="auto" w:fill="292929"/>
        </w:rPr>
        <w:t>Then kill the processes</w:t>
      </w:r>
    </w:p>
    <w:p w14:paraId="12753582" w14:textId="7F552060" w:rsidR="002A6A29" w:rsidRDefault="002A6A29" w:rsidP="00FD7470">
      <w:pPr>
        <w:pStyle w:val="NormalWeb"/>
        <w:shd w:val="clear" w:color="auto" w:fill="FFFFFF"/>
        <w:spacing w:before="150" w:beforeAutospacing="0" w:after="0" w:afterAutospacing="0"/>
        <w:rPr>
          <w:rFonts w:ascii="Segoe UI" w:hAnsi="Segoe UI" w:cs="Segoe UI"/>
          <w:color w:val="172B4D"/>
          <w:sz w:val="21"/>
          <w:szCs w:val="21"/>
        </w:rPr>
      </w:pPr>
      <w:r w:rsidRPr="00E42A58">
        <w:rPr>
          <w:rFonts w:ascii="Segoe UI" w:hAnsi="Segoe UI" w:cs="Segoe UI"/>
          <w:color w:val="FFFFFF"/>
          <w:sz w:val="21"/>
          <w:szCs w:val="21"/>
          <w:shd w:val="clear" w:color="auto" w:fill="292929"/>
        </w:rPr>
        <w:t>To check with Manoj</w:t>
      </w:r>
    </w:p>
    <w:p w14:paraId="17892B18" w14:textId="04470127" w:rsidR="00231106" w:rsidRDefault="00231106" w:rsidP="00FD7470">
      <w:pPr>
        <w:pStyle w:val="NormalWeb"/>
        <w:shd w:val="clear" w:color="auto" w:fill="FFFFFF"/>
        <w:spacing w:before="150" w:beforeAutospacing="0" w:after="0" w:afterAutospacing="0"/>
        <w:rPr>
          <w:rFonts w:ascii="Segoe UI" w:hAnsi="Segoe UI" w:cs="Segoe UI"/>
          <w:color w:val="172B4D"/>
          <w:sz w:val="21"/>
          <w:szCs w:val="21"/>
        </w:rPr>
      </w:pPr>
    </w:p>
    <w:p w14:paraId="1B77E8FA" w14:textId="3BE0D885" w:rsidR="004B7626" w:rsidRDefault="00D95B82" w:rsidP="00D95B82">
      <w:pPr>
        <w:pStyle w:val="NormalWeb"/>
        <w:rPr>
          <w:rFonts w:ascii="Segoe UI" w:hAnsi="Segoe UI" w:cs="Segoe UI"/>
          <w:sz w:val="21"/>
          <w:szCs w:val="21"/>
          <w:highlight w:val="yellow"/>
        </w:rPr>
      </w:pPr>
      <w:r>
        <w:rPr>
          <w:rFonts w:ascii="Segoe UI" w:hAnsi="Segoe UI" w:cs="Segoe UI"/>
          <w:sz w:val="21"/>
          <w:szCs w:val="21"/>
          <w:highlight w:val="yellow"/>
        </w:rPr>
        <w:t>KPI test</w:t>
      </w:r>
    </w:p>
    <w:p w14:paraId="3BDF3A16" w14:textId="242107D8" w:rsidR="004B7626" w:rsidRDefault="00000000" w:rsidP="00D95B82">
      <w:pPr>
        <w:pStyle w:val="NormalWeb"/>
        <w:rPr>
          <w:rFonts w:ascii="Segoe UI" w:hAnsi="Segoe UI" w:cs="Segoe UI"/>
          <w:sz w:val="21"/>
          <w:szCs w:val="21"/>
          <w:highlight w:val="yellow"/>
        </w:rPr>
      </w:pPr>
      <w:r>
        <w:rPr>
          <w:noProof/>
        </w:rPr>
        <w:pict w14:anchorId="56F22FCF">
          <v:rect id="Ink 10" o:spid="_x0000_s1026" style="position:absolute;margin-left:271.95pt;margin-top:4.6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GUdAggIARBYz1SK5pfFT48G+LrS4ZsiAwtIEETnpZABRTJGMgUDOAtkGSMyCoHH//8PgMf//w8z&#10;CoHH//8PgMf//w84CQD+/wMAAAAAAAoWAgEAAQAQX/9AAAo/QCPYAempOcA7IM==&#10;" annotation="t"/>
          </v:rect>
        </w:pict>
      </w:r>
      <w:r w:rsidR="004B7626">
        <w:rPr>
          <w:rFonts w:ascii="Segoe UI" w:hAnsi="Segoe UI" w:cs="Segoe UI"/>
          <w:sz w:val="21"/>
          <w:szCs w:val="21"/>
          <w:highlight w:val="yellow"/>
        </w:rPr>
        <w:t>Before</w:t>
      </w:r>
      <w:r w:rsidR="00E42A58">
        <w:rPr>
          <w:rFonts w:ascii="Segoe UI" w:hAnsi="Segoe UI" w:cs="Segoe UI"/>
          <w:sz w:val="21"/>
          <w:szCs w:val="21"/>
          <w:highlight w:val="yellow"/>
        </w:rPr>
        <w:t>SIP</w:t>
      </w:r>
    </w:p>
    <w:p w14:paraId="59BCA3C6" w14:textId="45FDEC78" w:rsidR="00D95B82" w:rsidRDefault="004B7626" w:rsidP="00D95B82">
      <w:pPr>
        <w:pStyle w:val="NormalWeb"/>
        <w:rPr>
          <w:rFonts w:ascii="Segoe UI" w:hAnsi="Segoe UI" w:cs="Segoe UI"/>
          <w:sz w:val="21"/>
          <w:szCs w:val="21"/>
          <w:highlight w:val="yellow"/>
        </w:rPr>
      </w:pPr>
      <w:r w:rsidRPr="004B7626">
        <w:rPr>
          <w:rFonts w:ascii="Segoe UI" w:hAnsi="Segoe UI" w:cs="Segoe UI"/>
          <w:noProof/>
          <w:sz w:val="21"/>
          <w:szCs w:val="21"/>
        </w:rPr>
        <w:drawing>
          <wp:inline distT="0" distB="0" distL="0" distR="0" wp14:anchorId="145F5293" wp14:editId="4DB8CF84">
            <wp:extent cx="5731510" cy="1376045"/>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12"/>
                    <a:stretch>
                      <a:fillRect/>
                    </a:stretch>
                  </pic:blipFill>
                  <pic:spPr>
                    <a:xfrm>
                      <a:off x="0" y="0"/>
                      <a:ext cx="5731510" cy="1376045"/>
                    </a:xfrm>
                    <a:prstGeom prst="rect">
                      <a:avLst/>
                    </a:prstGeom>
                  </pic:spPr>
                </pic:pic>
              </a:graphicData>
            </a:graphic>
          </wp:inline>
        </w:drawing>
      </w:r>
    </w:p>
    <w:p w14:paraId="3965988D" w14:textId="3699DBD3" w:rsidR="004B7626" w:rsidRDefault="004B7626" w:rsidP="00D95B82">
      <w:pPr>
        <w:pStyle w:val="NormalWeb"/>
        <w:rPr>
          <w:rFonts w:ascii="Segoe UI" w:hAnsi="Segoe UI" w:cs="Segoe UI"/>
          <w:sz w:val="21"/>
          <w:szCs w:val="21"/>
          <w:highlight w:val="yellow"/>
        </w:rPr>
      </w:pPr>
      <w:r>
        <w:rPr>
          <w:rFonts w:ascii="Segoe UI" w:hAnsi="Segoe UI" w:cs="Segoe UI"/>
          <w:sz w:val="21"/>
          <w:szCs w:val="21"/>
          <w:highlight w:val="yellow"/>
        </w:rPr>
        <w:t>After</w:t>
      </w:r>
      <w:r w:rsidR="00E42A58">
        <w:rPr>
          <w:rFonts w:ascii="Segoe UI" w:hAnsi="Segoe UI" w:cs="Segoe UI"/>
          <w:sz w:val="21"/>
          <w:szCs w:val="21"/>
          <w:highlight w:val="yellow"/>
        </w:rPr>
        <w:t>SIP</w:t>
      </w:r>
    </w:p>
    <w:p w14:paraId="06D3D298" w14:textId="04405F77" w:rsidR="004B7626" w:rsidRDefault="004B7626" w:rsidP="00D95B82">
      <w:pPr>
        <w:pStyle w:val="NormalWeb"/>
        <w:rPr>
          <w:rFonts w:ascii="Segoe UI" w:hAnsi="Segoe UI" w:cs="Segoe UI"/>
          <w:sz w:val="21"/>
          <w:szCs w:val="21"/>
          <w:highlight w:val="yellow"/>
        </w:rPr>
      </w:pPr>
      <w:r w:rsidRPr="004B7626">
        <w:rPr>
          <w:rFonts w:ascii="Segoe UI" w:hAnsi="Segoe UI" w:cs="Segoe UI"/>
          <w:noProof/>
          <w:sz w:val="21"/>
          <w:szCs w:val="21"/>
        </w:rPr>
        <w:drawing>
          <wp:inline distT="0" distB="0" distL="0" distR="0" wp14:anchorId="349B07E3" wp14:editId="6B256357">
            <wp:extent cx="5731510" cy="136080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13"/>
                    <a:stretch>
                      <a:fillRect/>
                    </a:stretch>
                  </pic:blipFill>
                  <pic:spPr>
                    <a:xfrm>
                      <a:off x="0" y="0"/>
                      <a:ext cx="5731510" cy="1360805"/>
                    </a:xfrm>
                    <a:prstGeom prst="rect">
                      <a:avLst/>
                    </a:prstGeom>
                  </pic:spPr>
                </pic:pic>
              </a:graphicData>
            </a:graphic>
          </wp:inline>
        </w:drawing>
      </w:r>
    </w:p>
    <w:p w14:paraId="0CAE5FCB" w14:textId="6F7E6B4A" w:rsidR="00D95B82" w:rsidRDefault="00E42A58" w:rsidP="00D95B82">
      <w:pPr>
        <w:pStyle w:val="NormalWeb"/>
        <w:rPr>
          <w:rFonts w:ascii="Segoe UI" w:hAnsi="Segoe UI" w:cs="Segoe UI"/>
          <w:sz w:val="21"/>
          <w:szCs w:val="21"/>
          <w:highlight w:val="yellow"/>
        </w:rPr>
      </w:pPr>
      <w:r>
        <w:rPr>
          <w:rFonts w:ascii="Segoe UI" w:hAnsi="Segoe UI" w:cs="Segoe UI"/>
          <w:sz w:val="21"/>
          <w:szCs w:val="21"/>
          <w:highlight w:val="yellow"/>
        </w:rPr>
        <w:t>BeforeHTTP</w:t>
      </w:r>
    </w:p>
    <w:p w14:paraId="048AA928" w14:textId="714E7B5A" w:rsidR="004B7626" w:rsidRDefault="00AE0103" w:rsidP="00D95B82">
      <w:pPr>
        <w:pStyle w:val="NormalWeb"/>
        <w:rPr>
          <w:rFonts w:ascii="Segoe UI" w:hAnsi="Segoe UI" w:cs="Segoe UI"/>
          <w:sz w:val="21"/>
          <w:szCs w:val="21"/>
          <w:highlight w:val="yellow"/>
        </w:rPr>
      </w:pPr>
      <w:r w:rsidRPr="00AE0103">
        <w:rPr>
          <w:rFonts w:ascii="Segoe UI" w:hAnsi="Segoe UI" w:cs="Segoe UI"/>
          <w:noProof/>
          <w:sz w:val="21"/>
          <w:szCs w:val="21"/>
        </w:rPr>
        <w:drawing>
          <wp:inline distT="0" distB="0" distL="0" distR="0" wp14:anchorId="6ADF1F75" wp14:editId="0626460A">
            <wp:extent cx="5731510" cy="561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1975"/>
                    </a:xfrm>
                    <a:prstGeom prst="rect">
                      <a:avLst/>
                    </a:prstGeom>
                  </pic:spPr>
                </pic:pic>
              </a:graphicData>
            </a:graphic>
          </wp:inline>
        </w:drawing>
      </w:r>
    </w:p>
    <w:p w14:paraId="7BC2FE93" w14:textId="02AD34A8" w:rsidR="00E42A58" w:rsidRDefault="00E42A58" w:rsidP="00D95B82">
      <w:pPr>
        <w:pStyle w:val="NormalWeb"/>
        <w:rPr>
          <w:rFonts w:ascii="Segoe UI" w:hAnsi="Segoe UI" w:cs="Segoe UI"/>
          <w:sz w:val="21"/>
          <w:szCs w:val="21"/>
          <w:highlight w:val="yellow"/>
        </w:rPr>
      </w:pPr>
    </w:p>
    <w:p w14:paraId="49C9D032" w14:textId="47B5150E" w:rsidR="00E42A58" w:rsidRDefault="00E42A58" w:rsidP="00D95B82">
      <w:pPr>
        <w:pStyle w:val="NormalWeb"/>
        <w:rPr>
          <w:rFonts w:ascii="Segoe UI" w:hAnsi="Segoe UI" w:cs="Segoe UI"/>
          <w:sz w:val="21"/>
          <w:szCs w:val="21"/>
          <w:highlight w:val="yellow"/>
        </w:rPr>
      </w:pPr>
      <w:r>
        <w:rPr>
          <w:rFonts w:ascii="Segoe UI" w:hAnsi="Segoe UI" w:cs="Segoe UI"/>
          <w:sz w:val="21"/>
          <w:szCs w:val="21"/>
          <w:highlight w:val="yellow"/>
        </w:rPr>
        <w:t>AfterHTTP</w:t>
      </w:r>
    </w:p>
    <w:p w14:paraId="2ADDDA49" w14:textId="7035B8A3" w:rsidR="00E42A58" w:rsidRDefault="00E42A58" w:rsidP="00D95B82">
      <w:pPr>
        <w:pStyle w:val="NormalWeb"/>
        <w:rPr>
          <w:rFonts w:ascii="Segoe UI" w:hAnsi="Segoe UI" w:cs="Segoe UI"/>
          <w:sz w:val="21"/>
          <w:szCs w:val="21"/>
          <w:highlight w:val="yellow"/>
        </w:rPr>
      </w:pPr>
      <w:r w:rsidRPr="00E42A58">
        <w:rPr>
          <w:rFonts w:ascii="Segoe UI" w:hAnsi="Segoe UI" w:cs="Segoe UI"/>
          <w:noProof/>
          <w:sz w:val="21"/>
          <w:szCs w:val="21"/>
        </w:rPr>
        <w:drawing>
          <wp:inline distT="0" distB="0" distL="0" distR="0" wp14:anchorId="57F93827" wp14:editId="3663395D">
            <wp:extent cx="5731510" cy="62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22300"/>
                    </a:xfrm>
                    <a:prstGeom prst="rect">
                      <a:avLst/>
                    </a:prstGeom>
                  </pic:spPr>
                </pic:pic>
              </a:graphicData>
            </a:graphic>
          </wp:inline>
        </w:drawing>
      </w:r>
    </w:p>
    <w:p w14:paraId="3EAAF09B" w14:textId="3EDD3802" w:rsidR="004B7626" w:rsidRDefault="004B7626" w:rsidP="00D95B82">
      <w:pPr>
        <w:pStyle w:val="NormalWeb"/>
        <w:rPr>
          <w:rFonts w:ascii="Segoe UI" w:hAnsi="Segoe UI" w:cs="Segoe UI"/>
          <w:sz w:val="21"/>
          <w:szCs w:val="21"/>
          <w:highlight w:val="yellow"/>
        </w:rPr>
      </w:pPr>
    </w:p>
    <w:p w14:paraId="47BA8C6D" w14:textId="5AAA1A6C" w:rsidR="004B7626" w:rsidRDefault="004B7626" w:rsidP="00D95B82">
      <w:pPr>
        <w:pStyle w:val="NormalWeb"/>
        <w:rPr>
          <w:rFonts w:ascii="Segoe UI" w:hAnsi="Segoe UI" w:cs="Segoe UI"/>
          <w:sz w:val="21"/>
          <w:szCs w:val="21"/>
          <w:highlight w:val="yellow"/>
        </w:rPr>
      </w:pPr>
    </w:p>
    <w:p w14:paraId="4AC47F7E" w14:textId="0B9C69D4" w:rsidR="004B7626" w:rsidRDefault="00185D20" w:rsidP="00D95B82">
      <w:pPr>
        <w:pStyle w:val="NormalWeb"/>
        <w:rPr>
          <w:rFonts w:ascii="Segoe UI" w:hAnsi="Segoe UI" w:cs="Segoe UI"/>
          <w:sz w:val="21"/>
          <w:szCs w:val="21"/>
          <w:highlight w:val="yellow"/>
        </w:rPr>
      </w:pPr>
      <w:r>
        <w:rPr>
          <w:rFonts w:ascii="Segoe UI" w:hAnsi="Segoe UI" w:cs="Segoe UI"/>
          <w:sz w:val="21"/>
          <w:szCs w:val="21"/>
          <w:highlight w:val="yellow"/>
        </w:rPr>
        <w:lastRenderedPageBreak/>
        <w:t>Alarms</w:t>
      </w:r>
    </w:p>
    <w:p w14:paraId="1BAE31D6" w14:textId="77777777" w:rsidR="00185D20" w:rsidRDefault="00185D20" w:rsidP="00185D20">
      <w:pPr>
        <w:pStyle w:val="NormalWeb"/>
        <w:rPr>
          <w:rFonts w:ascii="Segoe UI" w:hAnsi="Segoe UI" w:cs="Segoe UI"/>
          <w:sz w:val="21"/>
          <w:szCs w:val="21"/>
        </w:rPr>
      </w:pPr>
      <w:r>
        <w:rPr>
          <w:rFonts w:ascii="Segoe UI" w:hAnsi="Segoe UI" w:cs="Segoe UI"/>
          <w:sz w:val="21"/>
          <w:szCs w:val="21"/>
        </w:rPr>
        <w:t xml:space="preserve">{"type":"alarm","time":"1671447132","app":"monitor","host":"mwi-vas-01q.rtaas.comcast.net","env":"qa","aid":"203040","aseverity":"minor","astatus":"open","avalue":"79","adesc":"CPU_YELLOW. Limit of 70","alabels":{"usage":"79","threshold":"70"}} </w:t>
      </w:r>
    </w:p>
    <w:p w14:paraId="0BA72BD9" w14:textId="25D46951" w:rsidR="00185D20" w:rsidRDefault="00185D20" w:rsidP="00185D20">
      <w:pPr>
        <w:pStyle w:val="NormalWeb"/>
        <w:rPr>
          <w:rFonts w:ascii="Segoe UI" w:hAnsi="Segoe UI" w:cs="Segoe UI"/>
          <w:sz w:val="21"/>
          <w:szCs w:val="21"/>
        </w:rPr>
      </w:pPr>
      <w:r>
        <w:rPr>
          <w:rFonts w:ascii="Segoe UI" w:hAnsi="Segoe UI" w:cs="Segoe UI"/>
          <w:sz w:val="21"/>
          <w:szCs w:val="21"/>
        </w:rPr>
        <w:t> </w:t>
      </w:r>
    </w:p>
    <w:p w14:paraId="2749E3AC" w14:textId="01610648" w:rsidR="00185D20" w:rsidRDefault="00185D20" w:rsidP="00185D20">
      <w:pPr>
        <w:pStyle w:val="NormalWeb"/>
        <w:rPr>
          <w:rFonts w:ascii="Segoe UI" w:hAnsi="Segoe UI" w:cs="Segoe UI"/>
          <w:sz w:val="21"/>
          <w:szCs w:val="21"/>
        </w:rPr>
      </w:pPr>
      <w:r>
        <w:rPr>
          <w:rFonts w:ascii="Segoe UI" w:hAnsi="Segoe UI" w:cs="Segoe UI"/>
          <w:sz w:val="21"/>
          <w:szCs w:val="21"/>
        </w:rPr>
        <w:t>{"type":"alarm","time":"1671447582","app":"monitor","host":"mwi-vas-01q.rtaas.comcast.net","env":"qa","aid":"203030","aseverity":"critical","astatus":"open","avalue":"100","adesc":"CPU_RED. Limit of 90","alabels":{"usage":"100","threshold":"90"}}</w:t>
      </w:r>
    </w:p>
    <w:p w14:paraId="58B00E08" w14:textId="77777777" w:rsidR="00185D20" w:rsidRDefault="00185D20" w:rsidP="00185D20">
      <w:pPr>
        <w:pStyle w:val="NormalWeb"/>
      </w:pPr>
    </w:p>
    <w:p w14:paraId="5DBE9356" w14:textId="05937FC7" w:rsidR="004B7626" w:rsidRPr="00F81F8A" w:rsidRDefault="00185D20" w:rsidP="00D95B82">
      <w:pPr>
        <w:pStyle w:val="NormalWeb"/>
        <w:rPr>
          <w:rFonts w:ascii="Segoe UI" w:hAnsi="Segoe UI" w:cs="Segoe UI"/>
          <w:sz w:val="21"/>
          <w:szCs w:val="21"/>
        </w:rPr>
      </w:pPr>
      <w:r>
        <w:rPr>
          <w:rFonts w:ascii="Segoe UI" w:hAnsi="Segoe UI" w:cs="Segoe UI"/>
          <w:sz w:val="21"/>
          <w:szCs w:val="21"/>
        </w:rPr>
        <w:t>{"type":"alarm","time":"1671447823","app":"monitor","host":"mwi-vas-01q.rtaas.comcast.net","env":"qa","aid":"203030","aseverity":"critical","astatus":"closed","avalue":"1","adesc":"CPU_RED. Limit of 90","alabels":{"usage":"1","threshold":"90"}}</w:t>
      </w:r>
      <w:r>
        <w:rPr>
          <w:rFonts w:ascii="Segoe UI" w:hAnsi="Segoe UI" w:cs="Segoe UI"/>
          <w:sz w:val="21"/>
          <w:szCs w:val="21"/>
        </w:rPr>
        <w:br/>
        <w:t>{"type":"alarm","time":"1671447853","app":"monitor","host":"mwi-vas-01q.rtaas.comcast.net","env":"qa","aid":"203040","aseverity":"minor","astatus":"closed","avalue":"1","adesc":"CPU_YELLOW. Limit of 70","alabels":{"usage":"1","threshold":"70"}}</w:t>
      </w:r>
    </w:p>
    <w:p w14:paraId="71C15DBF" w14:textId="31C18EF4" w:rsidR="00D95B82" w:rsidRDefault="00D95B82" w:rsidP="00D95B82">
      <w:pPr>
        <w:pStyle w:val="NormalWeb"/>
        <w:rPr>
          <w:rFonts w:ascii="Segoe UI" w:hAnsi="Segoe UI" w:cs="Segoe UI"/>
          <w:sz w:val="21"/>
          <w:szCs w:val="21"/>
          <w:highlight w:val="yellow"/>
        </w:rPr>
      </w:pPr>
      <w:r>
        <w:rPr>
          <w:rFonts w:ascii="Segoe UI" w:hAnsi="Segoe UI" w:cs="Segoe UI"/>
          <w:sz w:val="21"/>
          <w:szCs w:val="21"/>
          <w:highlight w:val="yellow"/>
        </w:rPr>
        <w:t>Why are you passing this ?</w:t>
      </w:r>
      <w:r w:rsidR="004344AE">
        <w:rPr>
          <w:rFonts w:ascii="Segoe UI" w:hAnsi="Segoe UI" w:cs="Segoe UI"/>
          <w:sz w:val="21"/>
          <w:szCs w:val="21"/>
          <w:highlight w:val="yellow"/>
        </w:rPr>
        <w:t xml:space="preserve"> to Rut</w:t>
      </w:r>
    </w:p>
    <w:p w14:paraId="59473114" w14:textId="1B32A163" w:rsidR="00D95B82" w:rsidRDefault="00D95B82" w:rsidP="00D95B82">
      <w:pPr>
        <w:pStyle w:val="NormalWeb"/>
        <w:rPr>
          <w:rFonts w:ascii="Segoe UI" w:hAnsi="Segoe UI" w:cs="Segoe UI"/>
          <w:sz w:val="21"/>
          <w:szCs w:val="21"/>
          <w:highlight w:val="yellow"/>
        </w:rPr>
      </w:pPr>
    </w:p>
    <w:p w14:paraId="006613A2" w14:textId="35AB1A8D" w:rsidR="00D95B82" w:rsidRPr="00D95B82" w:rsidRDefault="00D95B82" w:rsidP="00D95B82">
      <w:pPr>
        <w:pStyle w:val="NormalWeb"/>
        <w:rPr>
          <w:rFonts w:ascii="Segoe UI" w:hAnsi="Segoe UI" w:cs="Segoe UI"/>
          <w:sz w:val="21"/>
          <w:szCs w:val="21"/>
          <w:highlight w:val="yellow"/>
        </w:rPr>
      </w:pPr>
      <w:r w:rsidRPr="00D95B82">
        <w:rPr>
          <w:rFonts w:ascii="Segoe UI" w:hAnsi="Segoe UI" w:cs="Segoe UI"/>
          <w:noProof/>
          <w:sz w:val="21"/>
          <w:szCs w:val="21"/>
        </w:rPr>
        <w:drawing>
          <wp:inline distT="0" distB="0" distL="0" distR="0" wp14:anchorId="00265769" wp14:editId="63448FDC">
            <wp:extent cx="5731510" cy="380492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6"/>
                    <a:stretch>
                      <a:fillRect/>
                    </a:stretch>
                  </pic:blipFill>
                  <pic:spPr>
                    <a:xfrm>
                      <a:off x="0" y="0"/>
                      <a:ext cx="5731510" cy="3804920"/>
                    </a:xfrm>
                    <a:prstGeom prst="rect">
                      <a:avLst/>
                    </a:prstGeom>
                  </pic:spPr>
                </pic:pic>
              </a:graphicData>
            </a:graphic>
          </wp:inline>
        </w:drawing>
      </w:r>
    </w:p>
    <w:p w14:paraId="3C877CB5" w14:textId="230E9A07" w:rsidR="00C962E4" w:rsidRDefault="00C962E4" w:rsidP="003440F3"/>
    <w:p w14:paraId="0237B6D1" w14:textId="608292AA" w:rsidR="00B96469" w:rsidRDefault="00B96469" w:rsidP="003440F3">
      <w:r>
        <w:lastRenderedPageBreak/>
        <w:t>20</w:t>
      </w:r>
      <w:r w:rsidRPr="00B96469">
        <w:rPr>
          <w:vertAlign w:val="superscript"/>
        </w:rPr>
        <w:t>th</w:t>
      </w:r>
      <w:r>
        <w:t xml:space="preserve"> December</w:t>
      </w:r>
    </w:p>
    <w:p w14:paraId="0C415B81" w14:textId="1955D1EA" w:rsidR="00B96469" w:rsidRDefault="00B96469" w:rsidP="003440F3">
      <w:r>
        <w:t>===</w:t>
      </w:r>
    </w:p>
    <w:p w14:paraId="3CAE25A3" w14:textId="77777777" w:rsidR="00B96469" w:rsidRDefault="00B96469" w:rsidP="00B96469">
      <w:pPr>
        <w:pStyle w:val="NormalWeb"/>
        <w:spacing w:before="0" w:beforeAutospacing="0" w:after="0" w:afterAutospacing="0"/>
        <w:rPr>
          <w:rFonts w:ascii="Segoe UI" w:hAnsi="Segoe UI" w:cs="Segoe UI"/>
          <w:sz w:val="21"/>
          <w:szCs w:val="21"/>
        </w:rPr>
      </w:pPr>
      <w:r>
        <w:rPr>
          <w:rFonts w:ascii="Segoe UI" w:hAnsi="Segoe UI" w:cs="Segoe UI"/>
          <w:sz w:val="21"/>
          <w:szCs w:val="21"/>
        </w:rPr>
        <w:t>[15:08] Bajantri, Anil Bhaskar (Contractor)</w:t>
      </w:r>
    </w:p>
    <w:p w14:paraId="7FE6B02F" w14:textId="77777777" w:rsidR="00B96469" w:rsidRDefault="00B96469" w:rsidP="00B96469">
      <w:pPr>
        <w:pStyle w:val="NormalWeb"/>
        <w:rPr>
          <w:rFonts w:ascii="Segoe UI" w:hAnsi="Segoe UI" w:cs="Segoe UI"/>
          <w:sz w:val="21"/>
          <w:szCs w:val="21"/>
        </w:rPr>
      </w:pPr>
      <w:r>
        <w:rPr>
          <w:rFonts w:ascii="Segoe UI" w:hAnsi="Segoe UI" w:cs="Segoe UI"/>
          <w:sz w:val="21"/>
          <w:szCs w:val="21"/>
        </w:rPr>
        <w:t xml:space="preserve">Bhattacharjee, Priyankar, PFB list of TN's used earlier for E2E testing: </w:t>
      </w:r>
    </w:p>
    <w:p w14:paraId="16B9BE75" w14:textId="1EF8281D" w:rsidR="00B96469" w:rsidRDefault="00B96469" w:rsidP="00B96469">
      <w:pPr>
        <w:pStyle w:val="NormalWeb"/>
        <w:numPr>
          <w:ilvl w:val="0"/>
          <w:numId w:val="5"/>
        </w:numPr>
        <w:rPr>
          <w:rFonts w:ascii="Segoe UI" w:hAnsi="Segoe UI" w:cs="Segoe UI"/>
          <w:sz w:val="21"/>
          <w:szCs w:val="21"/>
        </w:rPr>
      </w:pPr>
      <w:r>
        <w:rPr>
          <w:rFonts w:ascii="Segoe UI" w:hAnsi="Segoe UI" w:cs="Segoe UI"/>
          <w:sz w:val="21"/>
          <w:szCs w:val="21"/>
        </w:rPr>
        <w:t>TG1682G --- 6093778995 3c:7a:8a:53:10:49, 563330214 10:86:8c:2e:6e:f9, 8563200642 18:b8:1f:88:ee:af, 8563200641 a8:9f:ec:42:ac:79, 6094865994 04:4e:5a:40:61:2c</w:t>
      </w:r>
      <w:r>
        <w:rPr>
          <w:rFonts w:ascii="Segoe UI" w:hAnsi="Segoe UI" w:cs="Segoe UI"/>
          <w:sz w:val="21"/>
          <w:szCs w:val="21"/>
        </w:rPr>
        <w:br/>
        <w:t>2) CGM4140COM --- 8563200429 90:58:51:fa:9e:32</w:t>
      </w:r>
      <w:r>
        <w:rPr>
          <w:rFonts w:ascii="Segoe UI" w:hAnsi="Segoe UI" w:cs="Segoe UI"/>
          <w:sz w:val="21"/>
          <w:szCs w:val="21"/>
        </w:rPr>
        <w:br/>
        <w:t>3) CGM4331COM --- 8563200439 5c:7d:7d:27:5e:34, 8563200440 5c:7d:7d:30:3c:e9</w:t>
      </w:r>
    </w:p>
    <w:p w14:paraId="107977DE" w14:textId="77777777" w:rsidR="00B96469" w:rsidRPr="00B96469" w:rsidRDefault="00B96469" w:rsidP="00B96469">
      <w:pPr>
        <w:pStyle w:val="NormalWeb"/>
        <w:numPr>
          <w:ilvl w:val="0"/>
          <w:numId w:val="5"/>
        </w:numPr>
        <w:rPr>
          <w:rFonts w:ascii="Segoe UI" w:hAnsi="Segoe UI" w:cs="Segoe UI"/>
          <w:sz w:val="21"/>
          <w:szCs w:val="21"/>
        </w:rPr>
      </w:pPr>
    </w:p>
    <w:p w14:paraId="6ECC4845" w14:textId="77777777" w:rsidR="00B96469" w:rsidRDefault="00B96469" w:rsidP="00B96469">
      <w:pPr>
        <w:pStyle w:val="NormalWeb"/>
        <w:spacing w:before="0" w:beforeAutospacing="0" w:after="0" w:afterAutospacing="0"/>
        <w:rPr>
          <w:rFonts w:ascii="Segoe UI" w:hAnsi="Segoe UI" w:cs="Segoe UI"/>
          <w:sz w:val="21"/>
          <w:szCs w:val="21"/>
        </w:rPr>
      </w:pPr>
      <w:r>
        <w:rPr>
          <w:rFonts w:ascii="Segoe UI" w:hAnsi="Segoe UI" w:cs="Segoe UI"/>
          <w:sz w:val="21"/>
          <w:szCs w:val="21"/>
        </w:rPr>
        <w:t>[15:14] Bajantri, Anil Bhaskar (Contractor)</w:t>
      </w:r>
    </w:p>
    <w:p w14:paraId="2DFD80FE" w14:textId="77777777" w:rsidR="00B96469" w:rsidRDefault="00B96469" w:rsidP="00B96469">
      <w:pPr>
        <w:pStyle w:val="NormalWeb"/>
        <w:rPr>
          <w:rFonts w:ascii="Segoe UI" w:hAnsi="Segoe UI" w:cs="Segoe UI"/>
          <w:sz w:val="21"/>
          <w:szCs w:val="21"/>
        </w:rPr>
      </w:pPr>
      <w:r>
        <w:rPr>
          <w:rFonts w:ascii="Segoe UI" w:hAnsi="Segoe UI" w:cs="Segoe UI"/>
          <w:sz w:val="21"/>
          <w:szCs w:val="21"/>
        </w:rPr>
        <w:t xml:space="preserve">Load Commands : </w:t>
      </w:r>
    </w:p>
    <w:p w14:paraId="714A68E9" w14:textId="77777777" w:rsidR="00B96469" w:rsidRDefault="00B96469" w:rsidP="00B96469">
      <w:pPr>
        <w:pStyle w:val="NormalWeb"/>
        <w:rPr>
          <w:rFonts w:ascii="Segoe UI" w:hAnsi="Segoe UI" w:cs="Segoe UI"/>
          <w:sz w:val="21"/>
          <w:szCs w:val="21"/>
        </w:rPr>
      </w:pPr>
      <w:r>
        <w:rPr>
          <w:rFonts w:ascii="Segoe UI" w:hAnsi="Segoe UI" w:cs="Segoe UI"/>
          <w:sz w:val="21"/>
          <w:szCs w:val="21"/>
        </w:rPr>
        <w:t xml:space="preserve">sipp 76.96.227.112:5060 -trace_err -sf mwi_notify_test.xml -l 100 -r 50 -p 5062 </w:t>
      </w:r>
    </w:p>
    <w:p w14:paraId="4EA7AE47" w14:textId="77777777" w:rsidR="00B96469" w:rsidRDefault="00B96469" w:rsidP="00B96469">
      <w:pPr>
        <w:pStyle w:val="NormalWeb"/>
        <w:rPr>
          <w:rFonts w:ascii="Segoe UI" w:hAnsi="Segoe UI" w:cs="Segoe UI"/>
          <w:sz w:val="21"/>
          <w:szCs w:val="21"/>
        </w:rPr>
      </w:pPr>
      <w:r>
        <w:rPr>
          <w:rFonts w:ascii="Segoe UI" w:hAnsi="Segoe UI" w:cs="Segoe UI"/>
          <w:sz w:val="21"/>
          <w:szCs w:val="21"/>
        </w:rPr>
        <w:t xml:space="preserve">  </w:t>
      </w:r>
    </w:p>
    <w:p w14:paraId="11D5A88C" w14:textId="77777777" w:rsidR="00B96469" w:rsidRDefault="00B96469" w:rsidP="00B96469">
      <w:pPr>
        <w:pStyle w:val="NormalWeb"/>
        <w:rPr>
          <w:rFonts w:ascii="Segoe UI" w:hAnsi="Segoe UI" w:cs="Segoe UI"/>
          <w:sz w:val="21"/>
          <w:szCs w:val="21"/>
        </w:rPr>
      </w:pPr>
      <w:r>
        <w:rPr>
          <w:rFonts w:ascii="Segoe UI" w:hAnsi="Segoe UI" w:cs="Segoe UI"/>
          <w:sz w:val="21"/>
          <w:szCs w:val="21"/>
        </w:rPr>
        <w:t xml:space="preserve">sipp 76.96.227.112:5060 -trace_err -sf mwi_subscribe_perf_comcast.xml -inf comcast_input.csv -l 25 -r 25 </w:t>
      </w:r>
    </w:p>
    <w:p w14:paraId="4CAFB2AA" w14:textId="77777777" w:rsidR="00B96469" w:rsidRDefault="00B96469" w:rsidP="00B96469">
      <w:pPr>
        <w:pStyle w:val="NormalWeb"/>
        <w:rPr>
          <w:rFonts w:ascii="Segoe UI" w:hAnsi="Segoe UI" w:cs="Segoe UI"/>
          <w:sz w:val="21"/>
          <w:szCs w:val="21"/>
        </w:rPr>
      </w:pPr>
      <w:r>
        <w:rPr>
          <w:rFonts w:ascii="Segoe UI" w:hAnsi="Segoe UI" w:cs="Segoe UI"/>
          <w:sz w:val="21"/>
          <w:szCs w:val="21"/>
        </w:rPr>
        <w:t xml:space="preserve">  </w:t>
      </w:r>
    </w:p>
    <w:p w14:paraId="0B65F941" w14:textId="77777777" w:rsidR="00B96469" w:rsidRDefault="00B96469" w:rsidP="00B96469">
      <w:pPr>
        <w:pStyle w:val="NormalWeb"/>
        <w:rPr>
          <w:rFonts w:ascii="Segoe UI" w:hAnsi="Segoe UI" w:cs="Segoe UI"/>
          <w:sz w:val="21"/>
          <w:szCs w:val="21"/>
        </w:rPr>
      </w:pPr>
      <w:r>
        <w:rPr>
          <w:rFonts w:ascii="Segoe UI" w:hAnsi="Segoe UI" w:cs="Segoe UI"/>
          <w:sz w:val="21"/>
          <w:szCs w:val="21"/>
        </w:rPr>
        <w:t xml:space="preserve">sipp 76.96.227.112:5060 -trace_err -sf mwi_publish_perf_comcast.xml -inf comcast_input.csv -l 10 -r 10 </w:t>
      </w:r>
    </w:p>
    <w:p w14:paraId="6217EFC1" w14:textId="77777777" w:rsidR="00B96469" w:rsidRDefault="00B96469" w:rsidP="00B96469">
      <w:pPr>
        <w:pStyle w:val="NormalWeb"/>
        <w:rPr>
          <w:rFonts w:ascii="Segoe UI" w:hAnsi="Segoe UI" w:cs="Segoe UI"/>
          <w:sz w:val="21"/>
          <w:szCs w:val="21"/>
        </w:rPr>
      </w:pPr>
      <w:r>
        <w:rPr>
          <w:rFonts w:ascii="Segoe UI" w:hAnsi="Segoe UI" w:cs="Segoe UI"/>
          <w:sz w:val="21"/>
          <w:szCs w:val="21"/>
        </w:rPr>
        <w:t xml:space="preserve">  </w:t>
      </w:r>
    </w:p>
    <w:p w14:paraId="4B55A158" w14:textId="77777777" w:rsidR="00B96469" w:rsidRDefault="00B96469" w:rsidP="00B96469">
      <w:pPr>
        <w:pStyle w:val="NormalWeb"/>
        <w:rPr>
          <w:rFonts w:ascii="Segoe UI" w:hAnsi="Segoe UI" w:cs="Segoe UI"/>
          <w:sz w:val="21"/>
          <w:szCs w:val="21"/>
        </w:rPr>
      </w:pPr>
      <w:r>
        <w:rPr>
          <w:rFonts w:ascii="Segoe UI" w:hAnsi="Segoe UI" w:cs="Segoe UI"/>
          <w:sz w:val="21"/>
          <w:szCs w:val="21"/>
        </w:rPr>
        <w:t>Github linkfor the scripts ::</w:t>
      </w:r>
      <w:r>
        <w:rPr>
          <w:rFonts w:ascii="Segoe UI" w:hAnsi="Segoe UI" w:cs="Segoe UI"/>
          <w:sz w:val="21"/>
          <w:szCs w:val="21"/>
        </w:rPr>
        <w:br/>
      </w:r>
      <w:hyperlink r:id="rId17" w:tgtFrame="_blank" w:tooltip="https://github.comcast.com/communication-applications/tools/tree/mwi_perf_test/sipp_scripts/mwi" w:history="1">
        <w:r>
          <w:rPr>
            <w:rStyle w:val="Hyperlink"/>
            <w:rFonts w:ascii="Segoe UI" w:eastAsiaTheme="majorEastAsia" w:hAnsi="Segoe UI" w:cs="Segoe UI"/>
            <w:sz w:val="21"/>
            <w:szCs w:val="21"/>
          </w:rPr>
          <w:t>https://github.comcast.com/Communication-Applications/Tools/tree/mwi_perf_test/sipp_scripts/mwi</w:t>
        </w:r>
      </w:hyperlink>
    </w:p>
    <w:p w14:paraId="7EDE1E7F" w14:textId="711A27EF" w:rsidR="00B96469" w:rsidRDefault="00B96469" w:rsidP="003440F3"/>
    <w:p w14:paraId="137AF4FC" w14:textId="6483D8B4" w:rsidR="00D576EB" w:rsidRDefault="00D576EB" w:rsidP="003440F3">
      <w:r>
        <w:t xml:space="preserve">Niffler link for </w:t>
      </w:r>
      <w:r w:rsidR="003002F0">
        <w:t>validating automation report</w:t>
      </w:r>
    </w:p>
    <w:p w14:paraId="1DE0EE0D" w14:textId="2E4CA9CA" w:rsidR="00D576EB" w:rsidRDefault="00D576EB" w:rsidP="003440F3">
      <w:hyperlink r:id="rId18" w:history="1">
        <w:r w:rsidRPr="00F85EB0">
          <w:rPr>
            <w:rStyle w:val="Hyperlink"/>
          </w:rPr>
          <w:t>http://96.116.225.123:7100/niffler/reports/lQ7hAM78bxo8rItgKhR7cv4sGoE1wbZn/</w:t>
        </w:r>
      </w:hyperlink>
    </w:p>
    <w:p w14:paraId="29FC98A0" w14:textId="77777777" w:rsidR="00D576EB" w:rsidRDefault="00D576EB" w:rsidP="003440F3"/>
    <w:sectPr w:rsidR="00D57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48DF"/>
    <w:multiLevelType w:val="hybridMultilevel"/>
    <w:tmpl w:val="26F60082"/>
    <w:lvl w:ilvl="0" w:tplc="E080422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1F681B"/>
    <w:multiLevelType w:val="hybridMultilevel"/>
    <w:tmpl w:val="84763B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AA7F2F"/>
    <w:multiLevelType w:val="hybridMultilevel"/>
    <w:tmpl w:val="931AFB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0D0B4D"/>
    <w:multiLevelType w:val="hybridMultilevel"/>
    <w:tmpl w:val="DBDC14E8"/>
    <w:lvl w:ilvl="0" w:tplc="0A92E6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22E1838"/>
    <w:multiLevelType w:val="multilevel"/>
    <w:tmpl w:val="C164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754702">
    <w:abstractNumId w:val="0"/>
  </w:num>
  <w:num w:numId="2" w16cid:durableId="1892811330">
    <w:abstractNumId w:val="4"/>
  </w:num>
  <w:num w:numId="3" w16cid:durableId="1475636002">
    <w:abstractNumId w:val="2"/>
  </w:num>
  <w:num w:numId="4" w16cid:durableId="576399365">
    <w:abstractNumId w:val="3"/>
  </w:num>
  <w:num w:numId="5" w16cid:durableId="190605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4A1D"/>
    <w:rsid w:val="00002B7D"/>
    <w:rsid w:val="0005141F"/>
    <w:rsid w:val="0008213C"/>
    <w:rsid w:val="000F0483"/>
    <w:rsid w:val="00115F2C"/>
    <w:rsid w:val="00142C74"/>
    <w:rsid w:val="001510A5"/>
    <w:rsid w:val="00165EEA"/>
    <w:rsid w:val="0016677B"/>
    <w:rsid w:val="00185D20"/>
    <w:rsid w:val="001867AE"/>
    <w:rsid w:val="001A2E4D"/>
    <w:rsid w:val="001B17A9"/>
    <w:rsid w:val="001B544D"/>
    <w:rsid w:val="001E04F8"/>
    <w:rsid w:val="001E0BDC"/>
    <w:rsid w:val="002241B5"/>
    <w:rsid w:val="00231106"/>
    <w:rsid w:val="00275FCE"/>
    <w:rsid w:val="002A6A29"/>
    <w:rsid w:val="002D46B6"/>
    <w:rsid w:val="002F3B16"/>
    <w:rsid w:val="003002F0"/>
    <w:rsid w:val="00330987"/>
    <w:rsid w:val="003440F3"/>
    <w:rsid w:val="00350D9F"/>
    <w:rsid w:val="003563CC"/>
    <w:rsid w:val="00366BB0"/>
    <w:rsid w:val="003B107B"/>
    <w:rsid w:val="003C3E7A"/>
    <w:rsid w:val="004344AE"/>
    <w:rsid w:val="00444141"/>
    <w:rsid w:val="00460259"/>
    <w:rsid w:val="004777EF"/>
    <w:rsid w:val="004B7626"/>
    <w:rsid w:val="004E5C50"/>
    <w:rsid w:val="005071B9"/>
    <w:rsid w:val="0054367D"/>
    <w:rsid w:val="00560911"/>
    <w:rsid w:val="00584F5C"/>
    <w:rsid w:val="00587AE3"/>
    <w:rsid w:val="005A5C44"/>
    <w:rsid w:val="005F5409"/>
    <w:rsid w:val="00653156"/>
    <w:rsid w:val="00760BD3"/>
    <w:rsid w:val="00795FE4"/>
    <w:rsid w:val="007D59AB"/>
    <w:rsid w:val="007F1CEF"/>
    <w:rsid w:val="00832A8B"/>
    <w:rsid w:val="0083617F"/>
    <w:rsid w:val="008F0781"/>
    <w:rsid w:val="009009C8"/>
    <w:rsid w:val="00935944"/>
    <w:rsid w:val="009A2D5B"/>
    <w:rsid w:val="009B4A1D"/>
    <w:rsid w:val="009C3626"/>
    <w:rsid w:val="00A47F5A"/>
    <w:rsid w:val="00A57369"/>
    <w:rsid w:val="00AB1D92"/>
    <w:rsid w:val="00AB675E"/>
    <w:rsid w:val="00AD74C0"/>
    <w:rsid w:val="00AE0103"/>
    <w:rsid w:val="00B2332C"/>
    <w:rsid w:val="00B36CF7"/>
    <w:rsid w:val="00B676C3"/>
    <w:rsid w:val="00B96469"/>
    <w:rsid w:val="00C23718"/>
    <w:rsid w:val="00C42243"/>
    <w:rsid w:val="00C962E4"/>
    <w:rsid w:val="00C96F2F"/>
    <w:rsid w:val="00CA0C7C"/>
    <w:rsid w:val="00D237D5"/>
    <w:rsid w:val="00D46722"/>
    <w:rsid w:val="00D576EB"/>
    <w:rsid w:val="00D95B82"/>
    <w:rsid w:val="00E138FA"/>
    <w:rsid w:val="00E16EDD"/>
    <w:rsid w:val="00E42A58"/>
    <w:rsid w:val="00E51974"/>
    <w:rsid w:val="00E7797A"/>
    <w:rsid w:val="00EB4FAC"/>
    <w:rsid w:val="00F121A8"/>
    <w:rsid w:val="00F13678"/>
    <w:rsid w:val="00F1543F"/>
    <w:rsid w:val="00F23D55"/>
    <w:rsid w:val="00F26B49"/>
    <w:rsid w:val="00F637E6"/>
    <w:rsid w:val="00F81F8A"/>
    <w:rsid w:val="00F83766"/>
    <w:rsid w:val="00FB21FA"/>
    <w:rsid w:val="00FD7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7BB7B5"/>
  <w15:docId w15:val="{DE4CDF87-4E56-49EA-A4EE-352D39E4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E7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911"/>
    <w:rPr>
      <w:color w:val="0563C1" w:themeColor="hyperlink"/>
      <w:u w:val="single"/>
    </w:rPr>
  </w:style>
  <w:style w:type="character" w:styleId="UnresolvedMention">
    <w:name w:val="Unresolved Mention"/>
    <w:basedOn w:val="DefaultParagraphFont"/>
    <w:uiPriority w:val="99"/>
    <w:semiHidden/>
    <w:unhideWhenUsed/>
    <w:rsid w:val="00560911"/>
    <w:rPr>
      <w:color w:val="605E5C"/>
      <w:shd w:val="clear" w:color="auto" w:fill="E1DFDD"/>
    </w:rPr>
  </w:style>
  <w:style w:type="paragraph" w:styleId="ListParagraph">
    <w:name w:val="List Paragraph"/>
    <w:basedOn w:val="Normal"/>
    <w:uiPriority w:val="34"/>
    <w:qFormat/>
    <w:rsid w:val="00C42243"/>
    <w:pPr>
      <w:ind w:left="720"/>
      <w:contextualSpacing/>
    </w:pPr>
  </w:style>
  <w:style w:type="character" w:customStyle="1" w:styleId="Heading1Char">
    <w:name w:val="Heading 1 Char"/>
    <w:basedOn w:val="DefaultParagraphFont"/>
    <w:link w:val="Heading1"/>
    <w:uiPriority w:val="9"/>
    <w:rsid w:val="003C3E7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C3E7A"/>
  </w:style>
  <w:style w:type="paragraph" w:styleId="NormalWeb">
    <w:name w:val="Normal (Web)"/>
    <w:basedOn w:val="Normal"/>
    <w:uiPriority w:val="99"/>
    <w:unhideWhenUsed/>
    <w:rsid w:val="00760B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19799">
      <w:bodyDiv w:val="1"/>
      <w:marLeft w:val="0"/>
      <w:marRight w:val="0"/>
      <w:marTop w:val="0"/>
      <w:marBottom w:val="0"/>
      <w:divBdr>
        <w:top w:val="none" w:sz="0" w:space="0" w:color="auto"/>
        <w:left w:val="none" w:sz="0" w:space="0" w:color="auto"/>
        <w:bottom w:val="none" w:sz="0" w:space="0" w:color="auto"/>
        <w:right w:val="none" w:sz="0" w:space="0" w:color="auto"/>
      </w:divBdr>
    </w:div>
    <w:div w:id="698235584">
      <w:bodyDiv w:val="1"/>
      <w:marLeft w:val="0"/>
      <w:marRight w:val="0"/>
      <w:marTop w:val="0"/>
      <w:marBottom w:val="0"/>
      <w:divBdr>
        <w:top w:val="none" w:sz="0" w:space="0" w:color="auto"/>
        <w:left w:val="none" w:sz="0" w:space="0" w:color="auto"/>
        <w:bottom w:val="none" w:sz="0" w:space="0" w:color="auto"/>
        <w:right w:val="none" w:sz="0" w:space="0" w:color="auto"/>
      </w:divBdr>
    </w:div>
    <w:div w:id="1227761154">
      <w:bodyDiv w:val="1"/>
      <w:marLeft w:val="0"/>
      <w:marRight w:val="0"/>
      <w:marTop w:val="0"/>
      <w:marBottom w:val="0"/>
      <w:divBdr>
        <w:top w:val="none" w:sz="0" w:space="0" w:color="auto"/>
        <w:left w:val="none" w:sz="0" w:space="0" w:color="auto"/>
        <w:bottom w:val="none" w:sz="0" w:space="0" w:color="auto"/>
        <w:right w:val="none" w:sz="0" w:space="0" w:color="auto"/>
      </w:divBdr>
    </w:div>
    <w:div w:id="1466661382">
      <w:bodyDiv w:val="1"/>
      <w:marLeft w:val="0"/>
      <w:marRight w:val="0"/>
      <w:marTop w:val="0"/>
      <w:marBottom w:val="0"/>
      <w:divBdr>
        <w:top w:val="none" w:sz="0" w:space="0" w:color="auto"/>
        <w:left w:val="none" w:sz="0" w:space="0" w:color="auto"/>
        <w:bottom w:val="none" w:sz="0" w:space="0" w:color="auto"/>
        <w:right w:val="none" w:sz="0" w:space="0" w:color="auto"/>
      </w:divBdr>
    </w:div>
    <w:div w:id="1732192651">
      <w:bodyDiv w:val="1"/>
      <w:marLeft w:val="0"/>
      <w:marRight w:val="0"/>
      <w:marTop w:val="0"/>
      <w:marBottom w:val="0"/>
      <w:divBdr>
        <w:top w:val="none" w:sz="0" w:space="0" w:color="auto"/>
        <w:left w:val="none" w:sz="0" w:space="0" w:color="auto"/>
        <w:bottom w:val="none" w:sz="0" w:space="0" w:color="auto"/>
        <w:right w:val="none" w:sz="0" w:space="0" w:color="auto"/>
      </w:divBdr>
    </w:div>
    <w:div w:id="1776705331">
      <w:bodyDiv w:val="1"/>
      <w:marLeft w:val="0"/>
      <w:marRight w:val="0"/>
      <w:marTop w:val="0"/>
      <w:marBottom w:val="0"/>
      <w:divBdr>
        <w:top w:val="none" w:sz="0" w:space="0" w:color="auto"/>
        <w:left w:val="none" w:sz="0" w:space="0" w:color="auto"/>
        <w:bottom w:val="none" w:sz="0" w:space="0" w:color="auto"/>
        <w:right w:val="none" w:sz="0" w:space="0" w:color="auto"/>
      </w:divBdr>
    </w:div>
    <w:div w:id="1903979601">
      <w:bodyDiv w:val="1"/>
      <w:marLeft w:val="0"/>
      <w:marRight w:val="0"/>
      <w:marTop w:val="0"/>
      <w:marBottom w:val="0"/>
      <w:divBdr>
        <w:top w:val="none" w:sz="0" w:space="0" w:color="auto"/>
        <w:left w:val="none" w:sz="0" w:space="0" w:color="auto"/>
        <w:bottom w:val="none" w:sz="0" w:space="0" w:color="auto"/>
        <w:right w:val="none" w:sz="0" w:space="0" w:color="auto"/>
      </w:divBdr>
    </w:div>
    <w:div w:id="1987276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kts.sys.comcast.net/browse/ICEMR-785" TargetMode="External"/><Relationship Id="rId13" Type="http://schemas.openxmlformats.org/officeDocument/2006/relationships/image" Target="media/image2.png"/><Relationship Id="rId18" Type="http://schemas.openxmlformats.org/officeDocument/2006/relationships/hyperlink" Target="http://96.116.225.123:7100/niffler/reports/lQ7hAM78bxo8rItgKhR7cv4sGoE1wbZn/" TargetMode="External"/><Relationship Id="rId3" Type="http://schemas.openxmlformats.org/officeDocument/2006/relationships/styles" Target="styles.xml"/><Relationship Id="rId7" Type="http://schemas.openxmlformats.org/officeDocument/2006/relationships/hyperlink" Target="https://tkts.sys.comcast.net/browse/ICEMR-781" TargetMode="External"/><Relationship Id="rId12" Type="http://schemas.openxmlformats.org/officeDocument/2006/relationships/image" Target="media/image1.png"/><Relationship Id="rId17" Type="http://schemas.openxmlformats.org/officeDocument/2006/relationships/hyperlink" Target="https://github.comcast.com/Communication-Applications/Tools/tree/mwi_perf_test/sipp_scripts/mw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kts.sys.comcast.net/browse/ICEMR-783" TargetMode="External"/><Relationship Id="rId11" Type="http://schemas.openxmlformats.org/officeDocument/2006/relationships/hyperlink" Target="https://GEMS-Dev-Prometheus-1.monitoring.comcast.net:844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96.116.225.123:7100/niffler/reports/rujXCCAGBKMe1AcWNRPdlaH7FVQmNW7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96.116.225.123:7100/niffler/reports/VSl9NemfGb4glUsBhnGihsK8ljnzYyO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Har03</b:Tag>
    <b:SourceType>JournalArticle</b:SourceType>
    <b:Guid>{24A06D2E-394F-4633-8631-BF69987B8627}</b:Guid>
    <b:Author>
      <b:Author>
        <b:NameList xmlns:msxsl="urn:schemas-microsoft-com:xslt" xmlns:b="http://schemas.openxmlformats.org/officeDocument/2006/bibliography">
          <b:Person>
            <b:Last>Hart</b:Last>
            <b:First>Peter</b:First>
            <b:Middle>E.</b:Middle>
          </b:Person>
          <b:Person>
            <b:Last>Nilsson</b:Last>
            <b:First>Nils</b:First>
            <b:Middle>J.</b:Middle>
          </b:Person>
          <b:Person>
            <b:Last>Perrault</b:Last>
            <b:First>Ray</b:First>
            <b:Middle/>
          </b:Person>
          <b:Person>
            <b:Last>Mitchell</b:Last>
            <b:First>Tom</b:First>
            <b:Middle>M.</b:Middle>
          </b:Person>
          <b:Person>
            <b:Last>Kulikowski</b:Last>
            <b:First>Casimir</b:First>
            <b:Middle>A.</b:Middle>
          </b:Person>
        </b:NameList>
      </b:Author>
    </b:Author>
    <b:Title>In memoriam: Charles Rosen, Norman Nielsen, and Saul Amarel</b:Title>
    <b:JournalName>Ai Magazine</b:JournalName>
    <b:City/>
    <b:Year>2003</b:Year>
    <b:Month/>
    <b:Day/>
    <b:Pages>6-12</b:Pages>
    <b:Publisher/>
    <b:Volume>24</b:Volume>
    <b:Issue>1</b:Issue>
    <b:ShortTitle/>
    <b:StandardNumber/>
    <b:Comments/>
    <b:Medium/>
    <b:YearAccessed>2022</b:YearAccessed>
    <b:MonthAccessed>12</b:MonthAccessed>
    <b:DayAccessed>13</b:DayAccessed>
    <b:URL>http://aaai.org/ojs/index.php/aimagazine/article/view/1683/1581</b:URL>
    <b:DOI/>
    <b:RefOrder>1</b:RefOrder>
  </b:Source>
</b:Sources>
</file>

<file path=customXml/itemProps1.xml><?xml version="1.0" encoding="utf-8"?>
<ds:datastoreItem xmlns:ds="http://schemas.openxmlformats.org/officeDocument/2006/customXml" ds:itemID="{BD1B8584-C6CF-43FD-8008-00081E09D65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3054</TotalTime>
  <Pages>7</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Priyankar</dc:creator>
  <cp:keywords/>
  <dc:description/>
  <cp:lastModifiedBy>Bhattacharjee, Priyankar</cp:lastModifiedBy>
  <cp:revision>44</cp:revision>
  <dcterms:created xsi:type="dcterms:W3CDTF">2022-12-01T03:49:00Z</dcterms:created>
  <dcterms:modified xsi:type="dcterms:W3CDTF">2022-12-20T12:54:00Z</dcterms:modified>
</cp:coreProperties>
</file>