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lang w:val="ru-RU"/>
        </w:rPr>
        <w:t>Анализ предметной области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Приложения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24452"/>
    <w:multiLevelType w:val="singleLevel"/>
    <w:tmpl w:val="D38244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D0B5B"/>
    <w:rsid w:val="6BE1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2023-06-28T13:21:26Z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