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5D6C6EF0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Pr="000B7BB8">
        <w:rPr>
          <w:rFonts w:cs="Times New Roman"/>
          <w:color w:val="EE0000"/>
          <w:sz w:val="28"/>
          <w:szCs w:val="28"/>
        </w:rPr>
        <w:t>способи обробки даних, двигуни обробки даних, XXXX.</w:t>
      </w:r>
    </w:p>
    <w:p w14:paraId="23E8DC29" w14:textId="77777777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Pr="000B7BB8">
        <w:rPr>
          <w:rFonts w:cs="Times New Roman"/>
          <w:color w:val="EE0000"/>
          <w:sz w:val="28"/>
          <w:szCs w:val="28"/>
        </w:rPr>
        <w:t>дослідження сучасних способів обробки даних, дослідження двигунів обробки даних, розробка бібліотеки для оптимізації обробки даних, дослідження XXXX.</w:t>
      </w:r>
    </w:p>
    <w:p w14:paraId="3752C4BF" w14:textId="77777777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кваліфікаційній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Master’s qualifying paper «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Development of a Library for Optimization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of Big Data Processing on the XXXX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Platform in XXXX »: 3</w:t>
      </w:r>
      <w:r>
        <w:rPr>
          <w:rFonts w:cs="Times New Roman"/>
          <w:sz w:val="28"/>
          <w:szCs w:val="28"/>
        </w:rPr>
        <w:t>6</w:t>
      </w:r>
      <w:r>
        <w:rPr>
          <w:rFonts w:cs="Times New Roman"/>
          <w:sz w:val="28"/>
          <w:szCs w:val="28"/>
          <w:lang w:val="en-US"/>
        </w:rPr>
        <w:t xml:space="preserve"> pages, 7 figures, </w:t>
      </w:r>
      <w:r>
        <w:rPr>
          <w:rFonts w:cs="Times New Roman"/>
          <w:sz w:val="28"/>
          <w:szCs w:val="28"/>
        </w:rPr>
        <w:t>9</w:t>
      </w:r>
      <w:r>
        <w:rPr>
          <w:rFonts w:cs="Times New Roman"/>
          <w:sz w:val="28"/>
          <w:szCs w:val="28"/>
          <w:lang w:val="en-US"/>
        </w:rPr>
        <w:t> references, 1 supplement.</w:t>
      </w:r>
    </w:p>
    <w:p w14:paraId="3B4FA76B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DATA ENGINEERING,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PARALLEL COMPUTING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SOFTWARE LIBRARY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XXXX, XXXX</w:t>
      </w:r>
      <w:r>
        <w:rPr>
          <w:rFonts w:cs="Times New Roman"/>
          <w:sz w:val="28"/>
          <w:szCs w:val="28"/>
        </w:rPr>
        <w:t>.</w:t>
      </w:r>
    </w:p>
    <w:p w14:paraId="79D6867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23A87076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>Актуальність теми дослідження зумовлена необхідністю ефективної організації та управління динамічними структурами даних</w:t>
      </w:r>
      <w:r w:rsidR="00E318A0">
        <w:rPr>
          <w:rFonts w:cs="Times New Roman"/>
          <w:sz w:val="28"/>
          <w:szCs w:val="28"/>
        </w:rPr>
        <w:t xml:space="preserve"> у сучасному програмуванні. </w:t>
      </w:r>
      <w:proofErr w:type="spellStart"/>
      <w:r w:rsidR="00E318A0">
        <w:rPr>
          <w:rFonts w:cs="Times New Roman"/>
          <w:sz w:val="28"/>
          <w:szCs w:val="28"/>
        </w:rPr>
        <w:t>Двозв’язні</w:t>
      </w:r>
      <w:proofErr w:type="spellEnd"/>
      <w:r w:rsidR="00E318A0">
        <w:rPr>
          <w:rFonts w:cs="Times New Roman"/>
          <w:sz w:val="28"/>
          <w:szCs w:val="28"/>
        </w:rPr>
        <w:t xml:space="preserve"> списки є однією з фундаментальних структур даних в об’єктно-орієнтованому програмуванні. Вони забезпечують гнучкість операцій вставки, видалення та пошуку елементів. На відміну від масивів, </w:t>
      </w:r>
      <w:proofErr w:type="spellStart"/>
      <w:r w:rsidR="00E318A0">
        <w:rPr>
          <w:rFonts w:cs="Times New Roman"/>
          <w:sz w:val="28"/>
          <w:szCs w:val="28"/>
        </w:rPr>
        <w:t>двозв’язні</w:t>
      </w:r>
      <w:proofErr w:type="spellEnd"/>
      <w:r w:rsidR="00E318A0">
        <w:rPr>
          <w:rFonts w:cs="Times New Roman"/>
          <w:sz w:val="28"/>
          <w:szCs w:val="28"/>
        </w:rPr>
        <w:t xml:space="preserve"> списки дозволяють ефективно модифікувати колекції даних без необхідності перерозподілу пам’яті, що є критично важливим для розробки продуктивних програмних систем.</w:t>
      </w:r>
    </w:p>
    <w:p w14:paraId="0A5A029D" w14:textId="77777777" w:rsidR="00440E25" w:rsidRDefault="00E318A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Застосування принципів об’єктно-орієнтованого програмування до реалізації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3042CF">
        <w:rPr>
          <w:rFonts w:cs="Times New Roman"/>
          <w:sz w:val="28"/>
          <w:szCs w:val="28"/>
        </w:rPr>
        <w:t>дозволяє створювати модульні, масштабовані та легко підтримувані програмні рішення. Інкапсуляція логіки роботи зі списком, використання поліморфізму та успадкування забезпечують високий рівень абстракції та повтор</w:t>
      </w:r>
      <w:r w:rsidR="00440E25">
        <w:rPr>
          <w:rFonts w:cs="Times New Roman"/>
          <w:sz w:val="28"/>
          <w:szCs w:val="28"/>
        </w:rPr>
        <w:t xml:space="preserve">ного використання коду. </w:t>
      </w:r>
      <w:proofErr w:type="spellStart"/>
      <w:r w:rsidR="00440E25">
        <w:rPr>
          <w:rFonts w:cs="Times New Roman"/>
          <w:sz w:val="28"/>
          <w:szCs w:val="28"/>
        </w:rPr>
        <w:t>Двозв’язні</w:t>
      </w:r>
      <w:proofErr w:type="spellEnd"/>
      <w:r w:rsidR="00440E25">
        <w:rPr>
          <w:rFonts w:cs="Times New Roman"/>
          <w:sz w:val="28"/>
          <w:szCs w:val="28"/>
        </w:rPr>
        <w:t xml:space="preserve"> списки знаходять широке застосування у розробці складних алгоритмів, систем управління пам’яттю, реалізації черг, </w:t>
      </w:r>
      <w:proofErr w:type="spellStart"/>
      <w:r w:rsidR="00440E25">
        <w:rPr>
          <w:rFonts w:cs="Times New Roman"/>
          <w:sz w:val="28"/>
          <w:szCs w:val="28"/>
        </w:rPr>
        <w:t>стеків</w:t>
      </w:r>
      <w:proofErr w:type="spellEnd"/>
      <w:r w:rsidR="00440E25">
        <w:rPr>
          <w:rFonts w:cs="Times New Roman"/>
          <w:sz w:val="28"/>
          <w:szCs w:val="28"/>
        </w:rPr>
        <w:t xml:space="preserve"> та інших абстрактних типів даних.</w:t>
      </w:r>
    </w:p>
    <w:p w14:paraId="5C3C8835" w14:textId="09B29EBE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>Метою даної курсово</w:t>
      </w:r>
      <w:r w:rsidR="006011BD">
        <w:rPr>
          <w:rFonts w:cs="Times New Roman"/>
          <w:sz w:val="28"/>
          <w:szCs w:val="28"/>
        </w:rPr>
        <w:t>ї</w:t>
      </w:r>
      <w:r>
        <w:rPr>
          <w:rFonts w:cs="Times New Roman"/>
          <w:sz w:val="28"/>
          <w:szCs w:val="28"/>
        </w:rPr>
        <w:t xml:space="preserve"> роботи є дослідження теоретичних основ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та практична </w:t>
      </w:r>
      <w:r w:rsidR="002423D1">
        <w:rPr>
          <w:rFonts w:cs="Times New Roman"/>
          <w:sz w:val="28"/>
          <w:szCs w:val="28"/>
        </w:rPr>
        <w:t xml:space="preserve">реалізація цієї структури даних з використанням концепцій об’єктно-орієнтованого програмування. Робота передбачає аналіз переваг та недоліків </w:t>
      </w:r>
      <w:proofErr w:type="spellStart"/>
      <w:r w:rsidR="002423D1">
        <w:rPr>
          <w:rFonts w:cs="Times New Roman"/>
          <w:sz w:val="28"/>
          <w:szCs w:val="28"/>
        </w:rPr>
        <w:t>двозв’язних</w:t>
      </w:r>
      <w:proofErr w:type="spellEnd"/>
      <w:r w:rsidR="002423D1">
        <w:rPr>
          <w:rFonts w:cs="Times New Roman"/>
          <w:sz w:val="28"/>
          <w:szCs w:val="28"/>
        </w:rPr>
        <w:t xml:space="preserve"> списків порівняно з іншими структурами даних, а також розробку головної програми, що демонструє ключові операції над даною структурою.</w:t>
      </w:r>
      <w:r w:rsidR="00000000">
        <w:br w:type="page"/>
      </w:r>
    </w:p>
    <w:p w14:paraId="19423292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6" w:name="_heading=h.17dp8vu"/>
      <w:bookmarkStart w:id="17" w:name="_Toc184860299"/>
      <w:bookmarkEnd w:id="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>
        <w:rPr>
          <w:rFonts w:cs="Times New Roman"/>
          <w:b/>
          <w:color w:val="000000"/>
          <w:sz w:val="28"/>
          <w:szCs w:val="28"/>
        </w:rPr>
        <w:t xml:space="preserve"> </w:t>
      </w:r>
      <w:hyperlink w:anchor="_heading=h.17dp8vu">
        <w:r w:rsidR="00AD55FB">
          <w:rPr>
            <w:rFonts w:cs="Times New Roman"/>
            <w:b/>
            <w:bCs/>
            <w:color w:val="000000"/>
            <w:sz w:val="28"/>
            <w:szCs w:val="28"/>
          </w:rPr>
          <w:t xml:space="preserve">АНАЛІЗ </w:t>
        </w:r>
      </w:hyperlink>
      <w:r>
        <w:rPr>
          <w:rFonts w:cs="Times New Roman"/>
          <w:b/>
          <w:bCs/>
          <w:color w:val="000000"/>
          <w:sz w:val="28"/>
          <w:szCs w:val="28"/>
        </w:rPr>
        <w:t>СУЧАСНИХ СПОСОБІВ ОБРОБКИ ДАНИХ</w:t>
      </w:r>
      <w:bookmarkEnd w:id="17"/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8" w:name="_heading=h.3rdcrjn"/>
      <w:bookmarkEnd w:id="18"/>
    </w:p>
    <w:p w14:paraId="3214C9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19" w:name="_Toc184860300"/>
      <w:r>
        <w:rPr>
          <w:rFonts w:cs="Times New Roman"/>
          <w:b/>
          <w:bCs/>
          <w:color w:val="000000"/>
          <w:sz w:val="28"/>
          <w:szCs w:val="28"/>
        </w:rPr>
        <w:t xml:space="preserve">1.1 </w:t>
      </w:r>
      <w:hyperlink w:anchor="_heading=h.3rdcrjn">
        <w:r w:rsidR="00AD55FB">
          <w:rPr>
            <w:rFonts w:cs="Times New Roman"/>
            <w:b/>
            <w:bCs/>
            <w:color w:val="000000"/>
            <w:sz w:val="28"/>
            <w:szCs w:val="28"/>
          </w:rPr>
          <w:t>Аналіз існуючих с</w:t>
        </w:r>
      </w:hyperlink>
      <w:r>
        <w:rPr>
          <w:rFonts w:cs="Times New Roman"/>
          <w:b/>
          <w:bCs/>
          <w:color w:val="000000"/>
          <w:sz w:val="28"/>
          <w:szCs w:val="28"/>
        </w:rPr>
        <w:t>пособів обробки даних</w:t>
      </w:r>
      <w:bookmarkEnd w:id="19"/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4AF0DE1" w14:textId="77777777" w:rsidR="00AD55FB" w:rsidRDefault="00000000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Таким чином, XXXX є одним із найпопулярніших та найбільш зручних двигунів обробки даних, що дозволяє компаніям швидко адаптуватися до змінних умов ринку та приймати обґрунтовані рішення на основі даних.</w:t>
      </w:r>
    </w:p>
    <w:p w14:paraId="3AB44482" w14:textId="77777777" w:rsidR="00AD55FB" w:rsidRDefault="00AD55FB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7777777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0" w:name="_heading=h.26in1rg"/>
      <w:bookmarkEnd w:id="20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1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hyperlink w:anchor="_heading=h.26in1rg">
        <w:r w:rsidR="00AD55FB">
          <w:rPr>
            <w:rFonts w:cs="Times New Roman"/>
            <w:b/>
            <w:bCs/>
            <w:color w:val="000000"/>
            <w:sz w:val="28"/>
            <w:szCs w:val="28"/>
          </w:rPr>
          <w:t>Аналіз двигуна обробки даних XXXX</w:t>
        </w:r>
      </w:hyperlink>
      <w:bookmarkEnd w:id="21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XXXX SQL та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 – це потужні інструменти для роботи з структурованими даними</w:t>
      </w:r>
      <w:r w:rsidRPr="00156723">
        <w:rPr>
          <w:rFonts w:cs="Times New Roman"/>
          <w:sz w:val="28"/>
          <w:szCs w:val="28"/>
          <w:lang w:val="ru-RU"/>
        </w:rPr>
        <w:t xml:space="preserve"> [5]</w:t>
      </w:r>
      <w:r>
        <w:rPr>
          <w:rFonts w:cs="Times New Roman"/>
          <w:sz w:val="28"/>
          <w:szCs w:val="28"/>
        </w:rPr>
        <w:t xml:space="preserve">. XXXX SQL забезпечує можливість виконувати SQL-запити на даних, що зберігаються у XXXX, забезпечуючи зручний спосіб інтерактивного аналізу великих обсягів даних.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, у свою чергу, надають </w:t>
      </w:r>
      <w:proofErr w:type="spellStart"/>
      <w:r>
        <w:rPr>
          <w:rFonts w:cs="Times New Roman"/>
          <w:sz w:val="28"/>
          <w:szCs w:val="28"/>
        </w:rPr>
        <w:t>високорівневий</w:t>
      </w:r>
      <w:proofErr w:type="spellEnd"/>
      <w:r>
        <w:rPr>
          <w:rFonts w:cs="Times New Roman"/>
          <w:sz w:val="28"/>
          <w:szCs w:val="28"/>
        </w:rPr>
        <w:t xml:space="preserve"> абстрактний клас для роботи з розподіленими колекціями даних, подібний до таблиць в реляційних базах даних.</w:t>
      </w:r>
    </w:p>
    <w:p w14:paraId="7B2298A2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79468498" w14:textId="77777777" w:rsidR="00AD55FB" w:rsidRDefault="00000000">
      <w:pPr>
        <w:pStyle w:val="LO-normal"/>
        <w:widowControl w:val="0"/>
        <w:spacing w:line="276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BD42BC" wp14:editId="4BB61A23">
            <wp:extent cx="4629150" cy="2220595"/>
            <wp:effectExtent l="0" t="0" r="0" b="0"/>
            <wp:docPr id="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2220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59C44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1.1 – Спрощене зображення комунікації кластеру XXXX</w:t>
      </w:r>
    </w:p>
    <w:p w14:paraId="0BCB20B9" w14:textId="7777777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</w:p>
    <w:p w14:paraId="0AB31FA5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Основною перевагою XXXX SQL є можливість використовувати SQL для доступу до даних з різних джерел, таких як HDFS, S3, </w:t>
      </w:r>
      <w:proofErr w:type="spellStart"/>
      <w:r>
        <w:rPr>
          <w:rFonts w:cs="Times New Roman"/>
          <w:sz w:val="28"/>
          <w:szCs w:val="28"/>
        </w:rPr>
        <w:t>Hive</w:t>
      </w:r>
      <w:proofErr w:type="spellEnd"/>
      <w:r>
        <w:rPr>
          <w:rFonts w:cs="Times New Roman"/>
          <w:sz w:val="28"/>
          <w:szCs w:val="28"/>
        </w:rPr>
        <w:t xml:space="preserve">, та інших.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 надають оптимізацію виконання завдяки використанню </w:t>
      </w:r>
      <w:proofErr w:type="spellStart"/>
      <w:r>
        <w:rPr>
          <w:rFonts w:cs="Times New Roman"/>
          <w:sz w:val="28"/>
          <w:szCs w:val="28"/>
        </w:rPr>
        <w:t>Catalyst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lastRenderedPageBreak/>
        <w:t>optimizer</w:t>
      </w:r>
      <w:proofErr w:type="spellEnd"/>
      <w:r>
        <w:rPr>
          <w:rFonts w:cs="Times New Roman"/>
          <w:sz w:val="28"/>
          <w:szCs w:val="28"/>
        </w:rPr>
        <w:t>, що автоматично покращує продуктивність виконання запитів.</w:t>
      </w:r>
    </w:p>
    <w:p w14:paraId="14D1A688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>XXXX – це доволі різноманітний та зручний інструмент обробки даних. В ньому присутня велика кількість вбудованих модулів обробки даних що робить його легким у використанні прямо з коробки.</w:t>
      </w:r>
    </w:p>
    <w:p w14:paraId="49EE5B9D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2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2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00A5C69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Окрім використання двигуна обробки даних ще треба створити </w:t>
      </w:r>
      <w:proofErr w:type="spellStart"/>
      <w:r>
        <w:rPr>
          <w:rFonts w:cs="Times New Roman"/>
          <w:sz w:val="28"/>
          <w:szCs w:val="28"/>
        </w:rPr>
        <w:t>пайплайн</w:t>
      </w:r>
      <w:proofErr w:type="spellEnd"/>
      <w:r>
        <w:rPr>
          <w:rFonts w:cs="Times New Roman"/>
          <w:sz w:val="28"/>
          <w:szCs w:val="28"/>
        </w:rPr>
        <w:t xml:space="preserve"> обробки даних.</w:t>
      </w:r>
      <w:r>
        <w:br w:type="page"/>
      </w:r>
    </w:p>
    <w:p w14:paraId="08881E4F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3" w:name="_heading=h.35nkun2"/>
      <w:bookmarkStart w:id="24" w:name="_Toc184860303"/>
      <w:bookmarkEnd w:id="2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2 ПРОЄКТУВАННЯ АРХІТЕКТУРИ БІБЛІОТЕКИ</w:t>
      </w:r>
      <w:bookmarkEnd w:id="24"/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5" w:name="_heading=h.1ksv4uv"/>
      <w:bookmarkEnd w:id="25"/>
    </w:p>
    <w:p w14:paraId="13C4922C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6" w:name="_Toc184860304"/>
      <w:r>
        <w:rPr>
          <w:rFonts w:cs="Times New Roman"/>
          <w:b/>
          <w:color w:val="000000"/>
          <w:sz w:val="28"/>
          <w:szCs w:val="28"/>
        </w:rPr>
        <w:t>2.1 Аналіз вимог до бібліотеки</w:t>
      </w:r>
      <w:bookmarkEnd w:id="26"/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01A5EF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Бібліотека, що розробляється, має бути розділена на декілька пакетів в залежності від того, що певний пакет представляє. Бібліотека може розширюватися в залежності від майбутніх потреб. Кожен пакет повинен мати чітко визначену функціональність та бути незалежним від інших, щоб забезпечити легкість у використанні. Зокрема, пакети можуть включати модулі для збору даних, їх попередньої обробки, аналізу та візуалізації результатів.</w:t>
      </w: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7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3 ПРАКТИЧНЕ ВИКОРИСТАННЯ БІБЛІОТЕКИ</w:t>
      </w:r>
      <w:bookmarkEnd w:id="27"/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8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proofErr w:type="spellStart"/>
      <w:r>
        <w:rPr>
          <w:rFonts w:cs="Times New Roman"/>
          <w:b/>
          <w:bCs/>
          <w:sz w:val="28"/>
          <w:szCs w:val="28"/>
        </w:rPr>
        <w:t>Датасет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для аналізу</w:t>
      </w:r>
      <w:bookmarkEnd w:id="28"/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2A338E83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Для тестування розробленої бібліотеки було взято один з найвідоміших наборів даних у сфері машинного навчання та статистики </w:t>
      </w:r>
      <w:proofErr w:type="spellStart"/>
      <w:r>
        <w:rPr>
          <w:rFonts w:cs="Times New Roman"/>
          <w:color w:val="000000"/>
          <w:sz w:val="28"/>
          <w:szCs w:val="28"/>
        </w:rPr>
        <w:t>датасет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іриси Фішера</w:t>
      </w:r>
      <w:r w:rsidRPr="00156723">
        <w:rPr>
          <w:rFonts w:cs="Times New Roman"/>
          <w:color w:val="000000"/>
          <w:sz w:val="28"/>
          <w:szCs w:val="28"/>
          <w:lang w:val="ru-RU"/>
        </w:rPr>
        <w:t xml:space="preserve"> [9]</w:t>
      </w:r>
      <w:r>
        <w:rPr>
          <w:rFonts w:cs="Times New Roman"/>
          <w:color w:val="000000"/>
          <w:sz w:val="28"/>
          <w:szCs w:val="28"/>
        </w:rPr>
        <w:t xml:space="preserve">. Цей </w:t>
      </w:r>
      <w:proofErr w:type="spellStart"/>
      <w:r>
        <w:rPr>
          <w:rFonts w:cs="Times New Roman"/>
          <w:color w:val="000000"/>
          <w:sz w:val="28"/>
          <w:szCs w:val="28"/>
        </w:rPr>
        <w:t>датасет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був вперше представлений британським статистиком та біологом Рональдом Фішером у 1936 році. Він містить 150 зразків квіток ірису, розділених на три види: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setosa</w:t>
      </w:r>
      <w:proofErr w:type="spellEnd"/>
      <w:r>
        <w:rPr>
          <w:rFonts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versicolor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і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virginica</w:t>
      </w:r>
      <w:proofErr w:type="spellEnd"/>
      <w:r>
        <w:rPr>
          <w:rFonts w:cs="Times New Roman"/>
          <w:color w:val="000000"/>
          <w:sz w:val="28"/>
          <w:szCs w:val="28"/>
        </w:rPr>
        <w:t>, по 50 зразків кожного виду. Кожен зразок має п’ять характеристик: довжину, ширину чашолистків і пелюсток та клас який відповідає підвиду ірису.</w:t>
      </w: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9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29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bookmarkStart w:id="30" w:name="_heading=h.1ci93xb"/>
      <w:bookmarkEnd w:id="30"/>
      <w:r>
        <w:rPr>
          <w:rFonts w:cs="Times New Roman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>
        <w:rPr>
          <w:rFonts w:cs="Times New Roman"/>
          <w:sz w:val="28"/>
          <w:szCs w:val="28"/>
          <w:lang w:val="ru-RU"/>
        </w:rPr>
        <w:t>’</w:t>
      </w:r>
      <w:proofErr w:type="spellStart"/>
      <w:r>
        <w:rPr>
          <w:rFonts w:cs="Times New Roman"/>
          <w:sz w:val="28"/>
          <w:szCs w:val="28"/>
        </w:rPr>
        <w:t>ютерів</w:t>
      </w:r>
      <w:proofErr w:type="spellEnd"/>
      <w:r>
        <w:rPr>
          <w:rFonts w:cs="Times New Roman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1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1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6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2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2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Коди інтерфейсів та класів </w:t>
      </w:r>
      <w:proofErr w:type="spellStart"/>
      <w:r>
        <w:rPr>
          <w:rFonts w:cs="Times New Roman"/>
          <w:b/>
          <w:bCs/>
          <w:sz w:val="28"/>
          <w:szCs w:val="28"/>
        </w:rPr>
        <w:t>підмодуля</w:t>
      </w:r>
      <w:proofErr w:type="spellEnd"/>
      <w:r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cs="Times New Roman"/>
          <w:b/>
          <w:bCs/>
          <w:sz w:val="28"/>
          <w:szCs w:val="28"/>
        </w:rPr>
        <w:t>common</w:t>
      </w:r>
      <w:proofErr w:type="spellEnd"/>
    </w:p>
    <w:p w14:paraId="0171C9F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055ED2F1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A.1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IFeatureEncode</w:t>
      </w:r>
      <w:proofErr w:type="spellEnd"/>
    </w:p>
    <w:p w14:paraId="21CF2DD6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241E3841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3660D112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3B416B41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57BC7853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A.2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IFilter</w:t>
      </w:r>
      <w:proofErr w:type="spellEnd"/>
    </w:p>
    <w:p w14:paraId="7460EE94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45AD8938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2D76011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314775F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import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org.apache.XXXX.api.XXXX.function.Function</w:t>
      </w:r>
      <w:proofErr w:type="spellEnd"/>
      <w:r>
        <w:rPr>
          <w:rFonts w:cs="Times New Roman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7"/>
      <w:headerReference w:type="default" r:id="rId28"/>
      <w:headerReference w:type="first" r:id="rId29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D5E9A" w14:textId="77777777" w:rsidR="00B03DFA" w:rsidRDefault="00B03DFA">
      <w:r>
        <w:separator/>
      </w:r>
    </w:p>
  </w:endnote>
  <w:endnote w:type="continuationSeparator" w:id="0">
    <w:p w14:paraId="13CF7F78" w14:textId="77777777" w:rsidR="00B03DFA" w:rsidRDefault="00B03D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DBC8A" w14:textId="77777777" w:rsidR="00B03DFA" w:rsidRDefault="00B03DFA">
      <w:r>
        <w:separator/>
      </w:r>
    </w:p>
  </w:footnote>
  <w:footnote w:type="continuationSeparator" w:id="0">
    <w:p w14:paraId="2449902C" w14:textId="77777777" w:rsidR="00B03DFA" w:rsidRDefault="00B03D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ID="Frame1" path="m0,0l-2147483645,0l-2147483645,-2147483646l0,-2147483646xe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0"/>
  </w:num>
  <w:num w:numId="2" w16cid:durableId="2137064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2423D1"/>
    <w:rsid w:val="003042CF"/>
    <w:rsid w:val="00440E25"/>
    <w:rsid w:val="004F3D81"/>
    <w:rsid w:val="006011BD"/>
    <w:rsid w:val="00777D4C"/>
    <w:rsid w:val="007A06D5"/>
    <w:rsid w:val="00AD55FB"/>
    <w:rsid w:val="00B03DFA"/>
    <w:rsid w:val="00C67F05"/>
    <w:rsid w:val="00E31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JSON" TargetMode="External"/><Relationship Id="rId26" Type="http://schemas.openxmlformats.org/officeDocument/2006/relationships/hyperlink" Target="https://archive.ics.uci.edu/dataset/53/iri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freecodecamp.org/news/deep-dive-into-spark-internals-and-architecture-f6e32045393b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1.png"/><Relationship Id="rId25" Type="http://schemas.openxmlformats.org/officeDocument/2006/relationships/hyperlink" Target="https://spark.apache.org/docs/latest/graphx-programming-guide.html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en.wikipedia.org/wiki/Apache_Spark" TargetMode="External"/><Relationship Id="rId29" Type="http://schemas.openxmlformats.org/officeDocument/2006/relationships/header" Target="header1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ml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streaming-programming-guide.html" TargetMode="External"/><Relationship Id="rId28" Type="http://schemas.openxmlformats.org/officeDocument/2006/relationships/header" Target="header11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Xml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ql-programming-guide.html" TargetMode="External"/><Relationship Id="rId27" Type="http://schemas.openxmlformats.org/officeDocument/2006/relationships/header" Target="header10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15</Pages>
  <Words>2017</Words>
  <Characters>11501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67</cp:revision>
  <cp:lastPrinted>2024-12-12T04:59:00Z</cp:lastPrinted>
  <dcterms:created xsi:type="dcterms:W3CDTF">2022-12-23T18:29:00Z</dcterms:created>
  <dcterms:modified xsi:type="dcterms:W3CDTF">2025-11-13T17:20:00Z</dcterms:modified>
  <dc:language>en-GB</dc:language>
</cp:coreProperties>
</file>