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E544" w14:textId="3904EC30" w:rsidR="00D57B4E" w:rsidRPr="00661796" w:rsidRDefault="00661796" w:rsidP="00EB251F">
      <w:pPr>
        <w:ind w:left="5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179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Магнетизм</w:t>
      </w:r>
    </w:p>
    <w:p w14:paraId="0CE5CB51" w14:textId="666E49EE" w:rsidR="00661796" w:rsidRDefault="00661796" w:rsidP="00EB251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Біо-Савара-Лапласа</w:t>
      </w:r>
    </w:p>
    <w:p w14:paraId="30171092" w14:textId="4C99576C" w:rsidR="00661796" w:rsidRDefault="00661796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rPr>
          <w:lang w:val="uk-UA"/>
        </w:rPr>
        <w:drawing>
          <wp:inline distT="0" distB="0" distL="0" distR="0" wp14:anchorId="68677191" wp14:editId="073DD096">
            <wp:extent cx="1828800" cy="6229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224" cy="6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B42F" w14:textId="776899E3" w:rsidR="00661796" w:rsidRDefault="00661796" w:rsidP="00EB251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Сила Лоренца (Змінює напрямок)</w:t>
      </w:r>
    </w:p>
    <w:p w14:paraId="048D6D32" w14:textId="6C0D7CCD" w:rsidR="00661796" w:rsidRDefault="00661796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rPr>
          <w:lang w:val="uk-UA"/>
        </w:rPr>
        <w:drawing>
          <wp:inline distT="0" distB="0" distL="0" distR="0" wp14:anchorId="4FD3E705" wp14:editId="2600140A">
            <wp:extent cx="2625437" cy="372843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3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B503" w14:textId="1262C08B" w:rsidR="00661796" w:rsidRDefault="00661796" w:rsidP="00EB251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Сила Ампера (Сила з якою маг. поле діє на провідник)</w:t>
      </w:r>
    </w:p>
    <w:p w14:paraId="29507C02" w14:textId="718143A0" w:rsidR="00661796" w:rsidRDefault="00661796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rPr>
          <w:lang w:val="uk-UA"/>
        </w:rPr>
        <w:drawing>
          <wp:inline distT="0" distB="0" distL="0" distR="0" wp14:anchorId="2339BC34" wp14:editId="5F12AD93">
            <wp:extent cx="2625090" cy="378391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240" cy="3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4A2" w14:textId="69A014CA" w:rsidR="00661796" w:rsidRPr="00661796" w:rsidRDefault="00661796" w:rsidP="00EB251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Магнітний диполь витка площею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61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струмом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617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4A6DB6" w14:textId="0D0881BE" w:rsidR="00661796" w:rsidRDefault="00661796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rPr>
          <w:lang w:val="uk-UA"/>
        </w:rPr>
        <w:drawing>
          <wp:inline distT="0" distB="0" distL="0" distR="0" wp14:anchorId="3E9031E0" wp14:editId="58D44073">
            <wp:extent cx="1787237" cy="2952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FD5" w14:textId="4F26E216" w:rsidR="00661796" w:rsidRPr="00661796" w:rsidRDefault="00661796" w:rsidP="00EB251F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Енергія магнітного диполя в магнітному полі</w:t>
      </w:r>
      <w:r w:rsidRPr="006617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BC4740" w14:textId="72CCA3DF" w:rsidR="00661796" w:rsidRDefault="00661796" w:rsidP="00EB251F">
      <w:pPr>
        <w:ind w:left="54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rPr>
          <w:lang w:val="uk-UA"/>
        </w:rPr>
        <w:drawing>
          <wp:inline distT="0" distB="0" distL="0" distR="0" wp14:anchorId="69DD1FC5" wp14:editId="69C62D81">
            <wp:extent cx="2590800" cy="31842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402" cy="3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13E" w14:textId="1CB6A0AA" w:rsidR="00661796" w:rsidRDefault="00661796" w:rsidP="00EB251F">
      <w:pPr>
        <w:ind w:left="54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96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Електромагнетизм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E68A9" w14:textId="3AD5C4DE" w:rsidR="00661796" w:rsidRPr="00661796" w:rsidRDefault="00661796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Фарадея(Визначає ЕРС за допомогою поток магнітної індукції)</w:t>
      </w:r>
      <w:r w:rsidRPr="006617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3C45C1" w14:textId="399BAE43" w:rsidR="00661796" w:rsidRPr="00661796" w:rsidRDefault="00661796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661796">
        <w:drawing>
          <wp:inline distT="0" distB="0" distL="0" distR="0" wp14:anchorId="5463D33A" wp14:editId="44A6723D">
            <wp:extent cx="768928" cy="4499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9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7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790A4C" wp14:editId="528CC3CD">
            <wp:extent cx="743054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A07E" w14:textId="77777777" w:rsidR="00227F98" w:rsidRPr="00227F98" w:rsidRDefault="00661796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Індуктивність соленоїда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C8C572" w14:textId="7F2FB7D3" w:rsidR="00661796" w:rsidRDefault="00227F98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227F98">
        <w:drawing>
          <wp:inline distT="0" distB="0" distL="0" distR="0" wp14:anchorId="3203AC97" wp14:editId="5200F56C">
            <wp:extent cx="1019317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n</w:t>
      </w:r>
      <w:r w:rsidRPr="00227F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витків на одиницю довжини соленоїда, </w:t>
      </w:r>
      <w:r w:rsidRPr="00227F98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27F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соленоїда,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27F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площа перерізу, м’ю – маг. проникність осердя.</w:t>
      </w:r>
    </w:p>
    <w:p w14:paraId="64AC1E0C" w14:textId="4BF2EBA8" w:rsidR="00227F98" w:rsidRPr="00227F98" w:rsidRDefault="00227F98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для ЕРС самоіндукції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4309D2" w14:textId="4215C425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227F98">
        <w:rPr>
          <w:lang w:val="uk-UA"/>
        </w:rPr>
        <w:drawing>
          <wp:inline distT="0" distB="0" distL="0" distR="0" wp14:anchorId="055B4801" wp14:editId="47FCE5FE">
            <wp:extent cx="950834" cy="47105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638" cy="4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0FF" w14:textId="3DD00EFF" w:rsidR="00227F98" w:rsidRPr="00227F98" w:rsidRDefault="00227F98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Вектор густини струму зміщення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693F9" w14:textId="4F6E7D8B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</w:rPr>
      </w:pPr>
      <w:r w:rsidRPr="00227F98">
        <w:drawing>
          <wp:inline distT="0" distB="0" distL="0" distR="0" wp14:anchorId="6FC698DE" wp14:editId="30E37B6E">
            <wp:extent cx="800212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1D54" w14:textId="77777777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079FD793" w14:textId="0108D02E" w:rsidR="00227F98" w:rsidRPr="00227F98" w:rsidRDefault="00227F98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Закон повного струму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72E8E" w14:textId="66DDA92C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227F98">
        <w:rPr>
          <w:lang w:val="uk-UA"/>
        </w:rPr>
        <w:drawing>
          <wp:inline distT="0" distB="0" distL="0" distR="0" wp14:anchorId="6BA36936" wp14:editId="770837CC">
            <wp:extent cx="1514686" cy="5048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227F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напруженості маг поля та охоплені контуром,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2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7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сила струму провідності,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 – </w:t>
      </w:r>
      <w:r>
        <w:rPr>
          <w:rFonts w:ascii="Times New Roman" w:hAnsi="Times New Roman" w:cs="Times New Roman"/>
          <w:sz w:val="28"/>
          <w:szCs w:val="28"/>
          <w:lang w:val="ru-RU"/>
        </w:rPr>
        <w:t>сила струму зм</w:t>
      </w:r>
      <w:r>
        <w:rPr>
          <w:rFonts w:ascii="Times New Roman" w:hAnsi="Times New Roman" w:cs="Times New Roman"/>
          <w:sz w:val="28"/>
          <w:szCs w:val="28"/>
          <w:lang w:val="uk-UA"/>
        </w:rPr>
        <w:t>іщення.</w:t>
      </w:r>
    </w:p>
    <w:p w14:paraId="60AFF278" w14:textId="1A69786B" w:rsidR="00227F98" w:rsidRPr="00227F98" w:rsidRDefault="00227F98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Рівняння Максвелла в інтегральній формі</w:t>
      </w:r>
      <w:r w:rsidRPr="00227F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D6D72" w14:textId="0220110D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 w:rsidRPr="00227F98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4E0345E" wp14:editId="3190BFB9">
            <wp:simplePos x="0" y="0"/>
            <wp:positionH relativeFrom="column">
              <wp:posOffset>226272</wp:posOffset>
            </wp:positionH>
            <wp:positionV relativeFrom="paragraph">
              <wp:posOffset>-847</wp:posOffset>
            </wp:positionV>
            <wp:extent cx="1933845" cy="2162477"/>
            <wp:effectExtent l="0" t="0" r="9525" b="9525"/>
            <wp:wrapTight wrapText="bothSides">
              <wp:wrapPolygon edited="0">
                <wp:start x="0" y="0"/>
                <wp:lineTo x="0" y="21505"/>
                <wp:lineTo x="21494" y="21505"/>
                <wp:lineTo x="2149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Перше рівняння – закон Фарадея, друге рівняння – закон повного струму, третє рівняння – констатує відсутність магнітних зарядів, четверте рівняння є наслідком закону Кулона. </w:t>
      </w:r>
    </w:p>
    <w:p w14:paraId="233AD034" w14:textId="3F16DBD7" w:rsidR="00227F98" w:rsidRDefault="00227F98" w:rsidP="00EB251F">
      <w:pPr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 – напруженость елек поля, Н – папружн. магніт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>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поля.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EA1">
        <w:rPr>
          <w:rFonts w:ascii="Times New Roman" w:hAnsi="Times New Roman" w:cs="Times New Roman"/>
          <w:sz w:val="28"/>
          <w:szCs w:val="28"/>
        </w:rPr>
        <w:t>D</w:t>
      </w:r>
      <w:r w:rsidR="00000EA1"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 xml:space="preserve">вектор індукції елек поля і </w:t>
      </w:r>
      <w:r w:rsidR="00000EA1">
        <w:rPr>
          <w:rFonts w:ascii="Times New Roman" w:hAnsi="Times New Roman" w:cs="Times New Roman"/>
          <w:sz w:val="28"/>
          <w:szCs w:val="28"/>
        </w:rPr>
        <w:t>B</w:t>
      </w:r>
      <w:r w:rsidR="00000EA1"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 xml:space="preserve">вектор індукції магніт поля. </w:t>
      </w:r>
      <w:r w:rsidR="00000EA1">
        <w:rPr>
          <w:rFonts w:ascii="Times New Roman" w:hAnsi="Times New Roman" w:cs="Times New Roman"/>
          <w:sz w:val="28"/>
          <w:szCs w:val="28"/>
        </w:rPr>
        <w:t>j</w:t>
      </w:r>
      <w:r w:rsidR="00000EA1"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00EA1"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EA1">
        <w:rPr>
          <w:rFonts w:ascii="Times New Roman" w:hAnsi="Times New Roman" w:cs="Times New Roman"/>
          <w:sz w:val="28"/>
          <w:szCs w:val="28"/>
          <w:lang w:val="uk-UA"/>
        </w:rPr>
        <w:t>вектор густини струму.</w:t>
      </w:r>
    </w:p>
    <w:p w14:paraId="6AFCA956" w14:textId="79F92719" w:rsidR="00000EA1" w:rsidRDefault="00000EA1" w:rsidP="00EB251F">
      <w:pPr>
        <w:ind w:left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65DE8C9" w14:textId="749AE0AF" w:rsidR="00000EA1" w:rsidRPr="00000EA1" w:rsidRDefault="00000EA1" w:rsidP="00EB251F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івняння Максвела в диференціальній формі (</w:t>
      </w:r>
      <w:r>
        <w:rPr>
          <w:rFonts w:ascii="Times New Roman" w:hAnsi="Times New Roman" w:cs="Times New Roman"/>
          <w:sz w:val="28"/>
          <w:szCs w:val="28"/>
          <w:lang w:val="ru-RU"/>
        </w:rPr>
        <w:t>Завдяк</w:t>
      </w:r>
      <w:r>
        <w:rPr>
          <w:rFonts w:ascii="Times New Roman" w:hAnsi="Times New Roman" w:cs="Times New Roman"/>
          <w:sz w:val="28"/>
          <w:szCs w:val="28"/>
          <w:lang w:val="uk-UA"/>
        </w:rPr>
        <w:t>і теор. Стокса та Остроградського-Гауса можно записати рівняння М. в диф. формі)</w:t>
      </w:r>
    </w:p>
    <w:p w14:paraId="74AA8757" w14:textId="11574EBC" w:rsidR="00000EA1" w:rsidRDefault="00000EA1" w:rsidP="00EB251F">
      <w:pPr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 w:rsidRPr="00000EA1">
        <w:rPr>
          <w:lang w:val="ru-RU"/>
        </w:rPr>
        <w:drawing>
          <wp:anchor distT="0" distB="0" distL="114300" distR="114300" simplePos="0" relativeHeight="251659264" behindDoc="1" locked="0" layoutInCell="1" allowOverlap="1" wp14:anchorId="1EBCA8B1" wp14:editId="3CD66CEC">
            <wp:simplePos x="0" y="0"/>
            <wp:positionH relativeFrom="column">
              <wp:posOffset>226272</wp:posOffset>
            </wp:positionH>
            <wp:positionV relativeFrom="paragraph">
              <wp:posOffset>1482</wp:posOffset>
            </wp:positionV>
            <wp:extent cx="1352739" cy="1533739"/>
            <wp:effectExtent l="0" t="0" r="0" b="9525"/>
            <wp:wrapTight wrapText="bothSides">
              <wp:wrapPolygon edited="0">
                <wp:start x="0" y="0"/>
                <wp:lineTo x="0" y="21466"/>
                <wp:lineTo x="21296" y="21466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000EA1">
        <w:rPr>
          <w:rFonts w:ascii="Times New Roman" w:hAnsi="Times New Roman" w:cs="Times New Roman"/>
          <w:i/>
          <w:iCs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густина сторонніх зарядів.</w:t>
      </w:r>
    </w:p>
    <w:p w14:paraId="4CB03094" w14:textId="77777777" w:rsidR="00D650E7" w:rsidRPr="00D650E7" w:rsidRDefault="00D650E7" w:rsidP="00D650E7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 – напруженость елек поля, Н – папружн. магнітного поля.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індукції елек поля і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індукції магніт поля.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00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вектор густини струму.</w:t>
      </w:r>
    </w:p>
    <w:p w14:paraId="5D742B5B" w14:textId="77777777" w:rsidR="00D650E7" w:rsidRPr="00000EA1" w:rsidRDefault="00D650E7" w:rsidP="00EB251F">
      <w:pPr>
        <w:ind w:left="540"/>
        <w:rPr>
          <w:rFonts w:ascii="Times New Roman" w:hAnsi="Times New Roman" w:cs="Times New Roman"/>
          <w:sz w:val="28"/>
          <w:szCs w:val="28"/>
          <w:lang w:val="uk-UA"/>
        </w:rPr>
      </w:pPr>
    </w:p>
    <w:p w14:paraId="631A85C2" w14:textId="0B8A5466" w:rsidR="00EB251F" w:rsidRPr="002C4040" w:rsidRDefault="00EB251F" w:rsidP="00D650E7">
      <w:pPr>
        <w:rPr>
          <w:rFonts w:ascii="Times New Roman" w:hAnsi="Times New Roman" w:cs="Times New Roman"/>
          <w:sz w:val="28"/>
          <w:szCs w:val="28"/>
        </w:rPr>
      </w:pPr>
    </w:p>
    <w:p w14:paraId="1D7E5196" w14:textId="7D3478BF" w:rsidR="00EB251F" w:rsidRPr="00EB251F" w:rsidRDefault="00EB251F" w:rsidP="00EB251F">
      <w:pPr>
        <w:pStyle w:val="ListParagraph"/>
        <w:ind w:left="5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251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Механічні коливання</w:t>
      </w:r>
    </w:p>
    <w:p w14:paraId="54FACE8C" w14:textId="6353A77E" w:rsidR="00EB251F" w:rsidRPr="002C4040" w:rsidRDefault="00EB251F" w:rsidP="00EB25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251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жорсткості коливальної системи</w:t>
      </w:r>
      <w:r w:rsidRPr="002C40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D6BB6" w14:textId="1EFF7BCC" w:rsidR="00EB251F" w:rsidRPr="00EB251F" w:rsidRDefault="00EB251F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5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C356DF" wp14:editId="286A635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409032" cy="647700"/>
            <wp:effectExtent l="0" t="0" r="1270" b="0"/>
            <wp:wrapTight wrapText="bothSides">
              <wp:wrapPolygon edited="0">
                <wp:start x="0" y="0"/>
                <wp:lineTo x="0" y="20965"/>
                <wp:lineTo x="21327" y="20965"/>
                <wp:lineTo x="2132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3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B25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потенціальна енергія коливальної системи.</w:t>
      </w:r>
    </w:p>
    <w:p w14:paraId="7C495867" w14:textId="3F48AFD4" w:rsidR="00EB251F" w:rsidRDefault="00EB251F" w:rsidP="00EB25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E3F31" w14:textId="16AA63A0" w:rsidR="00EB251F" w:rsidRDefault="00EB251F" w:rsidP="00EB25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Диф. Рівняння для вільних незгасаючих гармонічних коливань</w:t>
      </w:r>
    </w:p>
    <w:p w14:paraId="21BCBCE1" w14:textId="0732E3E7" w:rsidR="00EB251F" w:rsidRP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251F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61E3C545" wp14:editId="2F50436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92052" cy="552450"/>
            <wp:effectExtent l="0" t="0" r="0" b="0"/>
            <wp:wrapTight wrapText="bothSides">
              <wp:wrapPolygon edited="0">
                <wp:start x="0" y="0"/>
                <wp:lineTo x="0" y="20855"/>
                <wp:lineTo x="21110" y="20855"/>
                <wp:lineTo x="211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05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B25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зміщення відносно положення рівноваги.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-власна частота.</m:t>
        </m:r>
      </m:oMath>
    </w:p>
    <w:p w14:paraId="465DC6D2" w14:textId="129FADD5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Розв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’язок диференціального рівняння вільних незг. гармонічних коливань:</w:t>
      </w:r>
    </w:p>
    <w:p w14:paraId="12DC7DA1" w14:textId="5C6934EE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251F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61B74316" wp14:editId="4E959B07">
            <wp:extent cx="1914792" cy="29531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830D" w14:textId="192ABAB1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4. Період власних коливань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8CBA1" w14:textId="0C86E3C2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251F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B2DA0F1" wp14:editId="20843F8E">
            <wp:extent cx="714475" cy="51442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53A8" w14:textId="47A8A831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B251F">
        <w:rPr>
          <w:rFonts w:ascii="Times New Roman" w:eastAsiaTheme="minorEastAsia" w:hAnsi="Times New Roman" w:cs="Times New Roman"/>
          <w:sz w:val="28"/>
          <w:szCs w:val="28"/>
          <w:lang w:val="uk-UA"/>
        </w:rPr>
        <w:t>5.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251F">
        <w:rPr>
          <w:rFonts w:ascii="Times New Roman" w:eastAsiaTheme="minorEastAsia" w:hAnsi="Times New Roman" w:cs="Times New Roman"/>
          <w:sz w:val="28"/>
          <w:szCs w:val="28"/>
          <w:lang w:val="uk-UA"/>
        </w:rPr>
        <w:t>Власна частота для пружинного, математичного та фізичного маятників</w:t>
      </w:r>
      <w:r w:rsidRPr="00EB251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4BF0DD6" w14:textId="5D7D8245" w:rsidR="00EB251F" w:rsidRDefault="00EB251F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251F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617071EF" wp14:editId="08DA916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324929" cy="476250"/>
            <wp:effectExtent l="0" t="0" r="8890" b="0"/>
            <wp:wrapTight wrapText="bothSides">
              <wp:wrapPolygon edited="0">
                <wp:start x="0" y="0"/>
                <wp:lineTo x="0" y="20736"/>
                <wp:lineTo x="21534" y="20736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2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k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коеф. </w:t>
      </w:r>
      <w:r w:rsidR="004810BC">
        <w:rPr>
          <w:rFonts w:ascii="Times New Roman" w:eastAsiaTheme="minorEastAsia" w:hAnsi="Times New Roman" w:cs="Times New Roman"/>
          <w:sz w:val="28"/>
          <w:szCs w:val="28"/>
          <w:lang w:val="uk-UA"/>
        </w:rPr>
        <w:t>ж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орст</w:t>
      </w:r>
      <w:r w:rsidR="004810BC">
        <w:rPr>
          <w:rFonts w:ascii="Times New Roman" w:eastAsiaTheme="minorEastAsia" w:hAnsi="Times New Roman" w:cs="Times New Roman"/>
          <w:sz w:val="28"/>
          <w:szCs w:val="28"/>
          <w:lang w:val="uk-UA"/>
        </w:rPr>
        <w:t>кісті пружини.</w:t>
      </w:r>
    </w:p>
    <w:p w14:paraId="32FB7A1E" w14:textId="74889DB2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816BCD6" w14:textId="3E8BE75B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6. Диференціальне рівняння для вільних згасаючих гармонічних коливань</w:t>
      </w: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725BB4A" w14:textId="166B3953" w:rsidR="00EB251F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10BC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3EADD8E7" wp14:editId="2E66E3B2">
            <wp:extent cx="1724266" cy="52394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5B4" w14:textId="19CEACBF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7. Розв’язок диф. рівняння вільних згасаючих коливань:</w:t>
      </w:r>
    </w:p>
    <w:p w14:paraId="28C5CE44" w14:textId="36246557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10BC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6736773B" wp14:editId="2F890227">
            <wp:extent cx="4753638" cy="57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5E9" w14:textId="75066A5B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8. Формули для часу релаксації, логарифмічного декремента та добротності</w:t>
      </w: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22B28EF" w14:textId="4A5035B1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DB0B7A7" wp14:editId="7F8271AF">
            <wp:extent cx="4410691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F88" w14:textId="0309A8A0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10B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Релаксація</w:t>
      </w: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— це процес, через який система повертається до свого стабільного стану або рівноваги після зовнішнього впливу.</w:t>
      </w:r>
    </w:p>
    <w:p w14:paraId="2496C005" w14:textId="122B2F67" w:rsid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10B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Логарифмічний декремент</w:t>
      </w: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— це міра затухання коливань у системі, що коливається.</w:t>
      </w:r>
    </w:p>
    <w:p w14:paraId="1DC6367F" w14:textId="20774EA6" w:rsidR="004810BC" w:rsidRPr="004810BC" w:rsidRDefault="004810BC" w:rsidP="00EB25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10B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Добротність</w:t>
      </w:r>
      <w:r w:rsidRPr="004810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— це параметр, який описує, наскільки ефективно коливається система.</w:t>
      </w:r>
    </w:p>
    <w:p w14:paraId="21181DCD" w14:textId="1EAC68F2" w:rsidR="00EB251F" w:rsidRDefault="004810BC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ru-RU"/>
        </w:rPr>
        <w:t>Диферен</w:t>
      </w:r>
      <w:r>
        <w:rPr>
          <w:rFonts w:ascii="Times New Roman" w:hAnsi="Times New Roman" w:cs="Times New Roman"/>
          <w:sz w:val="28"/>
          <w:szCs w:val="28"/>
          <w:lang w:val="uk-UA"/>
        </w:rPr>
        <w:t>ціальне рівняння для вимушених коливань:</w:t>
      </w:r>
    </w:p>
    <w:p w14:paraId="5742DB43" w14:textId="6405111E" w:rsidR="004810BC" w:rsidRDefault="004810BC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10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0A495C" wp14:editId="18AD0D24">
            <wp:extent cx="2286319" cy="523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A881" w14:textId="51C4E0CE" w:rsidR="004810BC" w:rsidRDefault="004810BC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10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AFF7E2" wp14:editId="01C55952">
            <wp:extent cx="5772956" cy="9907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1E13" w14:textId="157E0C20" w:rsidR="00684CDF" w:rsidRDefault="00684CDF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10. Розв’язок диф. рівняння вимушених коливань:</w:t>
      </w:r>
    </w:p>
    <w:p w14:paraId="1FA3EAD7" w14:textId="7162B70B" w:rsidR="00684CDF" w:rsidRDefault="00684CDF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4C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7CCAF8" wp14:editId="7F83766A">
            <wp:extent cx="5572903" cy="154326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89E" w14:textId="2D464DA9" w:rsidR="00684CDF" w:rsidRDefault="00684CDF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Формули для резонансної частоти та амплітуди коливань при резонансі:</w:t>
      </w:r>
    </w:p>
    <w:p w14:paraId="7D1E0BDB" w14:textId="3999C26E" w:rsidR="00684CDF" w:rsidRDefault="00684CDF" w:rsidP="00EB25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4C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04D27A" wp14:editId="2E0B6262">
            <wp:extent cx="4305901" cy="94310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D32C" w14:textId="26908284" w:rsidR="0019120C" w:rsidRDefault="0019120C" w:rsidP="001912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120C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Електромагнітні коливання</w:t>
      </w:r>
    </w:p>
    <w:p w14:paraId="10EBBD4D" w14:textId="1A41E7B3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20C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Часова залежність зарядку в електричному контурі при власних коливаннях:</w:t>
      </w:r>
    </w:p>
    <w:p w14:paraId="6D6273F9" w14:textId="3BD6CFF8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2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06A0F2" wp14:editId="2A59386F">
            <wp:extent cx="5953956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282C" w14:textId="686EEFBA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Формула Томпсона для частоти та формула для періоду власних коливань контуру:</w:t>
      </w:r>
    </w:p>
    <w:p w14:paraId="02EF9182" w14:textId="4DF95074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2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FAF0FD" wp14:editId="30FBFBD8">
            <wp:extent cx="4801270" cy="857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F8C" w14:textId="57E6D674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Залежність заряду від часу під час вільних згасаючих електричних коливаннях:</w:t>
      </w:r>
    </w:p>
    <w:p w14:paraId="4DBE0BAA" w14:textId="64A5DC80" w:rsidR="0019120C" w:rsidRDefault="0019120C" w:rsidP="001912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2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F7EC6F" wp14:editId="1136213D">
            <wp:extent cx="6354062" cy="105742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54F" w14:textId="3EAD3904" w:rsidR="0019120C" w:rsidRDefault="002C4040" w:rsidP="0019120C">
      <w:pPr>
        <w:rPr>
          <w:rFonts w:ascii="Times New Roman" w:hAnsi="Times New Roman" w:cs="Times New Roman"/>
          <w:sz w:val="28"/>
          <w:szCs w:val="28"/>
        </w:rPr>
      </w:pPr>
      <w:r w:rsidRPr="002C40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3F68AF" wp14:editId="70B08362">
            <wp:extent cx="5307475" cy="755294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5657" cy="75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D52" w14:textId="77777777" w:rsidR="002C4040" w:rsidRPr="002C4040" w:rsidRDefault="002C4040" w:rsidP="002C40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C4040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Активний опір (резистивний опір)</w:t>
      </w:r>
      <w:r w:rsidRPr="002C4040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14:paraId="1FF77863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 xml:space="preserve">Активний опір пов'язаний з реальними втратами енергії, які відбуваються в резисторах. </w:t>
      </w:r>
      <w:r w:rsidRPr="002C4040">
        <w:rPr>
          <w:rFonts w:ascii="Segoe UI" w:eastAsia="Times New Roman" w:hAnsi="Segoe UI" w:cs="Segoe UI"/>
          <w:color w:val="ECECEC"/>
          <w:sz w:val="24"/>
          <w:szCs w:val="24"/>
        </w:rPr>
        <w:t>Енергія, яка проходить через резистор, частково перетворюється в тепло.</w:t>
      </w:r>
    </w:p>
    <w:p w14:paraId="73D242B5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Омічний опір не залежить від частоти змінного струму і діє однаково для постійного та змінного струмів.</w:t>
      </w:r>
    </w:p>
    <w:p w14:paraId="6456044D" w14:textId="77777777" w:rsidR="002C4040" w:rsidRPr="002C4040" w:rsidRDefault="002C4040" w:rsidP="002C40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ru-RU"/>
        </w:rPr>
        <w:lastRenderedPageBreak/>
        <w:t>Ємнісний опір (реактивний опір конденсаторів)</w:t>
      </w: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:</w:t>
      </w:r>
    </w:p>
    <w:p w14:paraId="52EFE333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Ємнісний опір виникає в колах, де присутні конденсатори. Він залежить від частоти змінного струму: чим вища частота, тим менший ємнісний опір.</w:t>
      </w:r>
    </w:p>
    <w:p w14:paraId="57EC0493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Ємнісний опір заважає зміні напруги в колі, тобто коли напруга змінюється, конденсатор накопичує або віддає заряд, що створює опір зміні струму.</w:t>
      </w:r>
    </w:p>
    <w:p w14:paraId="14786E92" w14:textId="77777777" w:rsidR="002C4040" w:rsidRPr="002C4040" w:rsidRDefault="002C4040" w:rsidP="002C40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val="ru-RU"/>
        </w:rPr>
        <w:t>Індуктивний опір (реактивний опір котушок індуктивності)</w:t>
      </w: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:</w:t>
      </w:r>
    </w:p>
    <w:p w14:paraId="6B36917B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Індуктивний опір зустрічається у колах з індукторами (котушками). Цей тип опору також залежить від частоти змінного струму: чим вища частота, тим більший індуктивний опір.</w:t>
      </w:r>
    </w:p>
    <w:p w14:paraId="27780F99" w14:textId="77777777" w:rsidR="002C4040" w:rsidRPr="002C4040" w:rsidRDefault="002C4040" w:rsidP="002C40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val="ru-RU"/>
        </w:rPr>
      </w:pPr>
      <w:r w:rsidRPr="002C4040">
        <w:rPr>
          <w:rFonts w:ascii="Segoe UI" w:eastAsia="Times New Roman" w:hAnsi="Segoe UI" w:cs="Segoe UI"/>
          <w:color w:val="ECECEC"/>
          <w:sz w:val="24"/>
          <w:szCs w:val="24"/>
          <w:lang w:val="ru-RU"/>
        </w:rPr>
        <w:t>Індуктивний опір пов'язаний з електромагнітною індукцією. Коли струм через індуктор змінюється, утворюється магнітне поле, яке намагається протидіяти цій зміні (закон Ленца).</w:t>
      </w:r>
    </w:p>
    <w:p w14:paraId="16713662" w14:textId="11D0678B" w:rsidR="002C4040" w:rsidRPr="002C4040" w:rsidRDefault="002C4040" w:rsidP="001912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4040">
        <w:rPr>
          <w:rFonts w:ascii="Segoe UI" w:hAnsi="Segoe UI" w:cs="Segoe UI"/>
          <w:color w:val="ECECEC"/>
          <w:shd w:val="clear" w:color="auto" w:fill="212121"/>
          <w:lang w:val="ru-RU"/>
        </w:rPr>
        <w:t>Змінний струм (</w:t>
      </w:r>
      <w:r>
        <w:rPr>
          <w:rFonts w:ascii="Segoe UI" w:hAnsi="Segoe UI" w:cs="Segoe UI"/>
          <w:color w:val="ECECEC"/>
          <w:shd w:val="clear" w:color="auto" w:fill="212121"/>
        </w:rPr>
        <w:t>AC</w:t>
      </w:r>
      <w:r w:rsidRPr="002C4040">
        <w:rPr>
          <w:rFonts w:ascii="Segoe UI" w:hAnsi="Segoe UI" w:cs="Segoe UI"/>
          <w:color w:val="ECECEC"/>
          <w:shd w:val="clear" w:color="auto" w:fill="212121"/>
          <w:lang w:val="ru-RU"/>
        </w:rPr>
        <w:t xml:space="preserve">, від англ. </w:t>
      </w:r>
      <w:r>
        <w:rPr>
          <w:rFonts w:ascii="Segoe UI" w:hAnsi="Segoe UI" w:cs="Segoe UI"/>
          <w:color w:val="ECECEC"/>
          <w:shd w:val="clear" w:color="auto" w:fill="212121"/>
        </w:rPr>
        <w:t>Alternating</w:t>
      </w:r>
      <w:r w:rsidRPr="002C4040">
        <w:rPr>
          <w:rFonts w:ascii="Segoe UI" w:hAnsi="Segoe UI" w:cs="Segoe UI"/>
          <w:color w:val="ECECEC"/>
          <w:shd w:val="clear" w:color="auto" w:fill="212121"/>
          <w:lang w:val="ru-RU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Current</w:t>
      </w:r>
      <w:r w:rsidRPr="002C4040">
        <w:rPr>
          <w:rFonts w:ascii="Segoe UI" w:hAnsi="Segoe UI" w:cs="Segoe UI"/>
          <w:color w:val="ECECEC"/>
          <w:shd w:val="clear" w:color="auto" w:fill="212121"/>
          <w:lang w:val="ru-RU"/>
        </w:rPr>
        <w:t>) — це тип електричного струму, в якому напрямок та величина струму періодично змінюються відносно часу.</w:t>
      </w:r>
    </w:p>
    <w:sectPr w:rsidR="002C4040" w:rsidRPr="002C4040" w:rsidSect="00EB251F">
      <w:pgSz w:w="12240" w:h="15840"/>
      <w:pgMar w:top="850" w:right="850" w:bottom="8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8C9"/>
    <w:multiLevelType w:val="hybridMultilevel"/>
    <w:tmpl w:val="213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EEA"/>
    <w:multiLevelType w:val="multilevel"/>
    <w:tmpl w:val="AD8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113FB"/>
    <w:multiLevelType w:val="hybridMultilevel"/>
    <w:tmpl w:val="9830E098"/>
    <w:lvl w:ilvl="0" w:tplc="CF6AA5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44B6717"/>
    <w:multiLevelType w:val="hybridMultilevel"/>
    <w:tmpl w:val="96F0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347B3"/>
    <w:multiLevelType w:val="hybridMultilevel"/>
    <w:tmpl w:val="3356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4E"/>
    <w:rsid w:val="00000EA1"/>
    <w:rsid w:val="0019120C"/>
    <w:rsid w:val="00227F98"/>
    <w:rsid w:val="002C4040"/>
    <w:rsid w:val="004810BC"/>
    <w:rsid w:val="00661796"/>
    <w:rsid w:val="00684CDF"/>
    <w:rsid w:val="00D57B4E"/>
    <w:rsid w:val="00D650E7"/>
    <w:rsid w:val="00E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058A"/>
  <w15:chartTrackingRefBased/>
  <w15:docId w15:val="{50C8EED6-3540-4468-9234-13C565F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5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2</cp:revision>
  <dcterms:created xsi:type="dcterms:W3CDTF">2024-04-12T10:42:00Z</dcterms:created>
  <dcterms:modified xsi:type="dcterms:W3CDTF">2024-04-13T11:40:00Z</dcterms:modified>
</cp:coreProperties>
</file>