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Zadanie 1. HML: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&lt;Catalog&gt;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  &lt;Person&gt;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&lt;FirstName&gt;Janina&lt;/FirstName&gt;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&lt;LastName&gt;Ogórkowska&lt;/LastName&gt;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&lt;ID&gt;74072165744&lt;/ID&gt;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&lt;Age&gt;49&lt;/Age&gt;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&lt;ContactNo&gt;686505447&lt;/ContactNo&gt;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&lt;Email&gt;j.ogorkowska@abc.com&lt;/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&lt;Address&gt;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&lt;City&gt;Warszawa&lt;/City&gt;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&lt;Street&gt;Kabaczkowa 47/8&lt;/Street&gt;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&lt;/Address&gt;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  &lt;/Person&gt;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  &lt;Person&gt;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     &lt;FirstName&gt;Czesław&lt;/FirstName&gt;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&lt;LastName&gt;Kapusta&lt;/LastName&gt;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&lt;ID&gt;53013078990&lt;/ID&gt;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&lt;Age&gt;71&lt;/Age&gt;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&lt;ContactNo&gt;725848721&lt;/ContactNo&gt;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&lt;Email&gt;czesiek5301@xyz.com&lt;/Email&gt;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&lt;Address&gt;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&lt;City&gt;Zakopane&lt;/City&gt;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&lt;Street&gt;ul. Kwaśnicowa 5/2&lt;/Street&gt;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&lt;/Address&gt;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 &lt;/Person&gt;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&lt;/Catalog&gt;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Str. 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Zadanie 2. JSON: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"Catalog"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"Persons"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"Janina"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"Ogórkowska"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74072165744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686505447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"Warszawa"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"Kabaczkowa 47/8"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"Czesław"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"Kapusta"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53013078990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725848721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"Zakopane"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"Kwaśnicowa 5/2"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jc w:val="center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  <w:t xml:space="preserve">Str.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