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A9282" w14:textId="7410F2F3" w:rsidR="0018741C" w:rsidRPr="002533DA" w:rsidRDefault="00E900AE" w:rsidP="00AC30A9">
      <w:pPr>
        <w:pStyle w:val="Tytu"/>
        <w:spacing w:after="240"/>
        <w:rPr>
          <w:sz w:val="44"/>
          <w:szCs w:val="44"/>
        </w:rPr>
      </w:pPr>
      <w:r>
        <w:rPr>
          <w:sz w:val="44"/>
          <w:szCs w:val="44"/>
        </w:rPr>
        <w:t xml:space="preserve">Działanie </w:t>
      </w:r>
      <w:r w:rsidR="00E854EF">
        <w:rPr>
          <w:sz w:val="44"/>
          <w:szCs w:val="44"/>
        </w:rPr>
        <w:t>1</w:t>
      </w:r>
      <w:r w:rsidR="00ED34FE">
        <w:rPr>
          <w:sz w:val="44"/>
          <w:szCs w:val="44"/>
        </w:rPr>
        <w:t>.</w:t>
      </w:r>
      <w:r w:rsidR="00362F36">
        <w:rPr>
          <w:sz w:val="44"/>
          <w:szCs w:val="44"/>
        </w:rPr>
        <w:t>5</w:t>
      </w:r>
      <w:r>
        <w:rPr>
          <w:sz w:val="44"/>
          <w:szCs w:val="44"/>
        </w:rPr>
        <w:t xml:space="preserve"> </w:t>
      </w:r>
      <w:r w:rsidR="00EB14E1">
        <w:rPr>
          <w:sz w:val="44"/>
          <w:szCs w:val="44"/>
        </w:rPr>
        <w:t>PO</w:t>
      </w:r>
      <w:r w:rsidR="00ED34FE">
        <w:rPr>
          <w:sz w:val="44"/>
          <w:szCs w:val="44"/>
        </w:rPr>
        <w:t>IiŚ</w:t>
      </w:r>
      <w:r>
        <w:rPr>
          <w:sz w:val="44"/>
          <w:szCs w:val="44"/>
        </w:rPr>
        <w:br/>
      </w:r>
      <w:r w:rsidR="00362F36">
        <w:rPr>
          <w:bCs/>
          <w:sz w:val="44"/>
          <w:szCs w:val="44"/>
        </w:rPr>
        <w:t xml:space="preserve">Efektywna dystrybucja </w:t>
      </w:r>
      <w:r w:rsidR="002533DA" w:rsidRPr="002533DA">
        <w:rPr>
          <w:bCs/>
          <w:sz w:val="44"/>
          <w:szCs w:val="44"/>
        </w:rPr>
        <w:t>ciepł</w:t>
      </w:r>
      <w:r w:rsidR="00362F36">
        <w:rPr>
          <w:bCs/>
          <w:sz w:val="44"/>
          <w:szCs w:val="44"/>
        </w:rPr>
        <w:t>a</w:t>
      </w:r>
      <w:r w:rsidR="002533DA" w:rsidRPr="002533DA">
        <w:rPr>
          <w:bCs/>
          <w:sz w:val="44"/>
          <w:szCs w:val="44"/>
        </w:rPr>
        <w:t xml:space="preserve"> i chłod</w:t>
      </w:r>
      <w:r w:rsidR="00362F36">
        <w:rPr>
          <w:bCs/>
          <w:sz w:val="44"/>
          <w:szCs w:val="44"/>
        </w:rPr>
        <w:t>u</w:t>
      </w:r>
    </w:p>
    <w:p w14:paraId="5DD35446" w14:textId="4DBDC671" w:rsidR="0018741C" w:rsidRDefault="00ED34FE" w:rsidP="00D31816">
      <w:pPr>
        <w:pStyle w:val="Nagwek1"/>
        <w:spacing w:before="240" w:after="480"/>
      </w:pPr>
      <w:r>
        <w:t>Narodowy Fundusz Ochrony Środowiska i Gospodarki Wodnej</w:t>
      </w:r>
    </w:p>
    <w:p w14:paraId="628F873B" w14:textId="33672DFE" w:rsidR="00526495" w:rsidRPr="00C1452D" w:rsidRDefault="00526495" w:rsidP="00526495">
      <w:pPr>
        <w:numPr>
          <w:ilvl w:val="0"/>
          <w:numId w:val="2"/>
        </w:numPr>
        <w:tabs>
          <w:tab w:val="left" w:pos="6096"/>
        </w:tabs>
        <w:spacing w:before="240" w:after="120"/>
        <w:ind w:left="357" w:hanging="357"/>
        <w:jc w:val="both"/>
        <w:rPr>
          <w:b/>
          <w:sz w:val="28"/>
          <w:szCs w:val="28"/>
        </w:rPr>
      </w:pPr>
      <w:r w:rsidRPr="00C1452D">
        <w:rPr>
          <w:b/>
          <w:sz w:val="28"/>
          <w:szCs w:val="28"/>
        </w:rPr>
        <w:t>Rodzaje przedsięwzięć</w:t>
      </w:r>
    </w:p>
    <w:p w14:paraId="3743CB8F" w14:textId="77777777" w:rsidR="00526495" w:rsidRPr="00C1452D" w:rsidRDefault="00526495" w:rsidP="00EB71A4">
      <w:pPr>
        <w:pStyle w:val="Akapitzlist"/>
        <w:numPr>
          <w:ilvl w:val="0"/>
          <w:numId w:val="23"/>
        </w:numPr>
        <w:tabs>
          <w:tab w:val="left" w:pos="5670"/>
        </w:tabs>
        <w:ind w:left="714" w:hanging="357"/>
        <w:jc w:val="both"/>
      </w:pPr>
      <w:r w:rsidRPr="00C1452D">
        <w:t>przebudowa istniejących systemów ciepłowniczych i sieci chłodu, celem zmniejszenia strat na przesyle i dystrybucji</w:t>
      </w:r>
    </w:p>
    <w:p w14:paraId="3EE500B8" w14:textId="77777777" w:rsidR="00526495" w:rsidRPr="00C1452D" w:rsidRDefault="00526495" w:rsidP="00EB71A4">
      <w:pPr>
        <w:pStyle w:val="Akapitzlist"/>
        <w:numPr>
          <w:ilvl w:val="0"/>
          <w:numId w:val="23"/>
        </w:numPr>
        <w:tabs>
          <w:tab w:val="left" w:pos="5670"/>
        </w:tabs>
        <w:ind w:left="714" w:hanging="357"/>
        <w:jc w:val="both"/>
      </w:pPr>
      <w:r w:rsidRPr="00C1452D">
        <w:t>budowa przyłączy do istniejących budynków i instalacja węzłów indywidualnych, skutkująca likwidacją węzłów grupowych</w:t>
      </w:r>
    </w:p>
    <w:p w14:paraId="72596F87" w14:textId="77777777" w:rsidR="00526495" w:rsidRPr="00C1452D" w:rsidRDefault="00526495" w:rsidP="00EB71A4">
      <w:pPr>
        <w:pStyle w:val="Akapitzlist"/>
        <w:numPr>
          <w:ilvl w:val="0"/>
          <w:numId w:val="23"/>
        </w:numPr>
        <w:tabs>
          <w:tab w:val="left" w:pos="5670"/>
        </w:tabs>
        <w:ind w:left="714" w:hanging="357"/>
        <w:jc w:val="both"/>
      </w:pPr>
      <w:r w:rsidRPr="00C1452D">
        <w:t>budowa nowych odcinków sieci cieplnej wraz z przyłączami i węzłami ciepłowniczymi, w celu likwidacji istniejących lokalnych źródeł ciepła, opalanych paliwem stałym</w:t>
      </w:r>
    </w:p>
    <w:p w14:paraId="6C188254" w14:textId="77777777" w:rsidR="00526495" w:rsidRPr="00C1452D" w:rsidRDefault="00526495" w:rsidP="00EB71A4">
      <w:pPr>
        <w:pStyle w:val="Akapitzlist"/>
        <w:numPr>
          <w:ilvl w:val="0"/>
          <w:numId w:val="23"/>
        </w:numPr>
        <w:tabs>
          <w:tab w:val="left" w:pos="5670"/>
        </w:tabs>
        <w:ind w:left="714" w:hanging="357"/>
        <w:jc w:val="both"/>
      </w:pPr>
      <w:r w:rsidRPr="00C1452D">
        <w:t>podłączenia budynków do</w:t>
      </w:r>
      <w:r w:rsidRPr="00C1452D">
        <w:rPr>
          <w:rFonts w:ascii="Ubuntu Light" w:hAnsi="Ubuntu Light"/>
          <w:sz w:val="21"/>
          <w:szCs w:val="21"/>
        </w:rPr>
        <w:t xml:space="preserve"> </w:t>
      </w:r>
      <w:r w:rsidRPr="00C1452D">
        <w:t>sieci ciepłowniczej, mające na celu likwidację indywidualnych i zbiorowych źródeł niskiej emisji</w:t>
      </w:r>
    </w:p>
    <w:p w14:paraId="0820052C" w14:textId="77777777" w:rsidR="00CB3D18" w:rsidRPr="00C1452D" w:rsidRDefault="00CB3D18" w:rsidP="00CB3D18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C1452D">
        <w:rPr>
          <w:b/>
          <w:sz w:val="28"/>
          <w:szCs w:val="28"/>
        </w:rPr>
        <w:t>Beneficjenci</w:t>
      </w:r>
    </w:p>
    <w:p w14:paraId="38C7003B" w14:textId="24928AEA" w:rsidR="00784FEB" w:rsidRPr="00C1452D" w:rsidRDefault="009C2724" w:rsidP="00EB71A4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  <w:rPr>
          <w:rStyle w:val="Wyrnienieintensywne"/>
          <w:i w:val="0"/>
          <w:color w:val="auto"/>
        </w:rPr>
      </w:pPr>
      <w:r w:rsidRPr="00C1452D">
        <w:t>p</w:t>
      </w:r>
      <w:r w:rsidR="00CB3D18" w:rsidRPr="00C1452D">
        <w:t>rzedsiębiorcy</w:t>
      </w:r>
    </w:p>
    <w:p w14:paraId="0DDE2F21" w14:textId="7136E10F" w:rsidR="00CB3D18" w:rsidRPr="00C1452D" w:rsidRDefault="00CB3D18" w:rsidP="00EB71A4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  <w:rPr>
          <w:rStyle w:val="Wyrnienieintensywne"/>
          <w:i w:val="0"/>
          <w:color w:val="auto"/>
        </w:rPr>
      </w:pPr>
      <w:r w:rsidRPr="00C1452D">
        <w:rPr>
          <w:rStyle w:val="Wyrnienieintensywne"/>
          <w:i w:val="0"/>
          <w:color w:val="auto"/>
        </w:rPr>
        <w:t xml:space="preserve">JST oraz działające w ich imieniu </w:t>
      </w:r>
      <w:r w:rsidR="009C2724" w:rsidRPr="00C1452D">
        <w:rPr>
          <w:rStyle w:val="Wyrnienieintensywne"/>
          <w:i w:val="0"/>
          <w:color w:val="auto"/>
        </w:rPr>
        <w:t>jednostki organizacyjne</w:t>
      </w:r>
    </w:p>
    <w:p w14:paraId="1FC2BDB6" w14:textId="78493AEA" w:rsidR="00CB3D18" w:rsidRPr="00C1452D" w:rsidRDefault="009C2724" w:rsidP="00EB71A4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  <w:rPr>
          <w:rStyle w:val="Wyrnienieintensywne"/>
          <w:i w:val="0"/>
          <w:color w:val="auto"/>
        </w:rPr>
      </w:pPr>
      <w:r w:rsidRPr="00C1452D">
        <w:rPr>
          <w:rStyle w:val="Wyrnienieintensywne"/>
          <w:i w:val="0"/>
          <w:color w:val="auto"/>
        </w:rPr>
        <w:t>p</w:t>
      </w:r>
      <w:r w:rsidR="00CB3D18" w:rsidRPr="00C1452D">
        <w:rPr>
          <w:rStyle w:val="Wyrnienieintensywne"/>
          <w:i w:val="0"/>
          <w:color w:val="auto"/>
        </w:rPr>
        <w:t xml:space="preserve">odmioty świadczące usługi publiczne w ramach realizacji obowiązków własnych JST </w:t>
      </w:r>
      <w:r w:rsidR="009554D0" w:rsidRPr="00C1452D">
        <w:rPr>
          <w:rStyle w:val="Wyrnienieintensywne"/>
          <w:i w:val="0"/>
          <w:color w:val="auto"/>
        </w:rPr>
        <w:t>niebędące</w:t>
      </w:r>
      <w:r w:rsidRPr="00C1452D">
        <w:rPr>
          <w:rStyle w:val="Wyrnienieintensywne"/>
          <w:i w:val="0"/>
          <w:color w:val="auto"/>
        </w:rPr>
        <w:t xml:space="preserve"> przedsiębiorcami</w:t>
      </w:r>
    </w:p>
    <w:p w14:paraId="0CF4B5DA" w14:textId="64958978" w:rsidR="00CB3D18" w:rsidRPr="00C1452D" w:rsidRDefault="009C2724" w:rsidP="00EB71A4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  <w:rPr>
          <w:rStyle w:val="Wyrnienieintensywne"/>
          <w:i w:val="0"/>
          <w:color w:val="auto"/>
        </w:rPr>
      </w:pPr>
      <w:r w:rsidRPr="00C1452D">
        <w:rPr>
          <w:rStyle w:val="Wyrnienieintensywne"/>
          <w:i w:val="0"/>
          <w:color w:val="auto"/>
        </w:rPr>
        <w:t>spółdzielnie mieszkaniowe</w:t>
      </w:r>
    </w:p>
    <w:p w14:paraId="18DD91A9" w14:textId="6C96BE56" w:rsidR="00526495" w:rsidRPr="00C1452D" w:rsidRDefault="00505615" w:rsidP="00526495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Dodatkowe wymagania</w:t>
      </w:r>
    </w:p>
    <w:p w14:paraId="0729C1E3" w14:textId="660CE7AC" w:rsidR="00526495" w:rsidRDefault="00526495" w:rsidP="00EB71A4">
      <w:pPr>
        <w:pStyle w:val="Akapitzlist"/>
        <w:numPr>
          <w:ilvl w:val="0"/>
          <w:numId w:val="9"/>
        </w:numPr>
        <w:tabs>
          <w:tab w:val="left" w:pos="3686"/>
        </w:tabs>
        <w:ind w:left="714" w:hanging="357"/>
        <w:jc w:val="both"/>
      </w:pPr>
      <w:r w:rsidRPr="00C1452D">
        <w:t>zgodność projektu z planem gospodarki niskoemisyjnej</w:t>
      </w:r>
    </w:p>
    <w:p w14:paraId="4FB54B31" w14:textId="05F2A333" w:rsidR="00160B6F" w:rsidRPr="00160B6F" w:rsidRDefault="00160B6F" w:rsidP="00EB71A4">
      <w:pPr>
        <w:pStyle w:val="Akapitzlist"/>
        <w:numPr>
          <w:ilvl w:val="0"/>
          <w:numId w:val="9"/>
        </w:numPr>
        <w:tabs>
          <w:tab w:val="left" w:pos="3686"/>
        </w:tabs>
        <w:ind w:left="714" w:hanging="357"/>
        <w:jc w:val="both"/>
        <w:rPr>
          <w:i/>
        </w:rPr>
      </w:pPr>
      <w:r>
        <w:rPr>
          <w:rStyle w:val="Wyrnienieintensywne"/>
          <w:i w:val="0"/>
          <w:iCs w:val="0"/>
          <w:color w:val="auto"/>
        </w:rPr>
        <w:t>p</w:t>
      </w:r>
      <w:r w:rsidRPr="00160B6F">
        <w:rPr>
          <w:rStyle w:val="Wyrnienieintensywne"/>
          <w:i w:val="0"/>
          <w:iCs w:val="0"/>
          <w:color w:val="auto"/>
        </w:rPr>
        <w:t xml:space="preserve">o zakończeniu projektu system ciepłowniczy musi spełniać wymogi efektywnego systemu, </w:t>
      </w:r>
      <w:r w:rsidRPr="00160B6F">
        <w:rPr>
          <w:rStyle w:val="Wyrnienieintensywne"/>
          <w:i w:val="0"/>
          <w:color w:val="auto"/>
        </w:rPr>
        <w:t>o którym mowa w art. 2 pkt 41 i 42 dyrektywy 2012/27/UE</w:t>
      </w:r>
    </w:p>
    <w:p w14:paraId="47534A77" w14:textId="220C94CF" w:rsidR="00526495" w:rsidRPr="00C1452D" w:rsidRDefault="00526495" w:rsidP="00526495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C1452D">
        <w:rPr>
          <w:b/>
          <w:sz w:val="28"/>
          <w:szCs w:val="28"/>
        </w:rPr>
        <w:t>Dofinansowanie</w:t>
      </w:r>
    </w:p>
    <w:p w14:paraId="24535B47" w14:textId="1759144B" w:rsidR="00C1452D" w:rsidRPr="00C1452D" w:rsidRDefault="00C1452D" w:rsidP="00526495">
      <w:pPr>
        <w:pStyle w:val="Akapitzlist"/>
        <w:numPr>
          <w:ilvl w:val="0"/>
          <w:numId w:val="9"/>
        </w:numPr>
        <w:tabs>
          <w:tab w:val="left" w:pos="5670"/>
        </w:tabs>
        <w:jc w:val="both"/>
      </w:pPr>
      <w:r w:rsidRPr="00C1452D">
        <w:t>budżet konkursu – 200 mln zł</w:t>
      </w:r>
    </w:p>
    <w:p w14:paraId="4507728B" w14:textId="6A92246E" w:rsidR="0052646F" w:rsidRDefault="00526495" w:rsidP="00526495">
      <w:pPr>
        <w:pStyle w:val="Akapitzlist"/>
        <w:numPr>
          <w:ilvl w:val="0"/>
          <w:numId w:val="9"/>
        </w:numPr>
        <w:tabs>
          <w:tab w:val="left" w:pos="5670"/>
        </w:tabs>
        <w:jc w:val="both"/>
      </w:pPr>
      <w:r w:rsidRPr="00C1452D">
        <w:t>m</w:t>
      </w:r>
      <w:r w:rsidR="00C1452D" w:rsidRPr="00C1452D">
        <w:t xml:space="preserve">aksymalny poziom </w:t>
      </w:r>
      <w:r w:rsidR="0052646F">
        <w:t xml:space="preserve">dotacji </w:t>
      </w:r>
      <w:r w:rsidR="00C1452D" w:rsidRPr="00C1452D">
        <w:t xml:space="preserve"> - </w:t>
      </w:r>
      <w:r w:rsidRPr="00C1452D">
        <w:t>85%, p</w:t>
      </w:r>
      <w:bookmarkStart w:id="0" w:name="_GoBack"/>
      <w:bookmarkEnd w:id="0"/>
      <w:r w:rsidRPr="00C1452D">
        <w:t xml:space="preserve">omniejszony o </w:t>
      </w:r>
      <w:r w:rsidR="0052646F">
        <w:t>dochód generowany przez projekt,</w:t>
      </w:r>
    </w:p>
    <w:p w14:paraId="615C865A" w14:textId="49C20C32" w:rsidR="00526495" w:rsidRPr="00C1452D" w:rsidRDefault="00C1452D" w:rsidP="0052646F">
      <w:pPr>
        <w:pStyle w:val="Akapitzlist"/>
        <w:tabs>
          <w:tab w:val="left" w:pos="5670"/>
        </w:tabs>
        <w:jc w:val="both"/>
      </w:pPr>
      <w:r w:rsidRPr="00C1452D">
        <w:t>z</w:t>
      </w:r>
      <w:r w:rsidR="00526495" w:rsidRPr="00C1452D">
        <w:t xml:space="preserve">wykle </w:t>
      </w:r>
      <w:r w:rsidR="0052646F">
        <w:t>ok.</w:t>
      </w:r>
      <w:r w:rsidR="00526495" w:rsidRPr="00C1452D">
        <w:t xml:space="preserve"> 60-70%</w:t>
      </w:r>
    </w:p>
    <w:p w14:paraId="72E0BEC9" w14:textId="40E6CF86" w:rsidR="000F7434" w:rsidRPr="00C1452D" w:rsidRDefault="000F7434" w:rsidP="00EC3C31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C1452D">
        <w:rPr>
          <w:b/>
          <w:sz w:val="28"/>
          <w:szCs w:val="28"/>
        </w:rPr>
        <w:t>Termin składania wniosków</w:t>
      </w:r>
    </w:p>
    <w:p w14:paraId="3538616A" w14:textId="2E4CF99A" w:rsidR="006970CD" w:rsidRDefault="005F00FB" w:rsidP="00C1452D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</w:pPr>
      <w:r w:rsidRPr="00C1452D">
        <w:t xml:space="preserve">nabór </w:t>
      </w:r>
      <w:r w:rsidR="00505615">
        <w:t xml:space="preserve">trwa </w:t>
      </w:r>
      <w:r w:rsidRPr="00C1452D">
        <w:t>od</w:t>
      </w:r>
      <w:r w:rsidR="00160B6F">
        <w:t xml:space="preserve"> 30 maja do 27 lipca </w:t>
      </w:r>
      <w:r w:rsidR="00505615">
        <w:t>2018 r.</w:t>
      </w:r>
    </w:p>
    <w:p w14:paraId="3315E160" w14:textId="6973DE37" w:rsidR="00556648" w:rsidRPr="00C1452D" w:rsidRDefault="00556648" w:rsidP="00C1452D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  <w:rPr>
          <w:rStyle w:val="Wyrnienieintensywne"/>
          <w:i w:val="0"/>
          <w:iCs w:val="0"/>
          <w:color w:val="auto"/>
        </w:rPr>
      </w:pPr>
      <w:r>
        <w:t>planowany termin rozstrzygnięcia konkursu: marzec 2019 r.</w:t>
      </w:r>
    </w:p>
    <w:sectPr w:rsidR="00556648" w:rsidRPr="00C1452D" w:rsidSect="00B31C9E">
      <w:footerReference w:type="default" r:id="rId7"/>
      <w:headerReference w:type="first" r:id="rId8"/>
      <w:footerReference w:type="first" r:id="rId9"/>
      <w:type w:val="continuous"/>
      <w:pgSz w:w="11906" w:h="16838" w:code="9"/>
      <w:pgMar w:top="2552" w:right="1077" w:bottom="1440" w:left="1077" w:header="709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BADCB" w14:textId="77777777" w:rsidR="009014A1" w:rsidRDefault="009014A1" w:rsidP="007E04A8">
      <w:pPr>
        <w:spacing w:before="0"/>
      </w:pPr>
      <w:r>
        <w:separator/>
      </w:r>
    </w:p>
  </w:endnote>
  <w:endnote w:type="continuationSeparator" w:id="0">
    <w:p w14:paraId="0B6AD2ED" w14:textId="77777777" w:rsidR="009014A1" w:rsidRDefault="009014A1" w:rsidP="007E04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Light">
    <w:altName w:val="Times New Roman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668508"/>
      <w:docPartObj>
        <w:docPartGallery w:val="Page Numbers (Bottom of Page)"/>
        <w:docPartUnique/>
      </w:docPartObj>
    </w:sdtPr>
    <w:sdtEndPr/>
    <w:sdtContent>
      <w:p w14:paraId="11CE7355" w14:textId="6FA390F3" w:rsidR="00894ADB" w:rsidRDefault="00894AD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495">
          <w:rPr>
            <w:noProof/>
          </w:rPr>
          <w:t>2</w:t>
        </w:r>
        <w:r>
          <w:fldChar w:fldCharType="end"/>
        </w:r>
      </w:p>
    </w:sdtContent>
  </w:sdt>
  <w:p w14:paraId="6E5B9714" w14:textId="607F618E" w:rsidR="00583402" w:rsidRDefault="00583402" w:rsidP="00695F82">
    <w:pPr>
      <w:pStyle w:val="Stopka"/>
      <w:tabs>
        <w:tab w:val="left" w:pos="316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FFE3B" w14:textId="77777777" w:rsidR="002D6069" w:rsidRDefault="002D6069" w:rsidP="00007486">
    <w:pPr>
      <w:pStyle w:val="Stopka"/>
      <w:tabs>
        <w:tab w:val="clear" w:pos="4536"/>
        <w:tab w:val="clear" w:pos="9072"/>
      </w:tabs>
      <w:spacing w:before="0"/>
      <w:ind w:left="142" w:hanging="568"/>
      <w:jc w:val="left"/>
      <w:rPr>
        <w:rFonts w:ascii="Microsoft JhengHei" w:eastAsia="Microsoft JhengHei" w:hAnsi="Microsoft JhengHei" w:cs="Iskoola Pota"/>
        <w:b/>
        <w:color w:val="808080"/>
        <w:sz w:val="14"/>
        <w:szCs w:val="14"/>
      </w:rPr>
    </w:pPr>
  </w:p>
  <w:p w14:paraId="33A8E8F6" w14:textId="77777777" w:rsidR="002F4E41" w:rsidRPr="00AF23C6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jc w:val="left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S</w:t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>iedziba w Warszawie:</w:t>
    </w:r>
    <w:r w:rsidR="00007486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tel. +48 22 242 84 71</w:t>
    </w:r>
    <w:r w:rsidR="00007486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Biuro w Bia</w:t>
    </w:r>
    <w:r w:rsidRPr="00AF23C6">
      <w:rPr>
        <w:rFonts w:ascii="MS Gothic" w:eastAsia="Microsoft JhengHei" w:hAnsi="MS Gothic" w:cs="MS Gothic"/>
        <w:b/>
        <w:color w:val="808080"/>
        <w:sz w:val="14"/>
        <w:szCs w:val="14"/>
      </w:rPr>
      <w:t>ł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>ymstoku: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+48 85 733 60 07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b/>
        <w:color w:val="808080"/>
        <w:sz w:val="14"/>
        <w:szCs w:val="14"/>
      </w:rPr>
      <w:t>www.dsekomat.pl</w:t>
    </w:r>
  </w:p>
  <w:p w14:paraId="71FE02CD" w14:textId="5758D3A6" w:rsidR="00341A61" w:rsidRDefault="003F691F" w:rsidP="00007486">
    <w:pPr>
      <w:pStyle w:val="Stopka"/>
      <w:tabs>
        <w:tab w:val="clear" w:pos="4536"/>
        <w:tab w:val="clear" w:pos="9072"/>
      </w:tabs>
      <w:spacing w:before="0"/>
      <w:ind w:left="-141" w:hanging="488"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00-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113 Warszawa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15-0</w:t>
    </w:r>
    <w:r w:rsidR="00D61F76">
      <w:rPr>
        <w:rFonts w:ascii="Microsoft JhengHei" w:eastAsia="Microsoft JhengHei" w:hAnsi="Microsoft JhengHei" w:cs="MS Gothic"/>
        <w:color w:val="808080"/>
        <w:sz w:val="14"/>
        <w:szCs w:val="14"/>
      </w:rPr>
      <w:t>0</w:t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2 Bia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>łystok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ab/>
    </w:r>
    <w:r w:rsidR="00007486">
      <w:rPr>
        <w:rFonts w:ascii="MS Gothic" w:eastAsia="MS Gothic" w:hAnsi="MS Gothic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</w:p>
  <w:p w14:paraId="38BE5FB8" w14:textId="36280B99" w:rsidR="003811E4" w:rsidRPr="00B749B7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contextualSpacing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>u</w:t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l.</w:t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Emilii Plater 53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F691F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e-mail:</w:t>
    </w:r>
    <w:r w:rsidR="00007486" w:rsidRPr="0000748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</w:t>
    </w:r>
    <w:r w:rsidR="00007486"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biuro@dsekomat.pl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ul. </w:t>
    </w:r>
    <w:r w:rsidR="00D61F76">
      <w:rPr>
        <w:rFonts w:ascii="Microsoft JhengHei" w:eastAsia="Microsoft JhengHei" w:hAnsi="Microsoft JhengHei" w:cs="MS Gothic"/>
        <w:color w:val="808080"/>
        <w:sz w:val="14"/>
        <w:szCs w:val="14"/>
      </w:rPr>
      <w:t>Sienkiewicza 63 lok. U7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D297A" w14:textId="77777777" w:rsidR="009014A1" w:rsidRDefault="009014A1" w:rsidP="007E04A8">
      <w:pPr>
        <w:spacing w:before="0"/>
      </w:pPr>
      <w:r>
        <w:separator/>
      </w:r>
    </w:p>
  </w:footnote>
  <w:footnote w:type="continuationSeparator" w:id="0">
    <w:p w14:paraId="67A51082" w14:textId="77777777" w:rsidR="009014A1" w:rsidRDefault="009014A1" w:rsidP="007E04A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69362" w14:textId="77777777" w:rsidR="00B31C9E" w:rsidRDefault="00B31C9E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635319B" wp14:editId="71BD10CD">
          <wp:simplePos x="0" y="0"/>
          <wp:positionH relativeFrom="page">
            <wp:align>left</wp:align>
          </wp:positionH>
          <wp:positionV relativeFrom="paragraph">
            <wp:posOffset>-443865</wp:posOffset>
          </wp:positionV>
          <wp:extent cx="7575550" cy="1501140"/>
          <wp:effectExtent l="0" t="0" r="6350" b="381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150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E53"/>
    <w:multiLevelType w:val="hybridMultilevel"/>
    <w:tmpl w:val="8F0C2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1ACC"/>
    <w:multiLevelType w:val="hybridMultilevel"/>
    <w:tmpl w:val="7986A0EE"/>
    <w:lvl w:ilvl="0" w:tplc="5E5EABDA">
      <w:start w:val="1"/>
      <w:numFmt w:val="decimal"/>
      <w:pStyle w:val="Punktykarty"/>
      <w:lvlText w:val="%1."/>
      <w:lvlJc w:val="left"/>
      <w:pPr>
        <w:ind w:left="720" w:hanging="360"/>
      </w:pPr>
      <w:rPr>
        <w:sz w:val="28"/>
        <w:szCs w:val="28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07C70"/>
    <w:multiLevelType w:val="multilevel"/>
    <w:tmpl w:val="631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9863EE"/>
    <w:multiLevelType w:val="multilevel"/>
    <w:tmpl w:val="E39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CB722F"/>
    <w:multiLevelType w:val="hybridMultilevel"/>
    <w:tmpl w:val="8E3E4C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DB73CC"/>
    <w:multiLevelType w:val="multilevel"/>
    <w:tmpl w:val="6C3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837952"/>
    <w:multiLevelType w:val="hybridMultilevel"/>
    <w:tmpl w:val="3A925D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01F86"/>
    <w:multiLevelType w:val="hybridMultilevel"/>
    <w:tmpl w:val="3E3CEAC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E1384A"/>
    <w:multiLevelType w:val="hybridMultilevel"/>
    <w:tmpl w:val="5A20EE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906E9"/>
    <w:multiLevelType w:val="hybridMultilevel"/>
    <w:tmpl w:val="810079A0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2003507C"/>
    <w:multiLevelType w:val="multilevel"/>
    <w:tmpl w:val="B86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07075"/>
    <w:multiLevelType w:val="hybridMultilevel"/>
    <w:tmpl w:val="157474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10E60"/>
    <w:multiLevelType w:val="hybridMultilevel"/>
    <w:tmpl w:val="73DE9C2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872293"/>
    <w:multiLevelType w:val="hybridMultilevel"/>
    <w:tmpl w:val="B742E7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D6CCD"/>
    <w:multiLevelType w:val="hybridMultilevel"/>
    <w:tmpl w:val="95E04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C6875"/>
    <w:multiLevelType w:val="hybridMultilevel"/>
    <w:tmpl w:val="38A0CAA0"/>
    <w:lvl w:ilvl="0" w:tplc="04150003">
      <w:start w:val="1"/>
      <w:numFmt w:val="bullet"/>
      <w:lvlText w:val="o"/>
      <w:lvlJc w:val="left"/>
      <w:pPr>
        <w:ind w:left="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16" w15:restartNumberingAfterBreak="0">
    <w:nsid w:val="3A9054B4"/>
    <w:multiLevelType w:val="hybridMultilevel"/>
    <w:tmpl w:val="A216B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A6F1C"/>
    <w:multiLevelType w:val="hybridMultilevel"/>
    <w:tmpl w:val="9A148A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CE78F4"/>
    <w:multiLevelType w:val="hybridMultilevel"/>
    <w:tmpl w:val="A40AB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716C0"/>
    <w:multiLevelType w:val="multilevel"/>
    <w:tmpl w:val="FB76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D4CB7"/>
    <w:multiLevelType w:val="hybridMultilevel"/>
    <w:tmpl w:val="A822A06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072F3F"/>
    <w:multiLevelType w:val="hybridMultilevel"/>
    <w:tmpl w:val="88FC9A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B78E9"/>
    <w:multiLevelType w:val="hybridMultilevel"/>
    <w:tmpl w:val="AB08DF20"/>
    <w:lvl w:ilvl="0" w:tplc="8618D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11"/>
  </w:num>
  <w:num w:numId="5">
    <w:abstractNumId w:val="4"/>
  </w:num>
  <w:num w:numId="6">
    <w:abstractNumId w:val="17"/>
  </w:num>
  <w:num w:numId="7">
    <w:abstractNumId w:val="20"/>
  </w:num>
  <w:num w:numId="8">
    <w:abstractNumId w:val="9"/>
  </w:num>
  <w:num w:numId="9">
    <w:abstractNumId w:val="18"/>
  </w:num>
  <w:num w:numId="10">
    <w:abstractNumId w:val="14"/>
  </w:num>
  <w:num w:numId="11">
    <w:abstractNumId w:val="12"/>
  </w:num>
  <w:num w:numId="12">
    <w:abstractNumId w:val="8"/>
  </w:num>
  <w:num w:numId="13">
    <w:abstractNumId w:val="6"/>
  </w:num>
  <w:num w:numId="14">
    <w:abstractNumId w:val="7"/>
  </w:num>
  <w:num w:numId="15">
    <w:abstractNumId w:val="15"/>
  </w:num>
  <w:num w:numId="16">
    <w:abstractNumId w:val="1"/>
  </w:num>
  <w:num w:numId="17">
    <w:abstractNumId w:val="1"/>
  </w:num>
  <w:num w:numId="18">
    <w:abstractNumId w:val="19"/>
  </w:num>
  <w:num w:numId="19">
    <w:abstractNumId w:val="3"/>
  </w:num>
  <w:num w:numId="20">
    <w:abstractNumId w:val="2"/>
  </w:num>
  <w:num w:numId="21">
    <w:abstractNumId w:val="10"/>
  </w:num>
  <w:num w:numId="22">
    <w:abstractNumId w:val="5"/>
  </w:num>
  <w:num w:numId="23">
    <w:abstractNumId w:val="22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A"/>
    <w:rsid w:val="00007486"/>
    <w:rsid w:val="00011005"/>
    <w:rsid w:val="00025481"/>
    <w:rsid w:val="00027DB9"/>
    <w:rsid w:val="00040618"/>
    <w:rsid w:val="00046942"/>
    <w:rsid w:val="00050A1D"/>
    <w:rsid w:val="0005533C"/>
    <w:rsid w:val="00061678"/>
    <w:rsid w:val="00066766"/>
    <w:rsid w:val="000700EE"/>
    <w:rsid w:val="00091FE4"/>
    <w:rsid w:val="000A05A9"/>
    <w:rsid w:val="000A2DFD"/>
    <w:rsid w:val="000A6579"/>
    <w:rsid w:val="000B5301"/>
    <w:rsid w:val="000B72EB"/>
    <w:rsid w:val="000C7B80"/>
    <w:rsid w:val="000D22BC"/>
    <w:rsid w:val="000D70E8"/>
    <w:rsid w:val="000F3273"/>
    <w:rsid w:val="000F7434"/>
    <w:rsid w:val="00102F6B"/>
    <w:rsid w:val="0010742E"/>
    <w:rsid w:val="00112D0B"/>
    <w:rsid w:val="001259CC"/>
    <w:rsid w:val="00127764"/>
    <w:rsid w:val="00160B6F"/>
    <w:rsid w:val="00161335"/>
    <w:rsid w:val="00166A0D"/>
    <w:rsid w:val="001851F6"/>
    <w:rsid w:val="0018741C"/>
    <w:rsid w:val="001966B9"/>
    <w:rsid w:val="00197364"/>
    <w:rsid w:val="001A2204"/>
    <w:rsid w:val="001B1CD0"/>
    <w:rsid w:val="001B31DA"/>
    <w:rsid w:val="001B74AD"/>
    <w:rsid w:val="001C3ED3"/>
    <w:rsid w:val="001D338A"/>
    <w:rsid w:val="001E15F1"/>
    <w:rsid w:val="001E7127"/>
    <w:rsid w:val="001F6E6D"/>
    <w:rsid w:val="00203C80"/>
    <w:rsid w:val="00211606"/>
    <w:rsid w:val="00217981"/>
    <w:rsid w:val="002432F7"/>
    <w:rsid w:val="002533DA"/>
    <w:rsid w:val="00253874"/>
    <w:rsid w:val="00256F52"/>
    <w:rsid w:val="002623DF"/>
    <w:rsid w:val="00272318"/>
    <w:rsid w:val="00277826"/>
    <w:rsid w:val="00286144"/>
    <w:rsid w:val="00293517"/>
    <w:rsid w:val="002A06C7"/>
    <w:rsid w:val="002A08C9"/>
    <w:rsid w:val="002A4C25"/>
    <w:rsid w:val="002B1B47"/>
    <w:rsid w:val="002B49CC"/>
    <w:rsid w:val="002C27A6"/>
    <w:rsid w:val="002D38D9"/>
    <w:rsid w:val="002D6069"/>
    <w:rsid w:val="002E178F"/>
    <w:rsid w:val="002E4D1F"/>
    <w:rsid w:val="002F4E41"/>
    <w:rsid w:val="003273BB"/>
    <w:rsid w:val="003302AF"/>
    <w:rsid w:val="00335EA7"/>
    <w:rsid w:val="00341A61"/>
    <w:rsid w:val="00345893"/>
    <w:rsid w:val="00362F36"/>
    <w:rsid w:val="00380346"/>
    <w:rsid w:val="003811E4"/>
    <w:rsid w:val="003863B6"/>
    <w:rsid w:val="003916B4"/>
    <w:rsid w:val="003A4290"/>
    <w:rsid w:val="003C3EE0"/>
    <w:rsid w:val="003D19A6"/>
    <w:rsid w:val="003F49B6"/>
    <w:rsid w:val="003F691F"/>
    <w:rsid w:val="00407348"/>
    <w:rsid w:val="004138C7"/>
    <w:rsid w:val="00415001"/>
    <w:rsid w:val="00434155"/>
    <w:rsid w:val="00444002"/>
    <w:rsid w:val="00453A7F"/>
    <w:rsid w:val="00463EC3"/>
    <w:rsid w:val="00466532"/>
    <w:rsid w:val="004711AE"/>
    <w:rsid w:val="00471ACE"/>
    <w:rsid w:val="004754BD"/>
    <w:rsid w:val="004840B9"/>
    <w:rsid w:val="0049729E"/>
    <w:rsid w:val="004B1698"/>
    <w:rsid w:val="004C23D0"/>
    <w:rsid w:val="00505615"/>
    <w:rsid w:val="005111D0"/>
    <w:rsid w:val="00513A16"/>
    <w:rsid w:val="005148A6"/>
    <w:rsid w:val="0052127F"/>
    <w:rsid w:val="0052646F"/>
    <w:rsid w:val="00526495"/>
    <w:rsid w:val="00534839"/>
    <w:rsid w:val="00540B3D"/>
    <w:rsid w:val="00553555"/>
    <w:rsid w:val="00556648"/>
    <w:rsid w:val="00583402"/>
    <w:rsid w:val="00595164"/>
    <w:rsid w:val="005C3BDE"/>
    <w:rsid w:val="005D01BE"/>
    <w:rsid w:val="005E3825"/>
    <w:rsid w:val="005E68F2"/>
    <w:rsid w:val="005F00FB"/>
    <w:rsid w:val="00602946"/>
    <w:rsid w:val="00614D95"/>
    <w:rsid w:val="0062589B"/>
    <w:rsid w:val="00643B3F"/>
    <w:rsid w:val="00645CFC"/>
    <w:rsid w:val="00660E26"/>
    <w:rsid w:val="00666631"/>
    <w:rsid w:val="00695529"/>
    <w:rsid w:val="00695F82"/>
    <w:rsid w:val="00696A5D"/>
    <w:rsid w:val="006970CD"/>
    <w:rsid w:val="006D6EFB"/>
    <w:rsid w:val="006F3AAF"/>
    <w:rsid w:val="006F46A4"/>
    <w:rsid w:val="0071046F"/>
    <w:rsid w:val="00741426"/>
    <w:rsid w:val="007614F6"/>
    <w:rsid w:val="00764E36"/>
    <w:rsid w:val="00777A7F"/>
    <w:rsid w:val="00784FEB"/>
    <w:rsid w:val="007869FD"/>
    <w:rsid w:val="007C282C"/>
    <w:rsid w:val="007D2621"/>
    <w:rsid w:val="007D2966"/>
    <w:rsid w:val="007D3CE4"/>
    <w:rsid w:val="007E04A8"/>
    <w:rsid w:val="007F481A"/>
    <w:rsid w:val="00810213"/>
    <w:rsid w:val="008165DB"/>
    <w:rsid w:val="0081734F"/>
    <w:rsid w:val="00822DCE"/>
    <w:rsid w:val="008566A3"/>
    <w:rsid w:val="00894ADB"/>
    <w:rsid w:val="008C4F94"/>
    <w:rsid w:val="008D488D"/>
    <w:rsid w:val="008D494C"/>
    <w:rsid w:val="008D6FF5"/>
    <w:rsid w:val="008E00F6"/>
    <w:rsid w:val="008E6D73"/>
    <w:rsid w:val="008E71F6"/>
    <w:rsid w:val="0090054B"/>
    <w:rsid w:val="00901160"/>
    <w:rsid w:val="009014A1"/>
    <w:rsid w:val="00911024"/>
    <w:rsid w:val="00911FC2"/>
    <w:rsid w:val="009242AD"/>
    <w:rsid w:val="0092635B"/>
    <w:rsid w:val="00926AE9"/>
    <w:rsid w:val="00937272"/>
    <w:rsid w:val="0094608A"/>
    <w:rsid w:val="009554D0"/>
    <w:rsid w:val="00955B50"/>
    <w:rsid w:val="0096373C"/>
    <w:rsid w:val="009713F8"/>
    <w:rsid w:val="009764D5"/>
    <w:rsid w:val="00982CBC"/>
    <w:rsid w:val="0099332B"/>
    <w:rsid w:val="00996AA5"/>
    <w:rsid w:val="00997CF4"/>
    <w:rsid w:val="009A6230"/>
    <w:rsid w:val="009B66A8"/>
    <w:rsid w:val="009B67A8"/>
    <w:rsid w:val="009B6CFF"/>
    <w:rsid w:val="009C2724"/>
    <w:rsid w:val="009D0A16"/>
    <w:rsid w:val="009D2AB3"/>
    <w:rsid w:val="009F5D38"/>
    <w:rsid w:val="00A019D3"/>
    <w:rsid w:val="00A04703"/>
    <w:rsid w:val="00A2082A"/>
    <w:rsid w:val="00A25D63"/>
    <w:rsid w:val="00A35742"/>
    <w:rsid w:val="00A50817"/>
    <w:rsid w:val="00A8227D"/>
    <w:rsid w:val="00A906A0"/>
    <w:rsid w:val="00AB443D"/>
    <w:rsid w:val="00AB672B"/>
    <w:rsid w:val="00AC30A9"/>
    <w:rsid w:val="00AC64F3"/>
    <w:rsid w:val="00AE7B0B"/>
    <w:rsid w:val="00AF3553"/>
    <w:rsid w:val="00B157D4"/>
    <w:rsid w:val="00B31C9E"/>
    <w:rsid w:val="00B456BD"/>
    <w:rsid w:val="00B557AA"/>
    <w:rsid w:val="00B73366"/>
    <w:rsid w:val="00B749B7"/>
    <w:rsid w:val="00B962DB"/>
    <w:rsid w:val="00BF36B0"/>
    <w:rsid w:val="00C054A8"/>
    <w:rsid w:val="00C11C3F"/>
    <w:rsid w:val="00C135F0"/>
    <w:rsid w:val="00C142ED"/>
    <w:rsid w:val="00C1452D"/>
    <w:rsid w:val="00C445E0"/>
    <w:rsid w:val="00C95DD2"/>
    <w:rsid w:val="00CB3BA4"/>
    <w:rsid w:val="00CB3D18"/>
    <w:rsid w:val="00CB6A03"/>
    <w:rsid w:val="00CC08C3"/>
    <w:rsid w:val="00CC7D3C"/>
    <w:rsid w:val="00CD07A5"/>
    <w:rsid w:val="00CD0D1A"/>
    <w:rsid w:val="00CE03BE"/>
    <w:rsid w:val="00D31555"/>
    <w:rsid w:val="00D31816"/>
    <w:rsid w:val="00D43F3A"/>
    <w:rsid w:val="00D61F76"/>
    <w:rsid w:val="00D63489"/>
    <w:rsid w:val="00D641BF"/>
    <w:rsid w:val="00D65C63"/>
    <w:rsid w:val="00D70EC7"/>
    <w:rsid w:val="00D857CD"/>
    <w:rsid w:val="00D858CC"/>
    <w:rsid w:val="00D875EB"/>
    <w:rsid w:val="00D913A6"/>
    <w:rsid w:val="00D97322"/>
    <w:rsid w:val="00DA5FD1"/>
    <w:rsid w:val="00DB72A0"/>
    <w:rsid w:val="00DD095F"/>
    <w:rsid w:val="00DE1955"/>
    <w:rsid w:val="00E0319B"/>
    <w:rsid w:val="00E34652"/>
    <w:rsid w:val="00E37547"/>
    <w:rsid w:val="00E47149"/>
    <w:rsid w:val="00E47D89"/>
    <w:rsid w:val="00E55E4F"/>
    <w:rsid w:val="00E62B00"/>
    <w:rsid w:val="00E65B4D"/>
    <w:rsid w:val="00E70106"/>
    <w:rsid w:val="00E7385E"/>
    <w:rsid w:val="00E82C27"/>
    <w:rsid w:val="00E8359A"/>
    <w:rsid w:val="00E84F59"/>
    <w:rsid w:val="00E854EF"/>
    <w:rsid w:val="00E8639D"/>
    <w:rsid w:val="00E900AE"/>
    <w:rsid w:val="00E900C0"/>
    <w:rsid w:val="00E9342A"/>
    <w:rsid w:val="00E95DB5"/>
    <w:rsid w:val="00E96273"/>
    <w:rsid w:val="00EB14E1"/>
    <w:rsid w:val="00EB71A4"/>
    <w:rsid w:val="00EC3C31"/>
    <w:rsid w:val="00ED34FE"/>
    <w:rsid w:val="00EE02D5"/>
    <w:rsid w:val="00F210F9"/>
    <w:rsid w:val="00F53EF1"/>
    <w:rsid w:val="00F567D0"/>
    <w:rsid w:val="00F57B5C"/>
    <w:rsid w:val="00F65C95"/>
    <w:rsid w:val="00F76209"/>
    <w:rsid w:val="00F80106"/>
    <w:rsid w:val="00FA3A0F"/>
    <w:rsid w:val="00FA4181"/>
    <w:rsid w:val="00FB5370"/>
    <w:rsid w:val="00FB5422"/>
    <w:rsid w:val="00FB63D2"/>
    <w:rsid w:val="00F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5A6541E"/>
  <w15:docId w15:val="{2D92C297-2869-484F-A46D-A38B24CF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138C7"/>
    <w:pPr>
      <w:spacing w:before="120"/>
      <w:jc w:val="center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82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2082A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208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kapitzlist">
    <w:name w:val="List Paragraph"/>
    <w:basedOn w:val="Normalny"/>
    <w:link w:val="AkapitzlistZnak"/>
    <w:uiPriority w:val="34"/>
    <w:qFormat/>
    <w:rsid w:val="00A208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08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E04A8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E04A8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7E04A8"/>
    <w:rPr>
      <w:color w:val="0000FF"/>
      <w:u w:val="single"/>
    </w:rPr>
  </w:style>
  <w:style w:type="paragraph" w:styleId="Bezodstpw">
    <w:name w:val="No Spacing"/>
    <w:link w:val="BezodstpwZnak"/>
    <w:uiPriority w:val="1"/>
    <w:qFormat/>
    <w:rsid w:val="003811E4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811E4"/>
    <w:rPr>
      <w:rFonts w:eastAsia="Times New Roman"/>
      <w:sz w:val="22"/>
      <w:szCs w:val="22"/>
      <w:lang w:val="pl-PL" w:eastAsia="en-US" w:bidi="ar-SA"/>
    </w:rPr>
  </w:style>
  <w:style w:type="paragraph" w:customStyle="1" w:styleId="Punktykarty">
    <w:name w:val="Punkty karty"/>
    <w:basedOn w:val="Akapitzlist"/>
    <w:link w:val="PunktykartyZnak"/>
    <w:qFormat/>
    <w:rsid w:val="000C7B80"/>
    <w:pPr>
      <w:numPr>
        <w:numId w:val="2"/>
      </w:numPr>
      <w:spacing w:before="240" w:after="120"/>
      <w:contextualSpacing w:val="0"/>
      <w:jc w:val="both"/>
    </w:pPr>
    <w:rPr>
      <w:b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0A05A9"/>
    <w:rPr>
      <w:i/>
      <w:iCs/>
      <w:color w:val="4F81BD" w:themeColor="accent1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AC30A9"/>
    <w:rPr>
      <w:sz w:val="22"/>
      <w:szCs w:val="22"/>
      <w:lang w:eastAsia="en-US"/>
    </w:rPr>
  </w:style>
  <w:style w:type="character" w:customStyle="1" w:styleId="PunktykartyZnak">
    <w:name w:val="Punkty karty Znak"/>
    <w:basedOn w:val="AkapitzlistZnak"/>
    <w:link w:val="Punktykarty"/>
    <w:rsid w:val="000C7B80"/>
    <w:rPr>
      <w:b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460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4608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4608A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460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4608A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608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08A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basedOn w:val="Domylnaczcionkaakapitu"/>
    <w:rsid w:val="000A6579"/>
  </w:style>
  <w:style w:type="character" w:styleId="Pogrubienie">
    <w:name w:val="Strong"/>
    <w:basedOn w:val="Domylnaczcionkaakapitu"/>
    <w:uiPriority w:val="22"/>
    <w:qFormat/>
    <w:rsid w:val="000A657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69552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Jacek Kaczyński</cp:lastModifiedBy>
  <cp:revision>8</cp:revision>
  <cp:lastPrinted>2016-11-18T12:20:00Z</cp:lastPrinted>
  <dcterms:created xsi:type="dcterms:W3CDTF">2018-06-15T11:32:00Z</dcterms:created>
  <dcterms:modified xsi:type="dcterms:W3CDTF">2018-06-18T07:20:00Z</dcterms:modified>
</cp:coreProperties>
</file>