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6A9E" w:rsidRDefault="00DA6A9E" w:rsidP="00DA6A9E">
      <w:pPr>
        <w:autoSpaceDE w:val="0"/>
        <w:autoSpaceDN w:val="0"/>
        <w:spacing w:after="120"/>
        <w:rPr>
          <w:rFonts w:ascii="Arial" w:hAnsi="Arial" w:cs="Arial"/>
        </w:rPr>
      </w:pPr>
      <w:r>
        <w:rPr>
          <w:rFonts w:ascii="Arial" w:hAnsi="Arial" w:cs="Arial"/>
        </w:rPr>
        <w:t>Szanowni Państwo,</w:t>
      </w:r>
    </w:p>
    <w:p w:rsidR="00DA6A9E" w:rsidRDefault="00DA6A9E" w:rsidP="00DA6A9E">
      <w:pPr>
        <w:autoSpaceDE w:val="0"/>
        <w:autoSpaceDN w:val="0"/>
        <w:jc w:val="both"/>
        <w:textAlignment w:val="center"/>
        <w:rPr>
          <w:rFonts w:ascii="Arial" w:hAnsi="Arial" w:cs="Arial"/>
        </w:rPr>
      </w:pPr>
      <w:r>
        <w:rPr>
          <w:rFonts w:ascii="Arial" w:hAnsi="Arial" w:cs="Arial"/>
        </w:rPr>
        <w:t>Pragniemy poinformować, iż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od </w:t>
      </w:r>
      <w:r>
        <w:rPr>
          <w:rFonts w:ascii="Arial" w:hAnsi="Arial" w:cs="Arial"/>
          <w:b/>
          <w:bCs/>
        </w:rPr>
        <w:t xml:space="preserve">09 </w:t>
      </w:r>
      <w:r w:rsidRPr="00DA6A9E">
        <w:rPr>
          <w:rFonts w:ascii="Arial" w:hAnsi="Arial" w:cs="Arial"/>
          <w:b/>
          <w:bCs/>
        </w:rPr>
        <w:t>grudnia</w:t>
      </w:r>
      <w:r w:rsidRPr="00DA6A9E">
        <w:rPr>
          <w:rFonts w:ascii="Arial" w:hAnsi="Arial" w:cs="Arial"/>
          <w:b/>
        </w:rPr>
        <w:t xml:space="preserve"> 2019 r.</w:t>
      </w:r>
      <w:r w:rsidRPr="00DA6A9E">
        <w:rPr>
          <w:rFonts w:ascii="Arial" w:hAnsi="Arial" w:cs="Arial"/>
        </w:rPr>
        <w:t xml:space="preserve"> </w:t>
      </w:r>
      <w:r w:rsidRPr="00DA6A9E">
        <w:rPr>
          <w:rFonts w:ascii="Arial" w:hAnsi="Arial" w:cs="Arial"/>
          <w:b/>
          <w:bCs/>
        </w:rPr>
        <w:t>COLONNADE</w:t>
      </w:r>
      <w:r w:rsidRPr="00DA6A9E">
        <w:rPr>
          <w:rFonts w:ascii="Arial" w:hAnsi="Arial" w:cs="Arial"/>
        </w:rPr>
        <w:t xml:space="preserve"> </w:t>
      </w:r>
      <w:r w:rsidRPr="00DA6A9E">
        <w:rPr>
          <w:rFonts w:ascii="Arial" w:hAnsi="Arial" w:cs="Arial"/>
          <w:b/>
          <w:bCs/>
        </w:rPr>
        <w:t>INSURANCE S.A.</w:t>
      </w:r>
      <w:r w:rsidRPr="00DA6A9E">
        <w:rPr>
          <w:rFonts w:ascii="Arial" w:hAnsi="Arial" w:cs="Arial"/>
        </w:rPr>
        <w:t xml:space="preserve"> </w:t>
      </w:r>
      <w:r w:rsidR="00D55EAF" w:rsidRPr="00D55EAF">
        <w:rPr>
          <w:rFonts w:ascii="Arial" w:hAnsi="Arial" w:cs="Arial"/>
          <w:b/>
        </w:rPr>
        <w:t>ODDZIAŁ W POLSCE</w:t>
      </w:r>
      <w:r w:rsidR="00D55EAF">
        <w:rPr>
          <w:rFonts w:ascii="Arial" w:hAnsi="Arial" w:cs="Arial"/>
        </w:rPr>
        <w:t xml:space="preserve"> </w:t>
      </w:r>
      <w:r w:rsidRPr="00DA6A9E">
        <w:rPr>
          <w:rFonts w:ascii="Arial" w:hAnsi="Arial" w:cs="Arial"/>
        </w:rPr>
        <w:t xml:space="preserve">rozpoczęła sprzedaż produktów </w:t>
      </w:r>
      <w:r w:rsidRPr="00DA6A9E">
        <w:rPr>
          <w:rFonts w:ascii="Arial" w:hAnsi="Arial" w:cs="Arial"/>
          <w:b/>
          <w:bCs/>
          <w:caps/>
          <w:color w:val="E2001A"/>
        </w:rPr>
        <w:t>TRAVEL PROTECT</w:t>
      </w:r>
      <w:r w:rsidRPr="00DA6A9E">
        <w:rPr>
          <w:rFonts w:ascii="Arial" w:hAnsi="Arial" w:cs="Arial"/>
          <w:caps/>
          <w:color w:val="000000"/>
        </w:rPr>
        <w:t xml:space="preserve"> </w:t>
      </w:r>
      <w:r w:rsidRPr="00DA6A9E">
        <w:rPr>
          <w:rFonts w:ascii="Arial" w:hAnsi="Arial" w:cs="Arial"/>
        </w:rPr>
        <w:t> w systemie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VOYAGER</w:t>
      </w:r>
      <w:r>
        <w:rPr>
          <w:rFonts w:ascii="Arial" w:hAnsi="Arial" w:cs="Arial"/>
        </w:rPr>
        <w:t xml:space="preserve"> (poprzez </w:t>
      </w:r>
      <w:hyperlink r:id="rId4" w:history="1">
        <w:r>
          <w:rPr>
            <w:rStyle w:val="Hyperlink"/>
            <w:rFonts w:ascii="Arial" w:hAnsi="Arial" w:cs="Arial"/>
          </w:rPr>
          <w:t>www.rez.pl</w:t>
        </w:r>
      </w:hyperlink>
      <w:r>
        <w:rPr>
          <w:rFonts w:ascii="Arial" w:hAnsi="Arial" w:cs="Arial"/>
        </w:rPr>
        <w:t xml:space="preserve">). </w:t>
      </w:r>
    </w:p>
    <w:p w:rsidR="00DA6A9E" w:rsidRDefault="00DA6A9E" w:rsidP="00DA6A9E">
      <w:pPr>
        <w:autoSpaceDE w:val="0"/>
        <w:autoSpaceDN w:val="0"/>
        <w:jc w:val="both"/>
        <w:textAlignment w:val="center"/>
        <w:rPr>
          <w:rFonts w:ascii="Arial" w:hAnsi="Arial" w:cs="Arial"/>
        </w:rPr>
      </w:pPr>
    </w:p>
    <w:p w:rsidR="00DA6A9E" w:rsidRDefault="00DA6A9E" w:rsidP="00DA6A9E">
      <w:pPr>
        <w:autoSpaceDE w:val="0"/>
        <w:autoSpaceDN w:val="0"/>
        <w:jc w:val="both"/>
        <w:textAlignment w:val="center"/>
        <w:rPr>
          <w:rFonts w:ascii="Arial" w:hAnsi="Arial" w:cs="Arial"/>
        </w:rPr>
      </w:pPr>
    </w:p>
    <w:p w:rsidR="00DA6A9E" w:rsidRPr="00DA6A9E" w:rsidRDefault="00DA6A9E" w:rsidP="00DA6A9E">
      <w:pPr>
        <w:autoSpaceDE w:val="0"/>
        <w:autoSpaceDN w:val="0"/>
        <w:jc w:val="both"/>
        <w:textAlignment w:val="center"/>
      </w:pPr>
      <w:r w:rsidRPr="00DA6A9E">
        <w:rPr>
          <w:rFonts w:ascii="Arial" w:hAnsi="Arial" w:cs="Arial"/>
        </w:rPr>
        <w:t>Nowe warunki ubezpieczenia uwzględniają również sprzedaż polis rocznych na wyjazdy z powrotami co 45 dni oraz sprzedaż polis dla organizatora turystyki.</w:t>
      </w:r>
      <w:r w:rsidRPr="00DA6A9E">
        <w:t xml:space="preserve"> </w:t>
      </w:r>
    </w:p>
    <w:p w:rsidR="00DA6A9E" w:rsidRPr="00DA6A9E" w:rsidRDefault="00DA6A9E" w:rsidP="00DA6A9E"/>
    <w:p w:rsidR="00DA6A9E" w:rsidRPr="00DA6A9E" w:rsidRDefault="00DA6A9E" w:rsidP="00DA6A9E">
      <w:pPr>
        <w:rPr>
          <w:rFonts w:ascii="Arial" w:hAnsi="Arial" w:cs="Arial"/>
        </w:rPr>
      </w:pPr>
      <w:r w:rsidRPr="00DA6A9E">
        <w:rPr>
          <w:rFonts w:ascii="Arial" w:hAnsi="Arial" w:cs="Arial"/>
        </w:rPr>
        <w:t>Nasza oferta w systemie Voyager umożliwi Państwu s</w:t>
      </w:r>
      <w:bookmarkStart w:id="0" w:name="_GoBack"/>
      <w:bookmarkEnd w:id="0"/>
      <w:r w:rsidRPr="00DA6A9E">
        <w:rPr>
          <w:rFonts w:ascii="Arial" w:hAnsi="Arial" w:cs="Arial"/>
        </w:rPr>
        <w:t>przedaż ubezpieczeń turystycznych w prosty i szybki sposób.</w:t>
      </w:r>
    </w:p>
    <w:p w:rsidR="00DA6A9E" w:rsidRPr="00DA6A9E" w:rsidRDefault="00DA6A9E" w:rsidP="00DA6A9E">
      <w:pPr>
        <w:autoSpaceDE w:val="0"/>
        <w:autoSpaceDN w:val="0"/>
        <w:jc w:val="both"/>
        <w:textAlignment w:val="center"/>
        <w:rPr>
          <w:b/>
          <w:bCs/>
          <w:sz w:val="10"/>
          <w:szCs w:val="10"/>
          <w:u w:val="single"/>
        </w:rPr>
      </w:pPr>
    </w:p>
    <w:p w:rsidR="00DA6A9E" w:rsidRDefault="00DA6A9E" w:rsidP="00DA6A9E">
      <w:pPr>
        <w:autoSpaceDE w:val="0"/>
        <w:autoSpaceDN w:val="0"/>
        <w:jc w:val="both"/>
        <w:textAlignment w:val="center"/>
        <w:rPr>
          <w:rFonts w:ascii="Arial" w:hAnsi="Arial" w:cs="Arial"/>
          <w:b/>
          <w:bCs/>
          <w:u w:val="single"/>
        </w:rPr>
      </w:pPr>
      <w:r w:rsidRPr="00DA6A9E">
        <w:rPr>
          <w:rFonts w:ascii="Arial" w:hAnsi="Arial" w:cs="Arial"/>
          <w:b/>
          <w:bCs/>
          <w:u w:val="single"/>
        </w:rPr>
        <w:t>Serde</w:t>
      </w:r>
      <w:r>
        <w:rPr>
          <w:rFonts w:ascii="Arial" w:hAnsi="Arial" w:cs="Arial"/>
          <w:b/>
          <w:bCs/>
          <w:u w:val="single"/>
        </w:rPr>
        <w:t>cznie zapraszamy do zapoznania się ze szczegółami warunków w systemie Voyager.</w:t>
      </w:r>
    </w:p>
    <w:p w:rsidR="00DA6A9E" w:rsidRDefault="00DA6A9E" w:rsidP="00DA6A9E">
      <w:pPr>
        <w:autoSpaceDE w:val="0"/>
        <w:autoSpaceDN w:val="0"/>
        <w:jc w:val="both"/>
        <w:textAlignment w:val="center"/>
      </w:pPr>
    </w:p>
    <w:p w:rsidR="00DA6A9E" w:rsidRDefault="00DA6A9E" w:rsidP="00DA6A9E">
      <w:pPr>
        <w:rPr>
          <w:rFonts w:ascii="Arial" w:hAnsi="Arial" w:cs="Arial"/>
        </w:rPr>
      </w:pPr>
    </w:p>
    <w:tbl>
      <w:tblPr>
        <w:tblpPr w:leftFromText="141" w:rightFromText="141" w:vertAnchor="text"/>
        <w:tblW w:w="88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0"/>
        <w:gridCol w:w="8270"/>
      </w:tblGrid>
      <w:tr w:rsidR="00DA6A9E" w:rsidTr="00DA6A9E">
        <w:trPr>
          <w:trHeight w:val="533"/>
        </w:trPr>
        <w:tc>
          <w:tcPr>
            <w:tcW w:w="8860" w:type="dxa"/>
            <w:gridSpan w:val="2"/>
            <w:shd w:val="clear" w:color="auto" w:fill="E2001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A9E" w:rsidRDefault="00DA6A9E">
            <w:pPr>
              <w:spacing w:before="120" w:after="120"/>
              <w:jc w:val="center"/>
              <w:rPr>
                <w:rFonts w:ascii="Arial" w:hAnsi="Arial" w:cs="Arial"/>
                <w:b/>
                <w:bCs/>
                <w:color w:val="FFFFFF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Nasza oferta produktowa</w:t>
            </w:r>
          </w:p>
        </w:tc>
      </w:tr>
      <w:tr w:rsidR="00DA6A9E" w:rsidTr="00DA6A9E">
        <w:trPr>
          <w:trHeight w:val="799"/>
        </w:trPr>
        <w:tc>
          <w:tcPr>
            <w:tcW w:w="590" w:type="dxa"/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A9E" w:rsidRDefault="00DA6A9E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8270" w:type="dxa"/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A9E" w:rsidRDefault="00DA6A9E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Bardzo wysokie sumy ubezpieczenia </w:t>
            </w:r>
            <w:r>
              <w:rPr>
                <w:rFonts w:ascii="Arial" w:hAnsi="Arial" w:cs="Arial"/>
                <w:sz w:val="20"/>
                <w:szCs w:val="20"/>
              </w:rPr>
              <w:t xml:space="preserve">na koszty leczenia 50 000 EUR lub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200 000 EUR,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 zarazem konkurencyjne ceny.</w:t>
            </w:r>
          </w:p>
        </w:tc>
      </w:tr>
      <w:tr w:rsidR="00DA6A9E" w:rsidTr="00DA6A9E">
        <w:trPr>
          <w:trHeight w:val="1012"/>
        </w:trPr>
        <w:tc>
          <w:tcPr>
            <w:tcW w:w="59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A9E" w:rsidRDefault="00DA6A9E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827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A9E" w:rsidRDefault="00DA6A9E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Ochrona w przypadku zaostrzenia choroby przewlekłej do pełnej wysokości sumy ubezpieczenia kosztów leczenia</w:t>
            </w:r>
            <w:r>
              <w:rPr>
                <w:rFonts w:ascii="Arial" w:hAnsi="Arial" w:cs="Arial"/>
                <w:sz w:val="20"/>
                <w:szCs w:val="20"/>
              </w:rPr>
              <w:t xml:space="preserve"> (wariant Złoty i Platynowy w opcji International </w:t>
            </w:r>
            <w:r>
              <w:rPr>
                <w:rFonts w:ascii="Arial" w:hAnsi="Arial" w:cs="Arial"/>
                <w:sz w:val="20"/>
                <w:szCs w:val="20"/>
              </w:rPr>
              <w:br/>
              <w:t>i International Premier).</w:t>
            </w:r>
          </w:p>
        </w:tc>
      </w:tr>
      <w:tr w:rsidR="00DA6A9E" w:rsidTr="00DA6A9E">
        <w:trPr>
          <w:trHeight w:val="635"/>
        </w:trPr>
        <w:tc>
          <w:tcPr>
            <w:tcW w:w="590" w:type="dxa"/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A9E" w:rsidRDefault="00DA6A9E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3.</w:t>
            </w:r>
          </w:p>
        </w:tc>
        <w:tc>
          <w:tcPr>
            <w:tcW w:w="8270" w:type="dxa"/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A9E" w:rsidRDefault="00DA6A9E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5680" behindDoc="0" locked="0" layoutInCell="1" allowOverlap="1">
                  <wp:simplePos x="0" y="0"/>
                  <wp:positionH relativeFrom="margin">
                    <wp:posOffset>4584700</wp:posOffset>
                  </wp:positionH>
                  <wp:positionV relativeFrom="margin">
                    <wp:posOffset>52705</wp:posOffset>
                  </wp:positionV>
                  <wp:extent cx="335915" cy="302895"/>
                  <wp:effectExtent l="0" t="0" r="6985" b="1905"/>
                  <wp:wrapNone/>
                  <wp:docPr id="5" name="Picture 5" descr="LISC_CZER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ISC_CZER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915" cy="30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Akty terroru</w:t>
            </w:r>
            <w:r>
              <w:rPr>
                <w:rFonts w:ascii="Arial" w:hAnsi="Arial" w:cs="Arial"/>
                <w:sz w:val="20"/>
                <w:szCs w:val="20"/>
              </w:rPr>
              <w:t xml:space="preserve"> włączone do ochrony, bez limitu dni. </w:t>
            </w:r>
          </w:p>
        </w:tc>
      </w:tr>
      <w:tr w:rsidR="00DA6A9E" w:rsidTr="00DA6A9E">
        <w:trPr>
          <w:trHeight w:val="1066"/>
        </w:trPr>
        <w:tc>
          <w:tcPr>
            <w:tcW w:w="59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A9E" w:rsidRDefault="00DA6A9E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4.</w:t>
            </w:r>
          </w:p>
        </w:tc>
        <w:tc>
          <w:tcPr>
            <w:tcW w:w="827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A9E" w:rsidRDefault="00DA6A9E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Bardzo bogata definicja sportów amatorskich </w:t>
            </w:r>
            <w:r>
              <w:rPr>
                <w:rFonts w:ascii="Arial" w:hAnsi="Arial" w:cs="Arial"/>
                <w:sz w:val="20"/>
                <w:szCs w:val="20"/>
              </w:rPr>
              <w:t xml:space="preserve">włączając m.in. maratony biegowe, narciarstwo, snowboard i nurkowanie w każdym wariancie ubezpieczenia – </w:t>
            </w:r>
            <w:r>
              <w:rPr>
                <w:rFonts w:ascii="Arial" w:hAnsi="Arial" w:cs="Arial"/>
                <w:sz w:val="20"/>
                <w:szCs w:val="20"/>
              </w:rPr>
              <w:br/>
              <w:t>w pakiecie, bez dodatkowej składki.</w:t>
            </w:r>
          </w:p>
        </w:tc>
      </w:tr>
      <w:tr w:rsidR="00DA6A9E" w:rsidTr="00DA6A9E">
        <w:trPr>
          <w:trHeight w:val="1066"/>
        </w:trPr>
        <w:tc>
          <w:tcPr>
            <w:tcW w:w="590" w:type="dxa"/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A9E" w:rsidRDefault="00DA6A9E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5.</w:t>
            </w:r>
          </w:p>
        </w:tc>
        <w:tc>
          <w:tcPr>
            <w:tcW w:w="8270" w:type="dxa"/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A9E" w:rsidRDefault="00DA6A9E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6704" behindDoc="0" locked="0" layoutInCell="1" allowOverlap="1">
                  <wp:simplePos x="0" y="0"/>
                  <wp:positionH relativeFrom="margin">
                    <wp:posOffset>4584700</wp:posOffset>
                  </wp:positionH>
                  <wp:positionV relativeFrom="margin">
                    <wp:posOffset>348615</wp:posOffset>
                  </wp:positionV>
                  <wp:extent cx="335915" cy="302895"/>
                  <wp:effectExtent l="0" t="0" r="6985" b="1905"/>
                  <wp:wrapNone/>
                  <wp:docPr id="4" name="Picture 4" descr="LISC_CZER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LISC_CZER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915" cy="30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Zwrot kosztów w związku z rezygnacją </w:t>
            </w:r>
            <w:r>
              <w:rPr>
                <w:rFonts w:ascii="Arial" w:hAnsi="Arial" w:cs="Arial"/>
                <w:sz w:val="20"/>
                <w:szCs w:val="20"/>
              </w:rPr>
              <w:t xml:space="preserve">z uczestnictwa w imprezie turystycznej / biletu lotniczego / noclegów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z powodu nagłego zachorowania</w:t>
            </w:r>
            <w:r>
              <w:rPr>
                <w:rFonts w:ascii="Arial" w:hAnsi="Arial" w:cs="Arial"/>
                <w:sz w:val="20"/>
                <w:szCs w:val="20"/>
              </w:rPr>
              <w:t xml:space="preserve"> Ubezpieczonego, nierokującego wyzdrowienia do czasu planowanego wyjazdu.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Brak konieczności hospitalizacji. </w:t>
            </w: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DA6A9E" w:rsidTr="00DA6A9E">
        <w:trPr>
          <w:trHeight w:val="479"/>
        </w:trPr>
        <w:tc>
          <w:tcPr>
            <w:tcW w:w="59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A9E" w:rsidRDefault="00DA6A9E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6.</w:t>
            </w:r>
          </w:p>
        </w:tc>
        <w:tc>
          <w:tcPr>
            <w:tcW w:w="827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A9E" w:rsidRDefault="00DA6A9E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Koszty leczenia bez jakichkolwiek udziałów własnych.</w:t>
            </w:r>
          </w:p>
        </w:tc>
      </w:tr>
      <w:tr w:rsidR="00DA6A9E" w:rsidTr="00DA6A9E">
        <w:trPr>
          <w:trHeight w:val="479"/>
        </w:trPr>
        <w:tc>
          <w:tcPr>
            <w:tcW w:w="590" w:type="dxa"/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A9E" w:rsidRDefault="00DA6A9E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7.</w:t>
            </w:r>
          </w:p>
        </w:tc>
        <w:tc>
          <w:tcPr>
            <w:tcW w:w="8270" w:type="dxa"/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A9E" w:rsidRDefault="00DA6A9E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Ochrona w trakcie podróży służbowych w każdym wariancie ubezpieczenia.</w:t>
            </w:r>
          </w:p>
        </w:tc>
      </w:tr>
      <w:tr w:rsidR="00DA6A9E" w:rsidTr="00DA6A9E">
        <w:trPr>
          <w:trHeight w:val="479"/>
        </w:trPr>
        <w:tc>
          <w:tcPr>
            <w:tcW w:w="59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A9E" w:rsidRDefault="00DA6A9E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8.</w:t>
            </w:r>
          </w:p>
        </w:tc>
        <w:tc>
          <w:tcPr>
            <w:tcW w:w="827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A9E" w:rsidRDefault="00DA6A9E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Możliwość ubezpieczenia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obcokrajowców.</w:t>
            </w:r>
          </w:p>
        </w:tc>
      </w:tr>
      <w:tr w:rsidR="00DA6A9E" w:rsidTr="00DA6A9E">
        <w:trPr>
          <w:trHeight w:val="746"/>
        </w:trPr>
        <w:tc>
          <w:tcPr>
            <w:tcW w:w="590" w:type="dxa"/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A9E" w:rsidRDefault="00DA6A9E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9.</w:t>
            </w:r>
          </w:p>
        </w:tc>
        <w:tc>
          <w:tcPr>
            <w:tcW w:w="8270" w:type="dxa"/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A9E" w:rsidRDefault="00DA6A9E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Brak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podlimitów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np. na leczenie ambulatoryjne niezależnie odwiedzanego kraju m.in. </w:t>
            </w:r>
            <w:r>
              <w:rPr>
                <w:rFonts w:ascii="Arial" w:hAnsi="Arial" w:cs="Arial"/>
                <w:sz w:val="20"/>
                <w:szCs w:val="20"/>
              </w:rPr>
              <w:br/>
              <w:t xml:space="preserve">w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USA, Kanadzie, Japonii, Australii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DA6A9E" w:rsidTr="00DA6A9E">
        <w:trPr>
          <w:trHeight w:val="982"/>
        </w:trPr>
        <w:tc>
          <w:tcPr>
            <w:tcW w:w="59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A9E" w:rsidRDefault="00DA6A9E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10.</w:t>
            </w:r>
          </w:p>
        </w:tc>
        <w:tc>
          <w:tcPr>
            <w:tcW w:w="827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A9E" w:rsidRDefault="00DA6A9E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Gwarancja transportu medycznego</w:t>
            </w:r>
            <w:r>
              <w:rPr>
                <w:rFonts w:ascii="Arial" w:hAnsi="Arial" w:cs="Arial"/>
                <w:sz w:val="20"/>
                <w:szCs w:val="20"/>
              </w:rPr>
              <w:t xml:space="preserve"> Ubezpieczonego do Polski (jego koszt nie pomniejsza sumy ubezpieczenia kosztów leczenia ani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assistance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) –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brak limitu na transport medyczny we wszystkich wariantach ubezpieczenia.</w:t>
            </w:r>
          </w:p>
        </w:tc>
      </w:tr>
      <w:tr w:rsidR="00DA6A9E" w:rsidTr="00DA6A9E">
        <w:trPr>
          <w:trHeight w:val="634"/>
        </w:trPr>
        <w:tc>
          <w:tcPr>
            <w:tcW w:w="590" w:type="dxa"/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A9E" w:rsidRDefault="00DA6A9E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11.</w:t>
            </w:r>
          </w:p>
        </w:tc>
        <w:tc>
          <w:tcPr>
            <w:tcW w:w="8270" w:type="dxa"/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A9E" w:rsidRDefault="00DA6A9E" w:rsidP="00DA6A9E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A6A9E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7728" behindDoc="0" locked="0" layoutInCell="1" allowOverlap="1">
                  <wp:simplePos x="0" y="0"/>
                  <wp:positionH relativeFrom="margin">
                    <wp:posOffset>4606290</wp:posOffset>
                  </wp:positionH>
                  <wp:positionV relativeFrom="margin">
                    <wp:posOffset>56515</wp:posOffset>
                  </wp:positionV>
                  <wp:extent cx="335915" cy="302895"/>
                  <wp:effectExtent l="0" t="0" r="6985" b="1905"/>
                  <wp:wrapNone/>
                  <wp:docPr id="3" name="Picture 3" descr="LISC_CZER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LISC_CZER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915" cy="30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hAnsi="Arial" w:cs="Arial"/>
                <w:sz w:val="20"/>
                <w:szCs w:val="20"/>
              </w:rPr>
              <w:t>Polisa turystyczna Colonnade chroni w zakresie KL po spożyciu</w:t>
            </w:r>
            <w:r w:rsidRPr="00DA6A9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A6A9E">
              <w:rPr>
                <w:rFonts w:ascii="Arial" w:hAnsi="Arial" w:cs="Arial"/>
                <w:b/>
                <w:sz w:val="20"/>
                <w:szCs w:val="20"/>
              </w:rPr>
              <w:t>alkoholu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DA6A9E" w:rsidTr="00DA6A9E">
        <w:trPr>
          <w:trHeight w:val="982"/>
        </w:trPr>
        <w:tc>
          <w:tcPr>
            <w:tcW w:w="59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A9E" w:rsidRDefault="00DA6A9E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12.</w:t>
            </w:r>
          </w:p>
        </w:tc>
        <w:tc>
          <w:tcPr>
            <w:tcW w:w="827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A9E" w:rsidRDefault="00DA6A9E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Gotowe pakiety</w:t>
            </w:r>
            <w:r>
              <w:rPr>
                <w:rFonts w:ascii="Arial" w:hAnsi="Arial" w:cs="Arial"/>
                <w:sz w:val="20"/>
                <w:szCs w:val="20"/>
              </w:rPr>
              <w:t xml:space="preserve"> rozszerzone o ubezpieczenie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od kosztów rezygnacji </w:t>
            </w:r>
            <w:r>
              <w:rPr>
                <w:rFonts w:ascii="Arial" w:hAnsi="Arial" w:cs="Arial"/>
                <w:sz w:val="20"/>
                <w:szCs w:val="20"/>
              </w:rPr>
              <w:t>z biletu lotniczego, imprezy turystycznej, noclegu nawet do wysokości 2 200 EUR na osobę (wariant srebrny i platynowy).</w:t>
            </w:r>
          </w:p>
        </w:tc>
      </w:tr>
      <w:tr w:rsidR="00DA6A9E" w:rsidTr="00DA6A9E">
        <w:trPr>
          <w:trHeight w:val="799"/>
        </w:trPr>
        <w:tc>
          <w:tcPr>
            <w:tcW w:w="590" w:type="dxa"/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A9E" w:rsidRDefault="00DA6A9E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13.</w:t>
            </w:r>
          </w:p>
        </w:tc>
        <w:tc>
          <w:tcPr>
            <w:tcW w:w="8270" w:type="dxa"/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A9E" w:rsidRDefault="00DA6A9E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Pakiet SKI</w:t>
            </w:r>
            <w:r>
              <w:rPr>
                <w:rFonts w:ascii="Arial" w:hAnsi="Arial" w:cs="Arial"/>
                <w:sz w:val="20"/>
                <w:szCs w:val="20"/>
              </w:rPr>
              <w:t xml:space="preserve"> w przypadku amatorskiego uprawiania narciarstwa / snowboardu we wszystkich wariantach ubezpieczenia.</w:t>
            </w:r>
          </w:p>
        </w:tc>
      </w:tr>
      <w:tr w:rsidR="00DA6A9E" w:rsidTr="00DA6A9E">
        <w:trPr>
          <w:trHeight w:val="746"/>
        </w:trPr>
        <w:tc>
          <w:tcPr>
            <w:tcW w:w="59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A9E" w:rsidRDefault="00DA6A9E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14.</w:t>
            </w:r>
          </w:p>
        </w:tc>
        <w:tc>
          <w:tcPr>
            <w:tcW w:w="827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A9E" w:rsidRDefault="00DA6A9E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Sprawdzone</w:t>
            </w:r>
            <w:r>
              <w:rPr>
                <w:rFonts w:ascii="Arial" w:hAnsi="Arial" w:cs="Arial"/>
                <w:sz w:val="20"/>
                <w:szCs w:val="20"/>
              </w:rPr>
              <w:t xml:space="preserve">, działające 24 h na dobę 365 dni w roku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Centrum Assistance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+48 22 483 39 70</w:t>
            </w:r>
            <w:r>
              <w:rPr>
                <w:rFonts w:ascii="Arial" w:hAnsi="Arial" w:cs="Arial"/>
                <w:sz w:val="20"/>
                <w:szCs w:val="20"/>
              </w:rPr>
              <w:t xml:space="preserve"> w języku polskim.</w:t>
            </w:r>
          </w:p>
        </w:tc>
      </w:tr>
      <w:tr w:rsidR="00DA6A9E" w:rsidTr="00DA6A9E">
        <w:trPr>
          <w:trHeight w:val="479"/>
        </w:trPr>
        <w:tc>
          <w:tcPr>
            <w:tcW w:w="590" w:type="dxa"/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A9E" w:rsidRDefault="00DA6A9E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15.</w:t>
            </w:r>
          </w:p>
        </w:tc>
        <w:tc>
          <w:tcPr>
            <w:tcW w:w="8270" w:type="dxa"/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A9E" w:rsidRDefault="00DA6A9E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Bardzo proste i łatwe w sprzedaży pakiety.</w:t>
            </w:r>
          </w:p>
        </w:tc>
      </w:tr>
      <w:tr w:rsidR="00DA6A9E" w:rsidTr="00DA6A9E">
        <w:trPr>
          <w:trHeight w:val="746"/>
        </w:trPr>
        <w:tc>
          <w:tcPr>
            <w:tcW w:w="59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A9E" w:rsidRDefault="00DA6A9E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16.</w:t>
            </w:r>
          </w:p>
        </w:tc>
        <w:tc>
          <w:tcPr>
            <w:tcW w:w="827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A9E" w:rsidRDefault="00DA6A9E">
            <w:pPr>
              <w:spacing w:before="120" w:after="120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Brak ograniczeń wiekowych, </w:t>
            </w:r>
            <w:r>
              <w:rPr>
                <w:rFonts w:ascii="Arial" w:hAnsi="Arial" w:cs="Arial"/>
                <w:sz w:val="20"/>
                <w:szCs w:val="20"/>
              </w:rPr>
              <w:t>bez względu na kierunek podróży.</w:t>
            </w:r>
          </w:p>
        </w:tc>
      </w:tr>
      <w:tr w:rsidR="00DA6A9E" w:rsidTr="00DA6A9E">
        <w:trPr>
          <w:trHeight w:val="479"/>
        </w:trPr>
        <w:tc>
          <w:tcPr>
            <w:tcW w:w="590" w:type="dxa"/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A9E" w:rsidRDefault="00DA6A9E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17.</w:t>
            </w:r>
          </w:p>
        </w:tc>
        <w:tc>
          <w:tcPr>
            <w:tcW w:w="8270" w:type="dxa"/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A9E" w:rsidRDefault="00DA6A9E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752" behindDoc="0" locked="0" layoutInCell="1" allowOverlap="1">
                  <wp:simplePos x="0" y="0"/>
                  <wp:positionH relativeFrom="margin">
                    <wp:posOffset>4571365</wp:posOffset>
                  </wp:positionH>
                  <wp:positionV relativeFrom="margin">
                    <wp:posOffset>328295</wp:posOffset>
                  </wp:positionV>
                  <wp:extent cx="335915" cy="302895"/>
                  <wp:effectExtent l="0" t="0" r="6985" b="1905"/>
                  <wp:wrapNone/>
                  <wp:docPr id="2" name="Picture 2" descr="LISC_CZER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ISC_CZER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915" cy="30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9776" behindDoc="0" locked="0" layoutInCell="1" allowOverlap="1">
                  <wp:simplePos x="0" y="0"/>
                  <wp:positionH relativeFrom="margin">
                    <wp:posOffset>4571365</wp:posOffset>
                  </wp:positionH>
                  <wp:positionV relativeFrom="margin">
                    <wp:posOffset>6985</wp:posOffset>
                  </wp:positionV>
                  <wp:extent cx="335915" cy="302895"/>
                  <wp:effectExtent l="0" t="0" r="6985" b="1905"/>
                  <wp:wrapNone/>
                  <wp:docPr id="1" name="Picture 1" descr="LISC_CZER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ISC_CZER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915" cy="30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hAnsi="Arial" w:cs="Arial"/>
                <w:sz w:val="20"/>
                <w:szCs w:val="20"/>
              </w:rPr>
              <w:t xml:space="preserve">Oferta ubezpieczenia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rocznego z powrotami co 45 dni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DA6A9E" w:rsidTr="00DA6A9E">
        <w:trPr>
          <w:trHeight w:val="746"/>
        </w:trPr>
        <w:tc>
          <w:tcPr>
            <w:tcW w:w="59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A9E" w:rsidRDefault="00DA6A9E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18.</w:t>
            </w:r>
          </w:p>
          <w:p w:rsidR="00DA6A9E" w:rsidRDefault="00DA6A9E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19.</w:t>
            </w:r>
          </w:p>
        </w:tc>
        <w:tc>
          <w:tcPr>
            <w:tcW w:w="827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A9E" w:rsidRDefault="00DA6A9E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Atrakcyjna zniżka w opcji rodzinnej.</w:t>
            </w:r>
          </w:p>
          <w:p w:rsidR="00DA6A9E" w:rsidRDefault="00DA6A9E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Możliwość zastosowania dodatkowych zniżek.</w:t>
            </w:r>
          </w:p>
        </w:tc>
      </w:tr>
      <w:tr w:rsidR="00DA6A9E" w:rsidTr="00DA6A9E">
        <w:trPr>
          <w:trHeight w:val="746"/>
        </w:trPr>
        <w:tc>
          <w:tcPr>
            <w:tcW w:w="59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6A9E" w:rsidRDefault="00DA6A9E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2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6A9E" w:rsidRDefault="00DA6A9E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:rsidR="00DA6A9E" w:rsidRDefault="00DA6A9E" w:rsidP="00DA6A9E">
      <w:pPr>
        <w:jc w:val="both"/>
        <w:rPr>
          <w:rFonts w:ascii="Arial" w:hAnsi="Arial" w:cs="Arial"/>
          <w:b/>
          <w:bCs/>
          <w:color w:val="FF0000"/>
          <w:sz w:val="24"/>
          <w:szCs w:val="24"/>
        </w:rPr>
      </w:pPr>
      <w:r>
        <w:rPr>
          <w:rFonts w:ascii="Arial" w:hAnsi="Arial" w:cs="Arial"/>
          <w:b/>
          <w:bCs/>
          <w:color w:val="FF0000"/>
          <w:sz w:val="24"/>
          <w:szCs w:val="24"/>
        </w:rPr>
        <w:t>Nie masz umowy z Colonnade, a chciałbyś sprzedawać nasze ubezpieczenia?</w:t>
      </w:r>
    </w:p>
    <w:p w:rsidR="00DA6A9E" w:rsidRDefault="00DA6A9E" w:rsidP="00DA6A9E">
      <w:pPr>
        <w:spacing w:before="3"/>
        <w:ind w:left="20"/>
        <w:jc w:val="both"/>
        <w:rPr>
          <w:rFonts w:ascii="Arial" w:hAnsi="Arial" w:cs="Arial"/>
          <w:sz w:val="20"/>
          <w:szCs w:val="20"/>
          <w:u w:val="single"/>
        </w:rPr>
      </w:pPr>
    </w:p>
    <w:p w:rsidR="00DA6A9E" w:rsidRDefault="00DA6A9E" w:rsidP="00DA6A9E">
      <w:pPr>
        <w:spacing w:before="3"/>
        <w:ind w:left="2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Skontaktuj się z Zespołem Ubezpieczeń Turystycznych:</w:t>
      </w:r>
    </w:p>
    <w:p w:rsidR="00DA6A9E" w:rsidRDefault="00DA6A9E" w:rsidP="00DA6A9E">
      <w:pPr>
        <w:spacing w:before="3"/>
        <w:jc w:val="both"/>
        <w:rPr>
          <w:rFonts w:ascii="Arial" w:hAnsi="Arial" w:cs="Arial"/>
          <w:sz w:val="20"/>
          <w:szCs w:val="20"/>
          <w:u w:val="single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50"/>
      </w:tblGrid>
      <w:tr w:rsidR="00DA6A9E" w:rsidTr="00DA6A9E">
        <w:trPr>
          <w:trHeight w:val="737"/>
        </w:trPr>
        <w:tc>
          <w:tcPr>
            <w:tcW w:w="4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6A9E" w:rsidRDefault="00DA6A9E">
            <w:pPr>
              <w:spacing w:before="3" w:line="264" w:lineRule="auto"/>
              <w:ind w:right="-23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Katarzyna Michalczyk</w:t>
            </w:r>
          </w:p>
          <w:p w:rsidR="00DA6A9E" w:rsidRDefault="00D55EAF">
            <w:pPr>
              <w:spacing w:before="3" w:line="264" w:lineRule="auto"/>
              <w:ind w:right="-23"/>
              <w:jc w:val="both"/>
              <w:rPr>
                <w:rFonts w:ascii="Arial" w:hAnsi="Arial" w:cs="Arial"/>
                <w:sz w:val="20"/>
                <w:szCs w:val="20"/>
              </w:rPr>
            </w:pPr>
            <w:hyperlink r:id="rId6" w:history="1">
              <w:r w:rsidR="00DA6A9E">
                <w:rPr>
                  <w:rStyle w:val="Hyperlink"/>
                  <w:rFonts w:ascii="Arial" w:hAnsi="Arial" w:cs="Arial"/>
                  <w:sz w:val="20"/>
                  <w:szCs w:val="20"/>
                </w:rPr>
                <w:t>katarzyna.michalczyk@colonnade.pl</w:t>
              </w:r>
            </w:hyperlink>
          </w:p>
          <w:p w:rsidR="00DA6A9E" w:rsidRDefault="00DA6A9E">
            <w:pPr>
              <w:spacing w:before="3" w:line="264" w:lineRule="auto"/>
              <w:ind w:right="-23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GSM: +48 519 033 560</w:t>
            </w:r>
          </w:p>
          <w:p w:rsidR="00DA6A9E" w:rsidRDefault="00DA6A9E">
            <w:pPr>
              <w:spacing w:before="3" w:line="264" w:lineRule="auto"/>
              <w:ind w:right="-23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DA6A9E" w:rsidTr="00DA6A9E">
        <w:trPr>
          <w:trHeight w:val="737"/>
        </w:trPr>
        <w:tc>
          <w:tcPr>
            <w:tcW w:w="4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6A9E" w:rsidRDefault="00DA6A9E">
            <w:pPr>
              <w:spacing w:before="3" w:line="264" w:lineRule="auto"/>
              <w:ind w:right="-23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Karolina Wnuk</w:t>
            </w:r>
          </w:p>
          <w:p w:rsidR="00DA6A9E" w:rsidRDefault="00D55EAF">
            <w:pPr>
              <w:spacing w:before="3" w:line="264" w:lineRule="auto"/>
              <w:ind w:left="20" w:right="-23"/>
              <w:jc w:val="both"/>
              <w:rPr>
                <w:rFonts w:ascii="Arial" w:hAnsi="Arial" w:cs="Arial"/>
                <w:sz w:val="20"/>
                <w:szCs w:val="20"/>
              </w:rPr>
            </w:pPr>
            <w:hyperlink r:id="rId7" w:history="1">
              <w:r w:rsidR="00DA6A9E">
                <w:rPr>
                  <w:rStyle w:val="Hyperlink"/>
                  <w:rFonts w:ascii="Arial" w:hAnsi="Arial" w:cs="Arial"/>
                  <w:sz w:val="20"/>
                  <w:szCs w:val="20"/>
                </w:rPr>
                <w:t>karolina.wnuk@colonnade.pl</w:t>
              </w:r>
            </w:hyperlink>
            <w:r w:rsidR="00DA6A9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DA6A9E" w:rsidRDefault="00DA6A9E">
            <w:pPr>
              <w:spacing w:before="3" w:line="264" w:lineRule="auto"/>
              <w:ind w:left="20" w:right="-23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Tel.: +48 22 528 51 07</w:t>
            </w:r>
          </w:p>
          <w:p w:rsidR="00DA6A9E" w:rsidRDefault="00DA6A9E">
            <w:pPr>
              <w:spacing w:before="3" w:line="264" w:lineRule="auto"/>
              <w:ind w:left="20" w:right="-23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GSM: +48 518 614 972</w:t>
            </w:r>
          </w:p>
          <w:p w:rsidR="00DA6A9E" w:rsidRDefault="00DA6A9E">
            <w:pPr>
              <w:spacing w:before="3" w:line="264" w:lineRule="auto"/>
              <w:ind w:right="-23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</w:tr>
      <w:tr w:rsidR="00DA6A9E" w:rsidTr="00DA6A9E">
        <w:trPr>
          <w:trHeight w:val="737"/>
        </w:trPr>
        <w:tc>
          <w:tcPr>
            <w:tcW w:w="4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6A9E" w:rsidRDefault="00DA6A9E">
            <w:pPr>
              <w:spacing w:before="3" w:line="264" w:lineRule="auto"/>
              <w:ind w:right="-23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Katarzyna Kaczor</w:t>
            </w:r>
          </w:p>
          <w:p w:rsidR="00DA6A9E" w:rsidRDefault="00D55EAF">
            <w:pPr>
              <w:spacing w:before="3" w:line="264" w:lineRule="auto"/>
              <w:ind w:right="-23"/>
              <w:jc w:val="both"/>
              <w:rPr>
                <w:rFonts w:ascii="Arial" w:hAnsi="Arial" w:cs="Arial"/>
                <w:sz w:val="20"/>
                <w:szCs w:val="20"/>
              </w:rPr>
            </w:pPr>
            <w:hyperlink r:id="rId8" w:history="1">
              <w:r w:rsidR="00DA6A9E">
                <w:rPr>
                  <w:rStyle w:val="Hyperlink"/>
                  <w:rFonts w:ascii="Arial" w:hAnsi="Arial" w:cs="Arial"/>
                  <w:sz w:val="20"/>
                  <w:szCs w:val="20"/>
                </w:rPr>
                <w:t>katarzyna.kaczor@colonnade.pl</w:t>
              </w:r>
            </w:hyperlink>
          </w:p>
          <w:p w:rsidR="00DA6A9E" w:rsidRDefault="00DA6A9E">
            <w:pPr>
              <w:spacing w:before="3" w:line="264" w:lineRule="auto"/>
              <w:ind w:left="20" w:right="-23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Tel.: +48 22 528 51 59</w:t>
            </w:r>
          </w:p>
          <w:p w:rsidR="00DA6A9E" w:rsidRDefault="00DA6A9E">
            <w:pPr>
              <w:spacing w:before="3" w:line="264" w:lineRule="auto"/>
              <w:ind w:left="20" w:right="-23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GSM: +48 519 033 505</w:t>
            </w:r>
          </w:p>
          <w:p w:rsidR="00DA6A9E" w:rsidRDefault="00DA6A9E">
            <w:pPr>
              <w:spacing w:before="3" w:line="264" w:lineRule="auto"/>
              <w:ind w:right="-23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</w:tr>
      <w:tr w:rsidR="00DA6A9E" w:rsidTr="00DA6A9E">
        <w:trPr>
          <w:trHeight w:val="737"/>
        </w:trPr>
        <w:tc>
          <w:tcPr>
            <w:tcW w:w="435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6A9E" w:rsidRDefault="00DA6A9E">
            <w:pPr>
              <w:spacing w:before="3" w:line="264" w:lineRule="auto"/>
              <w:ind w:right="-23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Anna Wieconkowska</w:t>
            </w:r>
          </w:p>
          <w:p w:rsidR="00DA6A9E" w:rsidRDefault="00D55EAF">
            <w:pPr>
              <w:spacing w:before="3" w:line="264" w:lineRule="auto"/>
              <w:ind w:right="-23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hyperlink r:id="rId9" w:history="1">
              <w:r w:rsidR="00DA6A9E">
                <w:rPr>
                  <w:rStyle w:val="Hyperlink"/>
                  <w:rFonts w:ascii="Arial" w:hAnsi="Arial" w:cs="Arial"/>
                  <w:sz w:val="20"/>
                  <w:szCs w:val="20"/>
                  <w:lang w:val="en-US"/>
                </w:rPr>
                <w:t>anna.wieconkowska@colonnade.pl</w:t>
              </w:r>
            </w:hyperlink>
          </w:p>
          <w:p w:rsidR="00DA6A9E" w:rsidRDefault="00DA6A9E">
            <w:pPr>
              <w:spacing w:before="3" w:line="264" w:lineRule="auto"/>
              <w:ind w:right="-23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Tel.: +48 22 528 51 65 </w:t>
            </w:r>
          </w:p>
          <w:p w:rsidR="00DA6A9E" w:rsidRDefault="00DA6A9E">
            <w:pPr>
              <w:spacing w:before="3" w:line="264" w:lineRule="auto"/>
              <w:ind w:right="-23"/>
              <w:jc w:val="both"/>
              <w:rPr>
                <w:rFonts w:ascii="Arial" w:hAnsi="Arial" w:cs="Arial"/>
                <w:sz w:val="20"/>
                <w:szCs w:val="20"/>
                <w:u w:val="single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GSM: +48 518 021 226</w:t>
            </w:r>
          </w:p>
        </w:tc>
      </w:tr>
    </w:tbl>
    <w:p w:rsidR="00DA6A9E" w:rsidRDefault="00DA6A9E" w:rsidP="00DA6A9E">
      <w:pPr>
        <w:rPr>
          <w:rFonts w:ascii="Arial" w:hAnsi="Arial" w:cs="Arial"/>
          <w:u w:val="single"/>
        </w:rPr>
      </w:pPr>
    </w:p>
    <w:p w:rsidR="00DA6A9E" w:rsidRDefault="00DA6A9E" w:rsidP="00DA6A9E">
      <w:pPr>
        <w:rPr>
          <w:rFonts w:ascii="Arial" w:hAnsi="Arial" w:cs="Arial"/>
        </w:rPr>
      </w:pPr>
    </w:p>
    <w:p w:rsidR="00DA6A9E" w:rsidRDefault="00DA6A9E" w:rsidP="00DA6A9E">
      <w:pPr>
        <w:rPr>
          <w:rFonts w:ascii="Arial" w:hAnsi="Arial" w:cs="Arial"/>
          <w:sz w:val="20"/>
          <w:szCs w:val="20"/>
        </w:rPr>
      </w:pPr>
    </w:p>
    <w:p w:rsidR="00DA6A9E" w:rsidRDefault="00DA6A9E" w:rsidP="00DA6A9E">
      <w:pPr>
        <w:autoSpaceDE w:val="0"/>
        <w:autoSpaceDN w:val="0"/>
        <w:rPr>
          <w:rFonts w:ascii="Arial" w:hAnsi="Arial" w:cs="Arial"/>
          <w:sz w:val="20"/>
          <w:szCs w:val="20"/>
          <w:lang w:eastAsia="pl-PL"/>
        </w:rPr>
      </w:pPr>
    </w:p>
    <w:p w:rsidR="00DA6A9E" w:rsidRDefault="00DA6A9E" w:rsidP="00DA6A9E">
      <w:pPr>
        <w:autoSpaceDE w:val="0"/>
        <w:autoSpaceDN w:val="0"/>
        <w:rPr>
          <w:lang w:eastAsia="pl-PL"/>
        </w:rPr>
      </w:pPr>
    </w:p>
    <w:p w:rsidR="00950341" w:rsidRDefault="00950341"/>
    <w:sectPr w:rsidR="009503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A9E"/>
    <w:rsid w:val="00722244"/>
    <w:rsid w:val="00950341"/>
    <w:rsid w:val="00D55EAF"/>
    <w:rsid w:val="00DA6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ED43F"/>
  <w15:chartTrackingRefBased/>
  <w15:docId w15:val="{A96C32C6-85D7-406D-81BD-684D34585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A6A9E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A6A9E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54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tarzyna.kaczor@colonnade.p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karolina.wnuk@colonnade.p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katarzyna.michalczyk@colonnade.pl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://www.rez.pl" TargetMode="External"/><Relationship Id="rId9" Type="http://schemas.openxmlformats.org/officeDocument/2006/relationships/hyperlink" Target="mailto:anna.wieconkowska@colonnade.p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484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Colonnade Insurance SA</Company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Katarzyna Kaczor</dc:creator>
  <cp:keywords/>
  <dc:description/>
  <cp:lastModifiedBy>Katarzyna Kaczor</cp:lastModifiedBy>
  <cp:revision>3</cp:revision>
  <dcterms:created xsi:type="dcterms:W3CDTF">2019-12-18T08:42:00Z</dcterms:created>
  <dcterms:modified xsi:type="dcterms:W3CDTF">2019-12-18T09:11:00Z</dcterms:modified>
</cp:coreProperties>
</file>