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795"/>
        <w:tblW w:w="9214" w:type="dxa"/>
        <w:tblLook w:val="04A0" w:firstRow="1" w:lastRow="0" w:firstColumn="1" w:lastColumn="0" w:noHBand="0" w:noVBand="1"/>
      </w:tblPr>
      <w:tblGrid>
        <w:gridCol w:w="2402"/>
        <w:gridCol w:w="4054"/>
        <w:gridCol w:w="2758"/>
      </w:tblGrid>
      <w:tr w:rsidR="005937E5" w:rsidRPr="00FE425B" w:rsidTr="00E35721">
        <w:tc>
          <w:tcPr>
            <w:tcW w:w="2402" w:type="dxa"/>
            <w:vAlign w:val="center"/>
          </w:tcPr>
          <w:p w:rsidR="005937E5" w:rsidRPr="00FE425B" w:rsidRDefault="005937E5" w:rsidP="00E35721">
            <w:pPr>
              <w:spacing w:line="360" w:lineRule="auto"/>
              <w:jc w:val="both"/>
              <w:rPr>
                <w:rFonts w:asciiTheme="majorBidi" w:hAnsiTheme="majorBidi" w:cstheme="majorBidi"/>
                <w:szCs w:val="24"/>
              </w:rPr>
            </w:pPr>
            <w:r w:rsidRPr="00FE425B">
              <w:rPr>
                <w:rFonts w:asciiTheme="majorBidi" w:hAnsiTheme="majorBidi" w:cstheme="majorBidi"/>
                <w:noProof/>
                <w:lang w:val="en-US" w:eastAsia="en-US"/>
              </w:rPr>
              <w:drawing>
                <wp:inline distT="0" distB="0" distL="0" distR="0" wp14:anchorId="5E8D01B6" wp14:editId="6287942F">
                  <wp:extent cx="1275690" cy="1304925"/>
                  <wp:effectExtent l="0" t="0" r="1270" b="0"/>
                  <wp:docPr id="4"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winki.mech.pk.edu.pl/img/uploaded/1435565202arilo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9039" cy="1328809"/>
                          </a:xfrm>
                          <a:prstGeom prst="rect">
                            <a:avLst/>
                          </a:prstGeom>
                          <a:noFill/>
                          <a:ln>
                            <a:noFill/>
                          </a:ln>
                        </pic:spPr>
                      </pic:pic>
                    </a:graphicData>
                  </a:graphic>
                </wp:inline>
              </w:drawing>
            </w:r>
          </w:p>
        </w:tc>
        <w:tc>
          <w:tcPr>
            <w:tcW w:w="4054"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Politechnika Krakowska im. Tadeusza Kościuszki</w:t>
            </w:r>
          </w:p>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 xml:space="preserve">Wydział Fizyki,  Matematyki </w:t>
            </w:r>
            <w:r w:rsidRPr="00FE425B">
              <w:rPr>
                <w:rFonts w:asciiTheme="majorBidi" w:hAnsiTheme="majorBidi" w:cstheme="majorBidi"/>
                <w:szCs w:val="24"/>
              </w:rPr>
              <w:br/>
              <w:t>i Informatyki</w:t>
            </w:r>
          </w:p>
        </w:tc>
        <w:tc>
          <w:tcPr>
            <w:tcW w:w="2758"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noProof/>
                <w:lang w:val="en-US" w:eastAsia="en-US"/>
              </w:rPr>
              <w:drawing>
                <wp:inline distT="0" distB="0" distL="0" distR="0" wp14:anchorId="064CAC97" wp14:editId="4685C458">
                  <wp:extent cx="1514475" cy="1514475"/>
                  <wp:effectExtent l="0" t="0" r="9525" b="9525"/>
                  <wp:docPr id="5"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4/Logo_Wydzia%C5%82u_Fizyki,_Matematyki_i_Informatyki_PK.jpg/240px-Logo_Wydzia%C5%82u_Fizyki,_Matematyki_i_Informatyki_P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r>
      <w:tr w:rsidR="005937E5" w:rsidRPr="00FE425B" w:rsidTr="00E35721">
        <w:trPr>
          <w:trHeight w:val="1266"/>
        </w:trPr>
        <w:tc>
          <w:tcPr>
            <w:tcW w:w="9214" w:type="dxa"/>
            <w:gridSpan w:val="3"/>
            <w:vAlign w:val="center"/>
          </w:tcPr>
          <w:p w:rsidR="005937E5" w:rsidRPr="00FE425B" w:rsidRDefault="00251FAE" w:rsidP="00E35721">
            <w:pPr>
              <w:jc w:val="center"/>
              <w:rPr>
                <w:rFonts w:asciiTheme="majorBidi" w:hAnsiTheme="majorBidi" w:cstheme="majorBidi"/>
                <w:b/>
                <w:szCs w:val="24"/>
              </w:rPr>
            </w:pPr>
            <w:r>
              <w:rPr>
                <w:rFonts w:asciiTheme="majorBidi" w:hAnsiTheme="majorBidi" w:cstheme="majorBidi"/>
                <w:b/>
                <w:szCs w:val="24"/>
              </w:rPr>
              <w:t>Programowanie równoległe i rozproszone</w:t>
            </w:r>
          </w:p>
        </w:tc>
      </w:tr>
      <w:tr w:rsidR="005937E5" w:rsidRPr="00FE425B" w:rsidTr="00E35721">
        <w:trPr>
          <w:trHeight w:val="1411"/>
        </w:trPr>
        <w:tc>
          <w:tcPr>
            <w:tcW w:w="9214" w:type="dxa"/>
            <w:gridSpan w:val="3"/>
            <w:vAlign w:val="center"/>
          </w:tcPr>
          <w:p w:rsidR="005937E5" w:rsidRPr="00FE425B" w:rsidRDefault="005937E5" w:rsidP="005937E5">
            <w:pPr>
              <w:autoSpaceDE w:val="0"/>
              <w:autoSpaceDN w:val="0"/>
              <w:adjustRightInd w:val="0"/>
              <w:ind w:left="708"/>
              <w:jc w:val="center"/>
              <w:rPr>
                <w:rFonts w:asciiTheme="majorBidi" w:hAnsiTheme="majorBidi" w:cstheme="majorBidi"/>
                <w:szCs w:val="24"/>
              </w:rPr>
            </w:pPr>
            <w:r w:rsidRPr="00FE425B">
              <w:rPr>
                <w:rFonts w:asciiTheme="majorBidi" w:hAnsiTheme="majorBidi" w:cstheme="majorBidi"/>
                <w:b/>
                <w:szCs w:val="24"/>
              </w:rPr>
              <w:t>Projekt:</w:t>
            </w:r>
            <w:r w:rsidRPr="00FE425B">
              <w:rPr>
                <w:rFonts w:asciiTheme="majorBidi" w:hAnsiTheme="majorBidi" w:cstheme="majorBidi"/>
                <w:szCs w:val="24"/>
              </w:rPr>
              <w:t xml:space="preserve"> </w:t>
            </w:r>
            <w:r>
              <w:rPr>
                <w:rFonts w:ascii="Calibri" w:eastAsia="Calibri" w:hAnsi="Calibri" w:cs="Calibri"/>
                <w:b/>
                <w:sz w:val="64"/>
                <w:szCs w:val="64"/>
              </w:rPr>
              <w:t xml:space="preserve"> </w:t>
            </w:r>
            <w:r w:rsidR="00251FAE" w:rsidRPr="00251FAE">
              <w:rPr>
                <w:rFonts w:ascii="Times New Roman" w:eastAsia="Calibri" w:hAnsi="Times New Roman" w:cs="Times New Roman"/>
                <w:i/>
              </w:rPr>
              <w:t>Opracowanie programu rozwiązującego SUDOKU za pomocą technologii CUDA</w:t>
            </w:r>
            <w:r w:rsidRPr="00FE425B">
              <w:rPr>
                <w:rFonts w:asciiTheme="majorBidi" w:hAnsiTheme="majorBidi" w:cstheme="majorBidi"/>
                <w:i/>
                <w:szCs w:val="24"/>
              </w:rPr>
              <w:t>.</w:t>
            </w:r>
          </w:p>
        </w:tc>
      </w:tr>
      <w:tr w:rsidR="005937E5" w:rsidRPr="00FE425B" w:rsidTr="00E35721">
        <w:trPr>
          <w:trHeight w:val="1560"/>
        </w:trPr>
        <w:tc>
          <w:tcPr>
            <w:tcW w:w="2402" w:type="dxa"/>
            <w:vAlign w:val="center"/>
          </w:tcPr>
          <w:p w:rsidR="005937E5" w:rsidRPr="00FE425B" w:rsidRDefault="005937E5" w:rsidP="00E35721">
            <w:pPr>
              <w:spacing w:line="360" w:lineRule="auto"/>
              <w:jc w:val="both"/>
              <w:rPr>
                <w:rFonts w:asciiTheme="majorBidi" w:hAnsiTheme="majorBidi" w:cstheme="majorBidi"/>
                <w:b/>
                <w:szCs w:val="24"/>
              </w:rPr>
            </w:pPr>
            <w:r w:rsidRPr="00FE425B">
              <w:rPr>
                <w:rFonts w:asciiTheme="majorBidi" w:hAnsiTheme="majorBidi" w:cstheme="majorBidi"/>
                <w:b/>
                <w:szCs w:val="24"/>
              </w:rPr>
              <w:t>Data oddania:</w:t>
            </w:r>
          </w:p>
          <w:p w:rsidR="005937E5" w:rsidRPr="00FE425B" w:rsidRDefault="00251FAE" w:rsidP="00E35721">
            <w:pPr>
              <w:spacing w:line="360" w:lineRule="auto"/>
              <w:jc w:val="both"/>
              <w:rPr>
                <w:rFonts w:asciiTheme="majorBidi" w:hAnsiTheme="majorBidi" w:cstheme="majorBidi"/>
                <w:szCs w:val="24"/>
              </w:rPr>
            </w:pPr>
            <w:r>
              <w:rPr>
                <w:rFonts w:asciiTheme="majorBidi" w:hAnsiTheme="majorBidi" w:cstheme="majorBidi"/>
                <w:szCs w:val="24"/>
              </w:rPr>
              <w:t>17-06</w:t>
            </w:r>
            <w:r w:rsidR="005937E5" w:rsidRPr="00FE425B">
              <w:rPr>
                <w:rFonts w:asciiTheme="majorBidi" w:hAnsiTheme="majorBidi" w:cstheme="majorBidi"/>
                <w:szCs w:val="24"/>
              </w:rPr>
              <w:t>-2018</w:t>
            </w:r>
          </w:p>
        </w:tc>
        <w:tc>
          <w:tcPr>
            <w:tcW w:w="4054" w:type="dxa"/>
            <w:vAlign w:val="center"/>
          </w:tcPr>
          <w:p w:rsidR="005937E5" w:rsidRPr="00FE425B" w:rsidRDefault="005937E5" w:rsidP="00E35721">
            <w:pPr>
              <w:jc w:val="center"/>
              <w:rPr>
                <w:rFonts w:asciiTheme="majorBidi" w:hAnsiTheme="majorBidi" w:cstheme="majorBidi"/>
                <w:i/>
                <w:szCs w:val="24"/>
              </w:rPr>
            </w:pPr>
            <w:r w:rsidRPr="00FE425B">
              <w:rPr>
                <w:rFonts w:asciiTheme="majorBidi" w:hAnsiTheme="majorBidi" w:cstheme="majorBidi"/>
                <w:b/>
                <w:szCs w:val="24"/>
              </w:rPr>
              <w:t>Kierunek:</w:t>
            </w:r>
            <w:r w:rsidRPr="00FE425B">
              <w:rPr>
                <w:rFonts w:asciiTheme="majorBidi" w:hAnsiTheme="majorBidi" w:cstheme="majorBidi"/>
                <w:szCs w:val="24"/>
              </w:rPr>
              <w:t xml:space="preserve"> </w:t>
            </w:r>
            <w:r w:rsidRPr="00FE425B">
              <w:rPr>
                <w:rFonts w:asciiTheme="majorBidi" w:hAnsiTheme="majorBidi" w:cstheme="majorBidi"/>
                <w:i/>
                <w:szCs w:val="24"/>
              </w:rPr>
              <w:t>Informatyka Stosowana</w:t>
            </w:r>
          </w:p>
          <w:p w:rsidR="005937E5" w:rsidRPr="00FE425B" w:rsidRDefault="005937E5" w:rsidP="00E35721">
            <w:pPr>
              <w:jc w:val="center"/>
              <w:rPr>
                <w:rFonts w:asciiTheme="majorBidi" w:hAnsiTheme="majorBidi" w:cstheme="majorBidi"/>
                <w:b/>
                <w:szCs w:val="24"/>
              </w:rPr>
            </w:pPr>
            <w:r w:rsidRPr="00FE425B">
              <w:rPr>
                <w:rFonts w:asciiTheme="majorBidi" w:hAnsiTheme="majorBidi" w:cstheme="majorBidi"/>
                <w:b/>
                <w:szCs w:val="24"/>
              </w:rPr>
              <w:t>Rok akademicki:</w:t>
            </w:r>
            <w:r w:rsidRPr="00FE425B">
              <w:rPr>
                <w:rFonts w:asciiTheme="majorBidi" w:hAnsiTheme="majorBidi" w:cstheme="majorBidi"/>
                <w:szCs w:val="24"/>
              </w:rPr>
              <w:t xml:space="preserve"> </w:t>
            </w:r>
            <w:r w:rsidRPr="00FE425B">
              <w:rPr>
                <w:rFonts w:asciiTheme="majorBidi" w:hAnsiTheme="majorBidi" w:cstheme="majorBidi"/>
                <w:i/>
                <w:szCs w:val="24"/>
              </w:rPr>
              <w:t>2017/2018</w:t>
            </w:r>
          </w:p>
        </w:tc>
        <w:tc>
          <w:tcPr>
            <w:tcW w:w="2758"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b/>
                <w:szCs w:val="24"/>
              </w:rPr>
              <w:t>Wykonał:</w:t>
            </w:r>
          </w:p>
          <w:p w:rsidR="005937E5" w:rsidRDefault="005937E5" w:rsidP="00E35721">
            <w:pPr>
              <w:jc w:val="center"/>
              <w:rPr>
                <w:rFonts w:asciiTheme="majorBidi" w:hAnsiTheme="majorBidi" w:cstheme="majorBidi"/>
                <w:i/>
                <w:szCs w:val="24"/>
              </w:rPr>
            </w:pPr>
            <w:r>
              <w:rPr>
                <w:rFonts w:asciiTheme="majorBidi" w:hAnsiTheme="majorBidi" w:cstheme="majorBidi"/>
                <w:i/>
                <w:szCs w:val="24"/>
              </w:rPr>
              <w:t>Przemysław Kleszcz</w:t>
            </w:r>
            <w:r w:rsidR="00251FAE">
              <w:rPr>
                <w:rFonts w:asciiTheme="majorBidi" w:hAnsiTheme="majorBidi" w:cstheme="majorBidi"/>
                <w:i/>
                <w:szCs w:val="24"/>
              </w:rPr>
              <w:t>,</w:t>
            </w:r>
          </w:p>
          <w:p w:rsidR="00251FAE" w:rsidRPr="00FE425B" w:rsidRDefault="00251FAE" w:rsidP="00E35721">
            <w:pPr>
              <w:jc w:val="center"/>
              <w:rPr>
                <w:rFonts w:asciiTheme="majorBidi" w:hAnsiTheme="majorBidi" w:cstheme="majorBidi"/>
                <w:i/>
                <w:szCs w:val="24"/>
              </w:rPr>
            </w:pPr>
            <w:r>
              <w:rPr>
                <w:rFonts w:asciiTheme="majorBidi" w:hAnsiTheme="majorBidi" w:cstheme="majorBidi"/>
                <w:i/>
                <w:szCs w:val="24"/>
              </w:rPr>
              <w:t>Krzysztof Tatar</w:t>
            </w:r>
          </w:p>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b/>
                <w:szCs w:val="24"/>
              </w:rPr>
              <w:t xml:space="preserve">Nr albumu: </w:t>
            </w:r>
            <w:r>
              <w:rPr>
                <w:rFonts w:asciiTheme="majorBidi" w:hAnsiTheme="majorBidi" w:cstheme="majorBidi"/>
                <w:i/>
                <w:szCs w:val="24"/>
              </w:rPr>
              <w:t>124624</w:t>
            </w:r>
          </w:p>
        </w:tc>
      </w:tr>
    </w:tbl>
    <w:p w:rsidR="005937E5" w:rsidRPr="00FE425B" w:rsidRDefault="005937E5" w:rsidP="005937E5">
      <w:pPr>
        <w:spacing w:line="360" w:lineRule="auto"/>
        <w:jc w:val="both"/>
        <w:rPr>
          <w:rFonts w:asciiTheme="majorBidi" w:hAnsiTheme="majorBidi" w:cstheme="majorBidi"/>
        </w:rPr>
      </w:pPr>
    </w:p>
    <w:p w:rsidR="005937E5" w:rsidRPr="00FE425B" w:rsidRDefault="005937E5" w:rsidP="005937E5">
      <w:pPr>
        <w:spacing w:after="200" w:line="360" w:lineRule="auto"/>
        <w:jc w:val="both"/>
        <w:rPr>
          <w:rFonts w:asciiTheme="majorBidi" w:hAnsiTheme="majorBidi" w:cstheme="majorBidi"/>
        </w:rPr>
      </w:pPr>
      <w:r w:rsidRPr="00FE425B">
        <w:rPr>
          <w:rFonts w:asciiTheme="majorBidi" w:hAnsiTheme="majorBidi" w:cstheme="majorBidi"/>
        </w:rPr>
        <w:br w:type="page"/>
      </w:r>
    </w:p>
    <w:p w:rsidR="009162D8" w:rsidRDefault="001240AB">
      <w:pPr>
        <w:pStyle w:val="TOAHeading1"/>
      </w:pPr>
      <w:r>
        <w:lastRenderedPageBreak/>
        <w:t>Spis treści</w:t>
      </w:r>
    </w:p>
    <w:p w:rsidR="00B83E41" w:rsidRDefault="009162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r>
        <w:rPr>
          <w:rFonts w:eastAsia="SimSun" w:cs="Arial"/>
          <w:color w:val="auto"/>
          <w:lang w:eastAsia="zh-CN"/>
        </w:rPr>
        <w:fldChar w:fldCharType="begin"/>
      </w:r>
      <w:r w:rsidR="001240AB">
        <w:instrText>TOC \f \o "1-9" \h</w:instrText>
      </w:r>
      <w:r>
        <w:rPr>
          <w:rFonts w:eastAsia="SimSun" w:cs="Arial"/>
          <w:color w:val="auto"/>
          <w:lang w:eastAsia="zh-CN"/>
        </w:rPr>
        <w:fldChar w:fldCharType="separate"/>
      </w:r>
      <w:hyperlink w:anchor="_Toc516864014" w:history="1">
        <w:r w:rsidR="00B83E41" w:rsidRPr="00D91066">
          <w:rPr>
            <w:rStyle w:val="Hyperlink"/>
            <w:noProof/>
          </w:rPr>
          <w:t>1. Wprowadzenie</w:t>
        </w:r>
        <w:r w:rsidR="00B83E41">
          <w:rPr>
            <w:noProof/>
          </w:rPr>
          <w:tab/>
        </w:r>
        <w:r w:rsidR="00B83E41">
          <w:rPr>
            <w:noProof/>
          </w:rPr>
          <w:fldChar w:fldCharType="begin"/>
        </w:r>
        <w:r w:rsidR="00B83E41">
          <w:rPr>
            <w:noProof/>
          </w:rPr>
          <w:instrText xml:space="preserve"> PAGEREF _Toc516864014 \h </w:instrText>
        </w:r>
        <w:r w:rsidR="00B83E41">
          <w:rPr>
            <w:noProof/>
          </w:rPr>
        </w:r>
        <w:r w:rsidR="00B83E41">
          <w:rPr>
            <w:noProof/>
          </w:rPr>
          <w:fldChar w:fldCharType="separate"/>
        </w:r>
        <w:r w:rsidR="00B83E41">
          <w:rPr>
            <w:noProof/>
          </w:rPr>
          <w:t>2</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15" w:history="1">
        <w:r w:rsidR="00B83E41" w:rsidRPr="00D91066">
          <w:rPr>
            <w:rStyle w:val="Hyperlink"/>
            <w:noProof/>
          </w:rPr>
          <w:t>2. Cel projektu</w:t>
        </w:r>
        <w:r w:rsidR="00B83E41">
          <w:rPr>
            <w:noProof/>
          </w:rPr>
          <w:tab/>
        </w:r>
        <w:r w:rsidR="00B83E41">
          <w:rPr>
            <w:noProof/>
          </w:rPr>
          <w:fldChar w:fldCharType="begin"/>
        </w:r>
        <w:r w:rsidR="00B83E41">
          <w:rPr>
            <w:noProof/>
          </w:rPr>
          <w:instrText xml:space="preserve"> PAGEREF _Toc516864015 \h </w:instrText>
        </w:r>
        <w:r w:rsidR="00B83E41">
          <w:rPr>
            <w:noProof/>
          </w:rPr>
        </w:r>
        <w:r w:rsidR="00B83E41">
          <w:rPr>
            <w:noProof/>
          </w:rPr>
          <w:fldChar w:fldCharType="separate"/>
        </w:r>
        <w:r w:rsidR="00B83E41">
          <w:rPr>
            <w:noProof/>
          </w:rPr>
          <w:t>3</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16" w:history="1">
        <w:r w:rsidR="00B83E41" w:rsidRPr="00D91066">
          <w:rPr>
            <w:rStyle w:val="Hyperlink"/>
            <w:noProof/>
          </w:rPr>
          <w:t>3. Środowisko implementacyjne</w:t>
        </w:r>
        <w:r w:rsidR="00B83E41">
          <w:rPr>
            <w:noProof/>
          </w:rPr>
          <w:tab/>
        </w:r>
        <w:r w:rsidR="00B83E41">
          <w:rPr>
            <w:noProof/>
          </w:rPr>
          <w:fldChar w:fldCharType="begin"/>
        </w:r>
        <w:r w:rsidR="00B83E41">
          <w:rPr>
            <w:noProof/>
          </w:rPr>
          <w:instrText xml:space="preserve"> PAGEREF _Toc516864016 \h </w:instrText>
        </w:r>
        <w:r w:rsidR="00B83E41">
          <w:rPr>
            <w:noProof/>
          </w:rPr>
        </w:r>
        <w:r w:rsidR="00B83E41">
          <w:rPr>
            <w:noProof/>
          </w:rPr>
          <w:fldChar w:fldCharType="separate"/>
        </w:r>
        <w:r w:rsidR="00B83E41">
          <w:rPr>
            <w:noProof/>
          </w:rPr>
          <w:t>3</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17" w:history="1">
        <w:r w:rsidR="00B83E41" w:rsidRPr="00D91066">
          <w:rPr>
            <w:rStyle w:val="Hyperlink"/>
            <w:noProof/>
          </w:rPr>
          <w:t>4. Czym jest SUDOKU</w:t>
        </w:r>
        <w:r w:rsidR="00B83E41">
          <w:rPr>
            <w:noProof/>
          </w:rPr>
          <w:tab/>
        </w:r>
        <w:r w:rsidR="00B83E41">
          <w:rPr>
            <w:noProof/>
          </w:rPr>
          <w:fldChar w:fldCharType="begin"/>
        </w:r>
        <w:r w:rsidR="00B83E41">
          <w:rPr>
            <w:noProof/>
          </w:rPr>
          <w:instrText xml:space="preserve"> PAGEREF _Toc516864017 \h </w:instrText>
        </w:r>
        <w:r w:rsidR="00B83E41">
          <w:rPr>
            <w:noProof/>
          </w:rPr>
        </w:r>
        <w:r w:rsidR="00B83E41">
          <w:rPr>
            <w:noProof/>
          </w:rPr>
          <w:fldChar w:fldCharType="separate"/>
        </w:r>
        <w:r w:rsidR="00B83E41">
          <w:rPr>
            <w:noProof/>
          </w:rPr>
          <w:t>3</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18" w:history="1">
        <w:r w:rsidR="00B83E41" w:rsidRPr="00D91066">
          <w:rPr>
            <w:rStyle w:val="Hyperlink"/>
            <w:noProof/>
          </w:rPr>
          <w:t>5. Wybór algorytmu</w:t>
        </w:r>
        <w:r w:rsidR="00B83E41">
          <w:rPr>
            <w:noProof/>
          </w:rPr>
          <w:tab/>
        </w:r>
        <w:r w:rsidR="00B83E41">
          <w:rPr>
            <w:noProof/>
          </w:rPr>
          <w:fldChar w:fldCharType="begin"/>
        </w:r>
        <w:r w:rsidR="00B83E41">
          <w:rPr>
            <w:noProof/>
          </w:rPr>
          <w:instrText xml:space="preserve"> PAGEREF _Toc516864018 \h </w:instrText>
        </w:r>
        <w:r w:rsidR="00B83E41">
          <w:rPr>
            <w:noProof/>
          </w:rPr>
        </w:r>
        <w:r w:rsidR="00B83E41">
          <w:rPr>
            <w:noProof/>
          </w:rPr>
          <w:fldChar w:fldCharType="separate"/>
        </w:r>
        <w:r w:rsidR="00B83E41">
          <w:rPr>
            <w:noProof/>
          </w:rPr>
          <w:t>4</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19" w:history="1">
        <w:r w:rsidR="00B83E41" w:rsidRPr="00D91066">
          <w:rPr>
            <w:rStyle w:val="Hyperlink"/>
            <w:noProof/>
          </w:rPr>
          <w:t>6. Implementacja</w:t>
        </w:r>
        <w:r w:rsidR="00B83E41">
          <w:rPr>
            <w:noProof/>
          </w:rPr>
          <w:tab/>
        </w:r>
        <w:r w:rsidR="00B83E41">
          <w:rPr>
            <w:noProof/>
          </w:rPr>
          <w:fldChar w:fldCharType="begin"/>
        </w:r>
        <w:r w:rsidR="00B83E41">
          <w:rPr>
            <w:noProof/>
          </w:rPr>
          <w:instrText xml:space="preserve"> PAGEREF _Toc516864019 \h </w:instrText>
        </w:r>
        <w:r w:rsidR="00B83E41">
          <w:rPr>
            <w:noProof/>
          </w:rPr>
        </w:r>
        <w:r w:rsidR="00B83E41">
          <w:rPr>
            <w:noProof/>
          </w:rPr>
          <w:fldChar w:fldCharType="separate"/>
        </w:r>
        <w:r w:rsidR="00B83E41">
          <w:rPr>
            <w:noProof/>
          </w:rPr>
          <w:t>5</w:t>
        </w:r>
        <w:r w:rsidR="00B83E41">
          <w:rPr>
            <w:noProof/>
          </w:rPr>
          <w:fldChar w:fldCharType="end"/>
        </w:r>
      </w:hyperlink>
    </w:p>
    <w:p w:rsidR="00B83E41" w:rsidRDefault="005C37D8">
      <w:pPr>
        <w:pStyle w:val="TOC1"/>
        <w:tabs>
          <w:tab w:val="right" w:leader="dot" w:pos="9245"/>
        </w:tabs>
        <w:rPr>
          <w:rFonts w:asciiTheme="minorHAnsi" w:eastAsiaTheme="minorEastAsia" w:hAnsiTheme="minorHAnsi" w:cstheme="minorBidi"/>
          <w:noProof/>
          <w:color w:val="auto"/>
          <w:kern w:val="0"/>
          <w:sz w:val="22"/>
          <w:szCs w:val="22"/>
          <w:lang w:val="en-US" w:eastAsia="en-US" w:bidi="ar-SA"/>
        </w:rPr>
      </w:pPr>
      <w:hyperlink w:anchor="_Toc516864020" w:history="1">
        <w:r w:rsidR="00B83E41" w:rsidRPr="00D91066">
          <w:rPr>
            <w:rStyle w:val="Hyperlink"/>
            <w:noProof/>
          </w:rPr>
          <w:t>7. Wnioski</w:t>
        </w:r>
        <w:r w:rsidR="00B83E41">
          <w:rPr>
            <w:noProof/>
          </w:rPr>
          <w:tab/>
        </w:r>
        <w:r w:rsidR="00B83E41">
          <w:rPr>
            <w:noProof/>
          </w:rPr>
          <w:fldChar w:fldCharType="begin"/>
        </w:r>
        <w:r w:rsidR="00B83E41">
          <w:rPr>
            <w:noProof/>
          </w:rPr>
          <w:instrText xml:space="preserve"> PAGEREF _Toc516864020 \h </w:instrText>
        </w:r>
        <w:r w:rsidR="00B83E41">
          <w:rPr>
            <w:noProof/>
          </w:rPr>
        </w:r>
        <w:r w:rsidR="00B83E41">
          <w:rPr>
            <w:noProof/>
          </w:rPr>
          <w:fldChar w:fldCharType="separate"/>
        </w:r>
        <w:r w:rsidR="00B83E41">
          <w:rPr>
            <w:noProof/>
          </w:rPr>
          <w:t>6</w:t>
        </w:r>
        <w:r w:rsidR="00B83E41">
          <w:rPr>
            <w:noProof/>
          </w:rPr>
          <w:fldChar w:fldCharType="end"/>
        </w:r>
      </w:hyperlink>
    </w:p>
    <w:p w:rsidR="009162D8" w:rsidRDefault="009162D8">
      <w:pPr>
        <w:pStyle w:val="TOC11"/>
      </w:pPr>
      <w:r>
        <w:fldChar w:fldCharType="end"/>
      </w: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rPr>
          <w:sz w:val="36"/>
          <w:szCs w:val="36"/>
        </w:rPr>
      </w:pPr>
    </w:p>
    <w:p w:rsidR="00B83E41" w:rsidRDefault="00B83E41">
      <w:pPr>
        <w:pStyle w:val="TOC11"/>
        <w:rPr>
          <w:sz w:val="36"/>
          <w:szCs w:val="36"/>
        </w:rPr>
      </w:pPr>
    </w:p>
    <w:p w:rsidR="00B83E41" w:rsidRDefault="00B83E41">
      <w:pPr>
        <w:pStyle w:val="TOC11"/>
        <w:rPr>
          <w:sz w:val="36"/>
          <w:szCs w:val="36"/>
        </w:rPr>
      </w:pPr>
    </w:p>
    <w:p w:rsidR="009162D8" w:rsidRDefault="001240AB" w:rsidP="0040683C">
      <w:pPr>
        <w:pStyle w:val="Heading11"/>
        <w:numPr>
          <w:ilvl w:val="0"/>
          <w:numId w:val="0"/>
        </w:numPr>
        <w:tabs>
          <w:tab w:val="left" w:pos="0"/>
        </w:tabs>
        <w:rPr>
          <w:sz w:val="36"/>
          <w:szCs w:val="36"/>
        </w:rPr>
      </w:pPr>
      <w:bookmarkStart w:id="0" w:name="_Toc516864014"/>
      <w:r>
        <w:rPr>
          <w:sz w:val="36"/>
          <w:szCs w:val="36"/>
        </w:rPr>
        <w:lastRenderedPageBreak/>
        <w:t>1. Wprowadzenie</w:t>
      </w:r>
      <w:bookmarkEnd w:id="0"/>
    </w:p>
    <w:p w:rsidR="009162D8" w:rsidRDefault="009162D8">
      <w:pPr>
        <w:pStyle w:val="ListParagraph"/>
        <w:widowControl/>
        <w:suppressAutoHyphens w:val="0"/>
        <w:autoSpaceDE w:val="0"/>
        <w:textAlignment w:val="auto"/>
        <w:rPr>
          <w:rFonts w:cs="LiberationSans-Bold"/>
          <w:b/>
          <w:bCs/>
          <w:color w:val="000000"/>
          <w:kern w:val="0"/>
          <w:sz w:val="36"/>
          <w:szCs w:val="36"/>
          <w:lang w:bidi="ar-SA"/>
        </w:rPr>
      </w:pPr>
    </w:p>
    <w:p w:rsidR="00D12055" w:rsidRPr="00D12055" w:rsidRDefault="00D12055" w:rsidP="00D12055">
      <w:pPr>
        <w:widowControl/>
        <w:suppressAutoHyphens w:val="0"/>
        <w:autoSpaceDE w:val="0"/>
        <w:textAlignment w:val="auto"/>
        <w:rPr>
          <w:rFonts w:cs="LiberationSans-Bold"/>
          <w:b/>
          <w:bCs/>
          <w:kern w:val="0"/>
          <w:sz w:val="36"/>
          <w:szCs w:val="36"/>
          <w:lang w:bidi="ar-SA"/>
        </w:rPr>
      </w:pPr>
      <w:r w:rsidRPr="00D12055">
        <w:rPr>
          <w:rFonts w:cs="LiberationSerif"/>
          <w:kern w:val="0"/>
          <w:lang w:bidi="ar-SA"/>
        </w:rPr>
        <w:t xml:space="preserve">W zakresie projektu zaliczeniowego zrealizowano </w:t>
      </w:r>
      <w:r>
        <w:rPr>
          <w:rFonts w:cs="LiberationSerif"/>
          <w:kern w:val="0"/>
          <w:lang w:bidi="ar-SA"/>
        </w:rPr>
        <w:t xml:space="preserve">projekt udowadniający możliwość wykorzystania oprogramowania CUDA w celu </w:t>
      </w:r>
      <w:r w:rsidR="003F07FC">
        <w:rPr>
          <w:rFonts w:cs="LiberationSerif"/>
          <w:kern w:val="0"/>
          <w:lang w:bidi="ar-SA"/>
        </w:rPr>
        <w:t>zbudowania</w:t>
      </w:r>
      <w:r>
        <w:rPr>
          <w:rFonts w:cs="LiberationSerif"/>
          <w:kern w:val="0"/>
          <w:lang w:bidi="ar-SA"/>
        </w:rPr>
        <w:t xml:space="preserve"> aplikacji rozwiązującej diagramy Sudoku.</w:t>
      </w:r>
      <w:r w:rsidR="004E2B11">
        <w:rPr>
          <w:rFonts w:cs="LiberationSerif"/>
          <w:kern w:val="0"/>
          <w:lang w:bidi="ar-SA"/>
        </w:rPr>
        <w:t xml:space="preserve"> CUDA to opracowana przez firmę Nvidia uniwersalna architektura procesorów wielordzeniowych, umożliwiająca wykorzystanie ich mocy obliczeniowej do rozwiązywania ogólnych problemów numerycznych w sposó</w:t>
      </w:r>
      <w:r w:rsidR="003F07FC">
        <w:rPr>
          <w:rFonts w:cs="LiberationSerif"/>
          <w:kern w:val="0"/>
          <w:lang w:bidi="ar-SA"/>
        </w:rPr>
        <w:t>b wydajniejszy niż w</w:t>
      </w:r>
      <w:r w:rsidR="004E2B11">
        <w:rPr>
          <w:rFonts w:cs="LiberationSerif"/>
          <w:kern w:val="0"/>
          <w:lang w:bidi="ar-SA"/>
        </w:rPr>
        <w:t xml:space="preserve"> tradycyjnych, sekwencyjnych procesorach ogólnego przeznaczenia.</w:t>
      </w:r>
      <w:r w:rsidR="00A245BE">
        <w:rPr>
          <w:rFonts w:cs="LiberationSerif"/>
          <w:kern w:val="0"/>
          <w:lang w:bidi="ar-SA"/>
        </w:rPr>
        <w:t xml:space="preserve"> Powyższa platforma w doskonały sposób nadaje się do zastosowań takich jak Sudoku – gdzie możliwość wykonania setek obliczeń jednocześnie, w znaczący sposób </w:t>
      </w:r>
      <w:r w:rsidR="00D34F31">
        <w:rPr>
          <w:rFonts w:cs="LiberationSerif"/>
          <w:kern w:val="0"/>
          <w:lang w:bidi="ar-SA"/>
        </w:rPr>
        <w:t>zwiększa wydajność programu.</w:t>
      </w:r>
    </w:p>
    <w:p w:rsidR="009162D8" w:rsidRDefault="009162D8">
      <w:pPr>
        <w:pStyle w:val="LO-Normal"/>
        <w:widowControl/>
        <w:suppressAutoHyphens w:val="0"/>
        <w:autoSpaceDE w:val="0"/>
        <w:textAlignment w:val="auto"/>
        <w:rPr>
          <w:rFonts w:cs="LiberationSerif"/>
          <w:kern w:val="0"/>
          <w:lang w:bidi="ar-SA"/>
        </w:rPr>
      </w:pPr>
    </w:p>
    <w:p w:rsidR="009162D8" w:rsidRDefault="001240AB">
      <w:pPr>
        <w:pStyle w:val="Heading11"/>
        <w:tabs>
          <w:tab w:val="left" w:pos="0"/>
        </w:tabs>
        <w:rPr>
          <w:sz w:val="36"/>
          <w:szCs w:val="36"/>
        </w:rPr>
      </w:pPr>
      <w:bookmarkStart w:id="1" w:name="_Toc516864015"/>
      <w:r>
        <w:rPr>
          <w:sz w:val="36"/>
          <w:szCs w:val="36"/>
        </w:rPr>
        <w:t>2. Cel projektu</w:t>
      </w:r>
      <w:bookmarkEnd w:id="1"/>
    </w:p>
    <w:p w:rsidR="009162D8" w:rsidRDefault="009162D8">
      <w:pPr>
        <w:pStyle w:val="ListParagraph"/>
        <w:widowControl/>
        <w:suppressAutoHyphens w:val="0"/>
        <w:autoSpaceDE w:val="0"/>
        <w:textAlignment w:val="auto"/>
        <w:rPr>
          <w:rFonts w:cs="LiberationSans-Bold"/>
          <w:b/>
          <w:bCs/>
          <w:kern w:val="0"/>
          <w:sz w:val="36"/>
          <w:szCs w:val="36"/>
          <w:lang w:bidi="ar-SA"/>
        </w:rPr>
      </w:pPr>
    </w:p>
    <w:p w:rsidR="0077596F" w:rsidRDefault="008E3B1A" w:rsidP="008E3B1A">
      <w:pPr>
        <w:widowControl/>
        <w:suppressAutoHyphens w:val="0"/>
        <w:autoSpaceDE w:val="0"/>
        <w:textAlignment w:val="auto"/>
        <w:rPr>
          <w:rFonts w:cs="LiberationSerif"/>
          <w:kern w:val="0"/>
          <w:lang w:bidi="ar-SA"/>
        </w:rPr>
      </w:pPr>
      <w:r>
        <w:rPr>
          <w:rFonts w:cs="LiberationSerif"/>
          <w:kern w:val="0"/>
          <w:lang w:bidi="ar-SA"/>
        </w:rPr>
        <w:t>Celem projektu jest zbudowanie aplikacji, która byłaby w stanie obliczyć diagram Sudoku o jak największym stopniu skomplikowania. Wymaga to przygotowania odpowiedniej liczy diagramów początkowych – z pustymi lukami oznaczającymi możliwość wstawienia liczby, doboru optymalnego algorytmu, który byłby w stanie dokonać obliczeń w satysfakcjonującym czasie oraz, którego budowa predysponuje do optymalnego zrównoleglenia</w:t>
      </w:r>
      <w:r w:rsidR="009E0FCD">
        <w:rPr>
          <w:rFonts w:cs="LiberationSerif"/>
          <w:kern w:val="0"/>
          <w:lang w:bidi="ar-SA"/>
        </w:rPr>
        <w:t xml:space="preserve"> oraz środowiska, które wspomoże odpowiednio proces implementacji i debugowania</w:t>
      </w:r>
      <w:r>
        <w:rPr>
          <w:rFonts w:cs="LiberationSerif"/>
          <w:kern w:val="0"/>
          <w:lang w:bidi="ar-SA"/>
        </w:rPr>
        <w:t xml:space="preserve">. </w:t>
      </w:r>
    </w:p>
    <w:p w:rsidR="009162D8" w:rsidRDefault="009162D8">
      <w:pPr>
        <w:pStyle w:val="LO-Normal"/>
        <w:widowControl/>
        <w:suppressAutoHyphens w:val="0"/>
        <w:autoSpaceDE w:val="0"/>
        <w:textAlignment w:val="auto"/>
        <w:rPr>
          <w:rFonts w:cs="LiberationSerif"/>
          <w:kern w:val="0"/>
          <w:lang w:bidi="ar-SA"/>
        </w:rPr>
      </w:pPr>
    </w:p>
    <w:p w:rsidR="009162D8" w:rsidRDefault="001240AB">
      <w:pPr>
        <w:pStyle w:val="Heading11"/>
        <w:tabs>
          <w:tab w:val="left" w:pos="0"/>
        </w:tabs>
        <w:rPr>
          <w:sz w:val="36"/>
          <w:szCs w:val="36"/>
        </w:rPr>
      </w:pPr>
      <w:bookmarkStart w:id="2" w:name="_Toc516864016"/>
      <w:r>
        <w:rPr>
          <w:sz w:val="36"/>
          <w:szCs w:val="36"/>
        </w:rPr>
        <w:t>3. Środowisko implementacyjne</w:t>
      </w:r>
      <w:bookmarkEnd w:id="2"/>
    </w:p>
    <w:p w:rsidR="009162D8" w:rsidRDefault="009162D8">
      <w:pPr>
        <w:pStyle w:val="LO-Normal"/>
        <w:widowControl/>
        <w:suppressAutoHyphens w:val="0"/>
        <w:autoSpaceDE w:val="0"/>
        <w:textAlignment w:val="auto"/>
        <w:rPr>
          <w:rFonts w:cs="LiberationSans-Bold"/>
          <w:b/>
          <w:bCs/>
          <w:kern w:val="0"/>
          <w:sz w:val="36"/>
          <w:szCs w:val="36"/>
          <w:lang w:bidi="ar-S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 xml:space="preserve">Implementacja została w pełni opracowana w środowisku </w:t>
      </w:r>
      <w:r>
        <w:rPr>
          <w:rFonts w:ascii="LiberationSerif-Italic" w:hAnsi="LiberationSerif-Italic" w:cs="LiberationSerif-Italic"/>
          <w:i/>
          <w:iCs/>
          <w:kern w:val="0"/>
          <w:lang w:bidi="ar-SA"/>
        </w:rPr>
        <w:t xml:space="preserve">Microsoft Visual Studio. </w:t>
      </w:r>
      <w:r>
        <w:rPr>
          <w:rFonts w:ascii="LiberationSerif" w:hAnsi="LiberationSerif" w:cs="LiberationSerif"/>
          <w:kern w:val="0"/>
          <w:lang w:bidi="ar-SA"/>
        </w:rPr>
        <w:t>Jest to</w:t>
      </w:r>
    </w:p>
    <w:p w:rsidR="009162D8" w:rsidRDefault="001240AB">
      <w:pPr>
        <w:pStyle w:val="LO-Normal"/>
        <w:widowControl/>
        <w:suppressAutoHyphens w:val="0"/>
        <w:autoSpaceDE w:val="0"/>
        <w:textAlignment w:val="auto"/>
      </w:pPr>
      <w:r>
        <w:rPr>
          <w:rFonts w:ascii="LiberationSerif" w:hAnsi="LiberationSerif" w:cs="LiberationSerif"/>
          <w:kern w:val="0"/>
          <w:lang w:bidi="ar-SA"/>
        </w:rPr>
        <w:t xml:space="preserve">zintegrowane środowisko produkcyjne (IDE) zaprojektowane przez firmę </w:t>
      </w:r>
      <w:r>
        <w:rPr>
          <w:rFonts w:ascii="LiberationSerif-Italic" w:hAnsi="LiberationSerif-Italic" w:cs="LiberationSerif-Italic"/>
          <w:i/>
          <w:iCs/>
          <w:kern w:val="0"/>
          <w:lang w:bidi="ar-SA"/>
        </w:rPr>
        <w:t xml:space="preserve">Microsoft. </w:t>
      </w:r>
      <w:r>
        <w:rPr>
          <w:rFonts w:ascii="LiberationSerif" w:hAnsi="LiberationSerif" w:cs="LiberationSerif"/>
          <w:kern w:val="0"/>
          <w:lang w:bidi="ar-SA"/>
        </w:rPr>
        <w:t>Jest</w:t>
      </w:r>
    </w:p>
    <w:p w:rsidR="009162D8" w:rsidRDefault="001240AB">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używane do produkcji programów komputerowych na platformę Windows. Za jego pomocą</w:t>
      </w:r>
    </w:p>
    <w:p w:rsidR="009162D8" w:rsidRDefault="001240AB">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 xml:space="preserve">można produkować zarówno kod natywny jak i zarządzany przez platformę .NET. Oprócz pełnego wsparcia dla platformy .NET, Visual Studio oferuje wiele narzędzi i dodatków usprawniających proces implementacji dla wielu innych technologii – również dla </w:t>
      </w:r>
      <w:r w:rsidR="00B5369E">
        <w:rPr>
          <w:rFonts w:ascii="LiberationSerif" w:hAnsi="LiberationSerif" w:cs="LiberationSerif"/>
          <w:kern w:val="0"/>
          <w:lang w:bidi="ar-SA"/>
        </w:rPr>
        <w:t xml:space="preserve">języka C++ i </w:t>
      </w:r>
      <w:r w:rsidR="005C6E8A">
        <w:rPr>
          <w:rFonts w:ascii="LiberationSerif" w:hAnsi="LiberationSerif" w:cs="LiberationSerif"/>
          <w:kern w:val="0"/>
          <w:lang w:bidi="ar-SA"/>
        </w:rPr>
        <w:t xml:space="preserve">technologii </w:t>
      </w:r>
      <w:r w:rsidR="00B5369E">
        <w:rPr>
          <w:rFonts w:ascii="LiberationSerif" w:hAnsi="LiberationSerif" w:cs="LiberationSerif"/>
          <w:kern w:val="0"/>
          <w:lang w:bidi="ar-SA"/>
        </w:rPr>
        <w:t>CUDA.</w:t>
      </w: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Default="00B46987" w:rsidP="00B46987">
      <w:pPr>
        <w:pStyle w:val="Heading11"/>
        <w:tabs>
          <w:tab w:val="left" w:pos="0"/>
        </w:tabs>
        <w:rPr>
          <w:sz w:val="36"/>
          <w:szCs w:val="36"/>
        </w:rPr>
      </w:pPr>
      <w:bookmarkStart w:id="3" w:name="_Toc516864017"/>
      <w:r>
        <w:rPr>
          <w:sz w:val="36"/>
          <w:szCs w:val="36"/>
        </w:rPr>
        <w:t>4. Czym jest SUDOKU</w:t>
      </w:r>
      <w:bookmarkEnd w:id="3"/>
    </w:p>
    <w:p w:rsidR="00B46987" w:rsidRDefault="00B46987" w:rsidP="00B46987">
      <w:pPr>
        <w:pStyle w:val="BodyText"/>
      </w:pPr>
    </w:p>
    <w:p w:rsidR="00C13EB0" w:rsidRDefault="00B46987">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Sudoku jest łąmigłówką, której celem jest wypełnienie diagramu 9 x 9 w taki sposób, aby w każdym wierszu, w każdej kolumnie i w każdej z dziewięciu podtablic 3 x 3 zwanych często blokami – znalazło się po jednej unikalnej cyfrze w zakresie od 1 do 9.</w:t>
      </w:r>
      <w:r w:rsidR="00C13EB0">
        <w:rPr>
          <w:rFonts w:ascii="LiberationSerif" w:hAnsi="LiberationSerif" w:cs="LiberationSerif"/>
          <w:kern w:val="0"/>
          <w:lang w:bidi="ar-SA"/>
        </w:rPr>
        <w:t xml:space="preserve"> Zasady przypominają bardzo tzw kwadrat łaciński, wymyślony i badany przez średniowiecznych matematyków. W Sudoku w przeciwieństwie do kwadratu łacińskiego, cyfry nie mogą się powtarzać nie tylko w każdym wierszu i kolumnie ale także w mniejszych podsekcjach 3 x 3.</w:t>
      </w:r>
    </w:p>
    <w:p w:rsidR="00C13EB0" w:rsidRDefault="00C13EB0" w:rsidP="00C13EB0">
      <w:pPr>
        <w:pStyle w:val="LO-Normal"/>
        <w:widowControl/>
        <w:suppressAutoHyphens w:val="0"/>
        <w:autoSpaceDE w:val="0"/>
        <w:jc w:val="center"/>
        <w:textAlignment w:val="auto"/>
        <w:rPr>
          <w:rFonts w:ascii="LiberationSerif" w:hAnsi="LiberationSerif" w:cs="LiberationSerif" w:hint="eastAsia"/>
          <w:kern w:val="0"/>
          <w:lang w:bidi="ar-SA"/>
        </w:rPr>
      </w:pPr>
      <w:r>
        <w:rPr>
          <w:rFonts w:ascii="LiberationSerif" w:hAnsi="LiberationSerif" w:cs="LiberationSerif"/>
          <w:noProof/>
          <w:kern w:val="0"/>
          <w:lang w:val="en-US" w:eastAsia="en-US" w:bidi="ar-SA"/>
        </w:rPr>
        <w:lastRenderedPageBreak/>
        <w:drawing>
          <wp:inline distT="0" distB="0" distL="0" distR="0">
            <wp:extent cx="2380952" cy="2380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Sudoku.png"/>
                    <pic:cNvPicPr/>
                  </pic:nvPicPr>
                  <pic:blipFill>
                    <a:blip r:embed="rId7">
                      <a:extLst>
                        <a:ext uri="{28A0092B-C50C-407E-A947-70E740481C1C}">
                          <a14:useLocalDpi xmlns:a14="http://schemas.microsoft.com/office/drawing/2010/main" val="0"/>
                        </a:ext>
                      </a:extLst>
                    </a:blip>
                    <a:stretch>
                      <a:fillRect/>
                    </a:stretch>
                  </pic:blipFill>
                  <pic:spPr>
                    <a:xfrm>
                      <a:off x="0" y="0"/>
                      <a:ext cx="2380952" cy="2380952"/>
                    </a:xfrm>
                    <a:prstGeom prst="rect">
                      <a:avLst/>
                    </a:prstGeom>
                  </pic:spPr>
                </pic:pic>
              </a:graphicData>
            </a:graphic>
          </wp:inline>
        </w:drawing>
      </w: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Pr="00601DA5" w:rsidRDefault="00C13EB0" w:rsidP="00C13EB0">
      <w:pPr>
        <w:pStyle w:val="LO-Normal"/>
        <w:widowControl/>
        <w:suppressAutoHyphens w:val="0"/>
        <w:autoSpaceDE w:val="0"/>
        <w:jc w:val="center"/>
        <w:textAlignment w:val="auto"/>
        <w:rPr>
          <w:rFonts w:ascii="LiberationSerif" w:hAnsi="LiberationSerif" w:cs="LiberationSerif" w:hint="eastAsia"/>
          <w:i/>
          <w:kern w:val="0"/>
          <w:lang w:bidi="ar-SA"/>
        </w:rPr>
      </w:pPr>
      <w:r w:rsidRPr="00601DA5">
        <w:rPr>
          <w:rFonts w:ascii="LiberationSerif" w:hAnsi="LiberationSerif" w:cs="LiberationSerif"/>
          <w:i/>
          <w:kern w:val="0"/>
          <w:lang w:bidi="ar-SA"/>
        </w:rPr>
        <w:t xml:space="preserve">Sudoku z widocznymi miejscami do uzupełnienia i zaznaczonymi obszarami, w których </w:t>
      </w:r>
      <w:r w:rsidR="00B514E2" w:rsidRPr="00601DA5">
        <w:rPr>
          <w:rFonts w:ascii="LiberationSerif" w:hAnsi="LiberationSerif" w:cs="LiberationSerif"/>
          <w:i/>
          <w:kern w:val="0"/>
          <w:lang w:bidi="ar-SA"/>
        </w:rPr>
        <w:t>wymagana jest unikalność liczby.</w:t>
      </w: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B46987" w:rsidRDefault="00B46987">
      <w:pPr>
        <w:pStyle w:val="LO-Normal"/>
        <w:widowControl/>
        <w:suppressAutoHyphens w:val="0"/>
        <w:autoSpaceDE w:val="0"/>
        <w:textAlignment w:val="auto"/>
        <w:rPr>
          <w:rFonts w:ascii="LiberationSerif" w:hAnsi="LiberationSerif" w:cs="LiberationSerif" w:hint="eastAsia"/>
          <w:kern w:val="0"/>
          <w:lang w:bidi="ar-SA"/>
        </w:rPr>
      </w:pPr>
    </w:p>
    <w:p w:rsidR="009162D8" w:rsidRDefault="00601DA5">
      <w:pPr>
        <w:pStyle w:val="Heading11"/>
        <w:tabs>
          <w:tab w:val="left" w:pos="0"/>
        </w:tabs>
        <w:rPr>
          <w:sz w:val="36"/>
          <w:szCs w:val="36"/>
        </w:rPr>
      </w:pPr>
      <w:bookmarkStart w:id="4" w:name="_Toc516864018"/>
      <w:r>
        <w:rPr>
          <w:sz w:val="36"/>
          <w:szCs w:val="36"/>
        </w:rPr>
        <w:t>5</w:t>
      </w:r>
      <w:r w:rsidR="001240AB">
        <w:rPr>
          <w:sz w:val="36"/>
          <w:szCs w:val="36"/>
        </w:rPr>
        <w:t xml:space="preserve">. </w:t>
      </w:r>
      <w:r>
        <w:rPr>
          <w:sz w:val="36"/>
          <w:szCs w:val="36"/>
        </w:rPr>
        <w:t xml:space="preserve">Wybór </w:t>
      </w:r>
      <w:r w:rsidR="00322338">
        <w:rPr>
          <w:sz w:val="36"/>
          <w:szCs w:val="36"/>
        </w:rPr>
        <w:t>algorytmu</w:t>
      </w:r>
      <w:bookmarkEnd w:id="4"/>
    </w:p>
    <w:p w:rsidR="00737B46" w:rsidRDefault="00737B46" w:rsidP="00322338">
      <w:pPr>
        <w:pStyle w:val="BodyText"/>
      </w:pPr>
    </w:p>
    <w:p w:rsidR="00322338" w:rsidRDefault="00BF2424" w:rsidP="00322338">
      <w:pPr>
        <w:pStyle w:val="BodyText"/>
      </w:pPr>
      <w:r>
        <w:t>Rozważając wybór algorytmu, który byłby w stanie obliczyć diagramy o różnych stopniach trudności oraz dał się w mało kłoptliwy sposób zrównoleglić, naturalnym kandyd</w:t>
      </w:r>
      <w:r w:rsidR="00492AFE">
        <w:t xml:space="preserve">atem była metoda Brute Force. </w:t>
      </w:r>
      <w:r w:rsidR="002252E6">
        <w:t xml:space="preserve">Standardowym podejściem wykorzystania tej metody w Sudoku jest wyprodukowanie wszystkich możliwych rozwiązań a następnie sprawdzenie poprawności każdej z konfiguracji po kolei. </w:t>
      </w:r>
      <w:r w:rsidR="0052195D">
        <w:t xml:space="preserve">Niestety metoda ta gwarantuje odnalezienie tylko bardzo prostych przypadków w rozsądnym czasie. </w:t>
      </w:r>
      <w:r w:rsidR="000D7F97">
        <w:t>W zaistniałych okolicznościach należało poszukać metody, która w podobny sposób dała by się zrównoleglić i przy okazji dawała możliwość obliczenia większego spektrum przypadków, w krótszym czasie.</w:t>
      </w:r>
    </w:p>
    <w:p w:rsidR="006926D5" w:rsidRDefault="006926D5" w:rsidP="00322338">
      <w:pPr>
        <w:pStyle w:val="BodyText"/>
      </w:pPr>
      <w:r>
        <w:t xml:space="preserve">Wariacją na temat techniki Brute Force jest Backtracking. Działa w podobny sposób, z wyjątkiem: </w:t>
      </w:r>
    </w:p>
    <w:p w:rsidR="00DC2394" w:rsidRDefault="00DC2394" w:rsidP="00322338">
      <w:pPr>
        <w:pStyle w:val="BodyText"/>
      </w:pPr>
    </w:p>
    <w:p w:rsidR="006926D5" w:rsidRDefault="006926D5" w:rsidP="006926D5">
      <w:pPr>
        <w:pStyle w:val="BodyText"/>
        <w:numPr>
          <w:ilvl w:val="0"/>
          <w:numId w:val="6"/>
        </w:numPr>
      </w:pPr>
      <w:r>
        <w:t>Poprawność wyprodukowanych wyników jest sprawdzana po każdym podjętym kroku.</w:t>
      </w:r>
    </w:p>
    <w:p w:rsidR="006926D5" w:rsidRPr="00322338" w:rsidRDefault="006926D5" w:rsidP="006926D5">
      <w:pPr>
        <w:pStyle w:val="BodyText"/>
        <w:numPr>
          <w:ilvl w:val="0"/>
          <w:numId w:val="6"/>
        </w:numPr>
      </w:pPr>
      <w:r>
        <w:t>W przypadku braku wariantów postawienia następnego kroku, istnieje możliwość powrotu do poprzedniej decyzji i wybór innego wariantu.</w:t>
      </w:r>
    </w:p>
    <w:p w:rsidR="005371D0" w:rsidRDefault="005371D0">
      <w:pPr>
        <w:pStyle w:val="LO-Normal"/>
        <w:widowControl/>
        <w:suppressAutoHyphens w:val="0"/>
        <w:autoSpaceDE w:val="0"/>
        <w:textAlignment w:val="auto"/>
      </w:pPr>
    </w:p>
    <w:p w:rsidR="005371D0" w:rsidRDefault="005371D0">
      <w:pPr>
        <w:pStyle w:val="LO-Normal"/>
        <w:widowControl/>
        <w:suppressAutoHyphens w:val="0"/>
        <w:autoSpaceDE w:val="0"/>
        <w:textAlignment w:val="auto"/>
      </w:pPr>
    </w:p>
    <w:p w:rsidR="005371D0" w:rsidRDefault="005371D0">
      <w:pPr>
        <w:pStyle w:val="LO-Normal"/>
        <w:widowControl/>
        <w:suppressAutoHyphens w:val="0"/>
        <w:autoSpaceDE w:val="0"/>
        <w:textAlignment w:val="auto"/>
      </w:pPr>
      <w:r>
        <w:t xml:space="preserve">W celu dodatkowego zoptymalizowania procesu wyszukiwania rozwiązania </w:t>
      </w:r>
      <w:r w:rsidR="001A5032">
        <w:t>za pomocą Backtrakingu, można zastosować wcześniej przeszukiwanie wszerz (</w:t>
      </w:r>
      <w:r w:rsidR="001A5032" w:rsidRPr="001A5032">
        <w:rPr>
          <w:i/>
        </w:rPr>
        <w:t>Breadth First Search</w:t>
      </w:r>
      <w:r w:rsidR="001A5032">
        <w:t>).</w:t>
      </w:r>
    </w:p>
    <w:p w:rsidR="001A5032" w:rsidRDefault="001A5032">
      <w:pPr>
        <w:pStyle w:val="LO-Normal"/>
        <w:widowControl/>
        <w:suppressAutoHyphens w:val="0"/>
        <w:autoSpaceDE w:val="0"/>
        <w:textAlignment w:val="auto"/>
      </w:pPr>
      <w:r>
        <w:t xml:space="preserve">Algorytm ten w kontekście Sudoku pozwala na zminimalizowanie wariantów potencjalnego rozwiązania poprzez wyprodukowanie </w:t>
      </w:r>
      <w:r w:rsidRPr="001A5032">
        <w:rPr>
          <w:i/>
        </w:rPr>
        <w:t>x</w:t>
      </w:r>
      <w:r>
        <w:t xml:space="preserve"> alternatywnych diagramów, które predysponują do ostatecznego uzupełniena tablicy. Odnalezione przez BFS diagramy potencjalnego rozwiązania są przekazywane do metody realizującej Backtracking, gdzie nad każdą tablicą pracuje osobny wątek. Wątki niezależnie od siebie wykonują pracę na różnych danych. Wątek, który jako pierwszy skończy pracę jest wybierany a obliczony przez niego wariant jest traktowany jako rozwiązanie. Pozostałe </w:t>
      </w:r>
      <w:r w:rsidR="003D68D8">
        <w:t>są odrzucane.</w:t>
      </w:r>
    </w:p>
    <w:p w:rsidR="005371D0" w:rsidRDefault="005371D0">
      <w:pPr>
        <w:pStyle w:val="LO-Normal"/>
        <w:widowControl/>
        <w:suppressAutoHyphens w:val="0"/>
        <w:autoSpaceDE w:val="0"/>
        <w:textAlignment w:val="auto"/>
      </w:pPr>
    </w:p>
    <w:p w:rsidR="003F74B9" w:rsidRDefault="003F74B9" w:rsidP="003F74B9">
      <w:pPr>
        <w:pStyle w:val="Heading11"/>
        <w:tabs>
          <w:tab w:val="left" w:pos="0"/>
        </w:tabs>
        <w:rPr>
          <w:sz w:val="36"/>
          <w:szCs w:val="36"/>
        </w:rPr>
      </w:pPr>
      <w:bookmarkStart w:id="5" w:name="_Toc516864019"/>
      <w:r>
        <w:rPr>
          <w:sz w:val="36"/>
          <w:szCs w:val="36"/>
        </w:rPr>
        <w:t>6. Implementacja</w:t>
      </w:r>
      <w:bookmarkEnd w:id="5"/>
    </w:p>
    <w:p w:rsidR="003F74B9" w:rsidRDefault="005A5B55">
      <w:pPr>
        <w:pStyle w:val="LO-Normal"/>
        <w:widowControl/>
        <w:suppressAutoHyphens w:val="0"/>
        <w:autoSpaceDE w:val="0"/>
        <w:textAlignment w:val="auto"/>
      </w:pPr>
      <w:r>
        <w:t>Szczegółowe etapy implementacji:</w:t>
      </w:r>
    </w:p>
    <w:p w:rsidR="005A5B55" w:rsidRDefault="005A5B55">
      <w:pPr>
        <w:pStyle w:val="LO-Normal"/>
        <w:widowControl/>
        <w:suppressAutoHyphens w:val="0"/>
        <w:autoSpaceDE w:val="0"/>
        <w:textAlignment w:val="auto"/>
      </w:pPr>
    </w:p>
    <w:p w:rsidR="005A5B55" w:rsidRDefault="005A5B55">
      <w:pPr>
        <w:pStyle w:val="LO-Normal"/>
        <w:widowControl/>
        <w:suppressAutoHyphens w:val="0"/>
        <w:autoSpaceDE w:val="0"/>
        <w:textAlignment w:val="auto"/>
      </w:pPr>
      <w:r>
        <w:t>Na samym początku odbywa się sprawdzenie poprawności argumentów. Program oczekuje trzech argumentów wejściowych:</w:t>
      </w:r>
    </w:p>
    <w:p w:rsidR="005A5B55" w:rsidRDefault="005A5B55">
      <w:pPr>
        <w:pStyle w:val="LO-Normal"/>
        <w:widowControl/>
        <w:suppressAutoHyphens w:val="0"/>
        <w:autoSpaceDE w:val="0"/>
        <w:textAlignment w:val="auto"/>
      </w:pPr>
    </w:p>
    <w:p w:rsidR="005A5B55" w:rsidRPr="005A5B55" w:rsidRDefault="005A5B55" w:rsidP="005A5B55">
      <w:pPr>
        <w:pStyle w:val="LO-Normal"/>
        <w:widowControl/>
        <w:suppressAutoHyphens w:val="0"/>
        <w:autoSpaceDE w:val="0"/>
        <w:jc w:val="center"/>
        <w:textAlignment w:val="auto"/>
        <w:rPr>
          <w:i/>
        </w:rPr>
      </w:pPr>
      <w:r w:rsidRPr="005A5B55">
        <w:rPr>
          <w:i/>
        </w:rPr>
        <w:t>kernel.exe [liczba bloków] [liczba wątków w bloku] [ścieżka do pliku]</w:t>
      </w:r>
    </w:p>
    <w:p w:rsidR="005A5B55" w:rsidRDefault="005A5B55">
      <w:pPr>
        <w:pStyle w:val="LO-Normal"/>
        <w:widowControl/>
        <w:suppressAutoHyphens w:val="0"/>
        <w:autoSpaceDE w:val="0"/>
        <w:textAlignment w:val="auto"/>
      </w:pPr>
    </w:p>
    <w:p w:rsidR="005A5B55" w:rsidRDefault="005A5B55">
      <w:pPr>
        <w:pStyle w:val="LO-Normal"/>
        <w:widowControl/>
        <w:suppressAutoHyphens w:val="0"/>
        <w:autoSpaceDE w:val="0"/>
        <w:textAlignment w:val="auto"/>
      </w:pPr>
      <w:r>
        <w:t xml:space="preserve">W następnym kroku pobierany jest plik wejściowego diagramu Sudoku. Struktura </w:t>
      </w:r>
      <w:r w:rsidR="00E43DF3">
        <w:t xml:space="preserve">linii w </w:t>
      </w:r>
      <w:r>
        <w:t>pliku:</w:t>
      </w:r>
    </w:p>
    <w:p w:rsidR="00E43DF3" w:rsidRDefault="00E43DF3">
      <w:pPr>
        <w:pStyle w:val="LO-Normal"/>
        <w:widowControl/>
        <w:suppressAutoHyphens w:val="0"/>
        <w:autoSpaceDE w:val="0"/>
        <w:textAlignment w:val="auto"/>
      </w:pPr>
    </w:p>
    <w:p w:rsidR="00E43DF3" w:rsidRDefault="00E43DF3">
      <w:pPr>
        <w:pStyle w:val="LO-Normal"/>
        <w:widowControl/>
        <w:suppressAutoHyphens w:val="0"/>
        <w:autoSpaceDE w:val="0"/>
        <w:textAlignment w:val="auto"/>
      </w:pP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7</w:t>
      </w: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65</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8</w:t>
      </w:r>
      <w:r w:rsidRPr="00E43DF3">
        <w:rPr>
          <w:rFonts w:ascii="Monaco" w:eastAsia="Times New Roman" w:hAnsi="Monaco" w:cs="Times New Roman"/>
          <w:b/>
          <w:bCs/>
          <w:color w:val="41AD1C"/>
          <w:kern w:val="0"/>
          <w:lang w:eastAsia="en-US" w:bidi="ar-SA"/>
        </w:rPr>
        <w:t>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333333"/>
          <w:kern w:val="0"/>
          <w:lang w:eastAsia="en-US" w:bidi="ar-SA"/>
        </w:rPr>
        <w:t>6</w:t>
      </w:r>
      <w:r w:rsidRPr="00E43DF3">
        <w:rPr>
          <w:rFonts w:ascii="Monaco" w:eastAsia="Times New Roman" w:hAnsi="Monaco" w:cs="Times New Roman"/>
          <w:b/>
          <w:bCs/>
          <w:color w:val="41AD1C"/>
          <w:kern w:val="0"/>
          <w:lang w:eastAsia="en-US" w:bidi="ar-SA"/>
        </w:rPr>
        <w:t>000</w:t>
      </w:r>
      <w:r w:rsidRPr="00E43DF3">
        <w:rPr>
          <w:rFonts w:ascii="Monaco" w:eastAsia="Times New Roman" w:hAnsi="Monaco" w:cs="Times New Roman"/>
          <w:b/>
          <w:bCs/>
          <w:color w:val="333333"/>
          <w:kern w:val="0"/>
          <w:lang w:eastAsia="en-US" w:bidi="ar-SA"/>
        </w:rPr>
        <w:t>3</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4</w:t>
      </w:r>
      <w:r w:rsidRPr="00E43DF3">
        <w:rPr>
          <w:rFonts w:ascii="Monaco" w:eastAsia="Times New Roman" w:hAnsi="Monaco" w:cs="Times New Roman"/>
          <w:b/>
          <w:bCs/>
          <w:color w:val="41AD1C"/>
          <w:kern w:val="0"/>
          <w:lang w:eastAsia="en-US" w:bidi="ar-SA"/>
        </w:rPr>
        <w:t>00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2</w:t>
      </w: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4</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7</w:t>
      </w:r>
      <w:r w:rsidRPr="00E43DF3">
        <w:rPr>
          <w:rFonts w:ascii="Monaco" w:eastAsia="Times New Roman" w:hAnsi="Monaco" w:cs="Times New Roman"/>
          <w:b/>
          <w:bCs/>
          <w:color w:val="41AD1C"/>
          <w:kern w:val="0"/>
          <w:lang w:eastAsia="en-US" w:bidi="ar-SA"/>
        </w:rPr>
        <w:t>00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333333"/>
          <w:kern w:val="0"/>
          <w:lang w:eastAsia="en-US" w:bidi="ar-SA"/>
        </w:rPr>
        <w:t>86</w:t>
      </w:r>
      <w:r w:rsidRPr="00E43DF3">
        <w:rPr>
          <w:rFonts w:ascii="Monaco" w:eastAsia="Times New Roman" w:hAnsi="Monaco" w:cs="Times New Roman"/>
          <w:b/>
          <w:bCs/>
          <w:color w:val="41AD1C"/>
          <w:kern w:val="0"/>
          <w:lang w:eastAsia="en-US" w:bidi="ar-SA"/>
        </w:rPr>
        <w:t>000</w:t>
      </w:r>
      <w:r w:rsidRPr="00E43DF3">
        <w:rPr>
          <w:rFonts w:ascii="Monaco" w:eastAsia="Times New Roman" w:hAnsi="Monaco" w:cs="Times New Roman"/>
          <w:b/>
          <w:bCs/>
          <w:color w:val="333333"/>
          <w:kern w:val="0"/>
          <w:lang w:eastAsia="en-US" w:bidi="ar-SA"/>
        </w:rPr>
        <w:t>257</w:t>
      </w:r>
      <w:r w:rsidRPr="00E43DF3">
        <w:rPr>
          <w:rFonts w:ascii="Monaco" w:eastAsia="Times New Roman" w:hAnsi="Monaco" w:cs="Times New Roman"/>
          <w:b/>
          <w:bCs/>
          <w:color w:val="41AD1C"/>
          <w:kern w:val="0"/>
          <w:lang w:eastAsia="en-US" w:bidi="ar-SA"/>
        </w:rPr>
        <w:t>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74</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61</w:t>
      </w:r>
      <w:r w:rsidRPr="00E43DF3">
        <w:rPr>
          <w:rFonts w:ascii="Monaco" w:eastAsia="Times New Roman" w:hAnsi="Monaco" w:cs="Times New Roman"/>
          <w:b/>
          <w:bCs/>
          <w:color w:val="41AD1C"/>
          <w:kern w:val="0"/>
          <w:lang w:eastAsia="en-US" w:bidi="ar-SA"/>
        </w:rPr>
        <w:t>00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523</w:t>
      </w:r>
      <w:r w:rsidRPr="00E43DF3">
        <w:rPr>
          <w:rFonts w:ascii="Monaco" w:eastAsia="Times New Roman" w:hAnsi="Monaco" w:cs="Times New Roman"/>
          <w:b/>
          <w:bCs/>
          <w:color w:val="41AD1C"/>
          <w:kern w:val="0"/>
          <w:lang w:eastAsia="en-US" w:bidi="ar-SA"/>
        </w:rPr>
        <w:t>000</w:t>
      </w:r>
      <w:r w:rsidRPr="00E43DF3">
        <w:rPr>
          <w:rFonts w:ascii="Monaco" w:eastAsia="Times New Roman" w:hAnsi="Monaco" w:cs="Times New Roman"/>
          <w:b/>
          <w:bCs/>
          <w:color w:val="333333"/>
          <w:kern w:val="0"/>
          <w:lang w:eastAsia="en-US" w:bidi="ar-SA"/>
        </w:rPr>
        <w:t>64</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8</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2</w:t>
      </w: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3</w:t>
      </w:r>
      <w:r w:rsidRPr="00E43DF3">
        <w:rPr>
          <w:rFonts w:ascii="Monaco" w:eastAsia="Times New Roman" w:hAnsi="Monaco" w:cs="Times New Roman"/>
          <w:b/>
          <w:bCs/>
          <w:color w:val="41AD1C"/>
          <w:kern w:val="0"/>
          <w:lang w:eastAsia="en-US" w:bidi="ar-SA"/>
        </w:rPr>
        <w:t>0</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5</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8</w:t>
      </w:r>
      <w:r w:rsidRPr="00E43DF3">
        <w:rPr>
          <w:rFonts w:ascii="Monaco" w:eastAsia="Times New Roman" w:hAnsi="Monaco" w:cs="Times New Roman"/>
          <w:b/>
          <w:bCs/>
          <w:color w:val="41AD1C"/>
          <w:kern w:val="0"/>
          <w:lang w:eastAsia="en-US" w:bidi="ar-SA"/>
        </w:rPr>
        <w:t>000</w:t>
      </w:r>
      <w:r w:rsidRPr="00E43DF3">
        <w:rPr>
          <w:rFonts w:ascii="Monaco" w:eastAsia="Times New Roman" w:hAnsi="Monaco" w:cs="Times New Roman"/>
          <w:b/>
          <w:bCs/>
          <w:color w:val="333333"/>
          <w:kern w:val="0"/>
          <w:lang w:eastAsia="en-US" w:bidi="ar-SA"/>
        </w:rPr>
        <w:t>1</w:t>
      </w:r>
    </w:p>
    <w:p w:rsidR="00E43DF3" w:rsidRPr="00E43DF3" w:rsidRDefault="00E43DF3" w:rsidP="00E43DF3">
      <w:pPr>
        <w:widowControl/>
        <w:shd w:val="clear" w:color="auto" w:fill="auto"/>
        <w:suppressAutoHyphens w:val="0"/>
        <w:jc w:val="center"/>
        <w:textAlignment w:val="auto"/>
        <w:rPr>
          <w:rFonts w:ascii="Times New Roman" w:eastAsia="Times New Roman" w:hAnsi="Times New Roman" w:cs="Times New Roman"/>
          <w:color w:val="auto"/>
          <w:kern w:val="0"/>
          <w:lang w:eastAsia="en-US" w:bidi="ar-SA"/>
        </w:rPr>
      </w:pP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4</w:t>
      </w:r>
      <w:r w:rsidRPr="00E43DF3">
        <w:rPr>
          <w:rFonts w:ascii="Monaco" w:eastAsia="Times New Roman" w:hAnsi="Monaco" w:cs="Times New Roman"/>
          <w:b/>
          <w:bCs/>
          <w:color w:val="41AD1C"/>
          <w:kern w:val="0"/>
          <w:lang w:eastAsia="en-US" w:bidi="ar-SA"/>
        </w:rPr>
        <w:t>0</w:t>
      </w:r>
      <w:r w:rsidRPr="00E43DF3">
        <w:rPr>
          <w:rFonts w:ascii="Monaco" w:eastAsia="Times New Roman" w:hAnsi="Monaco" w:cs="Times New Roman"/>
          <w:b/>
          <w:bCs/>
          <w:color w:val="333333"/>
          <w:kern w:val="0"/>
          <w:lang w:eastAsia="en-US" w:bidi="ar-SA"/>
        </w:rPr>
        <w:t>71</w:t>
      </w:r>
      <w:r w:rsidRPr="00E43DF3">
        <w:rPr>
          <w:rFonts w:ascii="Monaco" w:eastAsia="Times New Roman" w:hAnsi="Monaco" w:cs="Times New Roman"/>
          <w:b/>
          <w:bCs/>
          <w:color w:val="41AD1C"/>
          <w:kern w:val="0"/>
          <w:lang w:eastAsia="en-US" w:bidi="ar-SA"/>
        </w:rPr>
        <w:t>00</w:t>
      </w:r>
      <w:r w:rsidRPr="00E43DF3">
        <w:rPr>
          <w:rFonts w:ascii="Monaco" w:eastAsia="Times New Roman" w:hAnsi="Monaco" w:cs="Times New Roman"/>
          <w:b/>
          <w:bCs/>
          <w:color w:val="333333"/>
          <w:kern w:val="0"/>
          <w:lang w:eastAsia="en-US" w:bidi="ar-SA"/>
        </w:rPr>
        <w:t>5</w:t>
      </w:r>
      <w:r w:rsidRPr="00E43DF3">
        <w:rPr>
          <w:rFonts w:ascii="Monaco" w:eastAsia="Times New Roman" w:hAnsi="Monaco" w:cs="Times New Roman"/>
          <w:b/>
          <w:bCs/>
          <w:color w:val="41AD1C"/>
          <w:kern w:val="0"/>
          <w:lang w:eastAsia="en-US" w:bidi="ar-SA"/>
        </w:rPr>
        <w:t>0</w:t>
      </w:r>
    </w:p>
    <w:p w:rsidR="00E43DF3" w:rsidRDefault="00E43DF3">
      <w:pPr>
        <w:pStyle w:val="LO-Normal"/>
        <w:widowControl/>
        <w:suppressAutoHyphens w:val="0"/>
        <w:autoSpaceDE w:val="0"/>
        <w:textAlignment w:val="auto"/>
      </w:pPr>
    </w:p>
    <w:p w:rsidR="00F9024E" w:rsidRDefault="00F9024E">
      <w:pPr>
        <w:pStyle w:val="LO-Normal"/>
        <w:widowControl/>
        <w:suppressAutoHyphens w:val="0"/>
        <w:autoSpaceDE w:val="0"/>
        <w:textAlignment w:val="auto"/>
      </w:pPr>
    </w:p>
    <w:p w:rsidR="00E43DF3" w:rsidRDefault="00E43DF3">
      <w:pPr>
        <w:pStyle w:val="LO-Normal"/>
        <w:widowControl/>
        <w:suppressAutoHyphens w:val="0"/>
        <w:autoSpaceDE w:val="0"/>
        <w:textAlignment w:val="auto"/>
      </w:pPr>
    </w:p>
    <w:p w:rsidR="005A5B55" w:rsidRDefault="00E43DF3">
      <w:pPr>
        <w:pStyle w:val="LO-Normal"/>
        <w:widowControl/>
        <w:suppressAutoHyphens w:val="0"/>
        <w:autoSpaceDE w:val="0"/>
        <w:textAlignment w:val="auto"/>
      </w:pPr>
      <w:r>
        <w:t xml:space="preserve">Linie powinny być przedstawiane w sposób ciągły, bez pomocy żadnych separatorów. Po </w:t>
      </w:r>
      <w:r w:rsidR="002D794B">
        <w:t>każdej sekwencji</w:t>
      </w:r>
      <w:r>
        <w:t xml:space="preserve"> dziewięciu znaków umieszczany jest znak nowej linii. Symbol </w:t>
      </w:r>
      <w:r w:rsidRPr="00E43DF3">
        <w:rPr>
          <w:rFonts w:ascii="Monaco" w:eastAsia="Times New Roman" w:hAnsi="Monaco" w:cs="Times New Roman"/>
          <w:b/>
          <w:bCs/>
          <w:color w:val="41AD1C"/>
          <w:kern w:val="0"/>
          <w:lang w:eastAsia="en-US" w:bidi="ar-SA"/>
        </w:rPr>
        <w:t>0</w:t>
      </w:r>
      <w:r>
        <w:rPr>
          <w:rFonts w:ascii="Monaco" w:eastAsia="Times New Roman" w:hAnsi="Monaco" w:cs="Times New Roman"/>
          <w:b/>
          <w:bCs/>
          <w:color w:val="41AD1C"/>
          <w:kern w:val="0"/>
          <w:sz w:val="18"/>
          <w:szCs w:val="18"/>
          <w:lang w:eastAsia="en-US" w:bidi="ar-SA"/>
        </w:rPr>
        <w:t xml:space="preserve"> </w:t>
      </w:r>
      <w:r>
        <w:t>oznacza, lukę do wypełnienia.</w:t>
      </w:r>
    </w:p>
    <w:p w:rsidR="001B7E58" w:rsidRDefault="001B7E58">
      <w:pPr>
        <w:pStyle w:val="LO-Normal"/>
        <w:widowControl/>
        <w:suppressAutoHyphens w:val="0"/>
        <w:autoSpaceDE w:val="0"/>
        <w:textAlignment w:val="auto"/>
      </w:pPr>
    </w:p>
    <w:p w:rsidR="001B7E58" w:rsidRDefault="00631F94">
      <w:pPr>
        <w:pStyle w:val="LO-Normal"/>
        <w:widowControl/>
        <w:suppressAutoHyphens w:val="0"/>
        <w:autoSpaceDE w:val="0"/>
        <w:textAlignment w:val="auto"/>
      </w:pPr>
      <w:r>
        <w:t>Struktura diagramu jest reprezentowana w programie w postaci jednowymiarowej ciągłej tablicy, mogącej przechowywac początkowy diagram jak i produkty poszczególnych algorytmów. Aby uzyskać dostęp do konkretnej tablicy, należy dokonać przesunięcia:</w:t>
      </w:r>
    </w:p>
    <w:p w:rsidR="00631F94" w:rsidRDefault="00631F94">
      <w:pPr>
        <w:pStyle w:val="LO-Normal"/>
        <w:widowControl/>
        <w:suppressAutoHyphens w:val="0"/>
        <w:autoSpaceDE w:val="0"/>
        <w:textAlignment w:val="auto"/>
      </w:pPr>
      <w:r>
        <w:t xml:space="preserve">n * 81, dzie n to indeks konkretnej </w:t>
      </w:r>
      <w:r w:rsidR="003F0FC5">
        <w:t>tablicy.</w:t>
      </w:r>
    </w:p>
    <w:p w:rsidR="00F9024E" w:rsidRDefault="00F9024E">
      <w:pPr>
        <w:pStyle w:val="LO-Normal"/>
        <w:widowControl/>
        <w:suppressAutoHyphens w:val="0"/>
        <w:autoSpaceDE w:val="0"/>
        <w:textAlignment w:val="auto"/>
      </w:pPr>
    </w:p>
    <w:p w:rsidR="00F9024E" w:rsidRDefault="00F9024E">
      <w:pPr>
        <w:pStyle w:val="LO-Normal"/>
        <w:widowControl/>
        <w:suppressAutoHyphens w:val="0"/>
        <w:autoSpaceDE w:val="0"/>
        <w:textAlignment w:val="auto"/>
      </w:pPr>
      <w:r>
        <w:t>W następnej kolejności rejestrowane są zdarzenia CUDA a także alokowana pamięć dla wywołań kerneli.</w:t>
      </w:r>
    </w:p>
    <w:p w:rsidR="00E43DF3" w:rsidRDefault="00E43DF3">
      <w:pPr>
        <w:pStyle w:val="LO-Normal"/>
        <w:widowControl/>
        <w:suppressAutoHyphens w:val="0"/>
        <w:autoSpaceDE w:val="0"/>
        <w:textAlignment w:val="auto"/>
      </w:pPr>
    </w:p>
    <w:p w:rsidR="00951BCA" w:rsidRDefault="00DC2394">
      <w:pPr>
        <w:pStyle w:val="LO-Normal"/>
        <w:widowControl/>
        <w:suppressAutoHyphens w:val="0"/>
        <w:autoSpaceDE w:val="0"/>
        <w:textAlignment w:val="auto"/>
      </w:pPr>
      <w:r>
        <w:t>Po przygotowaniu danych wejściowych i inicjalizacji wszystkich niezbędnych zasobów, sterowanie przejmuje metoda wykonująca algorytm BFS. Program zaczyna od pojedynczego wywołania kernela zawierającego implementację BFS. Do kernela przekazywane są dwie tablice. Źródłowa – do której wczytane została konfiguracja pierwszego diagramu oraz docelowa, do której zapisane zostaną produkty algorytmu. BFS skanuje diagram od początku, próbując odszukać następną lukę do uzupełnienia. Następnie w odnalezione miescje próbuje wstawić po kolei wszystkie możliwe wartości od 1 do 9 przy czym sprawdza czy bieżące wstawienie jest poprawne (zgodność kolumn, wierszy, podsekcji).</w:t>
      </w:r>
      <w:r w:rsidR="002F5A96">
        <w:t xml:space="preserve"> Poprawne warianty pierwszego diagramu są zapisywane do tablicy docelowej. Jednocześnie zapamiętywana jest pozycja wszystkich pozostałych luk odnalezionego wariantu i ich liczba. Obie te informacje posłużą w późniejszych obliczeniach. </w:t>
      </w:r>
    </w:p>
    <w:p w:rsidR="00951BCA" w:rsidRDefault="00951BCA">
      <w:pPr>
        <w:pStyle w:val="LO-Normal"/>
        <w:widowControl/>
        <w:suppressAutoHyphens w:val="0"/>
        <w:autoSpaceDE w:val="0"/>
        <w:textAlignment w:val="auto"/>
      </w:pPr>
    </w:p>
    <w:p w:rsidR="00E43DF3" w:rsidRDefault="00951BCA">
      <w:pPr>
        <w:pStyle w:val="LO-Normal"/>
        <w:widowControl/>
        <w:suppressAutoHyphens w:val="0"/>
        <w:autoSpaceDE w:val="0"/>
        <w:textAlignment w:val="auto"/>
      </w:pPr>
      <w:r>
        <w:t>Po pierwszym wykonaniu kernela i uzyskaniu pierwszych alternatywnych diagramów, program wykonuje cykl osiemnastu iteracji poszukiwań dalszych wariantów. W tym celu tabela źródłowa i docelowa jest zamieniana refe</w:t>
      </w:r>
      <w:r w:rsidR="001C6260">
        <w:t>r</w:t>
      </w:r>
      <w:r>
        <w:t>encjami – wyniki poprzedniego przeszukiwania stanowią teraz nowe dane wejściowe dl</w:t>
      </w:r>
      <w:r w:rsidR="00865418">
        <w:t>a</w:t>
      </w:r>
      <w:r>
        <w:t xml:space="preserve"> BFS. Operacje te są powtarzane aż do skończenia </w:t>
      </w:r>
      <w:r w:rsidR="003F5CA5">
        <w:t xml:space="preserve">cyklu iteracji. Ich produktem jest graf potencjalnych rozwiązań. Warto zauważyć, że w algorytmie BFS zastosowany został mechanizm </w:t>
      </w:r>
      <w:r w:rsidR="003F5CA5" w:rsidRPr="003F5CA5">
        <w:rPr>
          <w:i/>
        </w:rPr>
        <w:t>dywergencji</w:t>
      </w:r>
      <w:r w:rsidR="003F5CA5">
        <w:t>. Pracuje co najwyżej tyle wątków jednocześnie ile wariantów znajduje się w tablicy źródłowej. Oznacza to, że w przypadku pierwszego wywołania, pracował tylko jeden wątek.</w:t>
      </w:r>
    </w:p>
    <w:p w:rsidR="001C6260" w:rsidRDefault="001C6260">
      <w:pPr>
        <w:pStyle w:val="LO-Normal"/>
        <w:widowControl/>
        <w:suppressAutoHyphens w:val="0"/>
        <w:autoSpaceDE w:val="0"/>
        <w:textAlignment w:val="auto"/>
      </w:pPr>
    </w:p>
    <w:p w:rsidR="001A113B" w:rsidRPr="00DA75CD" w:rsidRDefault="00DA75CD" w:rsidP="001A113B">
      <w:pPr>
        <w:pStyle w:val="LO-Normal"/>
        <w:widowControl/>
        <w:suppressAutoHyphens w:val="0"/>
        <w:autoSpaceDE w:val="0"/>
        <w:textAlignment w:val="auto"/>
      </w:pPr>
      <w:r>
        <w:t xml:space="preserve">Produkty poprzednich algorytmów są przekazywane do funkcji </w:t>
      </w:r>
      <w:r w:rsidRPr="00DA75CD">
        <w:rPr>
          <w:i/>
        </w:rPr>
        <w:t>Backtrack</w:t>
      </w:r>
      <w:r>
        <w:t>.</w:t>
      </w:r>
      <w:r>
        <w:rPr>
          <w:b/>
        </w:rPr>
        <w:t xml:space="preserve">  </w:t>
      </w:r>
      <w:r>
        <w:t xml:space="preserve">W przeciwieństwie do poprzedniego algorytmu, który wymagał cyklu iteracji, wywołanie tego kernela, od razu przydziela każdemu wątkowi osobny diagram do rozpatrzenia. </w:t>
      </w:r>
      <w:r w:rsidR="007A0410">
        <w:t xml:space="preserve">W każdym wątku program korzysta z kolekcji zapamiętanych luk. Ustawia się na kolejnej i próbuje wstawić wartości od 1 do 9. Następuje sprawdzenie kolumn, wierszy i podsekcji. W przypadku gdy diagram jest określany jako poprawny, następuje przejście do kolejnej luki. W przypadku gdy, żadna z wartości od 1 do 9 nie zagwarantowała poprawności diagramu wskaźnik jest wycofywany do miejsca ostatniej uzupełnionej luki i następuje próba wpisania alternatywnej wartości. </w:t>
      </w:r>
      <w:r w:rsidR="001A113B">
        <w:t xml:space="preserve">Wygrywa wątek, który jako pierwszy odszuka w całości poprawny diagram. </w:t>
      </w:r>
    </w:p>
    <w:p w:rsidR="00DA75CD" w:rsidRDefault="00DA75CD">
      <w:pPr>
        <w:pStyle w:val="LO-Normal"/>
        <w:widowControl/>
        <w:suppressAutoHyphens w:val="0"/>
        <w:autoSpaceDE w:val="0"/>
        <w:textAlignment w:val="auto"/>
      </w:pPr>
    </w:p>
    <w:p w:rsidR="001A113B" w:rsidRDefault="001A113B">
      <w:pPr>
        <w:pStyle w:val="LO-Normal"/>
        <w:widowControl/>
        <w:suppressAutoHyphens w:val="0"/>
        <w:autoSpaceDE w:val="0"/>
        <w:textAlignment w:val="auto"/>
      </w:pPr>
    </w:p>
    <w:p w:rsidR="004C6344" w:rsidRDefault="00352383" w:rsidP="004C6344">
      <w:pPr>
        <w:pStyle w:val="Heading11"/>
        <w:tabs>
          <w:tab w:val="left" w:pos="0"/>
        </w:tabs>
        <w:rPr>
          <w:sz w:val="36"/>
          <w:szCs w:val="36"/>
        </w:rPr>
      </w:pPr>
      <w:bookmarkStart w:id="6" w:name="_Toc516864020"/>
      <w:r>
        <w:rPr>
          <w:sz w:val="36"/>
          <w:szCs w:val="36"/>
        </w:rPr>
        <w:t>7</w:t>
      </w:r>
      <w:r w:rsidR="004C6344">
        <w:rPr>
          <w:sz w:val="36"/>
          <w:szCs w:val="36"/>
        </w:rPr>
        <w:t>. Wnioski</w:t>
      </w:r>
      <w:bookmarkEnd w:id="6"/>
    </w:p>
    <w:p w:rsidR="009162D8" w:rsidRDefault="009162D8">
      <w:pPr>
        <w:pStyle w:val="Normal0"/>
        <w:rPr>
          <w:sz w:val="20"/>
          <w:szCs w:val="20"/>
        </w:rPr>
      </w:pPr>
    </w:p>
    <w:p w:rsidR="0024007E" w:rsidRDefault="0024007E" w:rsidP="0024007E">
      <w:pPr>
        <w:pStyle w:val="Normal0"/>
        <w:rPr>
          <w:sz w:val="20"/>
          <w:szCs w:val="20"/>
        </w:rPr>
      </w:pPr>
      <w:r>
        <w:t xml:space="preserve">Algorytmy </w:t>
      </w:r>
      <w:r w:rsidR="00E01345">
        <w:t xml:space="preserve">rozwiązywania Sudoku na GPU różnią się znacząco od klasycznych implementacji. Możliwość wykonania setek operacji jednocześnie oraz pewne ograniczenie technologii CUDA w stosowaniu rekursji determinują określoną manierę algorytmów. W zastosowanym podejściu ilość bloków/wątków dla optymalnego podziału zależy ściśle od rodzaju danych wejściowych. Najbardziej optymalne rozwiązanie zakłada powołanie co najwyżej takiej ilości wątków co liczba diagramów wyprodukowanych przez </w:t>
      </w:r>
      <w:r w:rsidR="005C37D8">
        <w:t>B</w:t>
      </w:r>
      <w:bookmarkStart w:id="7" w:name="_GoBack"/>
      <w:bookmarkEnd w:id="7"/>
      <w:r w:rsidR="00E01345">
        <w:t>FS. Przy większej liczbie wątków czas systematycznie się wydłuża z powodu kosztu ich powoływania.</w:t>
      </w:r>
      <w:r w:rsidR="00401865">
        <w:t xml:space="preserve"> Zastosowane metody okazały się </w:t>
      </w:r>
      <w:r w:rsidR="00865418">
        <w:t>o</w:t>
      </w:r>
      <w:r w:rsidR="00401865">
        <w:t xml:space="preserve">ptymalne </w:t>
      </w:r>
      <w:r w:rsidR="00EC33CD">
        <w:t>dla rozwiązań</w:t>
      </w:r>
      <w:r w:rsidR="00401865">
        <w:t xml:space="preserve"> przypadków prostych, średniozaawansowanych i niektórch trudnych. Dla </w:t>
      </w:r>
      <w:r w:rsidR="00EC33CD">
        <w:t>niektórych ektremalnie trudnych przypadków są niewystarczające.</w:t>
      </w:r>
    </w:p>
    <w:sectPr w:rsidR="0024007E" w:rsidSect="009162D8">
      <w:pgSz w:w="12240" w:h="15840"/>
      <w:pgMar w:top="1440" w:right="1425" w:bottom="1440" w:left="1560"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Liberation Mono">
    <w:altName w:val="Courier New"/>
    <w:charset w:val="EE"/>
    <w:family w:val="modern"/>
    <w:pitch w:val="fixed"/>
    <w:sig w:usb0="E0000AFF" w:usb1="400078FF" w:usb2="0000000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Sans-Bold">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LiberationSerif">
    <w:altName w:val="Times New Roman"/>
    <w:charset w:val="EE"/>
    <w:family w:val="auto"/>
    <w:pitch w:val="default"/>
  </w:font>
  <w:font w:name="LiberationSerif-Italic">
    <w:altName w:val="Times New Roman"/>
    <w:charset w:val="EE"/>
    <w:family w:val="auto"/>
    <w:pitch w:val="default"/>
  </w:font>
  <w:font w:name="Monaco">
    <w:altName w:val="Courier New"/>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BEA"/>
    <w:multiLevelType w:val="multilevel"/>
    <w:tmpl w:val="CAD49E6A"/>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F749C"/>
    <w:multiLevelType w:val="multilevel"/>
    <w:tmpl w:val="49B05B18"/>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876510"/>
    <w:multiLevelType w:val="multilevel"/>
    <w:tmpl w:val="AE2A0C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117520"/>
    <w:multiLevelType w:val="hybridMultilevel"/>
    <w:tmpl w:val="29AC1322"/>
    <w:lvl w:ilvl="0" w:tplc="A4BC363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03B4935"/>
    <w:multiLevelType w:val="hybridMultilevel"/>
    <w:tmpl w:val="75FE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B4286"/>
    <w:multiLevelType w:val="multilevel"/>
    <w:tmpl w:val="7BC6E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useFELayout/>
    <w:compatSetting w:name="compatibilityMode" w:uri="http://schemas.microsoft.com/office/word" w:val="12"/>
  </w:compat>
  <w:rsids>
    <w:rsidRoot w:val="009162D8"/>
    <w:rsid w:val="000D7F97"/>
    <w:rsid w:val="001240AB"/>
    <w:rsid w:val="001A113B"/>
    <w:rsid w:val="001A5032"/>
    <w:rsid w:val="001B7E58"/>
    <w:rsid w:val="001C6260"/>
    <w:rsid w:val="002252E6"/>
    <w:rsid w:val="0024007E"/>
    <w:rsid w:val="00251FAE"/>
    <w:rsid w:val="002D794B"/>
    <w:rsid w:val="002F5A96"/>
    <w:rsid w:val="00322338"/>
    <w:rsid w:val="00352383"/>
    <w:rsid w:val="003D00A7"/>
    <w:rsid w:val="003D68D8"/>
    <w:rsid w:val="003F07FC"/>
    <w:rsid w:val="003F0FC5"/>
    <w:rsid w:val="003F5CA5"/>
    <w:rsid w:val="003F74B9"/>
    <w:rsid w:val="00401865"/>
    <w:rsid w:val="0040683C"/>
    <w:rsid w:val="00492AFE"/>
    <w:rsid w:val="004C6344"/>
    <w:rsid w:val="004E2B11"/>
    <w:rsid w:val="0052195D"/>
    <w:rsid w:val="005371D0"/>
    <w:rsid w:val="005937E5"/>
    <w:rsid w:val="005A5B55"/>
    <w:rsid w:val="005C37D8"/>
    <w:rsid w:val="005C6E8A"/>
    <w:rsid w:val="00601DA5"/>
    <w:rsid w:val="00631F94"/>
    <w:rsid w:val="006926D5"/>
    <w:rsid w:val="00737B46"/>
    <w:rsid w:val="0077596F"/>
    <w:rsid w:val="007A0410"/>
    <w:rsid w:val="00824271"/>
    <w:rsid w:val="00865418"/>
    <w:rsid w:val="008E3B1A"/>
    <w:rsid w:val="009162D8"/>
    <w:rsid w:val="00951BCA"/>
    <w:rsid w:val="009E0FCD"/>
    <w:rsid w:val="00A245BE"/>
    <w:rsid w:val="00B46987"/>
    <w:rsid w:val="00B514E2"/>
    <w:rsid w:val="00B5369E"/>
    <w:rsid w:val="00B83E41"/>
    <w:rsid w:val="00BF2424"/>
    <w:rsid w:val="00C13EB0"/>
    <w:rsid w:val="00D12055"/>
    <w:rsid w:val="00D34F31"/>
    <w:rsid w:val="00DA75CD"/>
    <w:rsid w:val="00DC2394"/>
    <w:rsid w:val="00E01345"/>
    <w:rsid w:val="00E3143E"/>
    <w:rsid w:val="00E43DF3"/>
    <w:rsid w:val="00E568E6"/>
    <w:rsid w:val="00EC33CD"/>
    <w:rsid w:val="00F9024E"/>
    <w:rsid w:val="00FE5B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A94B"/>
  <w15:docId w15:val="{85717BE7-E99B-4329-9170-F927B088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2"/>
        <w:sz w:val="24"/>
        <w:szCs w:val="24"/>
        <w:lang w:val="pl-PL"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2D8"/>
    <w:pPr>
      <w:widowControl w:val="0"/>
      <w:shd w:val="clear" w:color="auto" w:fill="FFFFFF"/>
      <w:suppressAutoHyphens/>
    </w:pPr>
    <w:rPr>
      <w:rFonts w:eastAsia="Liberation Serif" w:cs="Liberation Serif"/>
      <w:color w:val="000000"/>
      <w:lang w:eastAsia="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next w:val="BodyText"/>
    <w:qFormat/>
    <w:rsid w:val="009162D8"/>
    <w:pPr>
      <w:numPr>
        <w:numId w:val="1"/>
      </w:numPr>
      <w:outlineLvl w:val="0"/>
    </w:pPr>
    <w:rPr>
      <w:b/>
      <w:bCs/>
    </w:rPr>
  </w:style>
  <w:style w:type="paragraph" w:customStyle="1" w:styleId="Heading21">
    <w:name w:val="Heading 21"/>
    <w:basedOn w:val="Heading"/>
    <w:next w:val="BodyText"/>
    <w:qFormat/>
    <w:rsid w:val="009162D8"/>
    <w:pPr>
      <w:numPr>
        <w:ilvl w:val="1"/>
        <w:numId w:val="1"/>
      </w:numPr>
      <w:spacing w:before="200" w:after="0"/>
      <w:outlineLvl w:val="1"/>
    </w:pPr>
    <w:rPr>
      <w:b/>
      <w:bCs/>
    </w:rPr>
  </w:style>
  <w:style w:type="character" w:customStyle="1" w:styleId="SourceText">
    <w:name w:val="Source Text"/>
    <w:qFormat/>
    <w:rsid w:val="009162D8"/>
    <w:rPr>
      <w:rFonts w:ascii="Liberation Mono" w:eastAsia="Liberation Mono" w:hAnsi="Liberation Mono" w:cs="Liberation Mono"/>
    </w:rPr>
  </w:style>
  <w:style w:type="character" w:customStyle="1" w:styleId="Bullets">
    <w:name w:val="Bullets"/>
    <w:qFormat/>
    <w:rsid w:val="009162D8"/>
    <w:rPr>
      <w:rFonts w:ascii="OpenSymbol" w:eastAsia="OpenSymbol" w:hAnsi="OpenSymbol" w:cs="OpenSymbol"/>
    </w:rPr>
  </w:style>
  <w:style w:type="character" w:customStyle="1" w:styleId="InternetLink">
    <w:name w:val="Internet Link"/>
    <w:rsid w:val="009162D8"/>
    <w:rPr>
      <w:color w:val="000080"/>
      <w:u w:val="single"/>
    </w:rPr>
  </w:style>
  <w:style w:type="character" w:customStyle="1" w:styleId="IndexLink">
    <w:name w:val="Index Link"/>
    <w:qFormat/>
    <w:rsid w:val="009162D8"/>
  </w:style>
  <w:style w:type="character" w:customStyle="1" w:styleId="FooterChar">
    <w:name w:val="Footer Char"/>
    <w:basedOn w:val="DefaultParagraphFont"/>
    <w:qFormat/>
    <w:rsid w:val="009162D8"/>
    <w:rPr>
      <w:rFonts w:cs="Mangal"/>
      <w:szCs w:val="21"/>
    </w:rPr>
  </w:style>
  <w:style w:type="character" w:customStyle="1" w:styleId="EndnoteTextChar">
    <w:name w:val="Endnote Text Char"/>
    <w:basedOn w:val="DefaultParagraphFont"/>
    <w:qFormat/>
    <w:rsid w:val="009162D8"/>
    <w:rPr>
      <w:rFonts w:cs="Mangal"/>
      <w:sz w:val="20"/>
      <w:szCs w:val="18"/>
    </w:rPr>
  </w:style>
  <w:style w:type="character" w:customStyle="1" w:styleId="EndnoteReference1">
    <w:name w:val="Endnote Reference1"/>
    <w:basedOn w:val="DefaultParagraphFont"/>
    <w:qFormat/>
    <w:rsid w:val="009162D8"/>
    <w:rPr>
      <w:position w:val="24"/>
      <w:sz w:val="16"/>
    </w:rPr>
  </w:style>
  <w:style w:type="character" w:customStyle="1" w:styleId="WWCharLFO1LVL1">
    <w:name w:val="WW_CharLFO1LVL1"/>
    <w:qFormat/>
    <w:rsid w:val="009162D8"/>
    <w:rPr>
      <w:sz w:val="36"/>
      <w:szCs w:val="36"/>
    </w:rPr>
  </w:style>
  <w:style w:type="character" w:customStyle="1" w:styleId="EndnoteCharacters">
    <w:name w:val="Endnote Characters"/>
    <w:qFormat/>
    <w:rsid w:val="009162D8"/>
  </w:style>
  <w:style w:type="paragraph" w:customStyle="1" w:styleId="Heading">
    <w:name w:val="Heading"/>
    <w:basedOn w:val="Normal"/>
    <w:next w:val="BodyText"/>
    <w:qFormat/>
    <w:rsid w:val="009162D8"/>
    <w:pPr>
      <w:keepNext/>
      <w:spacing w:before="240" w:after="120"/>
    </w:pPr>
    <w:rPr>
      <w:rFonts w:ascii="Liberation Sans" w:hAnsi="Liberation Sans" w:cs="Liberation Sans"/>
      <w:sz w:val="28"/>
      <w:lang w:eastAsia="pl-PL"/>
    </w:rPr>
  </w:style>
  <w:style w:type="paragraph" w:styleId="BodyText">
    <w:name w:val="Body Text"/>
    <w:basedOn w:val="Normal"/>
    <w:rsid w:val="009162D8"/>
    <w:pPr>
      <w:spacing w:after="140" w:line="288" w:lineRule="auto"/>
    </w:pPr>
    <w:rPr>
      <w:lang w:eastAsia="pl-PL"/>
    </w:rPr>
  </w:style>
  <w:style w:type="paragraph" w:customStyle="1" w:styleId="LO-Normal">
    <w:name w:val="LO-Normal"/>
    <w:qFormat/>
    <w:rsid w:val="009162D8"/>
    <w:pPr>
      <w:widowControl w:val="0"/>
      <w:shd w:val="clear" w:color="auto" w:fill="FFFFFF"/>
      <w:suppressAutoHyphens/>
    </w:pPr>
  </w:style>
  <w:style w:type="paragraph" w:styleId="List">
    <w:name w:val="List"/>
    <w:basedOn w:val="BodyText"/>
    <w:rsid w:val="009162D8"/>
  </w:style>
  <w:style w:type="paragraph" w:customStyle="1" w:styleId="Caption1">
    <w:name w:val="Caption1"/>
    <w:basedOn w:val="Normal"/>
    <w:qFormat/>
    <w:rsid w:val="009162D8"/>
    <w:pPr>
      <w:spacing w:before="120" w:after="120"/>
    </w:pPr>
    <w:rPr>
      <w:i/>
      <w:lang w:eastAsia="pl-PL"/>
    </w:rPr>
  </w:style>
  <w:style w:type="paragraph" w:customStyle="1" w:styleId="Index">
    <w:name w:val="Index"/>
    <w:basedOn w:val="Normal"/>
    <w:qFormat/>
    <w:rsid w:val="009162D8"/>
    <w:rPr>
      <w:lang w:eastAsia="pl-PL"/>
    </w:rPr>
  </w:style>
  <w:style w:type="paragraph" w:customStyle="1" w:styleId="PreformattedText">
    <w:name w:val="Preformatted Text"/>
    <w:basedOn w:val="Normal"/>
    <w:qFormat/>
    <w:rsid w:val="009162D8"/>
    <w:rPr>
      <w:rFonts w:ascii="Liberation Mono" w:hAnsi="Liberation Mono" w:cs="Liberation Mono"/>
      <w:sz w:val="20"/>
      <w:lang w:eastAsia="pl-PL"/>
    </w:rPr>
  </w:style>
  <w:style w:type="paragraph" w:customStyle="1" w:styleId="Header1">
    <w:name w:val="Header1"/>
    <w:basedOn w:val="Normal"/>
    <w:rsid w:val="009162D8"/>
    <w:pPr>
      <w:tabs>
        <w:tab w:val="center" w:pos="4627"/>
        <w:tab w:val="right" w:pos="9255"/>
      </w:tabs>
    </w:pPr>
    <w:rPr>
      <w:lang w:eastAsia="pl-PL"/>
    </w:rPr>
  </w:style>
  <w:style w:type="paragraph" w:customStyle="1" w:styleId="TOAHeading1">
    <w:name w:val="TOA Heading1"/>
    <w:basedOn w:val="Heading"/>
    <w:rsid w:val="009162D8"/>
    <w:pPr>
      <w:suppressLineNumbers/>
    </w:pPr>
    <w:rPr>
      <w:b/>
      <w:bCs/>
      <w:sz w:val="32"/>
      <w:szCs w:val="32"/>
    </w:rPr>
  </w:style>
  <w:style w:type="paragraph" w:customStyle="1" w:styleId="TOC11">
    <w:name w:val="TOC 11"/>
    <w:basedOn w:val="Index"/>
    <w:rsid w:val="009162D8"/>
    <w:pPr>
      <w:tabs>
        <w:tab w:val="right" w:leader="dot" w:pos="9255"/>
      </w:tabs>
    </w:pPr>
  </w:style>
  <w:style w:type="paragraph" w:customStyle="1" w:styleId="TOC21">
    <w:name w:val="TOC 21"/>
    <w:basedOn w:val="Index"/>
    <w:rsid w:val="009162D8"/>
    <w:pPr>
      <w:tabs>
        <w:tab w:val="right" w:leader="dot" w:pos="8972"/>
      </w:tabs>
      <w:ind w:left="283"/>
    </w:pPr>
  </w:style>
  <w:style w:type="paragraph" w:customStyle="1" w:styleId="Footer1">
    <w:name w:val="Footer1"/>
    <w:basedOn w:val="LO-Normal"/>
    <w:rsid w:val="009162D8"/>
    <w:pPr>
      <w:tabs>
        <w:tab w:val="center" w:pos="4986"/>
        <w:tab w:val="right" w:pos="9973"/>
      </w:tabs>
    </w:pPr>
    <w:rPr>
      <w:rFonts w:cs="Mangal"/>
      <w:szCs w:val="21"/>
    </w:rPr>
  </w:style>
  <w:style w:type="paragraph" w:styleId="ListParagraph">
    <w:name w:val="List Paragraph"/>
    <w:basedOn w:val="LO-Normal"/>
    <w:qFormat/>
    <w:rsid w:val="009162D8"/>
    <w:pPr>
      <w:ind w:left="720"/>
    </w:pPr>
    <w:rPr>
      <w:rFonts w:cs="Mangal"/>
      <w:szCs w:val="21"/>
    </w:rPr>
  </w:style>
  <w:style w:type="paragraph" w:customStyle="1" w:styleId="EndnoteText1">
    <w:name w:val="Endnote Text1"/>
    <w:basedOn w:val="LO-Normal"/>
    <w:qFormat/>
    <w:rsid w:val="009162D8"/>
    <w:rPr>
      <w:rFonts w:cs="Mangal"/>
      <w:sz w:val="20"/>
      <w:szCs w:val="18"/>
    </w:rPr>
  </w:style>
  <w:style w:type="paragraph" w:customStyle="1" w:styleId="ListContents">
    <w:name w:val="List Contents"/>
    <w:basedOn w:val="Normal"/>
    <w:qFormat/>
    <w:rsid w:val="009162D8"/>
    <w:pPr>
      <w:ind w:left="567"/>
    </w:pPr>
  </w:style>
  <w:style w:type="paragraph" w:customStyle="1" w:styleId="ListHeading">
    <w:name w:val="List Heading"/>
    <w:basedOn w:val="Normal"/>
    <w:next w:val="ListContents"/>
    <w:qFormat/>
    <w:rsid w:val="009162D8"/>
  </w:style>
  <w:style w:type="paragraph" w:customStyle="1" w:styleId="Normal0">
    <w:name w:val="Normal\"/>
    <w:basedOn w:val="LO-Normal"/>
    <w:qFormat/>
    <w:rsid w:val="009162D8"/>
  </w:style>
  <w:style w:type="paragraph" w:customStyle="1" w:styleId="Heading1">
    <w:name w:val="Heading1"/>
    <w:basedOn w:val="ListParagraph"/>
    <w:qFormat/>
    <w:rsid w:val="009162D8"/>
    <w:pPr>
      <w:widowControl/>
      <w:suppressAutoHyphens w:val="0"/>
      <w:autoSpaceDE w:val="0"/>
      <w:textAlignment w:val="auto"/>
    </w:pPr>
    <w:rPr>
      <w:rFonts w:cs="LiberationSans-Bold"/>
      <w:b/>
      <w:bCs/>
      <w:kern w:val="0"/>
      <w:sz w:val="36"/>
      <w:szCs w:val="36"/>
      <w:lang w:bidi="ar-SA"/>
    </w:rPr>
  </w:style>
  <w:style w:type="table" w:styleId="TableGrid">
    <w:name w:val="Table Grid"/>
    <w:basedOn w:val="TableNormal"/>
    <w:uiPriority w:val="39"/>
    <w:rsid w:val="005937E5"/>
    <w:pPr>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683C"/>
    <w:pPr>
      <w:spacing w:after="100"/>
    </w:pPr>
    <w:rPr>
      <w:rFonts w:cs="Mangal"/>
      <w:szCs w:val="21"/>
    </w:rPr>
  </w:style>
  <w:style w:type="character" w:styleId="Hyperlink">
    <w:name w:val="Hyperlink"/>
    <w:basedOn w:val="DefaultParagraphFont"/>
    <w:uiPriority w:val="99"/>
    <w:unhideWhenUsed/>
    <w:rsid w:val="00406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123845">
      <w:bodyDiv w:val="1"/>
      <w:marLeft w:val="0"/>
      <w:marRight w:val="0"/>
      <w:marTop w:val="0"/>
      <w:marBottom w:val="0"/>
      <w:divBdr>
        <w:top w:val="none" w:sz="0" w:space="0" w:color="auto"/>
        <w:left w:val="none" w:sz="0" w:space="0" w:color="auto"/>
        <w:bottom w:val="none" w:sz="0" w:space="0" w:color="auto"/>
        <w:right w:val="none" w:sz="0" w:space="0" w:color="auto"/>
      </w:divBdr>
      <w:divsChild>
        <w:div w:id="1088618949">
          <w:marLeft w:val="0"/>
          <w:marRight w:val="0"/>
          <w:marTop w:val="0"/>
          <w:marBottom w:val="0"/>
          <w:divBdr>
            <w:top w:val="none" w:sz="0" w:space="0" w:color="auto"/>
            <w:left w:val="none" w:sz="0" w:space="0" w:color="auto"/>
            <w:bottom w:val="none" w:sz="0" w:space="0" w:color="auto"/>
            <w:right w:val="none" w:sz="0" w:space="0" w:color="auto"/>
          </w:divBdr>
        </w:div>
        <w:div w:id="1883863131">
          <w:marLeft w:val="0"/>
          <w:marRight w:val="0"/>
          <w:marTop w:val="0"/>
          <w:marBottom w:val="0"/>
          <w:divBdr>
            <w:top w:val="none" w:sz="0" w:space="0" w:color="auto"/>
            <w:left w:val="none" w:sz="0" w:space="0" w:color="auto"/>
            <w:bottom w:val="none" w:sz="0" w:space="0" w:color="auto"/>
            <w:right w:val="none" w:sz="0" w:space="0" w:color="auto"/>
          </w:divBdr>
        </w:div>
        <w:div w:id="1734306894">
          <w:marLeft w:val="0"/>
          <w:marRight w:val="0"/>
          <w:marTop w:val="0"/>
          <w:marBottom w:val="0"/>
          <w:divBdr>
            <w:top w:val="none" w:sz="0" w:space="0" w:color="auto"/>
            <w:left w:val="none" w:sz="0" w:space="0" w:color="auto"/>
            <w:bottom w:val="none" w:sz="0" w:space="0" w:color="auto"/>
            <w:right w:val="none" w:sz="0" w:space="0" w:color="auto"/>
          </w:divBdr>
        </w:div>
        <w:div w:id="485442630">
          <w:marLeft w:val="0"/>
          <w:marRight w:val="0"/>
          <w:marTop w:val="0"/>
          <w:marBottom w:val="0"/>
          <w:divBdr>
            <w:top w:val="none" w:sz="0" w:space="0" w:color="auto"/>
            <w:left w:val="none" w:sz="0" w:space="0" w:color="auto"/>
            <w:bottom w:val="none" w:sz="0" w:space="0" w:color="auto"/>
            <w:right w:val="none" w:sz="0" w:space="0" w:color="auto"/>
          </w:divBdr>
        </w:div>
        <w:div w:id="1380125148">
          <w:marLeft w:val="0"/>
          <w:marRight w:val="0"/>
          <w:marTop w:val="0"/>
          <w:marBottom w:val="0"/>
          <w:divBdr>
            <w:top w:val="none" w:sz="0" w:space="0" w:color="auto"/>
            <w:left w:val="none" w:sz="0" w:space="0" w:color="auto"/>
            <w:bottom w:val="none" w:sz="0" w:space="0" w:color="auto"/>
            <w:right w:val="none" w:sz="0" w:space="0" w:color="auto"/>
          </w:divBdr>
        </w:div>
        <w:div w:id="1201742709">
          <w:marLeft w:val="0"/>
          <w:marRight w:val="0"/>
          <w:marTop w:val="0"/>
          <w:marBottom w:val="0"/>
          <w:divBdr>
            <w:top w:val="none" w:sz="0" w:space="0" w:color="auto"/>
            <w:left w:val="none" w:sz="0" w:space="0" w:color="auto"/>
            <w:bottom w:val="none" w:sz="0" w:space="0" w:color="auto"/>
            <w:right w:val="none" w:sz="0" w:space="0" w:color="auto"/>
          </w:divBdr>
        </w:div>
        <w:div w:id="1680886801">
          <w:marLeft w:val="0"/>
          <w:marRight w:val="0"/>
          <w:marTop w:val="0"/>
          <w:marBottom w:val="0"/>
          <w:divBdr>
            <w:top w:val="none" w:sz="0" w:space="0" w:color="auto"/>
            <w:left w:val="none" w:sz="0" w:space="0" w:color="auto"/>
            <w:bottom w:val="none" w:sz="0" w:space="0" w:color="auto"/>
            <w:right w:val="none" w:sz="0" w:space="0" w:color="auto"/>
          </w:divBdr>
        </w:div>
        <w:div w:id="1432118738">
          <w:marLeft w:val="0"/>
          <w:marRight w:val="0"/>
          <w:marTop w:val="0"/>
          <w:marBottom w:val="0"/>
          <w:divBdr>
            <w:top w:val="none" w:sz="0" w:space="0" w:color="auto"/>
            <w:left w:val="none" w:sz="0" w:space="0" w:color="auto"/>
            <w:bottom w:val="none" w:sz="0" w:space="0" w:color="auto"/>
            <w:right w:val="none" w:sz="0" w:space="0" w:color="auto"/>
          </w:divBdr>
        </w:div>
        <w:div w:id="1122261797">
          <w:marLeft w:val="0"/>
          <w:marRight w:val="0"/>
          <w:marTop w:val="0"/>
          <w:marBottom w:val="0"/>
          <w:divBdr>
            <w:top w:val="none" w:sz="0" w:space="0" w:color="auto"/>
            <w:left w:val="none" w:sz="0" w:space="0" w:color="auto"/>
            <w:bottom w:val="none" w:sz="0" w:space="0" w:color="auto"/>
            <w:right w:val="none" w:sz="0" w:space="0" w:color="auto"/>
          </w:divBdr>
        </w:div>
      </w:divsChild>
    </w:div>
    <w:div w:id="1344360785">
      <w:bodyDiv w:val="1"/>
      <w:marLeft w:val="0"/>
      <w:marRight w:val="0"/>
      <w:marTop w:val="0"/>
      <w:marBottom w:val="0"/>
      <w:divBdr>
        <w:top w:val="none" w:sz="0" w:space="0" w:color="auto"/>
        <w:left w:val="none" w:sz="0" w:space="0" w:color="auto"/>
        <w:bottom w:val="none" w:sz="0" w:space="0" w:color="auto"/>
        <w:right w:val="none" w:sz="0" w:space="0" w:color="auto"/>
      </w:divBdr>
      <w:divsChild>
        <w:div w:id="1324890225">
          <w:marLeft w:val="0"/>
          <w:marRight w:val="0"/>
          <w:marTop w:val="0"/>
          <w:marBottom w:val="0"/>
          <w:divBdr>
            <w:top w:val="none" w:sz="0" w:space="0" w:color="auto"/>
            <w:left w:val="none" w:sz="0" w:space="0" w:color="auto"/>
            <w:bottom w:val="none" w:sz="0" w:space="0" w:color="auto"/>
            <w:right w:val="none" w:sz="0" w:space="0" w:color="auto"/>
          </w:divBdr>
        </w:div>
        <w:div w:id="1772361987">
          <w:marLeft w:val="0"/>
          <w:marRight w:val="0"/>
          <w:marTop w:val="0"/>
          <w:marBottom w:val="0"/>
          <w:divBdr>
            <w:top w:val="none" w:sz="0" w:space="0" w:color="auto"/>
            <w:left w:val="none" w:sz="0" w:space="0" w:color="auto"/>
            <w:bottom w:val="none" w:sz="0" w:space="0" w:color="auto"/>
            <w:right w:val="none" w:sz="0" w:space="0" w:color="auto"/>
          </w:divBdr>
        </w:div>
        <w:div w:id="232590555">
          <w:marLeft w:val="0"/>
          <w:marRight w:val="0"/>
          <w:marTop w:val="0"/>
          <w:marBottom w:val="0"/>
          <w:divBdr>
            <w:top w:val="none" w:sz="0" w:space="0" w:color="auto"/>
            <w:left w:val="none" w:sz="0" w:space="0" w:color="auto"/>
            <w:bottom w:val="none" w:sz="0" w:space="0" w:color="auto"/>
            <w:right w:val="none" w:sz="0" w:space="0" w:color="auto"/>
          </w:divBdr>
        </w:div>
        <w:div w:id="1083799122">
          <w:marLeft w:val="0"/>
          <w:marRight w:val="0"/>
          <w:marTop w:val="0"/>
          <w:marBottom w:val="0"/>
          <w:divBdr>
            <w:top w:val="none" w:sz="0" w:space="0" w:color="auto"/>
            <w:left w:val="none" w:sz="0" w:space="0" w:color="auto"/>
            <w:bottom w:val="none" w:sz="0" w:space="0" w:color="auto"/>
            <w:right w:val="none" w:sz="0" w:space="0" w:color="auto"/>
          </w:divBdr>
        </w:div>
        <w:div w:id="1249266122">
          <w:marLeft w:val="0"/>
          <w:marRight w:val="0"/>
          <w:marTop w:val="0"/>
          <w:marBottom w:val="0"/>
          <w:divBdr>
            <w:top w:val="none" w:sz="0" w:space="0" w:color="auto"/>
            <w:left w:val="none" w:sz="0" w:space="0" w:color="auto"/>
            <w:bottom w:val="none" w:sz="0" w:space="0" w:color="auto"/>
            <w:right w:val="none" w:sz="0" w:space="0" w:color="auto"/>
          </w:divBdr>
        </w:div>
        <w:div w:id="1847860692">
          <w:marLeft w:val="0"/>
          <w:marRight w:val="0"/>
          <w:marTop w:val="0"/>
          <w:marBottom w:val="0"/>
          <w:divBdr>
            <w:top w:val="none" w:sz="0" w:space="0" w:color="auto"/>
            <w:left w:val="none" w:sz="0" w:space="0" w:color="auto"/>
            <w:bottom w:val="none" w:sz="0" w:space="0" w:color="auto"/>
            <w:right w:val="none" w:sz="0" w:space="0" w:color="auto"/>
          </w:divBdr>
        </w:div>
        <w:div w:id="1574926426">
          <w:marLeft w:val="0"/>
          <w:marRight w:val="0"/>
          <w:marTop w:val="0"/>
          <w:marBottom w:val="0"/>
          <w:divBdr>
            <w:top w:val="none" w:sz="0" w:space="0" w:color="auto"/>
            <w:left w:val="none" w:sz="0" w:space="0" w:color="auto"/>
            <w:bottom w:val="none" w:sz="0" w:space="0" w:color="auto"/>
            <w:right w:val="none" w:sz="0" w:space="0" w:color="auto"/>
          </w:divBdr>
        </w:div>
        <w:div w:id="934749050">
          <w:marLeft w:val="0"/>
          <w:marRight w:val="0"/>
          <w:marTop w:val="0"/>
          <w:marBottom w:val="0"/>
          <w:divBdr>
            <w:top w:val="none" w:sz="0" w:space="0" w:color="auto"/>
            <w:left w:val="none" w:sz="0" w:space="0" w:color="auto"/>
            <w:bottom w:val="none" w:sz="0" w:space="0" w:color="auto"/>
            <w:right w:val="none" w:sz="0" w:space="0" w:color="auto"/>
          </w:divBdr>
        </w:div>
        <w:div w:id="1853645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Przemyslaw Kleszcz</cp:lastModifiedBy>
  <cp:revision>415</cp:revision>
  <dcterms:created xsi:type="dcterms:W3CDTF">2018-03-24T18:56:00Z</dcterms:created>
  <dcterms:modified xsi:type="dcterms:W3CDTF">2018-06-15T20:32:00Z</dcterms:modified>
  <dc:language>pl-PL</dc:language>
</cp:coreProperties>
</file>