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General error response: 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code: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message: String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/login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Params:  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String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String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token: String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/location_update POST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Headers: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token: String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Params: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latitude: Double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longitude: Double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-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/pushid_update 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Headers: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token: String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Params: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push_id: String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/claims GET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Headers: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token: String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Params: 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Array of dictionaries with all information on claim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/claim_submit  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Headers: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token: String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Params: All claim info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-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