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n313usrbuxi4" w:id="0"/>
      <w:bookmarkEnd w:id="0"/>
      <w:r w:rsidDel="00000000" w:rsidR="00000000" w:rsidRPr="00000000">
        <w:rPr>
          <w:rtl w:val="0"/>
        </w:rPr>
        <w:t xml:space="preserve">Guia de Boas Práticas – Projeto </w:t>
      </w:r>
      <w:r w:rsidDel="00000000" w:rsidR="00000000" w:rsidRPr="00000000">
        <w:rPr>
          <w:rtl w:val="0"/>
        </w:rPr>
        <w:t xml:space="preserve">EasyStop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1bb0yqpimic" w:id="1"/>
      <w:bookmarkEnd w:id="1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gestão de erros foi um dos pilares fundamentais para garantir a confiabilidade e a continuidade operacional de operações críticas do sistema </w:t>
      </w:r>
      <w:r w:rsidDel="00000000" w:rsidR="00000000" w:rsidRPr="00000000">
        <w:rPr>
          <w:b w:val="1"/>
          <w:bCs w:val="1"/>
          <w:rtl w:val="0"/>
        </w:rPr>
        <w:t xml:space="preserve">EasyStop</w:t>
      </w:r>
      <w:r w:rsidDel="00000000" w:rsidR="00000000" w:rsidRPr="00000000">
        <w:rPr>
          <w:rtl w:val="0"/>
        </w:rPr>
        <w:t xml:space="preserve">, que atua diretamente em processos sensíveis de atendimento ao cliente em estacionamentos.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Diferente de sistemas de uso interno ou de baixa criticidade, o EasyStop lida com operações em tempo real que impactam diretamente a experiência do usuário final (clientes e atendentes), além de influenciar métricas financeiras e gerenciais.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Erros capturados e suas possíveis consequências identificadas: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na experiência do cliente:</w:t>
      </w:r>
      <w:r w:rsidDel="00000000" w:rsidR="00000000" w:rsidRPr="00000000">
        <w:rPr>
          <w:rtl w:val="0"/>
        </w:rPr>
        <w:t xml:space="preserve"> atrasos no check-in ou check-out, falhas no cálculo de tarifas ou na sugestão de vagas.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Perda de receita:</w:t>
      </w:r>
      <w:r w:rsidDel="00000000" w:rsidR="00000000" w:rsidRPr="00000000">
        <w:rPr>
          <w:rtl w:val="0"/>
        </w:rPr>
        <w:t xml:space="preserve"> registros incorretos de pagamento ou falhas na emissão de faturas.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operacional:</w:t>
      </w:r>
      <w:r w:rsidDel="00000000" w:rsidR="00000000" w:rsidRPr="00000000">
        <w:rPr>
          <w:rtl w:val="0"/>
        </w:rPr>
        <w:t xml:space="preserve"> ocupação incorreta de vagas, levando a superlotação ou inconsistência nos relatórios.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Comprometimento da confiança:</w:t>
      </w:r>
      <w:r w:rsidDel="00000000" w:rsidR="00000000" w:rsidRPr="00000000">
        <w:rPr>
          <w:rtl w:val="0"/>
        </w:rPr>
        <w:t xml:space="preserve"> administradores e clientes podem perder credibilidade no sistema se erros forem frequentes ou mal comunicados.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a gestão de erros deve ser tratada como um </w:t>
      </w:r>
      <w:r w:rsidDel="00000000" w:rsidR="00000000" w:rsidRPr="00000000">
        <w:rPr>
          <w:b w:val="1"/>
          <w:bCs w:val="1"/>
          <w:rtl w:val="0"/>
        </w:rPr>
        <w:t xml:space="preserve">processo estratégico</w:t>
      </w:r>
      <w:r w:rsidDel="00000000" w:rsidR="00000000" w:rsidRPr="00000000">
        <w:rPr>
          <w:rtl w:val="0"/>
        </w:rPr>
        <w:t xml:space="preserve">, não apenas técnico. Ela envolve: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Prevenção:</w:t>
      </w:r>
      <w:r w:rsidDel="00000000" w:rsidR="00000000" w:rsidRPr="00000000">
        <w:rPr>
          <w:rtl w:val="0"/>
        </w:rPr>
        <w:t xml:space="preserve"> evitar que erros ocorram por meio de validações e boas práticas de desenvolvimento.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Detecção:</w:t>
      </w:r>
      <w:r w:rsidDel="00000000" w:rsidR="00000000" w:rsidRPr="00000000">
        <w:rPr>
          <w:rtl w:val="0"/>
        </w:rPr>
        <w:t xml:space="preserve"> identificar rapidamente falhas através de monitoramento e alertas.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Tratamento:</w:t>
      </w:r>
      <w:r w:rsidDel="00000000" w:rsidR="00000000" w:rsidRPr="00000000">
        <w:rPr>
          <w:rtl w:val="0"/>
        </w:rPr>
        <w:t xml:space="preserve"> aplicar mecanismos de recuperação automática ou instruções claras para o atendente.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Comunicação:</w:t>
      </w:r>
      <w:r w:rsidDel="00000000" w:rsidR="00000000" w:rsidRPr="00000000">
        <w:rPr>
          <w:rtl w:val="0"/>
        </w:rPr>
        <w:t xml:space="preserve"> fornecer mensagens compreensíveis e úteis, sem expor dados sensíveis.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Auditoria:</w:t>
      </w:r>
      <w:r w:rsidDel="00000000" w:rsidR="00000000" w:rsidRPr="00000000">
        <w:rPr>
          <w:rtl w:val="0"/>
        </w:rPr>
        <w:t xml:space="preserve"> registrar falhas para análise posterior e melhoria contínua.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a gestão de erros está diretamente relacionada aos </w:t>
      </w:r>
      <w:r w:rsidDel="00000000" w:rsidR="00000000" w:rsidRPr="00000000">
        <w:rPr>
          <w:b w:val="1"/>
          <w:bCs w:val="1"/>
          <w:rtl w:val="0"/>
        </w:rPr>
        <w:t xml:space="preserve">requisitos não funcionais</w:t>
      </w:r>
      <w:r w:rsidDel="00000000" w:rsidR="00000000" w:rsidRPr="00000000">
        <w:rPr>
          <w:rtl w:val="0"/>
        </w:rPr>
        <w:t xml:space="preserve"> do EasyStop: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Desempenho:</w:t>
      </w:r>
      <w:r w:rsidDel="00000000" w:rsidR="00000000" w:rsidRPr="00000000">
        <w:rPr>
          <w:rtl w:val="0"/>
        </w:rPr>
        <w:t xml:space="preserve"> erros não devem comprometer o tempo de resposta máximo de 2 segundos.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Disponibilidade:</w:t>
      </w:r>
      <w:r w:rsidDel="00000000" w:rsidR="00000000" w:rsidRPr="00000000">
        <w:rPr>
          <w:rtl w:val="0"/>
        </w:rPr>
        <w:t xml:space="preserve"> falhas devem ser isoladas para manter a disponibilidade de 99,5%.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mensagens e logs não podem expor informações sensíveis.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Usabilidade:</w:t>
      </w:r>
      <w:r w:rsidDel="00000000" w:rsidR="00000000" w:rsidRPr="00000000">
        <w:rPr>
          <w:rtl w:val="0"/>
        </w:rPr>
        <w:t xml:space="preserve"> atendentes devem receber feedback claro para agir rapidamente.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240" w:before="240" w:lineRule="auto"/>
        <w:rPr/>
      </w:pPr>
      <w:bookmarkStart w:colFirst="0" w:colLast="0" w:name="_ecylskiic49u" w:id="2"/>
      <w:bookmarkEnd w:id="2"/>
      <w:r w:rsidDel="00000000" w:rsidR="00000000" w:rsidRPr="00000000">
        <w:rPr>
          <w:rtl w:val="0"/>
        </w:rPr>
        <w:t xml:space="preserve">2. Objetivos (Versão Expandida)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gestão de erros no </w:t>
      </w:r>
      <w:r w:rsidDel="00000000" w:rsidR="00000000" w:rsidRPr="00000000">
        <w:rPr>
          <w:rtl w:val="0"/>
        </w:rPr>
        <w:t xml:space="preserve">EasyStop</w:t>
      </w:r>
      <w:r w:rsidDel="00000000" w:rsidR="00000000" w:rsidRPr="00000000">
        <w:rPr>
          <w:rtl w:val="0"/>
        </w:rPr>
        <w:t xml:space="preserve"> tem como objetivo central garantir a continuidade operacional e a confiabilidade do sistema, mesmo diante de falhas inevitáveis em ambientes tecnológicos. Para isso, os objetivos se desdobram em diferentes dimensões: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 Estratégicos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Confiabilidade Operacional:</w:t>
      </w:r>
      <w:r w:rsidDel="00000000" w:rsidR="00000000" w:rsidRPr="00000000">
        <w:rPr>
          <w:rtl w:val="0"/>
        </w:rPr>
        <w:t xml:space="preserve"> assegurar que o sistema mantenha sua disponibilidade mínima de 99,5%, mesmo em situações de falha parcial.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Experiência do Usuário:</w:t>
      </w:r>
      <w:r w:rsidDel="00000000" w:rsidR="00000000" w:rsidRPr="00000000">
        <w:rPr>
          <w:rtl w:val="0"/>
        </w:rPr>
        <w:t xml:space="preserve"> reduzir o impacto de erros sobre atendentes e clientes, fornecendo mensagens claras e instruções de ação imediata.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Proteção da Receita:</w:t>
      </w:r>
      <w:r w:rsidDel="00000000" w:rsidR="00000000" w:rsidRPr="00000000">
        <w:rPr>
          <w:rtl w:val="0"/>
        </w:rPr>
        <w:t xml:space="preserve"> evitar perdas financeiras decorrentes de registros incorretos de check-in, check-out ou pagamentos.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Credibilidade e Confiança:</w:t>
      </w:r>
      <w:r w:rsidDel="00000000" w:rsidR="00000000" w:rsidRPr="00000000">
        <w:rPr>
          <w:rtl w:val="0"/>
        </w:rPr>
        <w:t xml:space="preserve"> transmitir segurança e transparência para administradores e clientes, fortalecendo a imagem do </w:t>
      </w:r>
      <w:r w:rsidDel="00000000" w:rsidR="00000000" w:rsidRPr="00000000">
        <w:rPr>
          <w:rtl w:val="0"/>
        </w:rPr>
        <w:t xml:space="preserve">EasyStop</w:t>
      </w:r>
      <w:r w:rsidDel="00000000" w:rsidR="00000000" w:rsidRPr="00000000">
        <w:rPr>
          <w:rtl w:val="0"/>
        </w:rPr>
        <w:t xml:space="preserve"> como solução confiável.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 Técnicos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Detecção Rápida:</w:t>
      </w:r>
      <w:r w:rsidDel="00000000" w:rsidR="00000000" w:rsidRPr="00000000">
        <w:rPr>
          <w:rtl w:val="0"/>
        </w:rPr>
        <w:t xml:space="preserve"> identificar falhas em tempo real por meio de monitoramento contínuo e alertas automáticos.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Consistente:</w:t>
      </w:r>
      <w:r w:rsidDel="00000000" w:rsidR="00000000" w:rsidRPr="00000000">
        <w:rPr>
          <w:rtl w:val="0"/>
        </w:rPr>
        <w:t xml:space="preserve"> aplicar padrões uniformes de captura e resposta a erros em todos os módulos (check-in, check-out, pagamentos, relatórios).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Recuperação Automática:</w:t>
      </w:r>
      <w:r w:rsidDel="00000000" w:rsidR="00000000" w:rsidRPr="00000000">
        <w:rPr>
          <w:rtl w:val="0"/>
        </w:rPr>
        <w:t xml:space="preserve"> implementar mecanismos de fallback e redundância para que o sistema se recupere sem intervenção manual sempre que possível.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Estruturado:</w:t>
      </w:r>
      <w:r w:rsidDel="00000000" w:rsidR="00000000" w:rsidRPr="00000000">
        <w:rPr>
          <w:rtl w:val="0"/>
        </w:rPr>
        <w:t xml:space="preserve"> manter logs detalhados e padronizados para análise técnica, sem comprometer dados sensíveis.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Auditoria Completa:</w:t>
      </w:r>
      <w:r w:rsidDel="00000000" w:rsidR="00000000" w:rsidRPr="00000000">
        <w:rPr>
          <w:rtl w:val="0"/>
        </w:rPr>
        <w:t xml:space="preserve"> gerar relatórios periódicos de falhas para apoiar decisões de melhoria contínua.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 para Usuários e Stakeholders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Atendentes:</w:t>
      </w:r>
      <w:r w:rsidDel="00000000" w:rsidR="00000000" w:rsidRPr="00000000">
        <w:rPr>
          <w:rtl w:val="0"/>
        </w:rPr>
        <w:t xml:space="preserve"> receber mensagens de erro compreensíveis e orientações práticas para continuar o atendimento sem interrupções.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Administradores:</w:t>
      </w:r>
      <w:r w:rsidDel="00000000" w:rsidR="00000000" w:rsidRPr="00000000">
        <w:rPr>
          <w:rtl w:val="0"/>
        </w:rPr>
        <w:t xml:space="preserve"> acessar métricas e relatórios de erros para avaliar impacto e planejar ações corretivas.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Equipe Técnica:</w:t>
      </w:r>
      <w:r w:rsidDel="00000000" w:rsidR="00000000" w:rsidRPr="00000000">
        <w:rPr>
          <w:rtl w:val="0"/>
        </w:rPr>
        <w:t xml:space="preserve"> contar com informações estruturadas e rastreáveis para diagnosticar e corrigir falhas rapidamente.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 de Métricas e Indicadores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Médio de Recuperação (MTTR):</w:t>
      </w:r>
      <w:r w:rsidDel="00000000" w:rsidR="00000000" w:rsidRPr="00000000">
        <w:rPr>
          <w:rtl w:val="0"/>
        </w:rPr>
        <w:t xml:space="preserve"> manter abaixo de 5 minutos para falhas críticas.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Erros Não Tratados:</w:t>
      </w:r>
      <w:r w:rsidDel="00000000" w:rsidR="00000000" w:rsidRPr="00000000">
        <w:rPr>
          <w:rtl w:val="0"/>
        </w:rPr>
        <w:t xml:space="preserve"> reduzir em pelo menos 80% após adoção das boas práticas.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Satisfação dos Usuários:</w:t>
      </w:r>
      <w:r w:rsidDel="00000000" w:rsidR="00000000" w:rsidRPr="00000000">
        <w:rPr>
          <w:rtl w:val="0"/>
        </w:rPr>
        <w:t xml:space="preserve"> medir feedback dos atendentes sobre clareza das mensagens e reduzir reclamações relacionadas a falhas.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Disponibilidade Real:</w:t>
      </w:r>
      <w:r w:rsidDel="00000000" w:rsidR="00000000" w:rsidRPr="00000000">
        <w:rPr>
          <w:rtl w:val="0"/>
        </w:rPr>
        <w:t xml:space="preserve"> monitorar uptime mensal e garantir que não haja quedas superiores ao limite de 0,5%.</w:t>
      </w:r>
    </w:p>
    <w:p w:rsidR="00000000" w:rsidDel="00000000" w:rsidP="00000000" w:rsidRDefault="00000000" w:rsidRPr="00000000" w14:paraId="0000002C">
      <w:pPr>
        <w:pStyle w:val="Heading2"/>
        <w:spacing w:after="240" w:before="240" w:lineRule="auto"/>
        <w:rPr/>
      </w:pPr>
      <w:bookmarkStart w:colFirst="0" w:colLast="0" w:name="_clwr0ncbl1ss" w:id="3"/>
      <w:bookmarkEnd w:id="3"/>
      <w:r w:rsidDel="00000000" w:rsidR="00000000" w:rsidRPr="00000000">
        <w:rPr>
          <w:rtl w:val="0"/>
        </w:rPr>
        <w:t xml:space="preserve">3. Princípios Gerais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gestão de erros no EasyStop deve seguir princípios que garantam clareza, segurança, resiliência e monitoramento contínuo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Clareza e Transparência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Mensagens de erro devem ser </w:t>
      </w:r>
      <w:r w:rsidDel="00000000" w:rsidR="00000000" w:rsidRPr="00000000">
        <w:rPr>
          <w:b w:val="1"/>
          <w:bCs w:val="1"/>
          <w:rtl w:val="0"/>
        </w:rPr>
        <w:t xml:space="preserve">compreensíveis e objetivas</w:t>
      </w:r>
      <w:r w:rsidDel="00000000" w:rsidR="00000000" w:rsidRPr="00000000">
        <w:rPr>
          <w:rtl w:val="0"/>
        </w:rPr>
        <w:t xml:space="preserve">, evitando termos técnicos complexos.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sempre indicar </w:t>
      </w:r>
      <w:r w:rsidDel="00000000" w:rsidR="00000000" w:rsidRPr="00000000">
        <w:rPr>
          <w:b w:val="1"/>
          <w:bCs w:val="1"/>
          <w:rtl w:val="0"/>
        </w:rPr>
        <w:t xml:space="preserve">o que aconteceu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o que o usuário pode fazer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 para atendente:</w:t>
      </w:r>
      <w:r w:rsidDel="00000000" w:rsidR="00000000" w:rsidRPr="00000000">
        <w:rPr>
          <w:rtl w:val="0"/>
        </w:rPr>
        <w:t xml:space="preserve"> “Placa inválida. Use o formato ABC-1234.”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 para administrador:</w:t>
      </w:r>
      <w:r w:rsidDel="00000000" w:rsidR="00000000" w:rsidRPr="00000000">
        <w:rPr>
          <w:rtl w:val="0"/>
        </w:rPr>
        <w:t xml:space="preserve"> “Falha na integração com o processador de pagamentos às 14h32. Tentativa de reconexão em andamento.”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Segurança e Privacidade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Nenhum dado sensível (placas completas, informações financeiras, dados pessoais) deve ser exibido em mensagens de erro ou logs.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devem conter apenas informações técnicas necessárias para diagnóstico.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Permitido:</w:t>
      </w:r>
      <w:r w:rsidDel="00000000" w:rsidR="00000000" w:rsidRPr="00000000">
        <w:rPr>
          <w:rtl w:val="0"/>
        </w:rPr>
        <w:t xml:space="preserve"> “Erro ao processar pagamento via PIX – código de transação não retornado.”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permitido:</w:t>
      </w:r>
      <w:r w:rsidDel="00000000" w:rsidR="00000000" w:rsidRPr="00000000">
        <w:rPr>
          <w:rtl w:val="0"/>
        </w:rPr>
        <w:t xml:space="preserve"> “Erro ao processar pagamento da placa ABC-1234 com CPF 000.111.222-33.”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 Resiliência e Continuidade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ser capaz de </w:t>
      </w:r>
      <w:r w:rsidDel="00000000" w:rsidR="00000000" w:rsidRPr="00000000">
        <w:rPr>
          <w:b w:val="1"/>
          <w:bCs w:val="1"/>
          <w:rtl w:val="0"/>
        </w:rPr>
        <w:t xml:space="preserve">se recuperar automaticamente</w:t>
      </w:r>
      <w:r w:rsidDel="00000000" w:rsidR="00000000" w:rsidRPr="00000000">
        <w:rPr>
          <w:rtl w:val="0"/>
        </w:rPr>
        <w:t xml:space="preserve"> de falhas comuns (ex.: perda temporária de conexão com banco de dados).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existir </w:t>
      </w:r>
      <w:r w:rsidDel="00000000" w:rsidR="00000000" w:rsidRPr="00000000">
        <w:rPr>
          <w:b w:val="1"/>
          <w:bCs w:val="1"/>
          <w:rtl w:val="0"/>
        </w:rPr>
        <w:t xml:space="preserve">mecanismo de fallback</w:t>
      </w:r>
      <w:r w:rsidDel="00000000" w:rsidR="00000000" w:rsidRPr="00000000">
        <w:rPr>
          <w:rtl w:val="0"/>
        </w:rPr>
        <w:t xml:space="preserve"> para operações críticas: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Check-in offline com sincronização posterior.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de pagamento pendente para reprocessamento.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se o servidor de relatórios estiver indisponível, o sistema deve oferecer exportação alternativa em CSV até que o serviço seja restabelecido.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 Consistência no Tratamento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os módulos (check-in, check-out, pagamentos, relatórios) devem seguir </w:t>
      </w:r>
      <w:r w:rsidDel="00000000" w:rsidR="00000000" w:rsidRPr="00000000">
        <w:rPr>
          <w:b w:val="1"/>
          <w:bCs w:val="1"/>
          <w:rtl w:val="0"/>
        </w:rPr>
        <w:t xml:space="preserve">padrões uniformes</w:t>
      </w:r>
      <w:r w:rsidDel="00000000" w:rsidR="00000000" w:rsidRPr="00000000">
        <w:rPr>
          <w:rtl w:val="0"/>
        </w:rPr>
        <w:t xml:space="preserve"> de captura e resposta a erros.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funcionais (ex.: placa inválida) devem ser tratados com feedback imediato ao atendente.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técnicos (ex.: falha de servidor) devem ser registrados em log e notificados à equipe técnica.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3.5 Monitoramento e Auditoria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possuir </w:t>
      </w:r>
      <w:r w:rsidDel="00000000" w:rsidR="00000000" w:rsidRPr="00000000">
        <w:rPr>
          <w:b w:val="1"/>
          <w:bCs w:val="1"/>
          <w:rtl w:val="0"/>
        </w:rPr>
        <w:t xml:space="preserve">monitoramento contínuo</w:t>
      </w:r>
      <w:r w:rsidDel="00000000" w:rsidR="00000000" w:rsidRPr="00000000">
        <w:rPr>
          <w:rtl w:val="0"/>
        </w:rPr>
        <w:t xml:space="preserve"> de falhas e métricas de erros.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de erros devem ser gerados periodicamente para análise de padrões e melhorias.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relatório semanal indicando: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erros de validação de placa.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Falhas de pagamento por método (PIX, cartão, dinheiro).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 de recuperação de falhas críticas.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3.6 Usabilidade e Experiência do Usuário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fornecer </w:t>
      </w:r>
      <w:r w:rsidDel="00000000" w:rsidR="00000000" w:rsidRPr="00000000">
        <w:rPr>
          <w:b w:val="1"/>
          <w:bCs w:val="1"/>
          <w:rtl w:val="0"/>
        </w:rPr>
        <w:t xml:space="preserve">feedback visual imediato</w:t>
      </w:r>
      <w:r w:rsidDel="00000000" w:rsidR="00000000" w:rsidRPr="00000000">
        <w:rPr>
          <w:rtl w:val="0"/>
        </w:rPr>
        <w:t xml:space="preserve"> (alertas, ícones, cores) para indicar falhas ou sucessos.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Mensagens devem ser adaptadas ao perfil do usuário: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Atendente:</w:t>
      </w:r>
      <w:r w:rsidDel="00000000" w:rsidR="00000000" w:rsidRPr="00000000">
        <w:rPr>
          <w:rtl w:val="0"/>
        </w:rPr>
        <w:t xml:space="preserve"> instruções práticas para continuar o atendimento.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informações gerenciais e métricas.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Equipe técnica:</w:t>
      </w:r>
      <w:r w:rsidDel="00000000" w:rsidR="00000000" w:rsidRPr="00000000">
        <w:rPr>
          <w:rtl w:val="0"/>
        </w:rPr>
        <w:t xml:space="preserve"> detalhes técnicos em logs para diagnóstico.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3.7 Melhoria Contínua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gestão de erros deve ser revisada periodicamente com base em relatórios de auditoria.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Novos cenários de falha devem ser incorporados aos testes automatizados.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dos atendentes e administradores deve ser usado para aprimorar mensagens e fluxos de recuperação.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240" w:before="240" w:lineRule="auto"/>
        <w:rPr/>
      </w:pPr>
      <w:bookmarkStart w:colFirst="0" w:colLast="0" w:name="_384l6xrkwqxv" w:id="4"/>
      <w:bookmarkEnd w:id="4"/>
      <w:r w:rsidDel="00000000" w:rsidR="00000000" w:rsidRPr="00000000">
        <w:rPr>
          <w:rtl w:val="0"/>
        </w:rPr>
        <w:t xml:space="preserve">4. Boas Práticas de Gestão de Erros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gestão de erros no EasyStop deve seguir práticas consistentes que garantam prevenção, tratamento adequado, comunicação clara e recuperação eficiente.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Validação Preventiva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as entradas de dados devem ser validadas antes de serem persistidas ou processadas.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Placa:</w:t>
      </w:r>
      <w:r w:rsidDel="00000000" w:rsidR="00000000" w:rsidRPr="00000000">
        <w:rPr>
          <w:rtl w:val="0"/>
        </w:rPr>
        <w:t xml:space="preserve"> validar formato (ABC-1234 ou ABC1D23).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impedir registros com horários futuros ou inconsistentes.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Pagamento:</w:t>
      </w:r>
      <w:r w:rsidDel="00000000" w:rsidR="00000000" w:rsidRPr="00000000">
        <w:rPr>
          <w:rtl w:val="0"/>
        </w:rPr>
        <w:t xml:space="preserve"> verificar se o valor calculado corresponde ao tempo de permanência.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Benefício: reduz erros funcionais e evita inconsistências no banco de dados.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Mensagens de Erro Amigáveis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mensagens devem ser </w:t>
      </w:r>
      <w:r w:rsidDel="00000000" w:rsidR="00000000" w:rsidRPr="00000000">
        <w:rPr>
          <w:b w:val="1"/>
          <w:bCs w:val="1"/>
          <w:rtl w:val="0"/>
        </w:rPr>
        <w:t xml:space="preserve">claras, objetivas e orientativas</w:t>
      </w:r>
      <w:r w:rsidDel="00000000" w:rsidR="00000000" w:rsidRPr="00000000">
        <w:rPr>
          <w:rtl w:val="0"/>
        </w:rPr>
        <w:t xml:space="preserve">, sem jargões técnicos.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Devem indicar </w:t>
      </w:r>
      <w:r w:rsidDel="00000000" w:rsidR="00000000" w:rsidRPr="00000000">
        <w:rPr>
          <w:b w:val="1"/>
          <w:bCs w:val="1"/>
          <w:rtl w:val="0"/>
        </w:rPr>
        <w:t xml:space="preserve">o problema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 ação esperada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“Placa inválida. Use o formato ABC-1234.”</w:t>
      </w:r>
    </w:p>
    <w:p w:rsidR="00000000" w:rsidDel="00000000" w:rsidP="00000000" w:rsidRDefault="00000000" w:rsidRPr="00000000" w14:paraId="0000006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“Falha na conexão com o servidor. Tente novamente em alguns segundos.”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Benefício: melhora a experiência do atendente e reduz tempo de atendimento.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 Logs Estruturados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os erros devem ser registrados em logs com informações essenciais: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Timestamp.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afetado (check-in, pagamento, relatórios).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de erro (funcional/técnico).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Severidade (baixa, média, crítica).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sensíveis (placas completas, informações financeiras) </w:t>
      </w:r>
      <w:r w:rsidDel="00000000" w:rsidR="00000000" w:rsidRPr="00000000">
        <w:rPr>
          <w:b w:val="1"/>
          <w:bCs w:val="1"/>
          <w:rtl w:val="0"/>
        </w:rPr>
        <w:t xml:space="preserve">não devem ser expostos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Benefício: facilita diagnóstico técnico e auditoria sem comprometer segurança.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4.4 Alertas Proativos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emitir alertas automáticos em falhas críticas: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Indisponibilidade do banco de dados.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Falha na integração com processadores de pagamento.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Ocupação acima de 85%.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devem ser enviados para administradores via painel, e-mail ou integração com ferramentas de monitoramento.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Benefício: permite ação rápida da equipe técnica e reduz tempo de indisponibilidade.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4.5 Mecanismos de Fallback e Redundância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possuir alternativas para manter operações críticas em caso de falha:</w:t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Check-in offline:</w:t>
      </w:r>
      <w:r w:rsidDel="00000000" w:rsidR="00000000" w:rsidRPr="00000000">
        <w:rPr>
          <w:rtl w:val="0"/>
        </w:rPr>
        <w:t xml:space="preserve"> registros armazenados localmente e sincronizados quando a conexão for restabelecida.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Pagamentos pendentes:</w:t>
      </w:r>
      <w:r w:rsidDel="00000000" w:rsidR="00000000" w:rsidRPr="00000000">
        <w:rPr>
          <w:rtl w:val="0"/>
        </w:rPr>
        <w:t xml:space="preserve"> permitir que atendente registre pagamento manual e o sistema reprocessa depois.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Relatórios alternativos:</w:t>
      </w:r>
      <w:r w:rsidDel="00000000" w:rsidR="00000000" w:rsidRPr="00000000">
        <w:rPr>
          <w:rtl w:val="0"/>
        </w:rPr>
        <w:t xml:space="preserve"> se exportação em PDF falhar, oferecer CSV.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Benefício: garante continuidade operacional mesmo em cenários de falha.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4.6 Tratamento Diferenciado de Erros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funcionais:</w:t>
      </w:r>
      <w:r w:rsidDel="00000000" w:rsidR="00000000" w:rsidRPr="00000000">
        <w:rPr>
          <w:rtl w:val="0"/>
        </w:rPr>
        <w:t xml:space="preserve"> feedback imediato ao atendente (ex.: placa inválida, vaga já ocupada).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técnicos:</w:t>
      </w:r>
      <w:r w:rsidDel="00000000" w:rsidR="00000000" w:rsidRPr="00000000">
        <w:rPr>
          <w:rtl w:val="0"/>
        </w:rPr>
        <w:t xml:space="preserve"> log detalhado e alerta para equipe técnica (ex.: falha de servidor, indisponibilidade de API).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Benefício: evita sobrecarga de informações para atendentes e direciona problemas técnicos para quem pode resolvê-los.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4.7 Monitoramento e Métricas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coletar métricas de erros e disponibilizá-las em dashboards:</w:t>
      </w:r>
    </w:p>
    <w:p w:rsidR="00000000" w:rsidDel="00000000" w:rsidP="00000000" w:rsidRDefault="00000000" w:rsidRPr="00000000" w14:paraId="0000008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Quantidade de erros por módulo.</w:t>
      </w:r>
    </w:p>
    <w:p w:rsidR="00000000" w:rsidDel="00000000" w:rsidP="00000000" w:rsidRDefault="00000000" w:rsidRPr="00000000" w14:paraId="0000008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 médio de recuperação (MTTR).</w:t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Taxa de erros não tratados.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periódicos devem ser gerados para análise de padrões e melhoria contínua.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Benefício: permite identificar pontos críticos e priorizar correções.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4.8 Testes e Simulações de Falhas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Cenários de falha devem ser incluídos nos testes automatizados e manuais: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Indisponibilidade de banco de dados.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Falha no cálculo de tarifa.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 na integração com processadores de pagamento.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Benefício: garante que o sistema esteja preparado para lidar com falhas reais.</w:t>
      </w:r>
    </w:p>
    <w:p w:rsidR="00000000" w:rsidDel="00000000" w:rsidP="00000000" w:rsidRDefault="00000000" w:rsidRPr="00000000" w14:paraId="0000008C">
      <w:pPr>
        <w:pStyle w:val="Heading2"/>
        <w:spacing w:after="240" w:before="240" w:lineRule="auto"/>
        <w:rPr/>
      </w:pPr>
      <w:bookmarkStart w:colFirst="0" w:colLast="0" w:name="_mvkap4d5e1wf" w:id="5"/>
      <w:bookmarkEnd w:id="5"/>
      <w:r w:rsidDel="00000000" w:rsidR="00000000" w:rsidRPr="00000000">
        <w:rPr>
          <w:rtl w:val="0"/>
        </w:rPr>
        <w:t xml:space="preserve">5. Fluxo de Gestão de Erros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gestão de erros no EasyStop deve seguir um fluxo estruturado que assegure detecção rápida, registro confiável, comunicação clara, tratamento eficiente, recuperação automática e auditoria contínua.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Etapas do Fluxo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Detecção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identificar automaticamente falhas em tempo real.</w:t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Placa inválida informada no check-in.</w:t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Falha na integração com processador de pagamento.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Ocupação acima de 85% sem alerta disparado.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 erro deve ser registrado em log estruturado com:</w:t>
      </w:r>
    </w:p>
    <w:p w:rsidR="00000000" w:rsidDel="00000000" w:rsidP="00000000" w:rsidRDefault="00000000" w:rsidRPr="00000000" w14:paraId="0000009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 e hora.</w:t>
      </w:r>
    </w:p>
    <w:p w:rsidR="00000000" w:rsidDel="00000000" w:rsidP="00000000" w:rsidRDefault="00000000" w:rsidRPr="00000000" w14:paraId="0000009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Módulo afetado (check-in, pagamento, relatórios).</w:t>
      </w:r>
    </w:p>
    <w:p w:rsidR="00000000" w:rsidDel="00000000" w:rsidP="00000000" w:rsidRDefault="00000000" w:rsidRPr="00000000" w14:paraId="0000009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Severidade (baixa, média, crítica).</w:t>
      </w:r>
    </w:p>
    <w:p w:rsidR="00000000" w:rsidDel="00000000" w:rsidP="00000000" w:rsidRDefault="00000000" w:rsidRPr="00000000" w14:paraId="0000009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Código de erro padronizado.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ERRO-CHK-001 | 2025-11-30 22:15 | Módulo: Check-in | Placa inválida | Severidade: Baixa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Notificação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notificar usuários e administradores conforme o tipo de erro: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Atendente:</w:t>
      </w:r>
      <w:r w:rsidDel="00000000" w:rsidR="00000000" w:rsidRPr="00000000">
        <w:rPr>
          <w:rtl w:val="0"/>
        </w:rPr>
        <w:t xml:space="preserve"> mensagem amigável e orientativa.</w:t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alerta visual no dashboard e, em falhas críticas, notificação por e-mail/SMS.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Equipe técnica:</w:t>
      </w:r>
      <w:r w:rsidDel="00000000" w:rsidR="00000000" w:rsidRPr="00000000">
        <w:rPr>
          <w:rtl w:val="0"/>
        </w:rPr>
        <w:t xml:space="preserve"> log detalhado para diagnóstico.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aplicar mecanismos de correção ou instruções para o usuário:</w:t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Erros funcionais → feedback imediato (ex.: “Placa inválida. Use o formato ABC-1234”).</w:t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Erros técnicos → tentativa de reconexão automática ou fallback (ex.: registrar pagamento como pendente).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Recuperação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retomar a operação normal após o tratamento.</w:t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Vaga bloqueada indevidamente → liberar automaticamente após check-out.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Falha na exportação de relatório em PDF → oferecer alternativa em CSV.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Auditoria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os erros devem ser armazenados para análise posterior.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periódicos devem incluir:</w:t>
      </w:r>
    </w:p>
    <w:p w:rsidR="00000000" w:rsidDel="00000000" w:rsidP="00000000" w:rsidRDefault="00000000" w:rsidRPr="00000000" w14:paraId="000000A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Quantidade de erros por módulo.</w:t>
      </w:r>
    </w:p>
    <w:p w:rsidR="00000000" w:rsidDel="00000000" w:rsidP="00000000" w:rsidRDefault="00000000" w:rsidRPr="00000000" w14:paraId="000000A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 médio de recuperação (MTTR).</w:t>
      </w:r>
    </w:p>
    <w:p w:rsidR="00000000" w:rsidDel="00000000" w:rsidP="00000000" w:rsidRDefault="00000000" w:rsidRPr="00000000" w14:paraId="000000A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Taxa de erros não tratados.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relatório semanal indicando que 70% dos erros foram de validação de placa e 20% de falhas de pagamento.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Fluxo Visual (Resumo)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Detecção → Registro → Notificação → Tratamento → Recuperação → Auditoria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 Benefícios do Fluxo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Consistência:</w:t>
      </w:r>
      <w:r w:rsidDel="00000000" w:rsidR="00000000" w:rsidRPr="00000000">
        <w:rPr>
          <w:rtl w:val="0"/>
        </w:rPr>
        <w:t xml:space="preserve"> todos os erros seguem o mesmo processo.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Agilidade:</w:t>
      </w:r>
      <w:r w:rsidDel="00000000" w:rsidR="00000000" w:rsidRPr="00000000">
        <w:rPr>
          <w:rtl w:val="0"/>
        </w:rPr>
        <w:t xml:space="preserve"> falhas são resolvidas rapidamente com mínima intervenção.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Transparência:</w:t>
      </w:r>
      <w:r w:rsidDel="00000000" w:rsidR="00000000" w:rsidRPr="00000000">
        <w:rPr>
          <w:rtl w:val="0"/>
        </w:rPr>
        <w:t xml:space="preserve"> usuários recebem mensagens claras e úteis.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Controle:</w:t>
      </w:r>
      <w:r w:rsidDel="00000000" w:rsidR="00000000" w:rsidRPr="00000000">
        <w:rPr>
          <w:rtl w:val="0"/>
        </w:rPr>
        <w:t xml:space="preserve"> administradores têm visibilidade sobre falhas e métricas.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Evolução contínua:</w:t>
      </w:r>
      <w:r w:rsidDel="00000000" w:rsidR="00000000" w:rsidRPr="00000000">
        <w:rPr>
          <w:rtl w:val="0"/>
        </w:rPr>
        <w:t xml:space="preserve"> auditoria permite identificar padrões e melhorar o sistema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