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</w:t>
      </w:r>
      <w:r w:rsidDel="00000000" w:rsidR="00000000" w:rsidRPr="00000000">
        <w:rPr>
          <w:b w:val="1"/>
          <w:rtl w:val="0"/>
        </w:rPr>
        <w:t xml:space="preserve">абораторная работа № 13</w:t>
      </w:r>
    </w:p>
    <w:p w:rsidR="00000000" w:rsidDel="00000000" w:rsidP="00000000" w:rsidRDefault="00000000" w:rsidRPr="00000000" w14:paraId="00000002">
      <w:pPr>
        <w:ind w:left="360"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Разработка программы, управляемой событиями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Цель.</w:t>
      </w:r>
      <w:r w:rsidDel="00000000" w:rsidR="00000000" w:rsidRPr="00000000">
        <w:rPr>
          <w:rtl w:val="0"/>
        </w:rPr>
        <w:t xml:space="preserve"> Получить практические навыки разработки программы, управляемой событиями, использования делегатов и событий..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Теоретические сведения.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Делегаты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Делегат (delegate)</w:t>
      </w:r>
      <w:r w:rsidDel="00000000" w:rsidR="00000000" w:rsidRPr="00000000">
        <w:rPr>
          <w:rtl w:val="0"/>
        </w:rPr>
        <w:t xml:space="preserve"> — это тип, который позволяет хранить ссылки на функции. Объявляются делегаты практически также, как и функции, но только безо всякого тела функции и с ключевым словом </w:t>
      </w:r>
      <w:r w:rsidDel="00000000" w:rsidR="00000000" w:rsidRPr="00000000">
        <w:rPr>
          <w:b w:val="1"/>
          <w:rtl w:val="0"/>
        </w:rPr>
        <w:t xml:space="preserve">delegate.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объявлении любого делегата указывается возвращаемый тип и список параметров.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[спецификаторы ] delegate тип имя_делегата ( [ параметры ] 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Спецификаторы делегата имеют тот же смысл, что и для класса, причем допускаются только спецификаторы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new, public, protected, internal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Тип – </w:t>
      </w:r>
      <w:r w:rsidDel="00000000" w:rsidR="00000000" w:rsidRPr="00000000">
        <w:rPr>
          <w:rtl w:val="0"/>
        </w:rPr>
        <w:t xml:space="preserve">тип функции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параметры – </w:t>
      </w:r>
      <w:r w:rsidDel="00000000" w:rsidR="00000000" w:rsidRPr="00000000">
        <w:rPr>
          <w:rtl w:val="0"/>
        </w:rPr>
        <w:t xml:space="preserve">параметры функции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delegate void D ( int i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определения делегата можно объявлять переменную с типом этого делегата. Далее эту переменную можно инициализировать как ссылку на любую функцию, которая имеет точно такой же возвращаемый тип и список параметров, как и у делегата. После этого функцию можно вызывать с использованием переменной делегата так, будто бы это и есть сама функция.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Многоадресатная передача</w:t>
      </w:r>
      <w:r w:rsidDel="00000000" w:rsidR="00000000" w:rsidRPr="00000000">
        <w:rPr>
          <w:rtl w:val="0"/>
        </w:rPr>
        <w:t xml:space="preserve"> —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  (можно + и – соответственно). Делегат с многоадресатной передачей имеет одно ограничение: он должен возвращать тип void.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События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События похожи на исключения тем, что они тоже генерируются, т.е. выдаются объектами, и тем, что для них тоже можно предоставлять реагирующий на них выполнением какого-нибудь действия код. Однако существует и несколько отличий, наиболее важное из которых состоит в отсутствии для обработки событий структуры, эквивалентной try. . . catch. Вместо применения этой структуры на события нужно подписываться (subscribe).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Под подпиской на событие подразумевается предоставление кода, который должен выполняться при генерации данного события, в виде обработчика событий (event handler).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событие можно подписывать несколько обработчиков, которые тогда все будут вызываться при генерации этого события. Эти обработчики могут являться как частью того класса объекта, который генерирует данное событие, так и частью других классов.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Сами обработчики событий представляют собой просто функции. Единственным ограничением для такой функции является то, что ее возвращаемый тип и параметры должны обязательно соответствовать тем, которых требует событие. Это  ограничение входит в состав определения события и задается </w:t>
      </w:r>
      <w:r w:rsidDel="00000000" w:rsidR="00000000" w:rsidRPr="00000000">
        <w:rPr>
          <w:b w:val="1"/>
          <w:rtl w:val="0"/>
        </w:rPr>
        <w:t xml:space="preserve">делегатом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Базовая последовательность обработки выглядит следующим образом: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создает объект, который может генерировать событие.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подписывается на событие.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генерации события подписчику отправляется  соответствующее уведомление.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 определением события требуется обязательно определить используемый вместе с событием тип делегата, т.е. тип делегата, типу и параметрам которого должен соответствовать метод обработки событий. Для выполнения этого используется стандартный синтаксис делегатов, с помощью которого необходимый делегат определяется как общедоступный.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Для обработки события на него нужно  подписываться, предоставляя функцию — обработчик событий, возвращаемый тип и параметры которой должны совпадать с возвращаемым типом и параметрами делегата,  закрепленного для применения с этим событием.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программы, обрабатывающей события</w:t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В C# каждое событие определяется делегатом, описывающим сигнатуру сообщения. Объявление события - это двухэтапный процесс: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ind w:left="360" w:hanging="360"/>
        <w:rPr/>
      </w:pPr>
      <w:r w:rsidDel="00000000" w:rsidR="00000000" w:rsidRPr="00000000">
        <w:rPr>
          <w:rtl w:val="0"/>
        </w:rPr>
        <w:t xml:space="preserve">Объявляется делегат - функциональный класс, задающий сигнатуру.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классе, создающем события, объявляется событие как экземпляр соответствующего делегата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delegate void CollectionHandler(object source, CollectionHandlerEventArgs args);//делегат</w:t>
      </w:r>
    </w:p>
    <w:p w:rsidR="00000000" w:rsidDel="00000000" w:rsidP="00000000" w:rsidRDefault="00000000" w:rsidRPr="00000000" w14:paraId="00000020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class MyNewCollection:MyCollection</w:t>
      </w:r>
    </w:p>
    <w:p w:rsidR="00000000" w:rsidDel="00000000" w:rsidP="00000000" w:rsidRDefault="00000000" w:rsidRPr="00000000" w14:paraId="00000021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//происходит при добавлении нового элемента или при удалении элемента из //коллекции</w:t>
      </w:r>
    </w:p>
    <w:p w:rsidR="00000000" w:rsidDel="00000000" w:rsidP="00000000" w:rsidRDefault="00000000" w:rsidRPr="00000000" w14:paraId="00000023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public event CollectionHandler CollectionCountChanged;</w:t>
      </w:r>
    </w:p>
    <w:p w:rsidR="00000000" w:rsidDel="00000000" w:rsidP="00000000" w:rsidRDefault="00000000" w:rsidRPr="00000000" w14:paraId="00000024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//объекту коллекции присваивается новое значение       </w:t>
      </w:r>
    </w:p>
    <w:p w:rsidR="00000000" w:rsidDel="00000000" w:rsidP="00000000" w:rsidRDefault="00000000" w:rsidRPr="00000000" w14:paraId="00000025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event CollectionHandler CollectionReferenceChanged;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Поскольку действия по включению могут повторяться, полезно в состав методов класса добавить защищенную процедуру, включающую событие. Даже если событие генерируется только в одной точке, написание такой процедуры считается признаком хорошего стиля. Этой процедуре обычно дается имя, начинающееся со слова On, после которого следует имя события. Будем называть такую процедуру On-процедурой. Она проста и состоит из вызова объявленного события, включенного в тест, который проверяет перед вызовом, а есть ли хоть один обработчик события, способный принять соответствующее сообщение.</w:t>
      </w:r>
    </w:p>
    <w:p w:rsidR="00000000" w:rsidDel="00000000" w:rsidP="00000000" w:rsidRDefault="00000000" w:rsidRPr="00000000" w14:paraId="00000027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//обработчик события CollectionCountChanged</w:t>
      </w:r>
    </w:p>
    <w:p w:rsidR="00000000" w:rsidDel="00000000" w:rsidP="00000000" w:rsidRDefault="00000000" w:rsidRPr="00000000" w14:paraId="00000028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virtual void OnCollectionCountChanged(object source, CollectionHandlerEventArgs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args) </w:t>
      </w:r>
    </w:p>
    <w:p w:rsidR="00000000" w:rsidDel="00000000" w:rsidP="00000000" w:rsidRDefault="00000000" w:rsidRPr="00000000" w14:paraId="00000029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if (CollectionCountChanged != null)</w:t>
      </w:r>
    </w:p>
    <w:p w:rsidR="00000000" w:rsidDel="00000000" w:rsidP="00000000" w:rsidRDefault="00000000" w:rsidRPr="00000000" w14:paraId="0000002B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CollectionCountChanged(source, args);</w:t>
      </w:r>
    </w:p>
    <w:p w:rsidR="00000000" w:rsidDel="00000000" w:rsidP="00000000" w:rsidRDefault="00000000" w:rsidRPr="00000000" w14:paraId="0000002C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//обработчик события OnCollectionReferenceChanged</w:t>
      </w:r>
    </w:p>
    <w:p w:rsidR="00000000" w:rsidDel="00000000" w:rsidP="00000000" w:rsidRDefault="00000000" w:rsidRPr="00000000" w14:paraId="0000002E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virtual void OnCollectionReferenceChanged(object source, CollectionHandlerEventArgs args)        </w:t>
      </w:r>
    </w:p>
    <w:p w:rsidR="00000000" w:rsidDel="00000000" w:rsidP="00000000" w:rsidRDefault="00000000" w:rsidRPr="00000000" w14:paraId="0000002F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if (CollectionReferenceChanged != null)</w:t>
      </w:r>
    </w:p>
    <w:p w:rsidR="00000000" w:rsidDel="00000000" w:rsidP="00000000" w:rsidRDefault="00000000" w:rsidRPr="00000000" w14:paraId="00000031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CollectionReferenceChanged(source, args);</w:t>
      </w:r>
    </w:p>
    <w:p w:rsidR="00000000" w:rsidDel="00000000" w:rsidP="00000000" w:rsidRDefault="00000000" w:rsidRPr="00000000" w14:paraId="00000032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Объекты, которые  принимают сообщение о событии, должны заранее присоединить обработчики событий к объекту EventHandler evnt, задающему событие.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Последний шаг, который необходимо выполнить в классе создающем события - это в нужных методах класса вызвать процедуру On. Естественно, что перед вызовом нужно определить значения входных аргументов события. После вызова может быть выполнен анализ выходных аргументов, определенных обработчиками события.</w:t>
      </w:r>
    </w:p>
    <w:p w:rsidR="00000000" w:rsidDel="00000000" w:rsidP="00000000" w:rsidRDefault="00000000" w:rsidRPr="00000000" w14:paraId="00000036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public override bool Remove(int position)</w:t>
      </w:r>
    </w:p>
    <w:p w:rsidR="00000000" w:rsidDel="00000000" w:rsidP="00000000" w:rsidRDefault="00000000" w:rsidRPr="00000000" w14:paraId="00000037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8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OnCollectionCountChanged(this, new CollectionHandlerEventArgs(this.Name, "delete", list[position]));</w:t>
      </w:r>
    </w:p>
    <w:p w:rsidR="00000000" w:rsidDel="00000000" w:rsidP="00000000" w:rsidRDefault="00000000" w:rsidRPr="00000000" w14:paraId="00000039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return base.Remove(position);</w:t>
      </w:r>
    </w:p>
    <w:p w:rsidR="00000000" w:rsidDel="00000000" w:rsidP="00000000" w:rsidRDefault="00000000" w:rsidRPr="00000000" w14:paraId="0000003A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public override int Add(Person p)</w:t>
      </w:r>
    </w:p>
    <w:p w:rsidR="00000000" w:rsidDel="00000000" w:rsidP="00000000" w:rsidRDefault="00000000" w:rsidRPr="00000000" w14:paraId="0000003C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OnCollectionCountChanged(this, new CollectionHandlerEventArgs(this.Name, "add", p));</w:t>
      </w:r>
    </w:p>
    <w:p w:rsidR="00000000" w:rsidDel="00000000" w:rsidP="00000000" w:rsidRDefault="00000000" w:rsidRPr="00000000" w14:paraId="0000003E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return base.Add(p);</w:t>
      </w:r>
    </w:p>
    <w:p w:rsidR="00000000" w:rsidDel="00000000" w:rsidP="00000000" w:rsidRDefault="00000000" w:rsidRPr="00000000" w14:paraId="0000003F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public override Person this[int index]</w:t>
      </w:r>
    </w:p>
    <w:p w:rsidR="00000000" w:rsidDel="00000000" w:rsidP="00000000" w:rsidRDefault="00000000" w:rsidRPr="00000000" w14:paraId="00000041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get</w:t>
      </w:r>
    </w:p>
    <w:p w:rsidR="00000000" w:rsidDel="00000000" w:rsidP="00000000" w:rsidRDefault="00000000" w:rsidRPr="00000000" w14:paraId="00000043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return base[index];</w:t>
      </w:r>
    </w:p>
    <w:p w:rsidR="00000000" w:rsidDel="00000000" w:rsidP="00000000" w:rsidRDefault="00000000" w:rsidRPr="00000000" w14:paraId="00000045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set</w:t>
      </w:r>
    </w:p>
    <w:p w:rsidR="00000000" w:rsidDel="00000000" w:rsidP="00000000" w:rsidRDefault="00000000" w:rsidRPr="00000000" w14:paraId="00000047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OnCollectionReferenceChanged(this, new CollectionHandlerEventArgs(this.Name, "changed", list[index]));</w:t>
      </w:r>
    </w:p>
    <w:p w:rsidR="00000000" w:rsidDel="00000000" w:rsidP="00000000" w:rsidRDefault="00000000" w:rsidRPr="00000000" w14:paraId="00000049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base[index] = value;</w:t>
      </w:r>
    </w:p>
    <w:p w:rsidR="00000000" w:rsidDel="00000000" w:rsidP="00000000" w:rsidRDefault="00000000" w:rsidRPr="00000000" w14:paraId="0000004A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  <w:t xml:space="preserve">Объекты класса-отправителя создают события и уведомляют о них объекты класса (классов)-получателя событий.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Класс-получатель должен иметь обработчик события – процедуру, согласованную по сигнатуре с функциональным типом делегата, который задает событие;</w:t>
      </w:r>
    </w:p>
    <w:p w:rsidR="00000000" w:rsidDel="00000000" w:rsidP="00000000" w:rsidRDefault="00000000" w:rsidRPr="00000000" w14:paraId="0000004E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public void CollectionCountChanged(object sourse, CollectionHandlerEventArgs e)</w:t>
      </w:r>
    </w:p>
    <w:p w:rsidR="00000000" w:rsidDel="00000000" w:rsidP="00000000" w:rsidRDefault="00000000" w:rsidRPr="00000000" w14:paraId="0000004F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JournalEntry je = new JournalEntry(e.NameCollection, e.ChangeCollection, e.Obj.ToString());</w:t>
      </w:r>
    </w:p>
    <w:p w:rsidR="00000000" w:rsidDel="00000000" w:rsidP="00000000" w:rsidRDefault="00000000" w:rsidRPr="00000000" w14:paraId="00000051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journal.Add(je);</w:t>
      </w:r>
    </w:p>
    <w:p w:rsidR="00000000" w:rsidDel="00000000" w:rsidP="00000000" w:rsidRDefault="00000000" w:rsidRPr="00000000" w14:paraId="00000052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public void CollectionReferenceChanged(object sourse, CollectionHandlerEventArgs e)</w:t>
      </w:r>
    </w:p>
    <w:p w:rsidR="00000000" w:rsidDel="00000000" w:rsidP="00000000" w:rsidRDefault="00000000" w:rsidRPr="00000000" w14:paraId="00000055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JournalEntry je = new JournalEntry(e.NameCollection, e.ChangeCollection, e.Obj.ToString());</w:t>
      </w:r>
    </w:p>
    <w:p w:rsidR="00000000" w:rsidDel="00000000" w:rsidP="00000000" w:rsidRDefault="00000000" w:rsidRPr="00000000" w14:paraId="00000057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journal.Add(je);</w:t>
      </w:r>
    </w:p>
    <w:p w:rsidR="00000000" w:rsidDel="00000000" w:rsidP="00000000" w:rsidRDefault="00000000" w:rsidRPr="00000000" w14:paraId="00000058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Подписка на события заключается в присоединении обработчика события к event-объекту: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MyNewCollection mc1 = new MyNewCollection("FIRST");</w:t>
      </w:r>
    </w:p>
    <w:p w:rsidR="00000000" w:rsidDel="00000000" w:rsidP="00000000" w:rsidRDefault="00000000" w:rsidRPr="00000000" w14:paraId="0000005B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//один объект Journal подписать на события CollectionCountChanged и CollectionReferenceChanged из первой коллекции</w:t>
      </w:r>
    </w:p>
    <w:p w:rsidR="00000000" w:rsidDel="00000000" w:rsidP="00000000" w:rsidRDefault="00000000" w:rsidRPr="00000000" w14:paraId="0000005C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Journal joun1 = new Journal();</w:t>
      </w:r>
    </w:p>
    <w:p w:rsidR="00000000" w:rsidDel="00000000" w:rsidP="00000000" w:rsidRDefault="00000000" w:rsidRPr="00000000" w14:paraId="0000005D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mc1.CollectionCountChanged += new CollectionHandler(joun1.CollectionCountChanged);</w:t>
      </w:r>
    </w:p>
    <w:p w:rsidR="00000000" w:rsidDel="00000000" w:rsidP="00000000" w:rsidRDefault="00000000" w:rsidRPr="00000000" w14:paraId="0000005E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mc1.CollectionReferenceChanged += new CollectionHandler(joun1.CollectionReferenceChanged);</w:t>
      </w:r>
    </w:p>
    <w:p w:rsidR="00000000" w:rsidDel="00000000" w:rsidP="00000000" w:rsidRDefault="00000000" w:rsidRPr="00000000" w14:paraId="0000005F">
      <w:pPr>
        <w:widowControl w:val="1"/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иерархию классов (см. лаб. 10).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ToString() для формирования строки со значениями всех полей класса.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класс MyCollection как производный класс от класса Сollection&lt;MyClass&gt;.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 Сollection&lt;MyClass&gt; взять из лабораторной работы №12. В классе должны быть реализованы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коллекции, реализован итератор для доступа к элементам коллекции, реализовано свойство Length (только для чтения), содержащее текущее количество элементов коллекции.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класс MyNewCollection производный от класса MyCollection, который с помощью событий извещает об изменениях в коллекции. Коллекция изменяется: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удалении/добавлении элементов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изменении одной из входящих в коллекцию ссылок, например, когда одной из ссылок присваивается новое значение.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случае в соответствующих методах или свойствах класса бросаются события.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новую версию класса MyNewCollection добавить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открытое автореализуемое свойство типа string с названием коллекции;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bool Remove (int j) для удаления элемента с номером j ; если в списке нет элемента с номером j, метод возвращает значение false;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индексатор (с методами get и set) с целочисленным индексом для доступа к элементу с заданным номером.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событий, извещающих об изменениях в коллекции, определяется свой делегат CollectionHandler с сигнатурой: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CollectionHandler (object source, CollectionHandlerEventArgs args);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передачи информации о событии определить класс CollectionHandlerEventArgs, производный от класса System.EventArgs, который содержит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открытое автореализуемое свойство типа string с названием коллекции, в которой произошло событие;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открытое автореализуемое свойство типа string с информацией о типе изменений в коллекции;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открытое автореализуемое свойство для ссылки на объект, с которым связаны изменения;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конструкторы для инициализации класса;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перегруженную версию метода string ToString() для формирования строки с информацией обо всех полях класса.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 MyNewCollection добавить два события типа CollectionHandler.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CollectionCountChanged, которое происходит при добавлении нового элемента в коллекцию или при удалении элемента из коллекции; через объект CollectionHandlerEventArgs cобытие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CollectionReferenceChanged, которое происходит, когда одной из ссылок, входящих в коллекцию, присваивается новое значение; через объект CollectionHandlerEventArgs событие передает имя коллекции, строку с информацией о том, что был заменен элемент в коллекции, и ссылку на новый элемент.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Событие CollectionCountChanged бросают следующие методы класса MyNewCollection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AddDefaults();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(object[] );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(int index).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Событие CollectionReferenceChanged бросает метод set индексатора, определенного в классе MyNewCollection.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об изменениях коллекции записывается в класс Journal, который хранит информацию в списке объектов типа JournalEntry. Каждый объект типа JournalEntry содержит информацию об отдельном изменении, которое произошло в коллекции. JournalEntry содержит: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открытое автореализуемое свойство типа string с названием коллекции, в которой произошло событие;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открытое автореализуемое свойство типа string с информацией о типе изменений в коллекции;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открытое автореализуемое свойство типа string c данными объекта, с которым связаны изменения в коллекции;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для инициализации полей класса;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перегруженную версию метода string ToString().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всех элементах массива.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демонстрационную программу, в которой: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создать две коллекции MyNewCollection.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два объекта типа Journal, один объект Journal подписать на события CollectionCountChanged и CollectionReferenceChanged из первой коллекции, другой объект Journal подписать на события CollectionReferenceChanged из обеих коллекций.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Внести изменения в коллекции MyNewCollection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элементы в коллекции;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некоторые элементы из коллекций;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присвоить некоторым элементам коллекций новые значения.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данные обоих объектов Journal.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 отчета: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Диаграмма классов.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делегата и событий.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функций, генерирующих события.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функций подписанных на событие.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Операторы, которые выполняют подписку функции на событие.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демонстрационной программы.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18C8"/>
    <w:pPr>
      <w:widowControl w:val="0"/>
      <w:autoSpaceDE w:val="0"/>
      <w:autoSpaceDN w:val="0"/>
      <w:adjustRightInd w:val="0"/>
      <w:spacing w:after="0" w:before="0"/>
      <w:ind w:firstLine="709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821B6"/>
    <w:pPr>
      <w:ind w:left="720"/>
      <w:contextualSpacing w:val="1"/>
    </w:pPr>
  </w:style>
  <w:style w:type="paragraph" w:styleId="Default" w:customStyle="1">
    <w:name w:val="Default"/>
    <w:rsid w:val="00ED68DD"/>
    <w:pPr>
      <w:autoSpaceDE w:val="0"/>
      <w:autoSpaceDN w:val="0"/>
      <w:adjustRightInd w:val="0"/>
      <w:spacing w:after="0" w:before="0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I03k4dXTalvH0OLo/zV1Ve4TQ==">AMUW2mX0ugmTo1fSfVZDKR62TDHvPovEiK6xeRiRi2DRw4qc9SHkFrdULRKQZOcABoWNDBtUDHOm0ZCM5IhQaJWZbQNkKuLM+K9yR/FTI7Y54FFf3zEiK2Gg773BpXyvumvivwEynLsU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2015-09-15T06:56:00Z</dcterms:created>
  <dc:creator>VikentyevaOL</dc:creator>
</cp:coreProperties>
</file>