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40"/>
          <w:szCs w:val="40"/>
          <w:lang w:val="ru-RU"/>
        </w:rPr>
      </w:pPr>
      <w:r>
        <w:rPr>
          <w:rFonts w:ascii="Arial" w:hAnsi="Arial" w:cs="Arial"/>
          <w:b/>
          <w:bCs/>
          <w:sz w:val="40"/>
          <w:szCs w:val="40"/>
          <w:lang w:val="ru-RU"/>
        </w:rPr>
        <w:t xml:space="preserve">    </w:t>
      </w: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40"/>
          <w:szCs w:val="40"/>
          <w:lang w:val="ru-RU"/>
        </w:rPr>
      </w:pPr>
    </w:p>
    <w:p w:rsidR="008C75C0" w:rsidRPr="00581798" w:rsidRDefault="00581798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Arial" w:hAnsi="Arial" w:cs="Arial"/>
          <w:b/>
          <w:bCs/>
          <w:sz w:val="40"/>
          <w:szCs w:val="40"/>
          <w:lang w:val="ru-RU"/>
        </w:rPr>
        <w:t xml:space="preserve">  </w:t>
      </w:r>
      <w:proofErr w:type="gramStart"/>
      <w:r w:rsidRPr="00581798">
        <w:rPr>
          <w:rFonts w:ascii="Arial" w:hAnsi="Arial" w:cs="Arial"/>
          <w:b/>
          <w:bCs/>
          <w:sz w:val="36"/>
          <w:szCs w:val="36"/>
          <w:lang w:val="ru-RU"/>
        </w:rPr>
        <w:t>ЭЛЕКТРОМАГНИТНЫЙ</w:t>
      </w:r>
      <w:proofErr w:type="gramEnd"/>
      <w:r w:rsidRPr="00581798">
        <w:rPr>
          <w:rFonts w:ascii="Arial" w:hAnsi="Arial" w:cs="Arial"/>
          <w:b/>
          <w:bCs/>
          <w:sz w:val="36"/>
          <w:szCs w:val="36"/>
          <w:lang w:val="ru-RU"/>
        </w:rPr>
        <w:t xml:space="preserve"> </w:t>
      </w:r>
      <w:r>
        <w:rPr>
          <w:rFonts w:ascii="Arial" w:hAnsi="Arial" w:cs="Arial"/>
          <w:b/>
          <w:bCs/>
          <w:sz w:val="36"/>
          <w:szCs w:val="36"/>
          <w:lang w:val="ru-RU"/>
        </w:rPr>
        <w:t xml:space="preserve"> </w:t>
      </w:r>
      <w:r w:rsidRPr="00581798">
        <w:rPr>
          <w:rFonts w:ascii="Arial" w:hAnsi="Arial" w:cs="Arial"/>
          <w:b/>
          <w:bCs/>
          <w:sz w:val="36"/>
          <w:szCs w:val="36"/>
          <w:lang w:val="ru-RU"/>
        </w:rPr>
        <w:t>АКТУАТОР 275 СЕРИИ</w:t>
      </w: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368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Arial" w:hAnsi="Arial" w:cs="Arial"/>
          <w:b/>
          <w:bCs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948690</wp:posOffset>
            </wp:positionH>
            <wp:positionV relativeFrom="paragraph">
              <wp:posOffset>15240</wp:posOffset>
            </wp:positionV>
            <wp:extent cx="2360930" cy="2724150"/>
            <wp:effectExtent l="19050" t="0" r="127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581798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  <w:lang w:val="ru-RU"/>
        </w:rPr>
        <w:t xml:space="preserve">                                             </w:t>
      </w: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C1236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Введение</w:t>
      </w: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8C75C0" w:rsidP="008C75C0">
      <w:pPr>
        <w:widowControl w:val="0"/>
        <w:overflowPunct w:val="0"/>
        <w:autoSpaceDE w:val="0"/>
        <w:autoSpaceDN w:val="0"/>
        <w:adjustRightInd w:val="0"/>
        <w:spacing w:after="0" w:line="243" w:lineRule="auto"/>
        <w:ind w:right="460" w:firstLine="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</w:t>
      </w:r>
      <w:proofErr w:type="gramStart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Электромагнитный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АС</w:t>
      </w:r>
      <w:r w:rsidR="003D69D2">
        <w:rPr>
          <w:rFonts w:ascii="Times New Roman" w:hAnsi="Times New Roman" w:cs="Times New Roman"/>
          <w:sz w:val="26"/>
          <w:szCs w:val="26"/>
        </w:rPr>
        <w:t>B</w:t>
      </w:r>
      <w:r w:rsidR="00581798" w:rsidRPr="00581798">
        <w:rPr>
          <w:rFonts w:ascii="Times New Roman" w:hAnsi="Times New Roman" w:cs="Times New Roman"/>
          <w:sz w:val="26"/>
          <w:szCs w:val="26"/>
          <w:lang w:val="ru-RU"/>
        </w:rPr>
        <w:t>-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275 серии предназначен для непосредственной установки на топливный насос высокого давления </w:t>
      </w:r>
      <w:r>
        <w:rPr>
          <w:rFonts w:ascii="Times New Roman" w:hAnsi="Times New Roman" w:cs="Times New Roman"/>
          <w:sz w:val="26"/>
          <w:szCs w:val="26"/>
        </w:rPr>
        <w:t>Bosch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«Р» вместо механического регулятора.</w:t>
      </w:r>
      <w:proofErr w:type="gram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Когда на топливный насос устанавливается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АС</w:t>
      </w:r>
      <w:r>
        <w:rPr>
          <w:rFonts w:ascii="Times New Roman" w:hAnsi="Times New Roman" w:cs="Times New Roman"/>
          <w:sz w:val="26"/>
          <w:szCs w:val="26"/>
        </w:rPr>
        <w:t>E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>-275</w:t>
      </w:r>
      <w:r>
        <w:rPr>
          <w:rFonts w:ascii="Times New Roman" w:hAnsi="Times New Roman" w:cs="Times New Roman"/>
          <w:sz w:val="26"/>
          <w:szCs w:val="26"/>
        </w:rPr>
        <w:t>H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, получается встроенная система управления подачей топлива с высокими характеристиками без внешних сцеплений или кронштейнов. Чтобы вручную блокировать работу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, имеется внешнее отключение топлива. Также имеется регулируемое ограничение максимальной подачи топлива, находящееся внутри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4C1236" w:rsidRDefault="00581798" w:rsidP="008C75C0">
      <w:pPr>
        <w:widowControl w:val="0"/>
        <w:overflowPunct w:val="0"/>
        <w:autoSpaceDE w:val="0"/>
        <w:autoSpaceDN w:val="0"/>
        <w:adjustRightInd w:val="0"/>
        <w:spacing w:after="0" w:line="239" w:lineRule="auto"/>
        <w:ind w:right="46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81798">
        <w:rPr>
          <w:rFonts w:ascii="Times New Roman" w:hAnsi="Times New Roman" w:cs="Times New Roman"/>
          <w:sz w:val="26"/>
          <w:szCs w:val="26"/>
          <w:lang w:val="ru-RU"/>
        </w:rPr>
        <w:t xml:space="preserve">            </w:t>
      </w:r>
      <w:proofErr w:type="gramStart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>Электромагнитный</w:t>
      </w:r>
      <w:proofErr w:type="gramEnd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АС</w:t>
      </w:r>
      <w:r w:rsidR="003D69D2">
        <w:rPr>
          <w:rFonts w:ascii="Times New Roman" w:hAnsi="Times New Roman" w:cs="Times New Roman"/>
          <w:sz w:val="26"/>
          <w:szCs w:val="26"/>
        </w:rPr>
        <w:t>B</w:t>
      </w:r>
      <w:r w:rsidRPr="00581798">
        <w:rPr>
          <w:rFonts w:ascii="Times New Roman" w:hAnsi="Times New Roman" w:cs="Times New Roman"/>
          <w:sz w:val="26"/>
          <w:szCs w:val="26"/>
          <w:lang w:val="ru-RU"/>
        </w:rPr>
        <w:t>-</w:t>
      </w:r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>275</w:t>
      </w:r>
      <w:r>
        <w:rPr>
          <w:rFonts w:ascii="Times New Roman" w:hAnsi="Times New Roman" w:cs="Times New Roman"/>
          <w:sz w:val="26"/>
          <w:szCs w:val="26"/>
        </w:rPr>
        <w:t>H</w:t>
      </w:r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серии является конструкцией второго поколения, которое более производительно по сравнению с предшествующим, и может управлять 12 цилиндровым топливным насосом. </w:t>
      </w:r>
      <w:proofErr w:type="spellStart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был сконструирован с двумя изолированными камерами. Верхняя камера увлажняется маслом и содержит сцепление </w:t>
      </w:r>
      <w:proofErr w:type="spellStart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. Нижняя камера состоит из электромагнитных компонентов. Такая конструкция устраняет возможность скапливания любых магнитных частиц и заедания </w:t>
      </w:r>
      <w:proofErr w:type="spellStart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. Такие ненадежные устройства, как сильфоны и скользящие уплотнения, здесь не используются, поэтому не требуется никакого техобслуживания. Срок службы </w:t>
      </w:r>
      <w:proofErr w:type="spellStart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="008C75C0"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обычно совпадает со сроком службы двигателя.</w:t>
      </w:r>
    </w:p>
    <w:p w:rsidR="008C75C0" w:rsidRPr="004C1236" w:rsidRDefault="008C75C0" w:rsidP="008C75C0">
      <w:pPr>
        <w:widowControl w:val="0"/>
        <w:autoSpaceDE w:val="0"/>
        <w:autoSpaceDN w:val="0"/>
        <w:adjustRightInd w:val="0"/>
        <w:spacing w:after="0" w:line="11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8C75C0" w:rsidRPr="00562EF5" w:rsidRDefault="008C75C0" w:rsidP="008C75C0">
      <w:pPr>
        <w:widowControl w:val="0"/>
        <w:overflowPunct w:val="0"/>
        <w:autoSpaceDE w:val="0"/>
        <w:autoSpaceDN w:val="0"/>
        <w:adjustRightInd w:val="0"/>
        <w:spacing w:after="0" w:line="244" w:lineRule="auto"/>
        <w:ind w:right="460" w:firstLine="1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В настоящее время есть два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в серии АС</w:t>
      </w:r>
      <w:r>
        <w:rPr>
          <w:rFonts w:ascii="Times New Roman" w:hAnsi="Times New Roman" w:cs="Times New Roman"/>
          <w:sz w:val="26"/>
          <w:szCs w:val="26"/>
        </w:rPr>
        <w:t>B</w:t>
      </w:r>
      <w:r w:rsidR="00581798" w:rsidRPr="00581798">
        <w:rPr>
          <w:rFonts w:ascii="Times New Roman" w:hAnsi="Times New Roman" w:cs="Times New Roman"/>
          <w:sz w:val="26"/>
          <w:szCs w:val="26"/>
          <w:lang w:val="ru-RU"/>
        </w:rPr>
        <w:t>-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>275</w:t>
      </w:r>
      <w:r w:rsidR="00581798">
        <w:rPr>
          <w:rFonts w:ascii="Times New Roman" w:hAnsi="Times New Roman" w:cs="Times New Roman"/>
          <w:sz w:val="26"/>
          <w:szCs w:val="26"/>
        </w:rPr>
        <w:t>H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АС</w:t>
      </w:r>
      <w:r>
        <w:rPr>
          <w:rFonts w:ascii="Times New Roman" w:hAnsi="Times New Roman" w:cs="Times New Roman"/>
          <w:sz w:val="26"/>
          <w:szCs w:val="26"/>
        </w:rPr>
        <w:t>E</w:t>
      </w:r>
      <w:r w:rsidR="00581798" w:rsidRPr="00581798">
        <w:rPr>
          <w:rFonts w:ascii="Times New Roman" w:hAnsi="Times New Roman" w:cs="Times New Roman"/>
          <w:sz w:val="26"/>
          <w:szCs w:val="26"/>
          <w:lang w:val="ru-RU"/>
        </w:rPr>
        <w:t>-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>275Н имеет стоп рычаг, расположенны</w:t>
      </w:r>
      <w:r w:rsidR="00581798">
        <w:rPr>
          <w:rFonts w:ascii="Times New Roman" w:hAnsi="Times New Roman" w:cs="Times New Roman"/>
          <w:sz w:val="26"/>
          <w:szCs w:val="26"/>
          <w:lang w:val="ru-RU"/>
        </w:rPr>
        <w:t xml:space="preserve">й вверху </w:t>
      </w:r>
      <w:proofErr w:type="spellStart"/>
      <w:r w:rsidR="00581798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="00581798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  <w:proofErr w:type="spellStart"/>
      <w:r w:rsidR="00581798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="00581798">
        <w:rPr>
          <w:rFonts w:ascii="Times New Roman" w:hAnsi="Times New Roman" w:cs="Times New Roman"/>
          <w:sz w:val="26"/>
          <w:szCs w:val="26"/>
          <w:lang w:val="ru-RU"/>
        </w:rPr>
        <w:t xml:space="preserve"> АС</w:t>
      </w:r>
      <w:r w:rsidR="00581798">
        <w:rPr>
          <w:rFonts w:ascii="Times New Roman" w:hAnsi="Times New Roman" w:cs="Times New Roman"/>
          <w:sz w:val="26"/>
          <w:szCs w:val="26"/>
        </w:rPr>
        <w:t>E</w:t>
      </w:r>
      <w:r w:rsidR="00581798" w:rsidRPr="00581798">
        <w:rPr>
          <w:rFonts w:ascii="Times New Roman" w:hAnsi="Times New Roman" w:cs="Times New Roman"/>
          <w:sz w:val="26"/>
          <w:szCs w:val="26"/>
          <w:lang w:val="ru-RU"/>
        </w:rPr>
        <w:t>-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>275</w:t>
      </w:r>
      <w:r>
        <w:rPr>
          <w:rFonts w:ascii="Times New Roman" w:hAnsi="Times New Roman" w:cs="Times New Roman"/>
          <w:sz w:val="26"/>
          <w:szCs w:val="26"/>
        </w:rPr>
        <w:t>F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имеет стоп рычаг и датчик положения топливной рейки. Эта модель должна использоваться с узлом контроля </w:t>
      </w:r>
      <w:r>
        <w:rPr>
          <w:rFonts w:ascii="Times New Roman" w:hAnsi="Times New Roman" w:cs="Times New Roman"/>
          <w:sz w:val="26"/>
          <w:szCs w:val="26"/>
        </w:rPr>
        <w:t>GAC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>,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Pr="00562EF5">
        <w:rPr>
          <w:rFonts w:ascii="Times New Roman" w:hAnsi="Times New Roman" w:cs="Times New Roman"/>
          <w:sz w:val="26"/>
          <w:szCs w:val="26"/>
          <w:lang w:val="ru-RU"/>
        </w:rPr>
        <w:t>который считывает этот датчик.</w:t>
      </w:r>
    </w:p>
    <w:p w:rsidR="007E4B6F" w:rsidRDefault="008C75C0" w:rsidP="008C75C0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</w:t>
      </w:r>
      <w:r w:rsidRPr="00562EF5">
        <w:rPr>
          <w:rFonts w:ascii="Times New Roman" w:hAnsi="Times New Roman" w:cs="Times New Roman"/>
          <w:sz w:val="26"/>
          <w:szCs w:val="26"/>
          <w:lang w:val="ru-RU"/>
        </w:rPr>
        <w:t>АСВ275 может устанавливаться на насосы фирмы «Бош» размерности «А», MW и “RP 21” с помощью комплектов специальных адаптеров</w:t>
      </w:r>
      <w:r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E453E9" w:rsidRDefault="00E453E9" w:rsidP="008C75C0">
      <w:pPr>
        <w:rPr>
          <w:rFonts w:ascii="Times New Roman" w:hAnsi="Times New Roman" w:cs="Times New Roman"/>
          <w:b/>
          <w:sz w:val="26"/>
          <w:szCs w:val="26"/>
          <w:lang w:val="ru-RU"/>
        </w:rPr>
      </w:pPr>
    </w:p>
    <w:p w:rsidR="008C75C0" w:rsidRDefault="008C75C0" w:rsidP="00E453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  <w:r w:rsidRPr="00E453E9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Описание системы</w:t>
      </w:r>
    </w:p>
    <w:p w:rsidR="00E453E9" w:rsidRPr="00E453E9" w:rsidRDefault="00E453E9" w:rsidP="00E453E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ru-RU"/>
        </w:rPr>
      </w:pPr>
    </w:p>
    <w:p w:rsidR="008C75C0" w:rsidRP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</w:t>
      </w:r>
      <w:proofErr w:type="spellStart"/>
      <w:r w:rsidRPr="008C75C0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Pr="008C75C0">
        <w:rPr>
          <w:rFonts w:ascii="Times New Roman" w:hAnsi="Times New Roman" w:cs="Times New Roman"/>
          <w:sz w:val="26"/>
          <w:szCs w:val="26"/>
          <w:lang w:val="ru-RU"/>
        </w:rPr>
        <w:t xml:space="preserve"> является электромагнитным сервоприводом, который может быть встроен в систему замкнутого контура регулирования. Система управления двигателем может быть описана следующим образом. Магнитный датчик частоты вращения генерирует Электромагнитный сигнал, который пропорционален частоте вращения двигателя. Этот сигнал отсылается в электронный блок контроля частоты вращения, который сравнивает его с предварительно установленной величиной частоты вращения двигателя. Если сигнал магнитного датчика частоты вращения и предварительно установленная величина частоты вращения двигателя не равны, изменение </w:t>
      </w:r>
      <w:proofErr w:type="gramStart"/>
      <w:r w:rsidRPr="008C75C0">
        <w:rPr>
          <w:rFonts w:ascii="Times New Roman" w:hAnsi="Times New Roman" w:cs="Times New Roman"/>
          <w:sz w:val="26"/>
          <w:szCs w:val="26"/>
          <w:lang w:val="ru-RU"/>
        </w:rPr>
        <w:t>тока блока контроля частоты вращения</w:t>
      </w:r>
      <w:proofErr w:type="gramEnd"/>
      <w:r w:rsidRPr="008C75C0">
        <w:rPr>
          <w:rFonts w:ascii="Times New Roman" w:hAnsi="Times New Roman" w:cs="Times New Roman"/>
          <w:sz w:val="26"/>
          <w:szCs w:val="26"/>
          <w:lang w:val="ru-RU"/>
        </w:rPr>
        <w:t xml:space="preserve"> на </w:t>
      </w:r>
      <w:proofErr w:type="spellStart"/>
      <w:r w:rsidRPr="008C75C0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Pr="008C75C0">
        <w:rPr>
          <w:rFonts w:ascii="Times New Roman" w:hAnsi="Times New Roman" w:cs="Times New Roman"/>
          <w:sz w:val="26"/>
          <w:szCs w:val="26"/>
          <w:lang w:val="ru-RU"/>
        </w:rPr>
        <w:t xml:space="preserve"> изменит магнитное усилие в </w:t>
      </w:r>
      <w:proofErr w:type="spellStart"/>
      <w:r w:rsidRPr="008C75C0">
        <w:rPr>
          <w:rFonts w:ascii="Times New Roman" w:hAnsi="Times New Roman" w:cs="Times New Roman"/>
          <w:sz w:val="26"/>
          <w:szCs w:val="26"/>
          <w:lang w:val="ru-RU"/>
        </w:rPr>
        <w:t>актуаторе</w:t>
      </w:r>
      <w:proofErr w:type="spellEnd"/>
      <w:r w:rsidRPr="008C75C0">
        <w:rPr>
          <w:rFonts w:ascii="Times New Roman" w:hAnsi="Times New Roman" w:cs="Times New Roman"/>
          <w:sz w:val="26"/>
          <w:szCs w:val="26"/>
          <w:lang w:val="ru-RU"/>
        </w:rPr>
        <w:t xml:space="preserve">. Потом вращение вала </w:t>
      </w:r>
      <w:proofErr w:type="spellStart"/>
      <w:r w:rsidRPr="008C75C0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8C75C0">
        <w:rPr>
          <w:rFonts w:ascii="Times New Roman" w:hAnsi="Times New Roman" w:cs="Times New Roman"/>
          <w:sz w:val="26"/>
          <w:szCs w:val="26"/>
          <w:lang w:val="ru-RU"/>
        </w:rPr>
        <w:t xml:space="preserve"> отрегулирует подачу топлива в двигатель и заставит частоту вращения двигателя сравняться с предварительно установленной величиной частоты вращения двигателя. Вращение вала пропорционально сумме тока </w:t>
      </w:r>
      <w:proofErr w:type="spellStart"/>
      <w:r w:rsidRPr="008C75C0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8C75C0">
        <w:rPr>
          <w:rFonts w:ascii="Times New Roman" w:hAnsi="Times New Roman" w:cs="Times New Roman"/>
          <w:sz w:val="26"/>
          <w:szCs w:val="26"/>
          <w:lang w:val="ru-RU"/>
        </w:rPr>
        <w:t xml:space="preserve"> и уравновешивается внутренней пружиной.</w:t>
      </w: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</w:t>
      </w:r>
      <w:r w:rsidRPr="008C75C0">
        <w:rPr>
          <w:rFonts w:ascii="Times New Roman" w:hAnsi="Times New Roman" w:cs="Times New Roman"/>
          <w:sz w:val="26"/>
          <w:szCs w:val="26"/>
          <w:lang w:val="ru-RU"/>
        </w:rPr>
        <w:t>Так как в конструкции нет скользящих деталей и она полностью герметична, это дает превосходную надежность. Для повышения надежности используется одна компрессионная пружина. Никакого техобслуживания не требуется.</w:t>
      </w: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:rsidR="00E453E9" w:rsidRDefault="00E453E9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</w:p>
    <w:p w:rsidR="008C75C0" w:rsidRDefault="008C75C0" w:rsidP="008C75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Спецификация</w:t>
      </w:r>
      <w:proofErr w:type="spellEnd"/>
    </w:p>
    <w:p w:rsidR="008C75C0" w:rsidRDefault="008C75C0" w:rsidP="008C75C0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11453" w:type="dxa"/>
        <w:tblInd w:w="-1373" w:type="dxa"/>
        <w:tblLayout w:type="fixed"/>
        <w:tblCellMar>
          <w:left w:w="0" w:type="dxa"/>
          <w:right w:w="0" w:type="dxa"/>
        </w:tblCellMar>
        <w:tblLook w:val="0000"/>
      </w:tblPr>
      <w:tblGrid>
        <w:gridCol w:w="1373"/>
        <w:gridCol w:w="3740"/>
        <w:gridCol w:w="127"/>
        <w:gridCol w:w="4120"/>
        <w:gridCol w:w="1900"/>
        <w:gridCol w:w="193"/>
      </w:tblGrid>
      <w:tr w:rsidR="008C75C0" w:rsidTr="008C75C0">
        <w:trPr>
          <w:gridAfter w:val="1"/>
          <w:wAfter w:w="193" w:type="dxa"/>
          <w:trHeight w:val="299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Рабочие</w:t>
            </w:r>
            <w:proofErr w:type="spellEnd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характеристики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5C0" w:rsidTr="008C75C0">
        <w:trPr>
          <w:gridAfter w:val="1"/>
          <w:wAfter w:w="193" w:type="dxa"/>
          <w:trHeight w:val="299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sz w:val="26"/>
                <w:szCs w:val="26"/>
                <w:u w:val="single"/>
                <w:lang w:val="ru-RU"/>
              </w:rPr>
            </w:pP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Усилие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……………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………………………..</w:t>
            </w:r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не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более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5,99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кг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(58,7 Н)</w:t>
            </w:r>
          </w:p>
        </w:tc>
      </w:tr>
      <w:tr w:rsidR="008C75C0" w:rsidTr="008C75C0">
        <w:trPr>
          <w:gridAfter w:val="1"/>
          <w:wAfter w:w="193" w:type="dxa"/>
          <w:trHeight w:val="340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sz w:val="26"/>
                <w:szCs w:val="26"/>
                <w:u w:val="single"/>
                <w:lang w:val="ru-RU"/>
              </w:rPr>
            </w:pPr>
            <w:proofErr w:type="spellStart"/>
            <w:proofErr w:type="gramStart"/>
            <w:r w:rsidRPr="008C75C0">
              <w:rPr>
                <w:rFonts w:ascii="Times New Roman" w:hAnsi="Times New Roman" w:cs="Times New Roman"/>
                <w:sz w:val="26"/>
                <w:szCs w:val="26"/>
                <w:u w:val="single"/>
              </w:rPr>
              <w:t>Рабочий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u w:val="single"/>
                <w:lang w:val="ru-RU"/>
              </w:rPr>
              <w:t xml:space="preserve"> ход</w:t>
            </w:r>
            <w:proofErr w:type="gram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...........................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..........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.........</w:t>
            </w:r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не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более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22,5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мм</w:t>
            </w:r>
            <w:proofErr w:type="spellEnd"/>
          </w:p>
        </w:tc>
      </w:tr>
      <w:tr w:rsidR="008C75C0" w:rsidTr="008C75C0">
        <w:trPr>
          <w:gridAfter w:val="1"/>
          <w:wAfter w:w="193" w:type="dxa"/>
          <w:trHeight w:val="558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Потребляемая</w:t>
            </w:r>
            <w:proofErr w:type="spellEnd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мощность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5C0" w:rsidTr="008C75C0">
        <w:trPr>
          <w:gridAfter w:val="1"/>
          <w:wAfter w:w="193" w:type="dxa"/>
          <w:trHeight w:val="299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Рабочее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напряжение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........................</w:t>
            </w:r>
            <w:r w:rsidRPr="008C75C0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..........</w:t>
            </w:r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12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или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24 В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пост.тока</w:t>
            </w:r>
            <w:proofErr w:type="spellEnd"/>
          </w:p>
        </w:tc>
      </w:tr>
      <w:tr w:rsidR="008C75C0" w:rsidRPr="004C1236" w:rsidTr="008C75C0">
        <w:trPr>
          <w:gridAfter w:val="1"/>
          <w:wAfter w:w="193" w:type="dxa"/>
          <w:trHeight w:val="299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Обычный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рабочий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ток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.........................</w:t>
            </w:r>
            <w:r w:rsidRPr="008C75C0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.....</w:t>
            </w:r>
            <w:proofErr w:type="gramEnd"/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4C1236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3А при 12В </w:t>
            </w:r>
            <w:proofErr w:type="spellStart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пост</w:t>
            </w:r>
            <w:proofErr w:type="gramStart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.т</w:t>
            </w:r>
            <w:proofErr w:type="gramEnd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ока</w:t>
            </w:r>
            <w:proofErr w:type="spellEnd"/>
          </w:p>
        </w:tc>
      </w:tr>
      <w:tr w:rsidR="008C75C0" w:rsidRPr="004C1236" w:rsidTr="008C75C0">
        <w:trPr>
          <w:gridAfter w:val="1"/>
          <w:wAfter w:w="193" w:type="dxa"/>
          <w:trHeight w:val="299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98" w:lineRule="exact"/>
              <w:jc w:val="right"/>
              <w:rPr>
                <w:rFonts w:ascii="Times New Roman" w:hAnsi="Times New Roman" w:cs="Times New Roman"/>
                <w:sz w:val="26"/>
                <w:szCs w:val="26"/>
                <w:u w:val="single"/>
                <w:lang w:val="ru-RU"/>
              </w:rPr>
            </w:pPr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4C1236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1,5А при 24В </w:t>
            </w:r>
            <w:proofErr w:type="spellStart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пост</w:t>
            </w:r>
            <w:proofErr w:type="gramStart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.т</w:t>
            </w:r>
            <w:proofErr w:type="gramEnd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ока</w:t>
            </w:r>
            <w:proofErr w:type="spellEnd"/>
          </w:p>
        </w:tc>
      </w:tr>
      <w:tr w:rsidR="008C75C0" w:rsidRPr="004C1236" w:rsidTr="008C75C0">
        <w:trPr>
          <w:gridAfter w:val="1"/>
          <w:wAfter w:w="193" w:type="dxa"/>
          <w:trHeight w:val="299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Максим.ток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непрерывный</w:t>
            </w:r>
            <w:proofErr w:type="spellEnd"/>
            <w:proofErr w:type="gram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)  ...............</w:t>
            </w:r>
            <w:r w:rsidRPr="008C75C0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......</w:t>
            </w:r>
            <w:proofErr w:type="gramEnd"/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4C1236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9А при 12В </w:t>
            </w:r>
            <w:proofErr w:type="spellStart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пост</w:t>
            </w:r>
            <w:proofErr w:type="gramStart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.т</w:t>
            </w:r>
            <w:proofErr w:type="gramEnd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ока</w:t>
            </w:r>
            <w:proofErr w:type="spellEnd"/>
          </w:p>
        </w:tc>
      </w:tr>
      <w:tr w:rsidR="008C75C0" w:rsidRPr="004C1236" w:rsidTr="008C75C0">
        <w:trPr>
          <w:gridAfter w:val="1"/>
          <w:wAfter w:w="193" w:type="dxa"/>
          <w:trHeight w:val="340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4C1236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4,5А при 24В </w:t>
            </w:r>
            <w:proofErr w:type="spellStart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пост</w:t>
            </w:r>
            <w:proofErr w:type="gramStart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.т</w:t>
            </w:r>
            <w:proofErr w:type="gramEnd"/>
            <w:r w:rsidRPr="004C1236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ока</w:t>
            </w:r>
            <w:proofErr w:type="spellEnd"/>
          </w:p>
        </w:tc>
      </w:tr>
      <w:tr w:rsidR="008C75C0" w:rsidTr="008C75C0">
        <w:trPr>
          <w:gridAfter w:val="1"/>
          <w:wAfter w:w="193" w:type="dxa"/>
          <w:trHeight w:val="558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Условия</w:t>
            </w:r>
            <w:proofErr w:type="spellEnd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окружающей</w:t>
            </w:r>
            <w:proofErr w:type="spellEnd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среды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5C0" w:rsidTr="008C75C0">
        <w:trPr>
          <w:gridAfter w:val="1"/>
          <w:wAfter w:w="193" w:type="dxa"/>
          <w:trHeight w:val="299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Диапазон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рабочей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температуры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..........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.....</w:t>
            </w:r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от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–40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град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+85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градС</w:t>
            </w:r>
            <w:proofErr w:type="spellEnd"/>
          </w:p>
        </w:tc>
      </w:tr>
      <w:tr w:rsidR="008C75C0" w:rsidTr="008C75C0">
        <w:trPr>
          <w:gridAfter w:val="1"/>
          <w:wAfter w:w="193" w:type="dxa"/>
          <w:trHeight w:val="299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Относительная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влажность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......................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100%</w:t>
            </w:r>
          </w:p>
        </w:tc>
      </w:tr>
      <w:tr w:rsidR="008C75C0" w:rsidTr="008C75C0">
        <w:trPr>
          <w:gridAfter w:val="1"/>
          <w:wAfter w:w="193" w:type="dxa"/>
          <w:trHeight w:val="340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Обработка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всех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поверхностей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...........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.......</w:t>
            </w:r>
            <w:proofErr w:type="gramEnd"/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Грибково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и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коррозионностойкие</w:t>
            </w:r>
            <w:proofErr w:type="spellEnd"/>
          </w:p>
        </w:tc>
      </w:tr>
      <w:tr w:rsidR="008C75C0" w:rsidTr="008C75C0">
        <w:trPr>
          <w:gridAfter w:val="1"/>
          <w:wAfter w:w="193" w:type="dxa"/>
          <w:trHeight w:val="557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</w:pPr>
            <w:proofErr w:type="spellStart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Физические</w:t>
            </w:r>
            <w:proofErr w:type="spellEnd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</w:rPr>
              <w:t>свойства</w:t>
            </w:r>
            <w:proofErr w:type="spellEnd"/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5C0" w:rsidTr="008C75C0">
        <w:trPr>
          <w:gridAfter w:val="1"/>
          <w:wAfter w:w="193" w:type="dxa"/>
          <w:trHeight w:val="300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Габариты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.......................................................</w:t>
            </w:r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179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мм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x166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мм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x110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мм</w:t>
            </w:r>
            <w:proofErr w:type="spellEnd"/>
          </w:p>
        </w:tc>
      </w:tr>
      <w:tr w:rsidR="008C75C0" w:rsidTr="008C75C0">
        <w:trPr>
          <w:gridAfter w:val="1"/>
          <w:wAfter w:w="193" w:type="dxa"/>
          <w:trHeight w:val="80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6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Вес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....................................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............................</w:t>
            </w:r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4,9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кг</w:t>
            </w:r>
            <w:proofErr w:type="spellEnd"/>
          </w:p>
        </w:tc>
      </w:tr>
      <w:tr w:rsidR="008C75C0" w:rsidRPr="008C75C0" w:rsidTr="008C75C0">
        <w:trPr>
          <w:gridAfter w:val="1"/>
          <w:wAfter w:w="193" w:type="dxa"/>
          <w:trHeight w:val="299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left="560"/>
              <w:rPr>
                <w:rFonts w:ascii="Times New Roman" w:hAnsi="Times New Roman" w:cs="Times New Roman"/>
                <w:b/>
                <w:sz w:val="26"/>
                <w:szCs w:val="26"/>
                <w:u w:val="single"/>
                <w:lang w:val="ru-RU"/>
              </w:rPr>
            </w:pPr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  <w:lang w:val="ru-RU"/>
              </w:rPr>
              <w:t>Монта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u w:val="single"/>
                <w:lang w:val="ru-RU"/>
              </w:rPr>
              <w:t>ж</w:t>
            </w:r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……………………………………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 xml:space="preserve">               </w:t>
            </w:r>
          </w:p>
          <w:p w:rsidR="008C75C0" w:rsidRPr="008C75C0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непосредственно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на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топливовпрыскивающих</w:t>
            </w:r>
            <w:proofErr w:type="spellEnd"/>
          </w:p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насосах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RB</w:t>
            </w:r>
            <w:r w:rsidRPr="008C75C0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3000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или 7000 вместо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механического</w:t>
            </w:r>
            <w:proofErr w:type="gramEnd"/>
          </w:p>
          <w:p w:rsidR="008C75C0" w:rsidRP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ind w:right="513"/>
              <w:jc w:val="righ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регулятора. Требуется набор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для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сепараторов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подшипников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распредвала</w:t>
            </w:r>
            <w:proofErr w:type="spellEnd"/>
            <w:r w:rsidRPr="008C75C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C75C0" w:rsidRPr="004C1236" w:rsidTr="008C75C0">
        <w:trPr>
          <w:gridAfter w:val="1"/>
          <w:wAfter w:w="193" w:type="dxa"/>
          <w:trHeight w:val="856"/>
        </w:trPr>
        <w:tc>
          <w:tcPr>
            <w:tcW w:w="52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2"/>
              <w:rPr>
                <w:rFonts w:ascii="Times New Roman" w:hAnsi="Times New Roman" w:cs="Times New Roman"/>
                <w:b/>
                <w:sz w:val="26"/>
                <w:szCs w:val="26"/>
                <w:u w:val="single"/>
                <w:lang w:val="ru-RU"/>
              </w:rPr>
            </w:pPr>
          </w:p>
          <w:p w:rsidR="008C75C0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2"/>
              <w:rPr>
                <w:rFonts w:ascii="Times New Roman" w:hAnsi="Times New Roman" w:cs="Times New Roman"/>
                <w:b/>
                <w:sz w:val="26"/>
                <w:szCs w:val="26"/>
                <w:u w:val="single"/>
                <w:lang w:val="ru-RU"/>
              </w:rPr>
            </w:pPr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u w:val="single"/>
                <w:lang w:val="ru-RU"/>
              </w:rPr>
              <w:t xml:space="preserve">Надежность  </w:t>
            </w:r>
          </w:p>
          <w:p w:rsidR="008C75C0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2"/>
              <w:rPr>
                <w:rFonts w:ascii="Times New Roman" w:hAnsi="Times New Roman" w:cs="Times New Roman"/>
                <w:b/>
                <w:sz w:val="26"/>
                <w:szCs w:val="26"/>
                <w:u w:val="single"/>
                <w:lang w:val="ru-RU"/>
              </w:rPr>
            </w:pPr>
          </w:p>
          <w:p w:rsidR="008C75C0" w:rsidRPr="008C75C0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2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8C75C0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Испытания</w:t>
            </w:r>
            <w:r w:rsidR="006103D9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 xml:space="preserve">                                                                                 </w:t>
            </w:r>
          </w:p>
        </w:tc>
        <w:tc>
          <w:tcPr>
            <w:tcW w:w="60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03D9" w:rsidRDefault="006103D9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3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                                                    </w:t>
            </w:r>
          </w:p>
          <w:p w:rsidR="006103D9" w:rsidRDefault="006103D9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3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  <w:p w:rsidR="006103D9" w:rsidRDefault="006103D9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3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  <w:p w:rsidR="006103D9" w:rsidRPr="008C75C0" w:rsidRDefault="006103D9" w:rsidP="00610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3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                                                   100 %  испытание</w:t>
            </w:r>
          </w:p>
        </w:tc>
      </w:tr>
      <w:tr w:rsidR="008C75C0" w:rsidRPr="004C1236" w:rsidTr="008C75C0">
        <w:trPr>
          <w:gridBefore w:val="1"/>
          <w:wBefore w:w="1373" w:type="dxa"/>
          <w:trHeight w:val="299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73"/>
                <w:sz w:val="19"/>
                <w:szCs w:val="19"/>
              </w:rPr>
              <w:t>.......................................................................</w:t>
            </w:r>
          </w:p>
        </w:tc>
        <w:tc>
          <w:tcPr>
            <w:tcW w:w="6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4C1236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8C75C0" w:rsidTr="008C75C0">
        <w:trPr>
          <w:gridBefore w:val="1"/>
          <w:wBefore w:w="1373" w:type="dxa"/>
          <w:trHeight w:val="34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Pr="008C75C0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6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8C75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75C0" w:rsidTr="008C75C0">
        <w:trPr>
          <w:gridBefore w:val="1"/>
          <w:wBefore w:w="1373" w:type="dxa"/>
          <w:trHeight w:val="558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B904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567" w:firstLine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C75C0" w:rsidRDefault="008C75C0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C75C0" w:rsidRDefault="006103D9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b/>
          <w:sz w:val="26"/>
          <w:szCs w:val="26"/>
          <w:u w:val="single"/>
          <w:lang w:val="ru-RU"/>
        </w:rPr>
      </w:pPr>
      <w:r w:rsidRPr="006103D9">
        <w:rPr>
          <w:rFonts w:ascii="Times New Roman" w:hAnsi="Times New Roman" w:cs="Times New Roman"/>
          <w:b/>
          <w:sz w:val="26"/>
          <w:szCs w:val="26"/>
          <w:u w:val="single"/>
          <w:lang w:val="ru-RU"/>
        </w:rPr>
        <w:t xml:space="preserve">Крепеж </w:t>
      </w:r>
    </w:p>
    <w:p w:rsidR="006103D9" w:rsidRDefault="006103D9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b/>
          <w:sz w:val="26"/>
          <w:szCs w:val="26"/>
          <w:u w:val="single"/>
          <w:lang w:val="ru-RU"/>
        </w:rPr>
      </w:pPr>
    </w:p>
    <w:p w:rsidR="006103D9" w:rsidRDefault="006103D9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ru-RU"/>
        </w:rPr>
        <w:t>Коннектор</w:t>
      </w:r>
      <w:proofErr w:type="spellEnd"/>
      <w:r>
        <w:rPr>
          <w:rFonts w:ascii="Times New Roman" w:hAnsi="Times New Roman" w:cs="Times New Roman"/>
          <w:sz w:val="26"/>
          <w:szCs w:val="26"/>
          <w:lang w:val="ru-RU"/>
        </w:rPr>
        <w:t xml:space="preserve">………………………………………………                             </w:t>
      </w:r>
      <w:r>
        <w:rPr>
          <w:rFonts w:ascii="Times New Roman" w:hAnsi="Times New Roman" w:cs="Times New Roman"/>
          <w:sz w:val="26"/>
          <w:szCs w:val="26"/>
        </w:rPr>
        <w:t>EC</w:t>
      </w:r>
      <w:r w:rsidRPr="006103D9">
        <w:rPr>
          <w:rFonts w:ascii="Times New Roman" w:hAnsi="Times New Roman" w:cs="Times New Roman"/>
          <w:sz w:val="26"/>
          <w:szCs w:val="26"/>
          <w:lang w:val="ru-RU"/>
        </w:rPr>
        <w:t>1000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или </w:t>
      </w:r>
      <w:r w:rsidRPr="006103D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EC</w:t>
      </w:r>
      <w:r w:rsidRPr="006103D9">
        <w:rPr>
          <w:rFonts w:ascii="Times New Roman" w:hAnsi="Times New Roman" w:cs="Times New Roman"/>
          <w:sz w:val="26"/>
          <w:szCs w:val="26"/>
          <w:lang w:val="ru-RU"/>
        </w:rPr>
        <w:t>1010</w:t>
      </w:r>
    </w:p>
    <w:p w:rsidR="006103D9" w:rsidRDefault="006103D9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6"/>
          <w:szCs w:val="26"/>
          <w:lang w:val="ru-RU"/>
        </w:rPr>
      </w:pPr>
    </w:p>
    <w:p w:rsidR="006103D9" w:rsidRDefault="006103D9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Отсечной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рычаг…………………………………………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              LE 1400-4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    </w:t>
      </w:r>
    </w:p>
    <w:p w:rsidR="006103D9" w:rsidRDefault="006103D9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6"/>
          <w:szCs w:val="26"/>
        </w:rPr>
      </w:pPr>
    </w:p>
    <w:p w:rsidR="006103D9" w:rsidRDefault="006103D9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Жгут проводов………………………………………….                                          </w:t>
      </w:r>
      <w:r>
        <w:rPr>
          <w:rFonts w:ascii="Times New Roman" w:hAnsi="Times New Roman" w:cs="Times New Roman"/>
          <w:sz w:val="26"/>
          <w:szCs w:val="26"/>
        </w:rPr>
        <w:t>CH 1203 4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 xml:space="preserve">м </w:t>
      </w:r>
    </w:p>
    <w:p w:rsidR="006103D9" w:rsidRDefault="006103D9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6"/>
          <w:szCs w:val="26"/>
          <w:lang w:val="ru-RU"/>
        </w:rPr>
      </w:pPr>
    </w:p>
    <w:p w:rsidR="006103D9" w:rsidRDefault="006103D9" w:rsidP="00B90414">
      <w:pPr>
        <w:widowControl w:val="0"/>
        <w:autoSpaceDE w:val="0"/>
        <w:autoSpaceDN w:val="0"/>
        <w:adjustRightInd w:val="0"/>
        <w:spacing w:after="0" w:line="240" w:lineRule="auto"/>
        <w:ind w:hanging="851"/>
        <w:rPr>
          <w:rFonts w:ascii="Times New Roman" w:hAnsi="Times New Roman" w:cs="Times New Roman"/>
          <w:b/>
          <w:sz w:val="26"/>
          <w:szCs w:val="26"/>
          <w:u w:val="single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</w:t>
      </w:r>
      <w:r w:rsidR="00B90414" w:rsidRPr="00B90414">
        <w:rPr>
          <w:rFonts w:ascii="Times New Roman" w:hAnsi="Times New Roman" w:cs="Times New Roman"/>
          <w:b/>
          <w:sz w:val="26"/>
          <w:szCs w:val="26"/>
          <w:u w:val="single"/>
          <w:lang w:val="ru-RU"/>
        </w:rPr>
        <w:t xml:space="preserve">Наборы для сепараторов подшипников качения </w:t>
      </w:r>
      <w:proofErr w:type="spellStart"/>
      <w:r w:rsidR="00B90414" w:rsidRPr="00B90414">
        <w:rPr>
          <w:rFonts w:ascii="Times New Roman" w:hAnsi="Times New Roman" w:cs="Times New Roman"/>
          <w:b/>
          <w:sz w:val="26"/>
          <w:szCs w:val="26"/>
          <w:u w:val="single"/>
          <w:lang w:val="ru-RU"/>
        </w:rPr>
        <w:t>распредвала</w:t>
      </w:r>
      <w:proofErr w:type="spellEnd"/>
    </w:p>
    <w:p w:rsidR="00B90414" w:rsidRDefault="00B90414" w:rsidP="00B90414">
      <w:pPr>
        <w:widowControl w:val="0"/>
        <w:autoSpaceDE w:val="0"/>
        <w:autoSpaceDN w:val="0"/>
        <w:adjustRightInd w:val="0"/>
        <w:spacing w:after="0" w:line="240" w:lineRule="auto"/>
        <w:ind w:hanging="851"/>
        <w:rPr>
          <w:rFonts w:ascii="Times New Roman" w:hAnsi="Times New Roman" w:cs="Times New Roman"/>
          <w:sz w:val="26"/>
          <w:szCs w:val="26"/>
          <w:lang w:val="ru-RU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3740"/>
        <w:gridCol w:w="6466"/>
      </w:tblGrid>
      <w:tr w:rsidR="006103D9" w:rsidRPr="004C1236" w:rsidTr="004B3DFC">
        <w:trPr>
          <w:trHeight w:val="299"/>
        </w:trPr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03D9" w:rsidRPr="006103D9" w:rsidRDefault="006103D9" w:rsidP="00610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6103D9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Насос серии 3000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………………….                                                             </w:t>
            </w:r>
            <w:r w:rsidRPr="006103D9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         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KT</w:t>
            </w:r>
            <w:r w:rsidRPr="006103D9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275</w:t>
            </w:r>
          </w:p>
          <w:p w:rsidR="006103D9" w:rsidRDefault="006103D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</w:p>
          <w:p w:rsidR="006103D9" w:rsidRPr="006103D9" w:rsidRDefault="006103D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103D9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Насос серии 7000………………….                                                                          </w:t>
            </w:r>
            <w:r w:rsidRPr="006103D9">
              <w:rPr>
                <w:rFonts w:ascii="Times New Roman" w:hAnsi="Times New Roman" w:cs="Times New Roman"/>
                <w:sz w:val="26"/>
                <w:szCs w:val="26"/>
              </w:rPr>
              <w:t>KT278</w:t>
            </w:r>
          </w:p>
          <w:p w:rsidR="006103D9" w:rsidRDefault="006103D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</w:p>
          <w:p w:rsidR="006103D9" w:rsidRPr="006103D9" w:rsidRDefault="006103D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</w:p>
        </w:tc>
      </w:tr>
      <w:tr w:rsidR="006103D9" w:rsidRPr="006103D9" w:rsidTr="004B3DFC">
        <w:trPr>
          <w:trHeight w:val="30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03D9" w:rsidRPr="00B90414" w:rsidRDefault="006103D9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03D9" w:rsidRPr="006103D9" w:rsidRDefault="006103D9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103D9" w:rsidRPr="006103D9" w:rsidTr="004B3DFC">
        <w:trPr>
          <w:trHeight w:val="299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03D9" w:rsidRPr="00B90414" w:rsidRDefault="00B90414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Исполнения </w:t>
            </w:r>
          </w:p>
        </w:tc>
        <w:tc>
          <w:tcPr>
            <w:tcW w:w="6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03D9" w:rsidRPr="006103D9" w:rsidRDefault="006103D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03D9" w:rsidRPr="006103D9" w:rsidTr="004B3DFC">
        <w:trPr>
          <w:trHeight w:val="299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03D9" w:rsidRPr="00B90414" w:rsidRDefault="006103D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03D9" w:rsidRPr="006103D9" w:rsidRDefault="006103D9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103D9" w:rsidRPr="006103D9" w:rsidTr="004B3DFC">
        <w:trPr>
          <w:trHeight w:val="299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03D9" w:rsidRPr="00B90414" w:rsidRDefault="006103D9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B90414">
              <w:rPr>
                <w:rFonts w:ascii="Times New Roman" w:hAnsi="Times New Roman" w:cs="Times New Roman"/>
                <w:sz w:val="26"/>
                <w:szCs w:val="26"/>
              </w:rPr>
              <w:t>АСВ275 .........</w:t>
            </w:r>
            <w:r w:rsidR="00B90414" w:rsidRPr="00B90414">
              <w:rPr>
                <w:rFonts w:ascii="Times New Roman" w:hAnsi="Times New Roman" w:cs="Times New Roman"/>
                <w:sz w:val="26"/>
                <w:szCs w:val="26"/>
              </w:rPr>
              <w:t>.......................</w:t>
            </w:r>
            <w:r w:rsidRPr="00B90414">
              <w:rPr>
                <w:rFonts w:ascii="Times New Roman" w:hAnsi="Times New Roman" w:cs="Times New Roman"/>
                <w:sz w:val="26"/>
                <w:szCs w:val="26"/>
              </w:rPr>
              <w:t>........</w:t>
            </w:r>
            <w:proofErr w:type="gramEnd"/>
          </w:p>
        </w:tc>
        <w:tc>
          <w:tcPr>
            <w:tcW w:w="6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03D9" w:rsidRPr="00B90414" w:rsidRDefault="00B90414" w:rsidP="00B90414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B90414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</w:t>
            </w:r>
            <w:proofErr w:type="spellStart"/>
            <w:r w:rsidR="006103D9" w:rsidRPr="00B90414">
              <w:rPr>
                <w:rFonts w:ascii="Times New Roman" w:hAnsi="Times New Roman" w:cs="Times New Roman"/>
                <w:sz w:val="26"/>
                <w:szCs w:val="26"/>
              </w:rPr>
              <w:t>Отсечение</w:t>
            </w:r>
            <w:proofErr w:type="spellEnd"/>
            <w:r w:rsidR="006103D9" w:rsidRPr="00B904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103D9" w:rsidRPr="00B90414">
              <w:rPr>
                <w:rFonts w:ascii="Times New Roman" w:hAnsi="Times New Roman" w:cs="Times New Roman"/>
                <w:sz w:val="26"/>
                <w:szCs w:val="26"/>
              </w:rPr>
              <w:t>монтируется</w:t>
            </w:r>
            <w:proofErr w:type="spellEnd"/>
            <w:r w:rsidR="006103D9" w:rsidRPr="00B9041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103D9" w:rsidRPr="00B90414">
              <w:rPr>
                <w:rFonts w:ascii="Times New Roman" w:hAnsi="Times New Roman" w:cs="Times New Roman"/>
                <w:sz w:val="26"/>
                <w:szCs w:val="26"/>
              </w:rPr>
              <w:t>вверху</w:t>
            </w:r>
            <w:proofErr w:type="spellEnd"/>
          </w:p>
        </w:tc>
      </w:tr>
      <w:tr w:rsidR="006103D9" w:rsidRPr="006103D9" w:rsidTr="006103D9">
        <w:trPr>
          <w:trHeight w:val="80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103D9" w:rsidRPr="00B90414" w:rsidRDefault="006103D9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gramStart"/>
            <w:r w:rsidRPr="00B90414">
              <w:rPr>
                <w:rFonts w:ascii="Times New Roman" w:hAnsi="Times New Roman" w:cs="Times New Roman"/>
                <w:sz w:val="26"/>
                <w:szCs w:val="26"/>
              </w:rPr>
              <w:t>АСВ275F</w:t>
            </w:r>
            <w:r w:rsidRPr="006103D9">
              <w:rPr>
                <w:rFonts w:ascii="Times New Roman" w:hAnsi="Times New Roman" w:cs="Times New Roman"/>
                <w:w w:val="99"/>
                <w:sz w:val="28"/>
                <w:szCs w:val="28"/>
              </w:rPr>
              <w:t xml:space="preserve"> </w:t>
            </w:r>
            <w:r w:rsidRPr="00B90414">
              <w:rPr>
                <w:rFonts w:ascii="Times New Roman" w:hAnsi="Times New Roman" w:cs="Times New Roman"/>
                <w:sz w:val="26"/>
                <w:szCs w:val="26"/>
              </w:rPr>
              <w:t>........</w:t>
            </w:r>
            <w:r w:rsidR="00B90414">
              <w:rPr>
                <w:rFonts w:ascii="Times New Roman" w:hAnsi="Times New Roman" w:cs="Times New Roman"/>
                <w:sz w:val="26"/>
                <w:szCs w:val="26"/>
              </w:rPr>
              <w:t>..............................</w:t>
            </w:r>
            <w:proofErr w:type="gramEnd"/>
          </w:p>
        </w:tc>
        <w:tc>
          <w:tcPr>
            <w:tcW w:w="64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90414" w:rsidRPr="00B90414" w:rsidRDefault="00B90414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  <w:p w:rsidR="00B90414" w:rsidRPr="00B90414" w:rsidRDefault="00B90414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  <w:p w:rsidR="006103D9" w:rsidRPr="00B90414" w:rsidRDefault="00B90414" w:rsidP="00B9041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</w:t>
            </w:r>
            <w:r w:rsidR="006103D9" w:rsidRPr="00B90414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Датчик положения рейки, отсечение </w:t>
            </w:r>
          </w:p>
        </w:tc>
      </w:tr>
    </w:tbl>
    <w:p w:rsidR="00B90414" w:rsidRDefault="006103D9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  <w:r w:rsidRPr="006103D9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</w:t>
      </w:r>
      <w:r w:rsidR="00B9041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  <w:r w:rsidR="00B90414">
        <w:rPr>
          <w:rFonts w:ascii="Times New Roman" w:hAnsi="Times New Roman" w:cs="Times New Roman"/>
          <w:sz w:val="26"/>
          <w:szCs w:val="26"/>
          <w:lang w:val="ru-RU"/>
        </w:rPr>
        <w:t>м</w:t>
      </w:r>
      <w:r w:rsidR="00B90414" w:rsidRPr="00B90414">
        <w:rPr>
          <w:rFonts w:ascii="Times New Roman" w:hAnsi="Times New Roman" w:cs="Times New Roman"/>
          <w:sz w:val="26"/>
          <w:szCs w:val="26"/>
          <w:lang w:val="ru-RU"/>
        </w:rPr>
        <w:t>онтируется  вверху</w:t>
      </w:r>
      <w:r w:rsidR="00B9041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6103D9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61312" behindDoc="1" locked="0" layoutInCell="0" allowOverlap="1">
            <wp:simplePos x="0" y="0"/>
            <wp:positionH relativeFrom="column">
              <wp:posOffset>-613410</wp:posOffset>
            </wp:positionH>
            <wp:positionV relativeFrom="paragraph">
              <wp:posOffset>408305</wp:posOffset>
            </wp:positionV>
            <wp:extent cx="6400800" cy="4438650"/>
            <wp:effectExtent l="19050" t="0" r="0" b="0"/>
            <wp:wrapNone/>
            <wp:docPr id="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3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C1236">
        <w:rPr>
          <w:rFonts w:ascii="Arial" w:hAnsi="Arial" w:cs="Arial"/>
          <w:b/>
          <w:bCs/>
          <w:sz w:val="28"/>
          <w:szCs w:val="28"/>
          <w:lang w:val="ru-RU"/>
        </w:rPr>
        <w:t>Монтаж</w:t>
      </w: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186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B90414" w:rsidRPr="00E453E9" w:rsidRDefault="00B90414" w:rsidP="00E453E9">
      <w:pPr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E453E9">
        <w:rPr>
          <w:rFonts w:ascii="Times New Roman" w:hAnsi="Times New Roman" w:cs="Times New Roman"/>
          <w:sz w:val="24"/>
          <w:szCs w:val="24"/>
          <w:u w:val="single"/>
          <w:lang w:val="ru-RU"/>
        </w:rPr>
        <w:t>Подготовка топливного насоса</w:t>
      </w: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298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B90414" w:rsidRPr="004C1236" w:rsidRDefault="00B90414" w:rsidP="00B90414">
      <w:pPr>
        <w:widowControl w:val="0"/>
        <w:overflowPunct w:val="0"/>
        <w:autoSpaceDE w:val="0"/>
        <w:autoSpaceDN w:val="0"/>
        <w:adjustRightInd w:val="0"/>
        <w:spacing w:after="0" w:line="248" w:lineRule="auto"/>
        <w:ind w:right="70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Если насос оборудован механическим регулятором, он должен быть демонтирован. Компания </w:t>
      </w:r>
      <w:r>
        <w:rPr>
          <w:rFonts w:ascii="Times New Roman" w:hAnsi="Times New Roman" w:cs="Times New Roman"/>
          <w:sz w:val="26"/>
          <w:szCs w:val="26"/>
        </w:rPr>
        <w:t>GAC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рекомендует, чтобы эта работа выполнялась квалифицированным специалистом по топливной аппаратуре. Описанная ниже процедура предназначена в качестве руководства для специалиста. Для насосов размерности «Р» делается несколько типов механических регуляторов. Ниже описанная процедура является обобщенной.</w:t>
      </w: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249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>Примечание: Будьте готовы к сбору масла, которое находится в механическом регуляторе.</w:t>
      </w: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31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B90414" w:rsidRPr="004C1236" w:rsidRDefault="00B90414" w:rsidP="00B90414">
      <w:pPr>
        <w:widowControl w:val="0"/>
        <w:numPr>
          <w:ilvl w:val="0"/>
          <w:numId w:val="1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39" w:lineRule="auto"/>
        <w:ind w:left="540" w:right="1000" w:hanging="353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Снимите задний кожух механического регулятора и отсоедините сборочный узел регулятора от топливной рейки. </w:t>
      </w: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6"/>
          <w:szCs w:val="26"/>
          <w:lang w:val="ru-RU"/>
        </w:rPr>
      </w:pPr>
    </w:p>
    <w:p w:rsidR="00B90414" w:rsidRPr="004C1236" w:rsidRDefault="00B90414" w:rsidP="00B90414">
      <w:pPr>
        <w:widowControl w:val="0"/>
        <w:numPr>
          <w:ilvl w:val="0"/>
          <w:numId w:val="1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0" w:lineRule="auto"/>
        <w:ind w:left="540" w:hanging="354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Снимите центробежные грузики с помощью специального инструмента. </w:t>
      </w: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269" w:lineRule="exact"/>
        <w:rPr>
          <w:rFonts w:ascii="Times New Roman" w:hAnsi="Times New Roman" w:cs="Times New Roman"/>
          <w:sz w:val="26"/>
          <w:szCs w:val="26"/>
          <w:lang w:val="ru-RU"/>
        </w:rPr>
      </w:pPr>
    </w:p>
    <w:p w:rsidR="00B90414" w:rsidRPr="004C1236" w:rsidRDefault="00B90414" w:rsidP="00B90414">
      <w:pPr>
        <w:widowControl w:val="0"/>
        <w:numPr>
          <w:ilvl w:val="0"/>
          <w:numId w:val="1"/>
        </w:numPr>
        <w:tabs>
          <w:tab w:val="clear" w:pos="720"/>
          <w:tab w:val="num" w:pos="539"/>
        </w:tabs>
        <w:overflowPunct w:val="0"/>
        <w:autoSpaceDE w:val="0"/>
        <w:autoSpaceDN w:val="0"/>
        <w:adjustRightInd w:val="0"/>
        <w:spacing w:after="0" w:line="251" w:lineRule="auto"/>
        <w:ind w:left="540" w:right="520" w:hanging="354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Снимите промежуточный кожух регулятора. Таким образом, остается только рейка и выступ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распредвала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из кожуха. </w:t>
      </w: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6"/>
          <w:szCs w:val="26"/>
          <w:lang w:val="ru-RU"/>
        </w:rPr>
      </w:pPr>
    </w:p>
    <w:p w:rsidR="00B90414" w:rsidRPr="004C1236" w:rsidRDefault="00B90414" w:rsidP="00B90414">
      <w:pPr>
        <w:widowControl w:val="0"/>
        <w:numPr>
          <w:ilvl w:val="0"/>
          <w:numId w:val="1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39" w:lineRule="auto"/>
        <w:ind w:left="540" w:right="560" w:hanging="353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Установите соответствующий комплект для упора подшипников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распредвала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, следуя инструкции </w:t>
      </w:r>
      <w:r>
        <w:rPr>
          <w:rFonts w:ascii="Times New Roman" w:hAnsi="Times New Roman" w:cs="Times New Roman"/>
          <w:sz w:val="26"/>
          <w:szCs w:val="26"/>
        </w:rPr>
        <w:t>PIB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2031. В этот комплект входят необходимые прокладки для того, чтобы обеспечить положение упорной пластины на подшипнике и также предотвратить протекание масла вокруг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распредвала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4" w:lineRule="exact"/>
        <w:rPr>
          <w:rFonts w:ascii="Times New Roman" w:hAnsi="Times New Roman" w:cs="Times New Roman"/>
          <w:sz w:val="26"/>
          <w:szCs w:val="26"/>
          <w:lang w:val="ru-RU"/>
        </w:rPr>
      </w:pPr>
    </w:p>
    <w:p w:rsidR="00B90414" w:rsidRPr="004C1236" w:rsidRDefault="00B90414" w:rsidP="00B90414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Комплекты для упора подшипников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распредвала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: </w:t>
      </w: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6"/>
          <w:szCs w:val="26"/>
          <w:lang w:val="ru-RU"/>
        </w:rPr>
      </w:pPr>
    </w:p>
    <w:p w:rsidR="00E453E9" w:rsidRDefault="00B90414" w:rsidP="00B90414">
      <w:pPr>
        <w:widowControl w:val="0"/>
        <w:overflowPunct w:val="0"/>
        <w:autoSpaceDE w:val="0"/>
        <w:autoSpaceDN w:val="0"/>
        <w:adjustRightInd w:val="0"/>
        <w:spacing w:after="0" w:line="249" w:lineRule="auto"/>
        <w:ind w:left="540" w:right="5580"/>
        <w:jc w:val="both"/>
        <w:rPr>
          <w:rFonts w:ascii="Times New Roman" w:hAnsi="Times New Roman" w:cs="Times New Roman"/>
          <w:sz w:val="25"/>
          <w:szCs w:val="25"/>
          <w:lang w:val="ru-RU"/>
        </w:rPr>
      </w:pPr>
      <w:r w:rsidRPr="00E453E9">
        <w:rPr>
          <w:rFonts w:ascii="Times New Roman" w:hAnsi="Times New Roman" w:cs="Times New Roman"/>
          <w:sz w:val="25"/>
          <w:szCs w:val="25"/>
          <w:lang w:val="ru-RU"/>
        </w:rPr>
        <w:t>Насо</w:t>
      </w:r>
      <w:r w:rsidR="00E453E9">
        <w:rPr>
          <w:rFonts w:ascii="Times New Roman" w:hAnsi="Times New Roman" w:cs="Times New Roman"/>
          <w:sz w:val="25"/>
          <w:szCs w:val="25"/>
          <w:lang w:val="ru-RU"/>
        </w:rPr>
        <w:t xml:space="preserve">с     </w:t>
      </w:r>
      <w:r w:rsidRPr="00E453E9">
        <w:rPr>
          <w:rFonts w:ascii="Times New Roman" w:hAnsi="Times New Roman" w:cs="Times New Roman"/>
          <w:sz w:val="25"/>
          <w:szCs w:val="25"/>
          <w:lang w:val="ru-RU"/>
        </w:rPr>
        <w:t xml:space="preserve"> </w:t>
      </w:r>
      <w:r w:rsidR="00E453E9">
        <w:rPr>
          <w:rFonts w:ascii="Times New Roman" w:hAnsi="Times New Roman" w:cs="Times New Roman"/>
          <w:sz w:val="25"/>
          <w:szCs w:val="25"/>
          <w:lang w:val="ru-RU"/>
        </w:rPr>
        <w:t>3000…………</w:t>
      </w:r>
      <w:r w:rsidR="00E453E9" w:rsidRPr="00E453E9">
        <w:rPr>
          <w:rFonts w:ascii="Times New Roman" w:hAnsi="Times New Roman" w:cs="Times New Roman"/>
          <w:sz w:val="25"/>
          <w:szCs w:val="25"/>
          <w:lang w:val="ru-RU"/>
        </w:rPr>
        <w:t>КТ275</w:t>
      </w:r>
    </w:p>
    <w:p w:rsidR="00B90414" w:rsidRPr="00E453E9" w:rsidRDefault="00B90414" w:rsidP="00B90414">
      <w:pPr>
        <w:widowControl w:val="0"/>
        <w:overflowPunct w:val="0"/>
        <w:autoSpaceDE w:val="0"/>
        <w:autoSpaceDN w:val="0"/>
        <w:adjustRightInd w:val="0"/>
        <w:spacing w:after="0" w:line="249" w:lineRule="auto"/>
        <w:ind w:left="540" w:right="5580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453E9">
        <w:rPr>
          <w:rFonts w:ascii="Times New Roman" w:hAnsi="Times New Roman" w:cs="Times New Roman"/>
          <w:sz w:val="25"/>
          <w:szCs w:val="25"/>
          <w:lang w:val="ru-RU"/>
        </w:rPr>
        <w:t xml:space="preserve">Насос </w:t>
      </w:r>
      <w:r w:rsidR="00E453E9" w:rsidRPr="00E453E9">
        <w:rPr>
          <w:rFonts w:ascii="Times New Roman" w:hAnsi="Times New Roman" w:cs="Times New Roman"/>
          <w:sz w:val="25"/>
          <w:szCs w:val="25"/>
          <w:lang w:val="ru-RU"/>
        </w:rPr>
        <w:t xml:space="preserve">  7000</w:t>
      </w:r>
      <w:r w:rsidR="00E453E9">
        <w:rPr>
          <w:rFonts w:ascii="Times New Roman" w:hAnsi="Times New Roman" w:cs="Times New Roman"/>
          <w:sz w:val="25"/>
          <w:szCs w:val="25"/>
          <w:lang w:val="ru-RU"/>
        </w:rPr>
        <w:t>…………</w:t>
      </w:r>
      <w:r w:rsidR="00E453E9" w:rsidRPr="00E453E9">
        <w:rPr>
          <w:rFonts w:ascii="Times New Roman" w:hAnsi="Times New Roman" w:cs="Times New Roman"/>
          <w:sz w:val="25"/>
          <w:szCs w:val="25"/>
          <w:lang w:val="ru-RU"/>
        </w:rPr>
        <w:t>..</w:t>
      </w:r>
      <w:r w:rsidRPr="00E453E9">
        <w:rPr>
          <w:rFonts w:ascii="Times New Roman" w:hAnsi="Times New Roman" w:cs="Times New Roman"/>
          <w:sz w:val="25"/>
          <w:szCs w:val="25"/>
          <w:lang w:val="ru-RU"/>
        </w:rPr>
        <w:t xml:space="preserve">КТ275 </w:t>
      </w:r>
    </w:p>
    <w:p w:rsidR="00B90414" w:rsidRPr="004C1236" w:rsidRDefault="00B90414" w:rsidP="00B90414">
      <w:pPr>
        <w:widowControl w:val="0"/>
        <w:numPr>
          <w:ilvl w:val="0"/>
          <w:numId w:val="1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4" w:lineRule="auto"/>
        <w:ind w:left="540" w:right="840" w:hanging="353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Шестигранная пробка слива масла находится на насосе между топливной рейкой и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распредвалом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и ее можно снять, чтобы остатки масла, если они есть, с топливной рейки стекли обратно в топливный насос. </w:t>
      </w:r>
    </w:p>
    <w:p w:rsidR="00B90414" w:rsidRPr="004C1236" w:rsidRDefault="00B90414" w:rsidP="00B90414">
      <w:pPr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B90414" w:rsidRPr="00E453E9" w:rsidRDefault="00B90414" w:rsidP="00E453E9">
      <w:pPr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proofErr w:type="spellStart"/>
      <w:r w:rsidRPr="00E453E9">
        <w:rPr>
          <w:rFonts w:ascii="Times New Roman" w:hAnsi="Times New Roman" w:cs="Times New Roman"/>
          <w:sz w:val="24"/>
          <w:szCs w:val="24"/>
          <w:u w:val="single"/>
          <w:lang w:val="ru-RU"/>
        </w:rPr>
        <w:t>Установка</w:t>
      </w:r>
      <w:proofErr w:type="spellEnd"/>
      <w:r w:rsidRPr="00E453E9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</w:t>
      </w:r>
      <w:proofErr w:type="spellStart"/>
      <w:r w:rsidRPr="00E453E9">
        <w:rPr>
          <w:rFonts w:ascii="Times New Roman" w:hAnsi="Times New Roman" w:cs="Times New Roman"/>
          <w:sz w:val="24"/>
          <w:szCs w:val="24"/>
          <w:u w:val="single"/>
          <w:lang w:val="ru-RU"/>
        </w:rPr>
        <w:t>актуатора</w:t>
      </w:r>
      <w:proofErr w:type="spellEnd"/>
    </w:p>
    <w:p w:rsidR="00B90414" w:rsidRDefault="00B90414" w:rsidP="00B90414">
      <w:pPr>
        <w:widowControl w:val="0"/>
        <w:autoSpaceDE w:val="0"/>
        <w:autoSpaceDN w:val="0"/>
        <w:adjustRightInd w:val="0"/>
        <w:spacing w:after="0" w:line="184" w:lineRule="exact"/>
        <w:rPr>
          <w:rFonts w:ascii="Times New Roman" w:hAnsi="Times New Roman" w:cs="Times New Roman"/>
          <w:sz w:val="24"/>
          <w:szCs w:val="24"/>
        </w:rPr>
      </w:pPr>
    </w:p>
    <w:p w:rsidR="00B90414" w:rsidRPr="004C1236" w:rsidRDefault="00B90414" w:rsidP="00E453E9">
      <w:pPr>
        <w:widowControl w:val="0"/>
        <w:numPr>
          <w:ilvl w:val="0"/>
          <w:numId w:val="2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8" w:lineRule="auto"/>
        <w:ind w:left="540" w:right="1120" w:hanging="353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Вытащите четыре винта, которыми прикручена верхняя крышка (с ярлыком) к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актуатору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, и вытащите сцепление, используемое для подсоединения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к топливной рейке. </w:t>
      </w:r>
    </w:p>
    <w:p w:rsidR="00B90414" w:rsidRDefault="00B90414" w:rsidP="00E453E9">
      <w:pPr>
        <w:widowControl w:val="0"/>
        <w:numPr>
          <w:ilvl w:val="0"/>
          <w:numId w:val="2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39" w:lineRule="auto"/>
        <w:ind w:left="540" w:right="580" w:hanging="353"/>
        <w:jc w:val="both"/>
        <w:rPr>
          <w:rFonts w:ascii="Times New Roman" w:hAnsi="Times New Roman" w:cs="Times New Roman"/>
          <w:sz w:val="26"/>
          <w:szCs w:val="26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Вытащите винт, который прикрепляет стержень с шарикоподшипником к рычагу. </w:t>
      </w:r>
      <w:proofErr w:type="spellStart"/>
      <w:r>
        <w:rPr>
          <w:rFonts w:ascii="Times New Roman" w:hAnsi="Times New Roman" w:cs="Times New Roman"/>
          <w:sz w:val="26"/>
          <w:szCs w:val="26"/>
          <w:u w:val="single"/>
        </w:rPr>
        <w:t>Не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u w:val="single"/>
        </w:rPr>
        <w:t>снимайте</w:t>
      </w:r>
      <w:proofErr w:type="spellEnd"/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u w:val="single"/>
        </w:rPr>
        <w:t>или</w:t>
      </w:r>
      <w:proofErr w:type="spellEnd"/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u w:val="single"/>
        </w:rPr>
        <w:t>не</w:t>
      </w:r>
      <w:proofErr w:type="spellEnd"/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  <w:u w:val="single"/>
        </w:rPr>
        <w:t>ослабляйте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рычаг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с </w:t>
      </w:r>
      <w:proofErr w:type="spellStart"/>
      <w:r>
        <w:rPr>
          <w:rFonts w:ascii="Times New Roman" w:hAnsi="Times New Roman" w:cs="Times New Roman"/>
          <w:sz w:val="26"/>
          <w:szCs w:val="26"/>
        </w:rPr>
        <w:t>вала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актуатора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:rsidR="00B90414" w:rsidRDefault="00B90414" w:rsidP="00E453E9">
      <w:pPr>
        <w:widowControl w:val="0"/>
        <w:autoSpaceDE w:val="0"/>
        <w:autoSpaceDN w:val="0"/>
        <w:adjustRightInd w:val="0"/>
        <w:spacing w:after="0" w:line="2" w:lineRule="exact"/>
        <w:jc w:val="both"/>
        <w:rPr>
          <w:rFonts w:ascii="Times New Roman" w:hAnsi="Times New Roman" w:cs="Times New Roman"/>
          <w:sz w:val="26"/>
          <w:szCs w:val="26"/>
        </w:rPr>
      </w:pPr>
    </w:p>
    <w:p w:rsidR="00B90414" w:rsidRPr="004C1236" w:rsidRDefault="00B90414" w:rsidP="00E453E9">
      <w:pPr>
        <w:widowControl w:val="0"/>
        <w:numPr>
          <w:ilvl w:val="0"/>
          <w:numId w:val="2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39" w:lineRule="auto"/>
        <w:ind w:left="540" w:right="580" w:hanging="353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Противоположный конец сцепления должен прикрепляться к верху топливной рейки с помощью </w:t>
      </w:r>
      <w:proofErr w:type="gram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прикладываемых</w:t>
      </w:r>
      <w:proofErr w:type="gram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винта и контргайки. Закрутите винт гайкой с усилием 4,0-4,5 Нм. Сцепление предварительно установлено на нужную длину и застопорено. Любая регулировка хода рейки должна выполняться с помощью прорези в рычаге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:rsidR="00B90414" w:rsidRPr="004C1236" w:rsidRDefault="00B90414" w:rsidP="00E453E9">
      <w:pPr>
        <w:widowControl w:val="0"/>
        <w:autoSpaceDE w:val="0"/>
        <w:autoSpaceDN w:val="0"/>
        <w:adjustRightInd w:val="0"/>
        <w:spacing w:after="0" w:line="6" w:lineRule="exact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E453E9" w:rsidRPr="00E453E9" w:rsidRDefault="00B90414" w:rsidP="00E453E9">
      <w:pPr>
        <w:widowControl w:val="0"/>
        <w:autoSpaceDE w:val="0"/>
        <w:autoSpaceDN w:val="0"/>
        <w:adjustRightInd w:val="0"/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Прокладка, имеющаяся в комплекте монтажных деталей, ставится между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актуатором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и насосом. Очистите монтажные поверхности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и насоса. Одна сторона прокладки покрыта клеящим составом. Снимите защитную пленку и прикрепите прокладку к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актуатору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. На ту стороне прокладки, 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lastRenderedPageBreak/>
        <w:t xml:space="preserve">которая повернута к насосу, </w:t>
      </w:r>
      <w:r w:rsidR="00E453E9" w:rsidRPr="004C1236">
        <w:rPr>
          <w:rFonts w:ascii="Times New Roman" w:hAnsi="Times New Roman" w:cs="Times New Roman"/>
          <w:sz w:val="26"/>
          <w:szCs w:val="26"/>
          <w:lang w:val="ru-RU"/>
        </w:rPr>
        <w:t>рекомендуется нанести небольшое количество герметика для прокладок, такого как</w:t>
      </w:r>
      <w:r w:rsidR="00E453E9" w:rsidRPr="00E453E9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E453E9">
        <w:rPr>
          <w:rFonts w:ascii="Times New Roman" w:hAnsi="Times New Roman" w:cs="Times New Roman"/>
          <w:sz w:val="26"/>
          <w:szCs w:val="26"/>
        </w:rPr>
        <w:t>RTV</w:t>
      </w:r>
      <w:r w:rsidR="00E453E9" w:rsidRPr="00E453E9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:rsidR="00E453E9" w:rsidRPr="004C1236" w:rsidRDefault="00E453E9" w:rsidP="00E453E9">
      <w:pPr>
        <w:widowControl w:val="0"/>
        <w:numPr>
          <w:ilvl w:val="0"/>
          <w:numId w:val="3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0" w:lineRule="auto"/>
        <w:ind w:left="540" w:right="1100" w:hanging="353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Ослабьте две шестигранные гайки М8, которые прижимают нижний монтажный стержень к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актуатору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. </w:t>
      </w:r>
    </w:p>
    <w:p w:rsidR="00E453E9" w:rsidRPr="004C1236" w:rsidRDefault="00E453E9" w:rsidP="00E453E9">
      <w:pPr>
        <w:widowControl w:val="0"/>
        <w:numPr>
          <w:ilvl w:val="0"/>
          <w:numId w:val="3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9" w:lineRule="auto"/>
        <w:ind w:left="540" w:right="640" w:hanging="353"/>
        <w:jc w:val="both"/>
        <w:rPr>
          <w:rFonts w:ascii="Times New Roman" w:hAnsi="Times New Roman" w:cs="Times New Roman"/>
          <w:sz w:val="25"/>
          <w:szCs w:val="25"/>
          <w:lang w:val="ru-RU"/>
        </w:rPr>
      </w:pPr>
      <w:r w:rsidRPr="004C1236">
        <w:rPr>
          <w:rFonts w:ascii="Times New Roman" w:hAnsi="Times New Roman" w:cs="Times New Roman"/>
          <w:sz w:val="25"/>
          <w:szCs w:val="25"/>
          <w:lang w:val="ru-RU"/>
        </w:rPr>
        <w:t xml:space="preserve">Разместите </w:t>
      </w:r>
      <w:proofErr w:type="spellStart"/>
      <w:r w:rsidRPr="004C1236">
        <w:rPr>
          <w:rFonts w:ascii="Times New Roman" w:hAnsi="Times New Roman" w:cs="Times New Roman"/>
          <w:sz w:val="25"/>
          <w:szCs w:val="25"/>
          <w:lang w:val="ru-RU"/>
        </w:rPr>
        <w:t>актуатор</w:t>
      </w:r>
      <w:proofErr w:type="spellEnd"/>
      <w:r w:rsidRPr="004C1236">
        <w:rPr>
          <w:rFonts w:ascii="Times New Roman" w:hAnsi="Times New Roman" w:cs="Times New Roman"/>
          <w:sz w:val="25"/>
          <w:szCs w:val="25"/>
          <w:lang w:val="ru-RU"/>
        </w:rPr>
        <w:t xml:space="preserve"> над рейкой и сцеплением. Установите нижнюю часть </w:t>
      </w:r>
      <w:proofErr w:type="spellStart"/>
      <w:r w:rsidRPr="004C1236">
        <w:rPr>
          <w:rFonts w:ascii="Times New Roman" w:hAnsi="Times New Roman" w:cs="Times New Roman"/>
          <w:sz w:val="25"/>
          <w:szCs w:val="25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5"/>
          <w:szCs w:val="25"/>
          <w:lang w:val="ru-RU"/>
        </w:rPr>
        <w:t xml:space="preserve"> на пластине сепаратора подшипника скольжения. Прикрепите </w:t>
      </w:r>
      <w:proofErr w:type="spellStart"/>
      <w:r w:rsidRPr="004C1236">
        <w:rPr>
          <w:rFonts w:ascii="Times New Roman" w:hAnsi="Times New Roman" w:cs="Times New Roman"/>
          <w:sz w:val="25"/>
          <w:szCs w:val="25"/>
          <w:lang w:val="ru-RU"/>
        </w:rPr>
        <w:t>актуатор</w:t>
      </w:r>
      <w:proofErr w:type="spellEnd"/>
      <w:r w:rsidRPr="004C1236">
        <w:rPr>
          <w:rFonts w:ascii="Times New Roman" w:hAnsi="Times New Roman" w:cs="Times New Roman"/>
          <w:sz w:val="25"/>
          <w:szCs w:val="25"/>
          <w:lang w:val="ru-RU"/>
        </w:rPr>
        <w:t xml:space="preserve"> к насосу четырьмя винтами с шайбами М5 22 мм в верхние монтажные отверстия. Затяните эти винты с усилием до 9 Нм так, чтобы прокладка была прижата равномерно. </w:t>
      </w: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2" w:lineRule="exact"/>
        <w:jc w:val="both"/>
        <w:rPr>
          <w:rFonts w:ascii="Times New Roman" w:hAnsi="Times New Roman" w:cs="Times New Roman"/>
          <w:sz w:val="25"/>
          <w:szCs w:val="25"/>
          <w:lang w:val="ru-RU"/>
        </w:rPr>
      </w:pPr>
    </w:p>
    <w:p w:rsidR="00E453E9" w:rsidRPr="004C1236" w:rsidRDefault="00E453E9" w:rsidP="00E453E9">
      <w:pPr>
        <w:widowControl w:val="0"/>
        <w:numPr>
          <w:ilvl w:val="0"/>
          <w:numId w:val="3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39" w:lineRule="auto"/>
        <w:ind w:left="540" w:right="680" w:hanging="352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Протолкните нижний монтажный стержень до пластины сепаратора подшипника и затяните две гайки М8 на шпильках, которые находятся в насосе, с усилием 10 Нм. </w:t>
      </w: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1" w:lineRule="exact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E453E9" w:rsidRPr="004C1236" w:rsidRDefault="00E453E9" w:rsidP="00E453E9">
      <w:pPr>
        <w:widowControl w:val="0"/>
        <w:numPr>
          <w:ilvl w:val="0"/>
          <w:numId w:val="3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40" w:lineRule="auto"/>
        <w:ind w:left="540" w:right="980" w:hanging="352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Затяните две гайки М8 на шпильках, которые прижимают монтажный стержень к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актуатору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с усилием до 20Нм. </w:t>
      </w: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1" w:lineRule="exact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E453E9" w:rsidRPr="004C1236" w:rsidRDefault="00E453E9" w:rsidP="00E453E9">
      <w:pPr>
        <w:widowControl w:val="0"/>
        <w:numPr>
          <w:ilvl w:val="0"/>
          <w:numId w:val="3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39" w:lineRule="auto"/>
        <w:ind w:left="540" w:right="620" w:hanging="353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Сцепление, прикрепленное к топливной рейке, должно быть свободным при перемещении от положения отсечки топлива до положения полной топливоподачи. Полностью вытащите сцепление из насоса. Втолкните сцепление по направлению к насосу на 1 мм и прикрепите его в прорези рычага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с помощью винта М5, двух плоских шайб и контргайки. Затяните с усилием до 4 Нм. Топливная рейка должна быть на расстоянии 1 мм или меньше от своего внутреннего физического упора. Теперь останов системы по нулевой топливоподаче будет обеспечиваться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актуатором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вместо</w:t>
      </w:r>
      <w:proofErr w:type="gramStart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?</w:t>
      </w:r>
      <w:proofErr w:type="gram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регулятора внутри топливного насоса. </w:t>
      </w: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9" w:lineRule="exact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E453E9" w:rsidRPr="004C1236" w:rsidRDefault="00E453E9" w:rsidP="00E453E9">
      <w:pPr>
        <w:widowControl w:val="0"/>
        <w:numPr>
          <w:ilvl w:val="0"/>
          <w:numId w:val="3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39" w:lineRule="auto"/>
        <w:ind w:left="540" w:right="700" w:hanging="352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Вручную переместите рычаг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и сцепление вдоль всего диапазона его хода. Не должно быть никакого заедания. Стопорная пластина на сцеплении не должна контактировать внутри корпуса. </w:t>
      </w: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3" w:lineRule="exact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E453E9" w:rsidRPr="004C1236" w:rsidRDefault="00E453E9" w:rsidP="00E453E9">
      <w:pPr>
        <w:widowControl w:val="0"/>
        <w:numPr>
          <w:ilvl w:val="0"/>
          <w:numId w:val="3"/>
        </w:numPr>
        <w:tabs>
          <w:tab w:val="clear" w:pos="720"/>
          <w:tab w:val="num" w:pos="604"/>
        </w:tabs>
        <w:overflowPunct w:val="0"/>
        <w:autoSpaceDE w:val="0"/>
        <w:autoSpaceDN w:val="0"/>
        <w:adjustRightInd w:val="0"/>
        <w:spacing w:after="0" w:line="240" w:lineRule="auto"/>
        <w:ind w:left="540" w:right="720" w:hanging="353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Регулировка остановки по максимальной топливоподаче находится на рычаге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. Установочный винт и контргайка могут регулироваться для ограничения перемещения топливной рейки. </w:t>
      </w:r>
    </w:p>
    <w:p w:rsidR="00E453E9" w:rsidRPr="004C1236" w:rsidRDefault="00E453E9" w:rsidP="00E453E9">
      <w:pPr>
        <w:widowControl w:val="0"/>
        <w:numPr>
          <w:ilvl w:val="0"/>
          <w:numId w:val="3"/>
        </w:numPr>
        <w:tabs>
          <w:tab w:val="clear" w:pos="720"/>
          <w:tab w:val="num" w:pos="540"/>
        </w:tabs>
        <w:overflowPunct w:val="0"/>
        <w:autoSpaceDE w:val="0"/>
        <w:autoSpaceDN w:val="0"/>
        <w:adjustRightInd w:val="0"/>
        <w:spacing w:after="0" w:line="239" w:lineRule="auto"/>
        <w:ind w:left="540" w:right="840" w:hanging="352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Отодвиньте сцепление до положения полной топливоподачи и отработайте ручное отключение, чтобы убедиться, что рычаг отключения правильно контактирует с остановочной пластиной и прижимает сцепление до нулевой топливоподачи. </w:t>
      </w: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3" w:lineRule="exact"/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B90414" w:rsidRPr="00E453E9" w:rsidRDefault="00E453E9" w:rsidP="00E453E9">
      <w:pPr>
        <w:widowControl w:val="0"/>
        <w:numPr>
          <w:ilvl w:val="0"/>
          <w:numId w:val="2"/>
        </w:numPr>
        <w:tabs>
          <w:tab w:val="clear" w:pos="720"/>
          <w:tab w:val="num" w:pos="541"/>
        </w:tabs>
        <w:overflowPunct w:val="0"/>
        <w:autoSpaceDE w:val="0"/>
        <w:autoSpaceDN w:val="0"/>
        <w:adjustRightInd w:val="0"/>
        <w:spacing w:after="0" w:line="242" w:lineRule="auto"/>
        <w:ind w:left="540" w:right="500" w:hanging="353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После того, как на двигателе или динамометре была отрегулирована максимальная топливоподача, можно установить верхнюю крышку. Разместите специальный уплотнительный винт в нижний левый угол. Стопорной проволокой скрутите две крышки вместе так, чтобы предотвратить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самооткручивание</w:t>
      </w:r>
      <w:proofErr w:type="spellEnd"/>
      <w:r w:rsidRPr="00E453E9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00"/>
        <w:jc w:val="both"/>
        <w:rPr>
          <w:rFonts w:ascii="Times New Roman" w:hAnsi="Times New Roman" w:cs="Times New Roman"/>
          <w:sz w:val="26"/>
          <w:szCs w:val="26"/>
        </w:rPr>
      </w:pP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00"/>
        <w:jc w:val="both"/>
        <w:rPr>
          <w:rFonts w:ascii="Times New Roman" w:hAnsi="Times New Roman" w:cs="Times New Roman"/>
          <w:sz w:val="26"/>
          <w:szCs w:val="26"/>
        </w:rPr>
      </w:pP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00"/>
        <w:jc w:val="both"/>
        <w:rPr>
          <w:rFonts w:ascii="Times New Roman" w:hAnsi="Times New Roman" w:cs="Times New Roman"/>
          <w:sz w:val="26"/>
          <w:szCs w:val="26"/>
        </w:rPr>
      </w:pP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00"/>
        <w:jc w:val="both"/>
        <w:rPr>
          <w:rFonts w:ascii="Times New Roman" w:hAnsi="Times New Roman" w:cs="Times New Roman"/>
          <w:sz w:val="26"/>
          <w:szCs w:val="26"/>
        </w:rPr>
      </w:pP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00"/>
        <w:jc w:val="both"/>
        <w:rPr>
          <w:rFonts w:ascii="Times New Roman" w:hAnsi="Times New Roman" w:cs="Times New Roman"/>
          <w:sz w:val="26"/>
          <w:szCs w:val="26"/>
        </w:rPr>
      </w:pP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00"/>
        <w:jc w:val="both"/>
        <w:rPr>
          <w:rFonts w:ascii="Times New Roman" w:hAnsi="Times New Roman" w:cs="Times New Roman"/>
          <w:sz w:val="26"/>
          <w:szCs w:val="26"/>
        </w:rPr>
      </w:pP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00"/>
        <w:jc w:val="both"/>
        <w:rPr>
          <w:rFonts w:ascii="Times New Roman" w:hAnsi="Times New Roman" w:cs="Times New Roman"/>
          <w:sz w:val="26"/>
          <w:szCs w:val="26"/>
        </w:rPr>
      </w:pP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00"/>
        <w:jc w:val="both"/>
        <w:rPr>
          <w:rFonts w:ascii="Times New Roman" w:hAnsi="Times New Roman" w:cs="Times New Roman"/>
          <w:sz w:val="26"/>
          <w:szCs w:val="26"/>
        </w:rPr>
      </w:pP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00"/>
        <w:jc w:val="both"/>
        <w:rPr>
          <w:rFonts w:ascii="Times New Roman" w:hAnsi="Times New Roman" w:cs="Times New Roman"/>
          <w:sz w:val="26"/>
          <w:szCs w:val="26"/>
        </w:rPr>
      </w:pP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00"/>
        <w:jc w:val="both"/>
        <w:rPr>
          <w:rFonts w:ascii="Times New Roman" w:hAnsi="Times New Roman" w:cs="Times New Roman"/>
          <w:sz w:val="26"/>
          <w:szCs w:val="26"/>
        </w:rPr>
      </w:pP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C1236">
        <w:rPr>
          <w:rFonts w:ascii="Arial" w:hAnsi="Arial" w:cs="Arial"/>
          <w:b/>
          <w:bCs/>
          <w:sz w:val="28"/>
          <w:szCs w:val="28"/>
          <w:lang w:val="ru-RU"/>
        </w:rPr>
        <w:lastRenderedPageBreak/>
        <w:t>Подсоединение</w:t>
      </w: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185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453E9" w:rsidRPr="004C1236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8" w:lineRule="auto"/>
        <w:ind w:right="6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53E9">
        <w:rPr>
          <w:rFonts w:ascii="Times New Roman" w:hAnsi="Times New Roman" w:cs="Times New Roman"/>
          <w:sz w:val="26"/>
          <w:szCs w:val="26"/>
          <w:lang w:val="ru-RU"/>
        </w:rPr>
        <w:t xml:space="preserve">           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Электромагнитный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коннектор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ЕС1000 или ЕС1010, который подходит к этому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актуатору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>, должен быть предварительно подсоединен по схеме, которая подходит к напряжению системы.</w:t>
      </w: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1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40"/>
        <w:jc w:val="both"/>
        <w:rPr>
          <w:rFonts w:ascii="Times New Roman" w:hAnsi="Times New Roman" w:cs="Times New Roman"/>
          <w:sz w:val="26"/>
          <w:szCs w:val="26"/>
        </w:rPr>
      </w:pP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Сделайте несколько кабельных жгутов, чтобы подсоединить узел контроля частоты вращения к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актуатору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>. Рекомендуемый размер проводов кабельного жгута должен быть, по крайней мере, 1,5 кв</w:t>
      </w:r>
      <w:proofErr w:type="gramStart"/>
      <w:r w:rsidRPr="004C1236">
        <w:rPr>
          <w:rFonts w:ascii="Times New Roman" w:hAnsi="Times New Roman" w:cs="Times New Roman"/>
          <w:sz w:val="26"/>
          <w:szCs w:val="26"/>
          <w:lang w:val="ru-RU"/>
        </w:rPr>
        <w:t>.м</w:t>
      </w:r>
      <w:proofErr w:type="gram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м для 12В-систем и 1,0 кв.мм для 24В-систем. Если длина кабеля будет больше 4 м, то диаметр проводов должен быть еще больше. Кабельный жгут СН120 имеется у компании </w:t>
      </w:r>
      <w:r>
        <w:rPr>
          <w:rFonts w:ascii="Times New Roman" w:hAnsi="Times New Roman" w:cs="Times New Roman"/>
          <w:sz w:val="26"/>
          <w:szCs w:val="26"/>
        </w:rPr>
        <w:t>GAC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:rsid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2" w:lineRule="auto"/>
        <w:ind w:right="540"/>
        <w:jc w:val="both"/>
        <w:rPr>
          <w:rFonts w:ascii="Times New Roman" w:hAnsi="Times New Roman" w:cs="Times New Roman"/>
          <w:sz w:val="26"/>
          <w:szCs w:val="26"/>
        </w:rPr>
      </w:pPr>
    </w:p>
    <w:p w:rsidR="00E453E9" w:rsidRPr="004C1236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4" w:lineRule="auto"/>
        <w:ind w:righ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53E9">
        <w:rPr>
          <w:rFonts w:ascii="Times New Roman" w:hAnsi="Times New Roman" w:cs="Times New Roman"/>
          <w:sz w:val="26"/>
          <w:szCs w:val="26"/>
          <w:lang w:val="ru-RU"/>
        </w:rPr>
        <w:t xml:space="preserve">         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Для работы на 32В подсоединяйте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коннектор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как показано для 24В -эксплуатации и добавьте резистор на 1,5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ом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>, 25В последовательно со штырьком</w:t>
      </w:r>
      <w:proofErr w:type="gramStart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А</w:t>
      </w:r>
      <w:proofErr w:type="gram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на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коннекторе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и соответствующую выходную клемму на узле контроля частоты вращения. Подсоедините штырек</w:t>
      </w:r>
      <w:proofErr w:type="gramStart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А</w:t>
      </w:r>
      <w:proofErr w:type="gram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и </w:t>
      </w:r>
      <w:r>
        <w:rPr>
          <w:rFonts w:ascii="Times New Roman" w:hAnsi="Times New Roman" w:cs="Times New Roman"/>
          <w:sz w:val="26"/>
          <w:szCs w:val="26"/>
        </w:rPr>
        <w:t>D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к узлу контроля частоты вращения. Более детальную информацию по подсоединению смотрите в документации используемого узла контроля частоты вращения.</w:t>
      </w:r>
    </w:p>
    <w:p w:rsidR="00E453E9" w:rsidRPr="004C1236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1" w:lineRule="auto"/>
        <w:ind w:right="56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453E9">
        <w:rPr>
          <w:rFonts w:ascii="Times New Roman" w:hAnsi="Times New Roman" w:cs="Times New Roman"/>
          <w:sz w:val="26"/>
          <w:szCs w:val="26"/>
          <w:lang w:val="ru-RU"/>
        </w:rPr>
        <w:t xml:space="preserve">            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>Модификация АСВ275</w:t>
      </w:r>
      <w:r>
        <w:rPr>
          <w:rFonts w:ascii="Times New Roman" w:hAnsi="Times New Roman" w:cs="Times New Roman"/>
          <w:sz w:val="26"/>
          <w:szCs w:val="26"/>
        </w:rPr>
        <w:t>F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актуатора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включает в себя датчик положения </w:t>
      </w:r>
      <w:r>
        <w:rPr>
          <w:rFonts w:ascii="Times New Roman" w:hAnsi="Times New Roman" w:cs="Times New Roman"/>
          <w:sz w:val="26"/>
          <w:szCs w:val="26"/>
          <w:lang w:val="ru-RU"/>
        </w:rPr>
        <w:t>р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ейки. Узел контроля частоты вращения компании </w:t>
      </w:r>
      <w:r>
        <w:rPr>
          <w:rFonts w:ascii="Times New Roman" w:hAnsi="Times New Roman" w:cs="Times New Roman"/>
          <w:sz w:val="26"/>
          <w:szCs w:val="26"/>
        </w:rPr>
        <w:t>GAC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>, в который входит электроника по управлению топливом, чтобы иметь интерфейс с этим датчиком. Информацию по подсоединению смотрите в документации соответствующего узла контроля частоты вращения.</w:t>
      </w:r>
    </w:p>
    <w:p w:rsidR="00E453E9" w:rsidRDefault="00E453E9" w:rsidP="00E453E9">
      <w:pPr>
        <w:widowControl w:val="0"/>
        <w:autoSpaceDE w:val="0"/>
        <w:autoSpaceDN w:val="0"/>
        <w:adjustRightInd w:val="0"/>
        <w:spacing w:after="0" w:line="262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E453E9" w:rsidRDefault="00E453E9" w:rsidP="00E453E9">
      <w:pPr>
        <w:widowControl w:val="0"/>
        <w:autoSpaceDE w:val="0"/>
        <w:autoSpaceDN w:val="0"/>
        <w:adjustRightInd w:val="0"/>
        <w:spacing w:after="0" w:line="262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E453E9" w:rsidRDefault="00E453E9" w:rsidP="00E453E9">
      <w:pPr>
        <w:widowControl w:val="0"/>
        <w:autoSpaceDE w:val="0"/>
        <w:autoSpaceDN w:val="0"/>
        <w:adjustRightInd w:val="0"/>
        <w:spacing w:after="0" w:line="262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C1236">
        <w:rPr>
          <w:rFonts w:ascii="Arial" w:hAnsi="Arial" w:cs="Arial"/>
          <w:b/>
          <w:bCs/>
          <w:sz w:val="28"/>
          <w:szCs w:val="28"/>
          <w:lang w:val="ru-RU"/>
        </w:rPr>
        <w:t>Обнаружение неполадок и способы их устранения</w:t>
      </w: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186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453E9" w:rsidRPr="004C1236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72" w:lineRule="auto"/>
        <w:ind w:right="780" w:hanging="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Если система регулятора не работает, выполните следующие испытания на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коннекторе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gramStart"/>
      <w:r w:rsidRPr="004C1236">
        <w:rPr>
          <w:rFonts w:ascii="Times New Roman" w:hAnsi="Times New Roman" w:cs="Times New Roman"/>
          <w:sz w:val="26"/>
          <w:szCs w:val="26"/>
          <w:lang w:val="ru-RU"/>
        </w:rPr>
        <w:t>установленном</w:t>
      </w:r>
      <w:proofErr w:type="gram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на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актуаторе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, когда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перемещается вдоль своего хода.</w:t>
      </w: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:rsidR="00E453E9" w:rsidRPr="00E453E9" w:rsidRDefault="00E453E9" w:rsidP="00E453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 w:rsidRPr="00E453E9">
        <w:rPr>
          <w:rFonts w:ascii="Times New Roman" w:hAnsi="Times New Roman" w:cs="Times New Roman"/>
          <w:b/>
          <w:sz w:val="26"/>
          <w:szCs w:val="26"/>
          <w:u w:val="single"/>
        </w:rPr>
        <w:t>Измерьте</w:t>
      </w:r>
      <w:proofErr w:type="spellEnd"/>
      <w:r w:rsidRPr="00E453E9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E453E9">
        <w:rPr>
          <w:rFonts w:ascii="Times New Roman" w:hAnsi="Times New Roman" w:cs="Times New Roman"/>
          <w:b/>
          <w:sz w:val="26"/>
          <w:szCs w:val="26"/>
          <w:u w:val="single"/>
        </w:rPr>
        <w:t>сопротивление</w:t>
      </w:r>
      <w:proofErr w:type="spellEnd"/>
    </w:p>
    <w:p w:rsidR="00E453E9" w:rsidRDefault="00E453E9" w:rsidP="00E453E9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160"/>
        <w:gridCol w:w="2000"/>
      </w:tblGrid>
      <w:tr w:rsidR="00E453E9" w:rsidTr="004B3DFC">
        <w:trPr>
          <w:trHeight w:val="29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АСВ275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3E9" w:rsidTr="004B3DFC">
        <w:trPr>
          <w:trHeight w:val="29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от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А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В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2,5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ом</w:t>
            </w:r>
            <w:proofErr w:type="spellEnd"/>
          </w:p>
        </w:tc>
      </w:tr>
      <w:tr w:rsidR="00E453E9" w:rsidTr="004B3DFC">
        <w:trPr>
          <w:trHeight w:val="29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от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Д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2,5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ом</w:t>
            </w:r>
            <w:proofErr w:type="spellEnd"/>
          </w:p>
        </w:tc>
      </w:tr>
      <w:tr w:rsidR="00E453E9" w:rsidTr="004B3DFC">
        <w:trPr>
          <w:trHeight w:val="29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от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А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бесконечность</w:t>
            </w:r>
            <w:proofErr w:type="spellEnd"/>
          </w:p>
        </w:tc>
      </w:tr>
      <w:tr w:rsidR="00E453E9" w:rsidTr="004B3DFC">
        <w:trPr>
          <w:trHeight w:val="29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от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А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корпуса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бесконечность</w:t>
            </w:r>
            <w:proofErr w:type="spellEnd"/>
          </w:p>
        </w:tc>
      </w:tr>
      <w:tr w:rsidR="00E453E9" w:rsidTr="004B3DFC">
        <w:trPr>
          <w:trHeight w:val="29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от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корпуса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98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бесконечность</w:t>
            </w:r>
            <w:proofErr w:type="spellEnd"/>
          </w:p>
        </w:tc>
      </w:tr>
      <w:tr w:rsidR="00E453E9" w:rsidTr="004B3DFC">
        <w:trPr>
          <w:trHeight w:val="34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от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Е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до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453E9" w:rsidRDefault="00E453E9" w:rsidP="004B3D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бесконечность</w:t>
            </w:r>
            <w:proofErr w:type="spellEnd"/>
          </w:p>
        </w:tc>
      </w:tr>
    </w:tbl>
    <w:p w:rsidR="00E453E9" w:rsidRDefault="00E453E9" w:rsidP="00E453E9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 w:cs="Times New Roman"/>
          <w:sz w:val="24"/>
          <w:szCs w:val="24"/>
        </w:rPr>
      </w:pPr>
    </w:p>
    <w:p w:rsidR="00E453E9" w:rsidRPr="004C1236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8" w:lineRule="auto"/>
        <w:ind w:right="800" w:firstLine="3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Включите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на полную топливоподачу (выполните этапы, описанные в документации на узел контроля) и вручную перемещайте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вдоль диапазона его хода с помощью рычага останова. Не должно быть никакого заедания.</w:t>
      </w:r>
    </w:p>
    <w:p w:rsidR="00E453E9" w:rsidRPr="004C1236" w:rsidRDefault="00E453E9" w:rsidP="00E453E9">
      <w:pPr>
        <w:widowControl w:val="0"/>
        <w:autoSpaceDE w:val="0"/>
        <w:autoSpaceDN w:val="0"/>
        <w:adjustRightInd w:val="0"/>
        <w:spacing w:after="0" w:line="1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E453E9" w:rsidRPr="00E453E9" w:rsidRDefault="00E453E9" w:rsidP="00E453E9">
      <w:pPr>
        <w:widowControl w:val="0"/>
        <w:overflowPunct w:val="0"/>
        <w:autoSpaceDE w:val="0"/>
        <w:autoSpaceDN w:val="0"/>
        <w:adjustRightInd w:val="0"/>
        <w:spacing w:after="0" w:line="248" w:lineRule="auto"/>
        <w:ind w:right="100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</w:t>
      </w:r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Если </w:t>
      </w:r>
      <w:proofErr w:type="spell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актуатор</w:t>
      </w:r>
      <w:proofErr w:type="spell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прошел эти испытания успешно, </w:t>
      </w:r>
      <w:proofErr w:type="gramStart"/>
      <w:r w:rsidRPr="004C1236">
        <w:rPr>
          <w:rFonts w:ascii="Times New Roman" w:hAnsi="Times New Roman" w:cs="Times New Roman"/>
          <w:sz w:val="26"/>
          <w:szCs w:val="26"/>
          <w:lang w:val="ru-RU"/>
        </w:rPr>
        <w:t>значит</w:t>
      </w:r>
      <w:proofErr w:type="gramEnd"/>
      <w:r w:rsidRPr="004C1236">
        <w:rPr>
          <w:rFonts w:ascii="Times New Roman" w:hAnsi="Times New Roman" w:cs="Times New Roman"/>
          <w:sz w:val="26"/>
          <w:szCs w:val="26"/>
          <w:lang w:val="ru-RU"/>
        </w:rPr>
        <w:t xml:space="preserve"> проблема кроется где-нибудь в системе. </w:t>
      </w:r>
      <w:r w:rsidRPr="00E453E9">
        <w:rPr>
          <w:rFonts w:ascii="Times New Roman" w:hAnsi="Times New Roman" w:cs="Times New Roman"/>
          <w:sz w:val="26"/>
          <w:szCs w:val="26"/>
          <w:lang w:val="ru-RU"/>
        </w:rPr>
        <w:t>Смотрите документацию узла контроля по неполадкам.</w:t>
      </w:r>
    </w:p>
    <w:p w:rsidR="00E453E9" w:rsidRPr="00E453E9" w:rsidRDefault="00E453E9" w:rsidP="00E453E9">
      <w:pPr>
        <w:widowControl w:val="0"/>
        <w:autoSpaceDE w:val="0"/>
        <w:autoSpaceDN w:val="0"/>
        <w:adjustRightInd w:val="0"/>
        <w:spacing w:after="0" w:line="262" w:lineRule="exact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p w:rsidR="00B90414" w:rsidRPr="00B90414" w:rsidRDefault="00B90414" w:rsidP="006103D9">
      <w:pPr>
        <w:widowControl w:val="0"/>
        <w:autoSpaceDE w:val="0"/>
        <w:autoSpaceDN w:val="0"/>
        <w:adjustRightInd w:val="0"/>
        <w:spacing w:after="0" w:line="240" w:lineRule="auto"/>
        <w:ind w:left="-851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90414" w:rsidRPr="00B90414" w:rsidSect="006103D9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2CD6"/>
    <w:multiLevelType w:val="hybridMultilevel"/>
    <w:tmpl w:val="000072AE"/>
    <w:lvl w:ilvl="0" w:tplc="0000695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C75C0"/>
    <w:rsid w:val="003D69D2"/>
    <w:rsid w:val="00581798"/>
    <w:rsid w:val="006103D9"/>
    <w:rsid w:val="007E4B6F"/>
    <w:rsid w:val="008C75C0"/>
    <w:rsid w:val="00B90414"/>
    <w:rsid w:val="00E45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75C0"/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1788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"Компания Дизель"</Company>
  <LinksUpToDate>false</LinksUpToDate>
  <CharactersWithSpaces>11963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cp:lastPrinted>2014-01-30T06:40:00Z</cp:lastPrinted>
  <dcterms:created xsi:type="dcterms:W3CDTF">2014-01-30T05:41:00Z</dcterms:created>
  <dcterms:modified xsi:type="dcterms:W3CDTF">2014-01-30T06:42:00Z</dcterms:modified>
</cp:coreProperties>
</file>