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footer2.xml" ContentType="application/vnd.openxmlformats-officedocument.wordprocessingml.footer+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C5C" w:rsidRPr="001458DE" w:rsidRDefault="003D3C5C" w:rsidP="00753A2C">
      <w:pPr>
        <w:shd w:val="clear" w:color="auto" w:fill="FFFFFF"/>
        <w:spacing w:before="120" w:after="120" w:line="360" w:lineRule="auto"/>
        <w:rPr>
          <w:rFonts w:ascii="Times New Roman" w:eastAsia="Times New Roman" w:hAnsi="Times New Roman" w:cs="Times New Roman"/>
          <w:b/>
          <w:bCs/>
          <w:sz w:val="28"/>
          <w:szCs w:val="28"/>
        </w:rPr>
      </w:pPr>
    </w:p>
    <w:p w:rsidR="00801709" w:rsidRPr="008F4A29" w:rsidRDefault="008F4A29" w:rsidP="008F4A29">
      <w:pPr>
        <w:spacing w:before="65"/>
        <w:ind w:right="1031"/>
        <w:rPr>
          <w:rFonts w:ascii="Times New Roman" w:hAnsi="Times New Roman" w:cs="Times New Roman"/>
          <w:b/>
          <w:sz w:val="40"/>
        </w:rPr>
      </w:pPr>
      <w:r>
        <w:rPr>
          <w:b/>
          <w:sz w:val="40"/>
        </w:rPr>
        <w:t xml:space="preserve">                                     </w:t>
      </w:r>
      <w:r w:rsidRPr="008F4A29">
        <w:rPr>
          <w:rFonts w:ascii="Times New Roman" w:hAnsi="Times New Roman" w:cs="Times New Roman"/>
          <w:b/>
          <w:sz w:val="40"/>
        </w:rPr>
        <w:t xml:space="preserve">A  </w:t>
      </w:r>
      <w:r w:rsidR="00801709" w:rsidRPr="008F4A29">
        <w:rPr>
          <w:rFonts w:ascii="Times New Roman" w:hAnsi="Times New Roman" w:cs="Times New Roman"/>
          <w:b/>
          <w:sz w:val="40"/>
        </w:rPr>
        <w:t>PROJECT REPORT</w:t>
      </w:r>
    </w:p>
    <w:p w:rsidR="00801709" w:rsidRPr="008F4A29" w:rsidRDefault="00F160F2" w:rsidP="00F160F2">
      <w:pPr>
        <w:spacing w:before="65"/>
        <w:ind w:left="726" w:right="1031" w:firstLine="1391"/>
        <w:rPr>
          <w:rFonts w:ascii="Times New Roman" w:hAnsi="Times New Roman" w:cs="Times New Roman"/>
          <w:b/>
          <w:sz w:val="40"/>
        </w:rPr>
      </w:pPr>
      <w:r>
        <w:rPr>
          <w:rFonts w:ascii="Times New Roman" w:hAnsi="Times New Roman" w:cs="Times New Roman"/>
          <w:b/>
          <w:sz w:val="40"/>
        </w:rPr>
        <w:t xml:space="preserve">                           </w:t>
      </w:r>
      <w:r w:rsidR="00801709" w:rsidRPr="008F4A29">
        <w:rPr>
          <w:rFonts w:ascii="Times New Roman" w:hAnsi="Times New Roman" w:cs="Times New Roman"/>
          <w:b/>
          <w:sz w:val="40"/>
        </w:rPr>
        <w:t>ON</w:t>
      </w:r>
    </w:p>
    <w:p w:rsidR="00801709" w:rsidRPr="008F4A29" w:rsidRDefault="00801709" w:rsidP="008F4A29">
      <w:pPr>
        <w:spacing w:line="240" w:lineRule="auto"/>
        <w:jc w:val="center"/>
        <w:rPr>
          <w:rFonts w:ascii="Times New Roman" w:hAnsi="Times New Roman" w:cs="Times New Roman"/>
          <w:b/>
          <w:sz w:val="32"/>
          <w:szCs w:val="32"/>
        </w:rPr>
      </w:pPr>
      <w:r w:rsidRPr="008F4A29">
        <w:rPr>
          <w:rFonts w:ascii="Times New Roman" w:hAnsi="Times New Roman" w:cs="Times New Roman"/>
          <w:b/>
          <w:sz w:val="32"/>
          <w:szCs w:val="32"/>
        </w:rPr>
        <w:t>“CUSTOMER PRECEPTION TOWARD THE CREDI</w:t>
      </w:r>
      <w:r w:rsidR="00970B63" w:rsidRPr="008F4A29">
        <w:rPr>
          <w:rFonts w:ascii="Times New Roman" w:hAnsi="Times New Roman" w:cs="Times New Roman"/>
          <w:b/>
          <w:sz w:val="32"/>
          <w:szCs w:val="32"/>
        </w:rPr>
        <w:t xml:space="preserve">T CARD FACILITY PROVIDED BY SBI BANK </w:t>
      </w:r>
      <w:r w:rsidRPr="008F4A29">
        <w:rPr>
          <w:rFonts w:ascii="Times New Roman" w:hAnsi="Times New Roman" w:cs="Times New Roman"/>
          <w:b/>
          <w:sz w:val="32"/>
          <w:szCs w:val="32"/>
        </w:rPr>
        <w:t>IN BILASPUR”</w:t>
      </w:r>
    </w:p>
    <w:p w:rsidR="00801709" w:rsidRPr="00F160F2" w:rsidRDefault="008F4A29" w:rsidP="00801709">
      <w:pPr>
        <w:spacing w:before="65"/>
        <w:ind w:left="726" w:right="1031"/>
        <w:rPr>
          <w:b/>
          <w:sz w:val="24"/>
          <w:szCs w:val="24"/>
        </w:rPr>
      </w:pPr>
      <w:r>
        <w:rPr>
          <w:b/>
          <w:noProof/>
          <w:sz w:val="44"/>
        </w:rPr>
        <w:drawing>
          <wp:anchor distT="0" distB="0" distL="114300" distR="114300" simplePos="0" relativeHeight="251753472" behindDoc="0" locked="0" layoutInCell="1" allowOverlap="1">
            <wp:simplePos x="0" y="0"/>
            <wp:positionH relativeFrom="column">
              <wp:posOffset>150495</wp:posOffset>
            </wp:positionH>
            <wp:positionV relativeFrom="paragraph">
              <wp:posOffset>471805</wp:posOffset>
            </wp:positionV>
            <wp:extent cx="5906770" cy="2065655"/>
            <wp:effectExtent l="19050" t="0" r="0" b="0"/>
            <wp:wrapSquare wrapText="bothSides"/>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5906770" cy="2065655"/>
                    </a:xfrm>
                    <a:prstGeom prst="rect">
                      <a:avLst/>
                    </a:prstGeom>
                  </pic:spPr>
                </pic:pic>
              </a:graphicData>
            </a:graphic>
          </wp:anchor>
        </w:drawing>
      </w:r>
    </w:p>
    <w:p w:rsidR="00F160F2" w:rsidRDefault="00F160F2" w:rsidP="008F4A29">
      <w:pPr>
        <w:pStyle w:val="BodyText"/>
        <w:spacing w:before="10"/>
        <w:rPr>
          <w:b/>
          <w:sz w:val="28"/>
          <w:szCs w:val="28"/>
        </w:rPr>
      </w:pPr>
      <w:r>
        <w:rPr>
          <w:b/>
          <w:sz w:val="28"/>
          <w:szCs w:val="28"/>
        </w:rPr>
        <w:t xml:space="preserve">   </w:t>
      </w:r>
      <w:r w:rsidRPr="00F160F2">
        <w:rPr>
          <w:b/>
          <w:sz w:val="28"/>
          <w:szCs w:val="28"/>
        </w:rPr>
        <w:t>In the Partial Fulfillment of the R</w:t>
      </w:r>
      <w:r>
        <w:rPr>
          <w:b/>
          <w:sz w:val="28"/>
          <w:szCs w:val="28"/>
        </w:rPr>
        <w:t>equirement of t</w:t>
      </w:r>
      <w:r w:rsidRPr="00F160F2">
        <w:rPr>
          <w:b/>
          <w:sz w:val="28"/>
          <w:szCs w:val="28"/>
        </w:rPr>
        <w:t>he Award of the Degree</w:t>
      </w:r>
      <w:r>
        <w:rPr>
          <w:b/>
          <w:sz w:val="28"/>
          <w:szCs w:val="28"/>
        </w:rPr>
        <w:t xml:space="preserve"> </w:t>
      </w:r>
    </w:p>
    <w:p w:rsidR="00F160F2" w:rsidRPr="00F160F2" w:rsidRDefault="00F160F2" w:rsidP="008F4A29">
      <w:pPr>
        <w:pStyle w:val="BodyText"/>
        <w:spacing w:before="10"/>
        <w:rPr>
          <w:b/>
          <w:sz w:val="28"/>
          <w:szCs w:val="28"/>
        </w:rPr>
      </w:pPr>
      <w:r>
        <w:rPr>
          <w:b/>
          <w:sz w:val="28"/>
          <w:szCs w:val="28"/>
        </w:rPr>
        <w:t xml:space="preserve">                                                            Of</w:t>
      </w:r>
      <w:r w:rsidR="008F4A29" w:rsidRPr="00F160F2">
        <w:rPr>
          <w:b/>
          <w:sz w:val="28"/>
          <w:szCs w:val="28"/>
        </w:rPr>
        <w:t xml:space="preserve">            </w:t>
      </w:r>
    </w:p>
    <w:p w:rsidR="00801709" w:rsidRDefault="00970B63" w:rsidP="00F160F2">
      <w:pPr>
        <w:pStyle w:val="BodyText"/>
        <w:spacing w:before="10"/>
        <w:jc w:val="center"/>
        <w:rPr>
          <w:b/>
          <w:bCs/>
          <w:i/>
          <w:iCs/>
          <w:color w:val="7F7F7F" w:themeColor="text1" w:themeTint="80"/>
          <w:sz w:val="28"/>
          <w:szCs w:val="28"/>
          <w:u w:val="single"/>
          <w:lang w:val="en-GB" w:eastAsia="en-GB"/>
        </w:rPr>
      </w:pPr>
      <w:r w:rsidRPr="00970B63">
        <w:rPr>
          <w:b/>
          <w:bCs/>
          <w:i/>
          <w:iCs/>
          <w:color w:val="7F7F7F" w:themeColor="text1" w:themeTint="80"/>
          <w:sz w:val="28"/>
          <w:szCs w:val="28"/>
          <w:u w:val="single"/>
          <w:lang w:val="en-GB" w:eastAsia="en-GB"/>
        </w:rPr>
        <w:t>BACHELOR OF BUSINESS ADMINISTRATION</w:t>
      </w:r>
    </w:p>
    <w:p w:rsidR="00F160F2" w:rsidRPr="00F160F2" w:rsidRDefault="00F160F2" w:rsidP="00F160F2">
      <w:pPr>
        <w:pStyle w:val="BodyText"/>
        <w:spacing w:before="10"/>
        <w:jc w:val="center"/>
        <w:rPr>
          <w:b/>
          <w:bCs/>
          <w:i/>
          <w:iCs/>
          <w:color w:val="7F7F7F" w:themeColor="text1" w:themeTint="80"/>
          <w:sz w:val="28"/>
          <w:szCs w:val="28"/>
          <w:u w:val="single"/>
          <w:lang w:val="en-GB" w:eastAsia="en-GB"/>
        </w:rPr>
      </w:pPr>
    </w:p>
    <w:p w:rsidR="00801709" w:rsidRPr="00970B63" w:rsidRDefault="00970B63" w:rsidP="00970B63">
      <w:pPr>
        <w:spacing w:after="160" w:line="259" w:lineRule="auto"/>
        <w:ind w:left="1440"/>
        <w:rPr>
          <w:rFonts w:ascii="Times New Roman" w:hAnsi="Times New Roman" w:cs="Times New Roman"/>
          <w:b/>
          <w:bCs/>
          <w:color w:val="7F7F7F" w:themeColor="text1" w:themeTint="80"/>
          <w:sz w:val="28"/>
          <w:szCs w:val="28"/>
          <w:lang w:val="en-GB" w:eastAsia="en-GB"/>
        </w:rPr>
      </w:pPr>
      <w:r>
        <w:rPr>
          <w:rFonts w:ascii="Times New Roman" w:hAnsi="Times New Roman" w:cs="Times New Roman"/>
          <w:b/>
          <w:bCs/>
          <w:color w:val="7F7F7F" w:themeColor="text1" w:themeTint="80"/>
          <w:sz w:val="28"/>
          <w:szCs w:val="28"/>
          <w:lang w:val="en-GB" w:eastAsia="en-GB"/>
        </w:rPr>
        <w:t xml:space="preserve">                   </w:t>
      </w:r>
      <w:r w:rsidR="00F160F2">
        <w:rPr>
          <w:rFonts w:ascii="Times New Roman" w:hAnsi="Times New Roman" w:cs="Times New Roman"/>
          <w:b/>
          <w:bCs/>
          <w:color w:val="7F7F7F" w:themeColor="text1" w:themeTint="80"/>
          <w:sz w:val="28"/>
          <w:szCs w:val="28"/>
          <w:lang w:val="en-GB" w:eastAsia="en-GB"/>
        </w:rPr>
        <w:t xml:space="preserve">  </w:t>
      </w:r>
      <w:r w:rsidRPr="00970B63">
        <w:rPr>
          <w:rFonts w:ascii="Times New Roman" w:hAnsi="Times New Roman" w:cs="Times New Roman"/>
          <w:b/>
          <w:bCs/>
          <w:color w:val="7F7F7F" w:themeColor="text1" w:themeTint="80"/>
          <w:sz w:val="28"/>
          <w:szCs w:val="28"/>
          <w:lang w:val="en-GB" w:eastAsia="en-GB"/>
        </w:rPr>
        <w:t>SESSION 2021-2022</w:t>
      </w:r>
    </w:p>
    <w:p w:rsidR="00801709" w:rsidRPr="00970B63" w:rsidRDefault="00970B63" w:rsidP="00F160F2">
      <w:pPr>
        <w:spacing w:after="160" w:line="259" w:lineRule="auto"/>
        <w:jc w:val="center"/>
        <w:rPr>
          <w:rFonts w:ascii="Times New Roman" w:hAnsi="Times New Roman" w:cs="Times New Roman"/>
          <w:b/>
          <w:bCs/>
          <w:i/>
          <w:iCs/>
          <w:color w:val="7F7F7F" w:themeColor="text1" w:themeTint="80"/>
          <w:sz w:val="28"/>
          <w:szCs w:val="28"/>
          <w:u w:val="single"/>
          <w:lang w:val="en-GB" w:eastAsia="en-GB"/>
        </w:rPr>
      </w:pPr>
      <w:r w:rsidRPr="00970B63">
        <w:rPr>
          <w:rFonts w:ascii="Times New Roman" w:hAnsi="Times New Roman" w:cs="Times New Roman"/>
          <w:b/>
          <w:bCs/>
          <w:i/>
          <w:iCs/>
          <w:color w:val="7F7F7F" w:themeColor="text1" w:themeTint="80"/>
          <w:sz w:val="28"/>
          <w:szCs w:val="28"/>
          <w:u w:val="single"/>
          <w:lang w:val="en-GB" w:eastAsia="en-GB"/>
        </w:rPr>
        <w:t>IN SWAMI VIVEKANAND GOVT. DEGREE COLLEGE GHUMARWIN</w:t>
      </w:r>
    </w:p>
    <w:p w:rsidR="00801709" w:rsidRDefault="00801709" w:rsidP="00801709">
      <w:pPr>
        <w:spacing w:after="160" w:line="259" w:lineRule="auto"/>
        <w:jc w:val="center"/>
        <w:rPr>
          <w:rFonts w:ascii="Calibri" w:hAnsi="Calibri"/>
          <w:b/>
          <w:bCs/>
          <w:sz w:val="28"/>
          <w:szCs w:val="28"/>
          <w:lang w:val="en-GB" w:eastAsia="en-GB"/>
        </w:rPr>
      </w:pPr>
    </w:p>
    <w:p w:rsidR="00801709" w:rsidRPr="00B6245F" w:rsidRDefault="00801709" w:rsidP="008F4A29">
      <w:pPr>
        <w:spacing w:after="160" w:line="259" w:lineRule="auto"/>
        <w:rPr>
          <w:b/>
          <w:bCs/>
          <w:sz w:val="28"/>
          <w:szCs w:val="28"/>
          <w:lang w:val="en-GB" w:eastAsia="en-GB"/>
        </w:rPr>
      </w:pPr>
      <w:r w:rsidRPr="00B6245F">
        <w:rPr>
          <w:b/>
          <w:bCs/>
          <w:sz w:val="28"/>
          <w:szCs w:val="28"/>
          <w:lang w:val="en-GB" w:eastAsia="en-GB"/>
        </w:rPr>
        <w:t xml:space="preserve">Supervision </w:t>
      </w:r>
      <w:r>
        <w:rPr>
          <w:b/>
          <w:bCs/>
          <w:sz w:val="28"/>
          <w:szCs w:val="28"/>
          <w:lang w:val="en-GB" w:eastAsia="en-GB"/>
        </w:rPr>
        <w:t>By:</w:t>
      </w:r>
      <w:r w:rsidRPr="00B6245F">
        <w:rPr>
          <w:b/>
          <w:bCs/>
          <w:sz w:val="28"/>
          <w:szCs w:val="28"/>
          <w:lang w:val="en-GB" w:eastAsia="en-GB"/>
        </w:rPr>
        <w:t xml:space="preserve">                                           </w:t>
      </w:r>
      <w:r>
        <w:rPr>
          <w:b/>
          <w:bCs/>
          <w:sz w:val="28"/>
          <w:szCs w:val="28"/>
          <w:lang w:val="en-GB" w:eastAsia="en-GB"/>
        </w:rPr>
        <w:t xml:space="preserve">             </w:t>
      </w:r>
      <w:r w:rsidR="008F4A29">
        <w:rPr>
          <w:b/>
          <w:bCs/>
          <w:sz w:val="28"/>
          <w:szCs w:val="28"/>
          <w:lang w:val="en-GB" w:eastAsia="en-GB"/>
        </w:rPr>
        <w:t xml:space="preserve">                </w:t>
      </w:r>
      <w:r>
        <w:rPr>
          <w:b/>
          <w:bCs/>
          <w:sz w:val="28"/>
          <w:szCs w:val="28"/>
          <w:lang w:val="en-GB" w:eastAsia="en-GB"/>
        </w:rPr>
        <w:t xml:space="preserve">    </w:t>
      </w:r>
      <w:r w:rsidR="008F4A29">
        <w:rPr>
          <w:b/>
          <w:bCs/>
          <w:sz w:val="28"/>
          <w:szCs w:val="28"/>
          <w:lang w:val="en-GB" w:eastAsia="en-GB"/>
        </w:rPr>
        <w:t xml:space="preserve">             </w:t>
      </w:r>
      <w:r>
        <w:rPr>
          <w:b/>
          <w:bCs/>
          <w:sz w:val="28"/>
          <w:szCs w:val="28"/>
          <w:lang w:val="en-GB" w:eastAsia="en-GB"/>
        </w:rPr>
        <w:t>Submitted B</w:t>
      </w:r>
      <w:r w:rsidRPr="00B6245F">
        <w:rPr>
          <w:b/>
          <w:bCs/>
          <w:sz w:val="28"/>
          <w:szCs w:val="28"/>
          <w:lang w:val="en-GB" w:eastAsia="en-GB"/>
        </w:rPr>
        <w:t>y</w:t>
      </w:r>
      <w:r w:rsidR="008F4A29">
        <w:rPr>
          <w:b/>
          <w:bCs/>
          <w:sz w:val="28"/>
          <w:szCs w:val="28"/>
          <w:lang w:val="en-GB" w:eastAsia="en-GB"/>
        </w:rPr>
        <w:t>:</w:t>
      </w:r>
    </w:p>
    <w:p w:rsidR="00801709" w:rsidRPr="00B6245F" w:rsidRDefault="00801709" w:rsidP="008F4A29">
      <w:pPr>
        <w:spacing w:after="160" w:line="259" w:lineRule="auto"/>
        <w:jc w:val="both"/>
        <w:rPr>
          <w:b/>
          <w:bCs/>
          <w:sz w:val="28"/>
          <w:szCs w:val="28"/>
          <w:lang w:val="en-GB" w:eastAsia="en-GB"/>
        </w:rPr>
      </w:pPr>
      <w:r w:rsidRPr="00B6245F">
        <w:rPr>
          <w:b/>
          <w:bCs/>
          <w:sz w:val="28"/>
          <w:szCs w:val="28"/>
          <w:lang w:val="en-GB" w:eastAsia="en-GB"/>
        </w:rPr>
        <w:t>M</w:t>
      </w:r>
      <w:r>
        <w:rPr>
          <w:b/>
          <w:bCs/>
          <w:sz w:val="28"/>
          <w:szCs w:val="28"/>
          <w:lang w:val="en-GB" w:eastAsia="en-GB"/>
        </w:rPr>
        <w:t>rs.</w:t>
      </w:r>
      <w:r w:rsidRPr="00B6245F">
        <w:rPr>
          <w:b/>
          <w:bCs/>
          <w:sz w:val="28"/>
          <w:szCs w:val="28"/>
          <w:lang w:val="en-GB" w:eastAsia="en-GB"/>
        </w:rPr>
        <w:t xml:space="preserve"> </w:t>
      </w:r>
      <w:proofErr w:type="spellStart"/>
      <w:r w:rsidRPr="00B6245F">
        <w:rPr>
          <w:b/>
          <w:bCs/>
          <w:sz w:val="28"/>
          <w:szCs w:val="28"/>
          <w:lang w:val="en-GB" w:eastAsia="en-GB"/>
        </w:rPr>
        <w:t>Rajni</w:t>
      </w:r>
      <w:proofErr w:type="spellEnd"/>
      <w:r w:rsidRPr="00B6245F">
        <w:rPr>
          <w:b/>
          <w:bCs/>
          <w:sz w:val="28"/>
          <w:szCs w:val="28"/>
          <w:lang w:val="en-GB" w:eastAsia="en-GB"/>
        </w:rPr>
        <w:t xml:space="preserve"> </w:t>
      </w:r>
      <w:proofErr w:type="spellStart"/>
      <w:r w:rsidRPr="00B6245F">
        <w:rPr>
          <w:b/>
          <w:bCs/>
          <w:sz w:val="28"/>
          <w:szCs w:val="28"/>
          <w:lang w:val="en-GB" w:eastAsia="en-GB"/>
        </w:rPr>
        <w:t>Thakur</w:t>
      </w:r>
      <w:proofErr w:type="spellEnd"/>
      <w:r w:rsidRPr="00B6245F">
        <w:rPr>
          <w:b/>
          <w:bCs/>
          <w:sz w:val="28"/>
          <w:szCs w:val="28"/>
          <w:lang w:val="en-GB" w:eastAsia="en-GB"/>
        </w:rPr>
        <w:t xml:space="preserve">.                                           </w:t>
      </w:r>
      <w:r>
        <w:rPr>
          <w:b/>
          <w:bCs/>
          <w:sz w:val="28"/>
          <w:szCs w:val="28"/>
          <w:lang w:val="en-GB" w:eastAsia="en-GB"/>
        </w:rPr>
        <w:t xml:space="preserve">          </w:t>
      </w:r>
      <w:r w:rsidR="008F4A29">
        <w:rPr>
          <w:b/>
          <w:bCs/>
          <w:sz w:val="28"/>
          <w:szCs w:val="28"/>
          <w:lang w:val="en-GB" w:eastAsia="en-GB"/>
        </w:rPr>
        <w:t xml:space="preserve">                 </w:t>
      </w:r>
      <w:r>
        <w:rPr>
          <w:b/>
          <w:bCs/>
          <w:sz w:val="28"/>
          <w:szCs w:val="28"/>
          <w:lang w:val="en-GB" w:eastAsia="en-GB"/>
        </w:rPr>
        <w:t>Rajneesh Sharma</w:t>
      </w:r>
    </w:p>
    <w:p w:rsidR="00801709" w:rsidRPr="00B6245F" w:rsidRDefault="00801709" w:rsidP="008F4A29">
      <w:pPr>
        <w:spacing w:after="160" w:line="259" w:lineRule="auto"/>
        <w:jc w:val="both"/>
        <w:rPr>
          <w:b/>
          <w:bCs/>
          <w:sz w:val="28"/>
          <w:szCs w:val="28"/>
          <w:lang w:val="en-GB" w:eastAsia="en-GB"/>
        </w:rPr>
      </w:pPr>
      <w:proofErr w:type="spellStart"/>
      <w:proofErr w:type="gramStart"/>
      <w:r w:rsidRPr="00B6245F">
        <w:rPr>
          <w:b/>
          <w:bCs/>
          <w:sz w:val="28"/>
          <w:szCs w:val="28"/>
          <w:lang w:val="en-GB" w:eastAsia="en-GB"/>
        </w:rPr>
        <w:t>Asstt</w:t>
      </w:r>
      <w:proofErr w:type="spellEnd"/>
      <w:r w:rsidRPr="00B6245F">
        <w:rPr>
          <w:b/>
          <w:bCs/>
          <w:sz w:val="28"/>
          <w:szCs w:val="28"/>
          <w:lang w:val="en-GB" w:eastAsia="en-GB"/>
        </w:rPr>
        <w:t>.</w:t>
      </w:r>
      <w:proofErr w:type="gramEnd"/>
      <w:r w:rsidR="00367DC0">
        <w:rPr>
          <w:b/>
          <w:bCs/>
          <w:sz w:val="28"/>
          <w:szCs w:val="28"/>
          <w:lang w:val="en-GB" w:eastAsia="en-GB"/>
        </w:rPr>
        <w:t xml:space="preserve"> </w:t>
      </w:r>
      <w:r w:rsidRPr="00B6245F">
        <w:rPr>
          <w:b/>
          <w:bCs/>
          <w:sz w:val="28"/>
          <w:szCs w:val="28"/>
          <w:lang w:val="en-GB" w:eastAsia="en-GB"/>
        </w:rPr>
        <w:t xml:space="preserve">Prof. (BBA)                                     </w:t>
      </w:r>
      <w:r>
        <w:rPr>
          <w:b/>
          <w:bCs/>
          <w:sz w:val="28"/>
          <w:szCs w:val="28"/>
          <w:lang w:val="en-GB" w:eastAsia="en-GB"/>
        </w:rPr>
        <w:t xml:space="preserve">                    </w:t>
      </w:r>
      <w:r w:rsidR="008F4A29">
        <w:rPr>
          <w:b/>
          <w:bCs/>
          <w:sz w:val="28"/>
          <w:szCs w:val="28"/>
          <w:lang w:val="en-GB" w:eastAsia="en-GB"/>
        </w:rPr>
        <w:t xml:space="preserve">                </w:t>
      </w:r>
      <w:r w:rsidRPr="00B6245F">
        <w:rPr>
          <w:b/>
          <w:bCs/>
          <w:sz w:val="28"/>
          <w:szCs w:val="28"/>
          <w:lang w:val="en-GB" w:eastAsia="en-GB"/>
        </w:rPr>
        <w:t>BBA (6</w:t>
      </w:r>
      <w:r w:rsidRPr="00B6245F">
        <w:rPr>
          <w:b/>
          <w:bCs/>
          <w:sz w:val="28"/>
          <w:szCs w:val="28"/>
          <w:vertAlign w:val="superscript"/>
          <w:lang w:val="en-GB" w:eastAsia="en-GB"/>
        </w:rPr>
        <w:t>th</w:t>
      </w:r>
      <w:r w:rsidRPr="00B6245F">
        <w:rPr>
          <w:b/>
          <w:bCs/>
          <w:sz w:val="28"/>
          <w:szCs w:val="28"/>
          <w:lang w:val="en-GB" w:eastAsia="en-GB"/>
        </w:rPr>
        <w:t xml:space="preserve"> </w:t>
      </w:r>
      <w:proofErr w:type="spellStart"/>
      <w:proofErr w:type="gramStart"/>
      <w:r w:rsidRPr="00B6245F">
        <w:rPr>
          <w:b/>
          <w:bCs/>
          <w:sz w:val="28"/>
          <w:szCs w:val="28"/>
          <w:lang w:val="en-GB" w:eastAsia="en-GB"/>
        </w:rPr>
        <w:t>Sem</w:t>
      </w:r>
      <w:proofErr w:type="spellEnd"/>
      <w:proofErr w:type="gramEnd"/>
      <w:r w:rsidRPr="00B6245F">
        <w:rPr>
          <w:b/>
          <w:bCs/>
          <w:sz w:val="28"/>
          <w:szCs w:val="28"/>
          <w:lang w:val="en-GB" w:eastAsia="en-GB"/>
        </w:rPr>
        <w:t>)</w:t>
      </w:r>
    </w:p>
    <w:p w:rsidR="00801709" w:rsidRPr="00B6245F" w:rsidRDefault="008F4A29" w:rsidP="008F4A29">
      <w:pPr>
        <w:spacing w:after="160" w:line="259" w:lineRule="auto"/>
        <w:ind w:left="5760"/>
        <w:jc w:val="both"/>
        <w:rPr>
          <w:b/>
          <w:bCs/>
          <w:sz w:val="28"/>
          <w:szCs w:val="28"/>
          <w:lang w:val="en-GB" w:eastAsia="en-GB"/>
        </w:rPr>
      </w:pPr>
      <w:r>
        <w:rPr>
          <w:b/>
          <w:bCs/>
          <w:sz w:val="28"/>
          <w:szCs w:val="28"/>
          <w:lang w:val="en-GB" w:eastAsia="en-GB"/>
        </w:rPr>
        <w:t xml:space="preserve">                 </w:t>
      </w:r>
      <w:r w:rsidR="00801709" w:rsidRPr="00B6245F">
        <w:rPr>
          <w:b/>
          <w:bCs/>
          <w:sz w:val="28"/>
          <w:szCs w:val="28"/>
          <w:lang w:val="en-GB" w:eastAsia="en-GB"/>
        </w:rPr>
        <w:t xml:space="preserve">Roll No </w:t>
      </w:r>
      <w:r w:rsidR="00801709">
        <w:rPr>
          <w:b/>
          <w:bCs/>
          <w:sz w:val="28"/>
          <w:szCs w:val="28"/>
          <w:lang w:val="en-GB" w:eastAsia="en-GB"/>
        </w:rPr>
        <w:t>5190350024</w:t>
      </w:r>
    </w:p>
    <w:p w:rsidR="00801709" w:rsidRPr="00B6245F" w:rsidRDefault="00801709" w:rsidP="00801709">
      <w:pPr>
        <w:spacing w:after="160" w:line="259" w:lineRule="auto"/>
        <w:ind w:left="5760"/>
        <w:rPr>
          <w:b/>
          <w:bCs/>
          <w:sz w:val="28"/>
          <w:szCs w:val="28"/>
          <w:lang w:val="en-GB" w:eastAsia="en-GB"/>
        </w:rPr>
      </w:pPr>
    </w:p>
    <w:p w:rsidR="00801709" w:rsidRDefault="00801709" w:rsidP="00801709">
      <w:pPr>
        <w:pStyle w:val="Heading31"/>
        <w:tabs>
          <w:tab w:val="left" w:pos="8820"/>
        </w:tabs>
        <w:spacing w:before="65"/>
        <w:ind w:left="1276" w:right="1265"/>
        <w:jc w:val="center"/>
      </w:pPr>
    </w:p>
    <w:p w:rsidR="00801709" w:rsidRDefault="00801709" w:rsidP="00801709">
      <w:pPr>
        <w:pStyle w:val="Heading31"/>
        <w:spacing w:before="65"/>
        <w:ind w:left="0" w:right="1265"/>
        <w:jc w:val="center"/>
        <w:rPr>
          <w:sz w:val="32"/>
          <w:szCs w:val="32"/>
        </w:rPr>
      </w:pPr>
    </w:p>
    <w:p w:rsidR="00801709" w:rsidRDefault="00801709" w:rsidP="00801709">
      <w:pPr>
        <w:pStyle w:val="Heading31"/>
        <w:spacing w:before="65"/>
        <w:ind w:left="0" w:right="1265"/>
        <w:jc w:val="center"/>
        <w:rPr>
          <w:sz w:val="32"/>
          <w:szCs w:val="32"/>
        </w:rPr>
      </w:pPr>
    </w:p>
    <w:p w:rsidR="00801709" w:rsidRDefault="00801709" w:rsidP="00801709">
      <w:pPr>
        <w:pStyle w:val="Heading31"/>
        <w:spacing w:before="65"/>
        <w:ind w:left="0" w:right="1265"/>
        <w:jc w:val="center"/>
        <w:rPr>
          <w:sz w:val="32"/>
          <w:szCs w:val="32"/>
        </w:rPr>
      </w:pPr>
    </w:p>
    <w:p w:rsidR="00801709" w:rsidRDefault="00801709" w:rsidP="00801709">
      <w:pPr>
        <w:pStyle w:val="Heading31"/>
        <w:spacing w:before="65"/>
        <w:ind w:left="0" w:right="1265"/>
        <w:jc w:val="center"/>
        <w:rPr>
          <w:sz w:val="32"/>
          <w:szCs w:val="32"/>
        </w:rPr>
      </w:pPr>
    </w:p>
    <w:p w:rsidR="00801709" w:rsidRPr="00B13B9D" w:rsidRDefault="00801709" w:rsidP="00801709">
      <w:pPr>
        <w:pStyle w:val="Heading31"/>
        <w:spacing w:before="65"/>
        <w:ind w:left="0" w:right="1265"/>
        <w:jc w:val="center"/>
        <w:rPr>
          <w:sz w:val="32"/>
          <w:szCs w:val="32"/>
        </w:rPr>
      </w:pPr>
      <w:r w:rsidRPr="00B13B9D">
        <w:rPr>
          <w:sz w:val="32"/>
          <w:szCs w:val="32"/>
        </w:rPr>
        <w:t>CERTIFICATE</w:t>
      </w:r>
    </w:p>
    <w:p w:rsidR="00801709" w:rsidRDefault="00801709" w:rsidP="00801709">
      <w:pPr>
        <w:pStyle w:val="BodyText"/>
        <w:rPr>
          <w:b/>
          <w:sz w:val="26"/>
        </w:rPr>
      </w:pPr>
    </w:p>
    <w:p w:rsidR="00801709" w:rsidRDefault="00801709" w:rsidP="00801709">
      <w:pPr>
        <w:pStyle w:val="BodyText"/>
        <w:rPr>
          <w:b/>
          <w:sz w:val="26"/>
        </w:rPr>
      </w:pPr>
    </w:p>
    <w:p w:rsidR="00801709" w:rsidRDefault="00801709" w:rsidP="00801709">
      <w:pPr>
        <w:pStyle w:val="BodyText"/>
        <w:rPr>
          <w:b/>
          <w:sz w:val="26"/>
        </w:rPr>
      </w:pPr>
    </w:p>
    <w:p w:rsidR="00801709" w:rsidRDefault="00801709" w:rsidP="00801709">
      <w:pPr>
        <w:pStyle w:val="BodyText"/>
        <w:spacing w:before="11"/>
        <w:rPr>
          <w:b/>
          <w:sz w:val="38"/>
        </w:rPr>
      </w:pPr>
    </w:p>
    <w:p w:rsidR="00801709" w:rsidRPr="00970B63" w:rsidRDefault="00801709" w:rsidP="00801709">
      <w:pPr>
        <w:spacing w:line="240" w:lineRule="auto"/>
        <w:jc w:val="both"/>
        <w:rPr>
          <w:rFonts w:ascii="Times New Roman" w:hAnsi="Times New Roman" w:cs="Times New Roman"/>
          <w:b/>
          <w:sz w:val="24"/>
          <w:szCs w:val="24"/>
        </w:rPr>
      </w:pPr>
      <w:r w:rsidRPr="00970B63">
        <w:rPr>
          <w:rFonts w:ascii="Times New Roman" w:hAnsi="Times New Roman" w:cs="Times New Roman"/>
          <w:sz w:val="24"/>
          <w:szCs w:val="24"/>
        </w:rPr>
        <w:t xml:space="preserve">This is to certify that </w:t>
      </w:r>
      <w:r w:rsidRPr="00970B63">
        <w:rPr>
          <w:rFonts w:ascii="Times New Roman" w:hAnsi="Times New Roman" w:cs="Times New Roman"/>
          <w:b/>
          <w:sz w:val="24"/>
          <w:szCs w:val="24"/>
        </w:rPr>
        <w:t>Rajneesh Sharma</w:t>
      </w:r>
      <w:r w:rsidRPr="00970B63">
        <w:rPr>
          <w:rFonts w:ascii="Times New Roman" w:hAnsi="Times New Roman" w:cs="Times New Roman"/>
          <w:sz w:val="24"/>
          <w:szCs w:val="24"/>
        </w:rPr>
        <w:t>, a student of BBA from SVGC GH</w:t>
      </w:r>
      <w:r w:rsidR="008F4A29">
        <w:rPr>
          <w:rFonts w:ascii="Times New Roman" w:hAnsi="Times New Roman" w:cs="Times New Roman"/>
          <w:sz w:val="24"/>
          <w:szCs w:val="24"/>
        </w:rPr>
        <w:t xml:space="preserve">UMARWIN has submitted a Project Report </w:t>
      </w:r>
      <w:r w:rsidRPr="00970B63">
        <w:rPr>
          <w:rFonts w:ascii="Times New Roman" w:hAnsi="Times New Roman" w:cs="Times New Roman"/>
          <w:sz w:val="24"/>
          <w:szCs w:val="24"/>
        </w:rPr>
        <w:t xml:space="preserve">on the topic </w:t>
      </w:r>
      <w:r w:rsidRPr="00970B63">
        <w:rPr>
          <w:rFonts w:ascii="Times New Roman" w:hAnsi="Times New Roman" w:cs="Times New Roman"/>
          <w:b/>
          <w:sz w:val="24"/>
          <w:szCs w:val="24"/>
        </w:rPr>
        <w:t>“CUSTOMER PRECEPTION TOWARD THE CREDIT CARD FACILITY PROVIDED BY SBI IN BILASPUR”</w:t>
      </w:r>
    </w:p>
    <w:p w:rsidR="00801709" w:rsidRPr="00970B63" w:rsidRDefault="00801709" w:rsidP="00801709">
      <w:pPr>
        <w:pStyle w:val="BodyText"/>
        <w:rPr>
          <w:b/>
        </w:rPr>
      </w:pPr>
    </w:p>
    <w:p w:rsidR="00801709" w:rsidRPr="00970B63" w:rsidRDefault="00801709" w:rsidP="00801709">
      <w:pPr>
        <w:pStyle w:val="BodyText"/>
        <w:rPr>
          <w:b/>
        </w:rPr>
      </w:pPr>
    </w:p>
    <w:p w:rsidR="00801709" w:rsidRPr="00970B63" w:rsidRDefault="00801709" w:rsidP="00801709">
      <w:pPr>
        <w:pStyle w:val="BodyText"/>
        <w:spacing w:before="208" w:line="360" w:lineRule="auto"/>
        <w:ind w:left="220" w:right="549"/>
        <w:jc w:val="both"/>
      </w:pPr>
      <w:r w:rsidRPr="00970B63">
        <w:t>During the project, I found him to be very hardworking, sincere and inquisitive to explore new things. He is able to get across his points effectively and convincingly. He has the ability to withstand stressful project conditions and meet the deadlines.</w:t>
      </w:r>
    </w:p>
    <w:p w:rsidR="00801709" w:rsidRPr="00970B63" w:rsidRDefault="00801709" w:rsidP="00801709">
      <w:pPr>
        <w:pStyle w:val="BodyText"/>
      </w:pPr>
    </w:p>
    <w:p w:rsidR="00801709" w:rsidRPr="00970B63" w:rsidRDefault="00801709" w:rsidP="00801709">
      <w:pPr>
        <w:pStyle w:val="BodyText"/>
      </w:pPr>
    </w:p>
    <w:p w:rsidR="00801709" w:rsidRPr="00970B63" w:rsidRDefault="00801709" w:rsidP="00801709">
      <w:pPr>
        <w:pStyle w:val="BodyText"/>
        <w:spacing w:before="204"/>
        <w:ind w:left="220"/>
        <w:jc w:val="both"/>
      </w:pPr>
      <w:r w:rsidRPr="00970B63">
        <w:t>I wish him all the success in his career and life.</w:t>
      </w:r>
    </w:p>
    <w:p w:rsidR="00801709" w:rsidRPr="00801709" w:rsidRDefault="00801709" w:rsidP="00801709">
      <w:pPr>
        <w:pStyle w:val="BodyText"/>
      </w:pPr>
    </w:p>
    <w:p w:rsidR="00801709" w:rsidRDefault="00801709" w:rsidP="00801709">
      <w:pPr>
        <w:pStyle w:val="BodyText"/>
        <w:rPr>
          <w:sz w:val="26"/>
        </w:rPr>
      </w:pPr>
    </w:p>
    <w:p w:rsidR="00801709" w:rsidRDefault="00801709" w:rsidP="00801709">
      <w:pPr>
        <w:pStyle w:val="BodyText"/>
        <w:rPr>
          <w:sz w:val="26"/>
        </w:rPr>
      </w:pPr>
    </w:p>
    <w:p w:rsidR="00801709" w:rsidRDefault="00801709" w:rsidP="00801709">
      <w:pPr>
        <w:pStyle w:val="BodyText"/>
        <w:rPr>
          <w:sz w:val="26"/>
        </w:rPr>
      </w:pPr>
    </w:p>
    <w:p w:rsidR="00801709" w:rsidRDefault="00801709" w:rsidP="00801709">
      <w:pPr>
        <w:pStyle w:val="BodyText"/>
        <w:rPr>
          <w:sz w:val="26"/>
        </w:rPr>
      </w:pPr>
    </w:p>
    <w:p w:rsidR="00801709" w:rsidRDefault="00801709" w:rsidP="00801709">
      <w:pPr>
        <w:pStyle w:val="BodyText"/>
        <w:rPr>
          <w:sz w:val="26"/>
        </w:rPr>
      </w:pPr>
    </w:p>
    <w:p w:rsidR="00801709" w:rsidRDefault="00801709" w:rsidP="00801709">
      <w:pPr>
        <w:pStyle w:val="BodyText"/>
        <w:rPr>
          <w:sz w:val="26"/>
        </w:rPr>
      </w:pPr>
    </w:p>
    <w:p w:rsidR="00801709" w:rsidRDefault="00801709" w:rsidP="00801709">
      <w:pPr>
        <w:pStyle w:val="BodyText"/>
        <w:spacing w:before="7"/>
        <w:rPr>
          <w:sz w:val="26"/>
        </w:rPr>
      </w:pPr>
    </w:p>
    <w:p w:rsidR="00801709" w:rsidRDefault="00801709" w:rsidP="00801709">
      <w:pPr>
        <w:pStyle w:val="Heading31"/>
        <w:tabs>
          <w:tab w:val="left" w:pos="6754"/>
        </w:tabs>
        <w:ind w:left="580"/>
      </w:pPr>
      <w:r>
        <w:t>Project Guide</w:t>
      </w:r>
      <w:r>
        <w:tab/>
        <w:t>Head of Department</w:t>
      </w:r>
    </w:p>
    <w:p w:rsidR="00801709" w:rsidRDefault="00801709" w:rsidP="00801709">
      <w:pPr>
        <w:tabs>
          <w:tab w:val="left" w:pos="6754"/>
        </w:tabs>
        <w:ind w:left="570"/>
        <w:rPr>
          <w:rFonts w:ascii="Calibri"/>
          <w:b/>
        </w:rPr>
      </w:pPr>
      <w:r>
        <w:rPr>
          <w:rFonts w:ascii="Calibri"/>
          <w:b/>
        </w:rPr>
        <w:t xml:space="preserve">(Ms. </w:t>
      </w:r>
      <w:proofErr w:type="spellStart"/>
      <w:r>
        <w:rPr>
          <w:rFonts w:ascii="Calibri"/>
          <w:b/>
        </w:rPr>
        <w:t>Rajni</w:t>
      </w:r>
      <w:proofErr w:type="spellEnd"/>
      <w:r>
        <w:rPr>
          <w:rFonts w:ascii="Calibri"/>
          <w:b/>
        </w:rPr>
        <w:t xml:space="preserve"> </w:t>
      </w:r>
      <w:proofErr w:type="spellStart"/>
      <w:r>
        <w:rPr>
          <w:rFonts w:ascii="Calibri"/>
          <w:b/>
        </w:rPr>
        <w:t>Thakur</w:t>
      </w:r>
      <w:proofErr w:type="spellEnd"/>
      <w:r>
        <w:rPr>
          <w:rFonts w:ascii="Calibri"/>
          <w:b/>
        </w:rPr>
        <w:t>)</w:t>
      </w:r>
      <w:r>
        <w:rPr>
          <w:rFonts w:ascii="Calibri"/>
          <w:b/>
        </w:rPr>
        <w:tab/>
        <w:t xml:space="preserve">(Mr. </w:t>
      </w:r>
      <w:proofErr w:type="spellStart"/>
      <w:r>
        <w:rPr>
          <w:b/>
        </w:rPr>
        <w:t>Naresh</w:t>
      </w:r>
      <w:proofErr w:type="spellEnd"/>
      <w:r>
        <w:rPr>
          <w:b/>
        </w:rPr>
        <w:t xml:space="preserve"> </w:t>
      </w:r>
      <w:r w:rsidR="0070160E">
        <w:rPr>
          <w:b/>
        </w:rPr>
        <w:t>Kumar</w:t>
      </w:r>
      <w:r>
        <w:rPr>
          <w:rFonts w:ascii="Calibri"/>
          <w:b/>
        </w:rPr>
        <w:t>)</w:t>
      </w:r>
    </w:p>
    <w:p w:rsidR="00801709" w:rsidRDefault="00801709" w:rsidP="00801709">
      <w:pPr>
        <w:rPr>
          <w:rFonts w:ascii="Calibri"/>
        </w:rPr>
      </w:pPr>
    </w:p>
    <w:p w:rsidR="00801709" w:rsidRDefault="00801709" w:rsidP="00801709">
      <w:pPr>
        <w:rPr>
          <w:rFonts w:ascii="Calibri"/>
        </w:rPr>
      </w:pPr>
    </w:p>
    <w:p w:rsidR="00801709" w:rsidRDefault="00801709" w:rsidP="00801709">
      <w:pPr>
        <w:rPr>
          <w:rFonts w:ascii="Calibri"/>
        </w:rPr>
      </w:pPr>
    </w:p>
    <w:p w:rsidR="00801709" w:rsidRDefault="00801709" w:rsidP="00801709">
      <w:pPr>
        <w:rPr>
          <w:rFonts w:ascii="Calibri"/>
        </w:rPr>
      </w:pPr>
      <w:r>
        <w:rPr>
          <w:rFonts w:ascii="Calibri"/>
        </w:rPr>
        <w:t xml:space="preserve">  </w:t>
      </w:r>
    </w:p>
    <w:p w:rsidR="00801709" w:rsidRDefault="00801709" w:rsidP="00801709">
      <w:pPr>
        <w:ind w:left="2160" w:firstLine="720"/>
        <w:rPr>
          <w:rFonts w:ascii="Calibri"/>
          <w:b/>
          <w:sz w:val="28"/>
          <w:szCs w:val="28"/>
        </w:rPr>
      </w:pPr>
      <w:r>
        <w:rPr>
          <w:rFonts w:ascii="Calibri"/>
          <w:b/>
          <w:sz w:val="28"/>
          <w:szCs w:val="28"/>
        </w:rPr>
        <w:t xml:space="preserve"> </w:t>
      </w:r>
      <w:r w:rsidRPr="00922ACB">
        <w:rPr>
          <w:rFonts w:ascii="Calibri"/>
          <w:b/>
          <w:sz w:val="28"/>
          <w:szCs w:val="28"/>
        </w:rPr>
        <w:t xml:space="preserve">Signature of Coordinator </w:t>
      </w:r>
    </w:p>
    <w:p w:rsidR="00801709" w:rsidRPr="00922ACB" w:rsidRDefault="00B92ED5" w:rsidP="00801709">
      <w:pPr>
        <w:ind w:left="2160" w:firstLine="720"/>
        <w:rPr>
          <w:rFonts w:ascii="Calibri"/>
          <w:b/>
          <w:sz w:val="28"/>
          <w:szCs w:val="28"/>
        </w:rPr>
      </w:pPr>
      <w:r>
        <w:rPr>
          <w:rFonts w:ascii="Calibri"/>
          <w:b/>
          <w:sz w:val="28"/>
          <w:szCs w:val="28"/>
        </w:rPr>
        <w:t xml:space="preserve">      </w:t>
      </w:r>
    </w:p>
    <w:p w:rsidR="00801709" w:rsidRDefault="00801709" w:rsidP="00801709">
      <w:pPr>
        <w:rPr>
          <w:rFonts w:ascii="Calibri"/>
        </w:rPr>
        <w:sectPr w:rsidR="00801709" w:rsidSect="00101D43">
          <w:headerReference w:type="default" r:id="rId9"/>
          <w:footerReference w:type="default" r:id="rId10"/>
          <w:pgSz w:w="11910" w:h="16840"/>
          <w:pgMar w:top="1360" w:right="900" w:bottom="1260" w:left="1080" w:header="0" w:footer="1068" w:gutter="0"/>
          <w:pgBorders w:offsetFrom="page">
            <w:top w:val="single" w:sz="4" w:space="24" w:color="auto"/>
            <w:left w:val="single" w:sz="4" w:space="24" w:color="auto"/>
            <w:bottom w:val="single" w:sz="4" w:space="24" w:color="auto"/>
            <w:right w:val="single" w:sz="4" w:space="24" w:color="auto"/>
          </w:pgBorders>
          <w:pgNumType w:start="2"/>
          <w:cols w:space="720"/>
        </w:sectPr>
      </w:pPr>
    </w:p>
    <w:p w:rsidR="00801709" w:rsidRDefault="00801709" w:rsidP="00801709">
      <w:pPr>
        <w:pStyle w:val="BodyText"/>
        <w:rPr>
          <w:rFonts w:ascii="Calibri"/>
          <w:b/>
          <w:sz w:val="20"/>
        </w:rPr>
      </w:pPr>
    </w:p>
    <w:p w:rsidR="00801709" w:rsidRDefault="00801709" w:rsidP="00801709">
      <w:pPr>
        <w:pStyle w:val="BodyText"/>
        <w:spacing w:before="5"/>
        <w:rPr>
          <w:rFonts w:ascii="Calibri"/>
          <w:b/>
          <w:sz w:val="17"/>
        </w:rPr>
      </w:pPr>
    </w:p>
    <w:p w:rsidR="00801709" w:rsidRDefault="00801709" w:rsidP="00801709">
      <w:pPr>
        <w:pStyle w:val="Heading31"/>
        <w:spacing w:before="90"/>
        <w:ind w:left="1276" w:right="1269"/>
        <w:jc w:val="center"/>
        <w:rPr>
          <w:sz w:val="32"/>
          <w:szCs w:val="32"/>
        </w:rPr>
      </w:pPr>
    </w:p>
    <w:p w:rsidR="00801709" w:rsidRDefault="00801709" w:rsidP="00801709">
      <w:pPr>
        <w:pStyle w:val="Heading31"/>
        <w:spacing w:before="90"/>
        <w:ind w:left="1276" w:right="1269"/>
        <w:jc w:val="center"/>
        <w:rPr>
          <w:sz w:val="32"/>
          <w:szCs w:val="32"/>
        </w:rPr>
      </w:pPr>
    </w:p>
    <w:p w:rsidR="00801709" w:rsidRPr="00B13B9D" w:rsidRDefault="00801709" w:rsidP="00801709">
      <w:pPr>
        <w:pStyle w:val="Heading31"/>
        <w:spacing w:before="90"/>
        <w:ind w:left="1276" w:right="1269"/>
        <w:jc w:val="center"/>
        <w:rPr>
          <w:sz w:val="32"/>
          <w:szCs w:val="32"/>
        </w:rPr>
      </w:pPr>
      <w:r w:rsidRPr="00B13B9D">
        <w:rPr>
          <w:sz w:val="32"/>
          <w:szCs w:val="32"/>
        </w:rPr>
        <w:t>DECLARATION</w:t>
      </w:r>
    </w:p>
    <w:p w:rsidR="00801709" w:rsidRDefault="00801709" w:rsidP="00801709">
      <w:pPr>
        <w:pStyle w:val="BodyText"/>
        <w:rPr>
          <w:b/>
          <w:sz w:val="26"/>
        </w:rPr>
      </w:pPr>
    </w:p>
    <w:p w:rsidR="00801709" w:rsidRDefault="00801709" w:rsidP="00801709">
      <w:pPr>
        <w:pStyle w:val="BodyText"/>
        <w:rPr>
          <w:b/>
          <w:sz w:val="26"/>
        </w:rPr>
      </w:pPr>
    </w:p>
    <w:p w:rsidR="00801709" w:rsidRDefault="00801709" w:rsidP="00801709">
      <w:pPr>
        <w:pStyle w:val="BodyText"/>
        <w:rPr>
          <w:b/>
          <w:sz w:val="26"/>
        </w:rPr>
      </w:pPr>
    </w:p>
    <w:p w:rsidR="00801709" w:rsidRDefault="00801709" w:rsidP="00801709">
      <w:pPr>
        <w:pStyle w:val="BodyText"/>
        <w:spacing w:before="4"/>
        <w:rPr>
          <w:b/>
          <w:sz w:val="21"/>
        </w:rPr>
      </w:pPr>
    </w:p>
    <w:p w:rsidR="00801709" w:rsidRPr="00101D43" w:rsidRDefault="00801709" w:rsidP="00801709">
      <w:pPr>
        <w:spacing w:line="360" w:lineRule="auto"/>
        <w:ind w:left="220" w:right="552"/>
        <w:jc w:val="both"/>
        <w:rPr>
          <w:rFonts w:ascii="Times New Roman" w:hAnsi="Times New Roman" w:cs="Times New Roman"/>
          <w:sz w:val="24"/>
        </w:rPr>
      </w:pPr>
      <w:r w:rsidRPr="00101D43">
        <w:rPr>
          <w:rFonts w:ascii="Times New Roman" w:hAnsi="Times New Roman" w:cs="Times New Roman"/>
          <w:sz w:val="24"/>
        </w:rPr>
        <w:t xml:space="preserve">I, </w:t>
      </w:r>
      <w:r w:rsidR="00367DC0" w:rsidRPr="00101D43">
        <w:rPr>
          <w:rFonts w:ascii="Times New Roman" w:hAnsi="Times New Roman" w:cs="Times New Roman"/>
          <w:sz w:val="24"/>
        </w:rPr>
        <w:t xml:space="preserve">Rajneesh </w:t>
      </w:r>
      <w:r w:rsidRPr="00101D43">
        <w:rPr>
          <w:rFonts w:ascii="Times New Roman" w:hAnsi="Times New Roman" w:cs="Times New Roman"/>
          <w:sz w:val="24"/>
        </w:rPr>
        <w:t>Sha</w:t>
      </w:r>
      <w:r w:rsidR="00C75633" w:rsidRPr="00101D43">
        <w:rPr>
          <w:rFonts w:ascii="Times New Roman" w:hAnsi="Times New Roman" w:cs="Times New Roman"/>
          <w:sz w:val="24"/>
        </w:rPr>
        <w:t>rma, student of BBA session 2021-2022</w:t>
      </w:r>
      <w:r w:rsidRPr="00101D43">
        <w:rPr>
          <w:rFonts w:ascii="Times New Roman" w:hAnsi="Times New Roman" w:cs="Times New Roman"/>
          <w:sz w:val="24"/>
        </w:rPr>
        <w:t xml:space="preserve"> Swami </w:t>
      </w:r>
      <w:proofErr w:type="spellStart"/>
      <w:r w:rsidRPr="00101D43">
        <w:rPr>
          <w:rFonts w:ascii="Times New Roman" w:hAnsi="Times New Roman" w:cs="Times New Roman"/>
          <w:sz w:val="24"/>
        </w:rPr>
        <w:t>Vivekanand</w:t>
      </w:r>
      <w:proofErr w:type="spellEnd"/>
      <w:r w:rsidRPr="00101D43">
        <w:rPr>
          <w:rFonts w:ascii="Times New Roman" w:hAnsi="Times New Roman" w:cs="Times New Roman"/>
          <w:sz w:val="24"/>
        </w:rPr>
        <w:t xml:space="preserve">  Govt. Degree College </w:t>
      </w:r>
      <w:proofErr w:type="spellStart"/>
      <w:r w:rsidRPr="00101D43">
        <w:rPr>
          <w:rFonts w:ascii="Times New Roman" w:hAnsi="Times New Roman" w:cs="Times New Roman"/>
          <w:sz w:val="24"/>
        </w:rPr>
        <w:t>Ghumarwin</w:t>
      </w:r>
      <w:proofErr w:type="spellEnd"/>
      <w:r w:rsidRPr="00101D43">
        <w:rPr>
          <w:rFonts w:ascii="Times New Roman" w:hAnsi="Times New Roman" w:cs="Times New Roman"/>
          <w:sz w:val="24"/>
        </w:rPr>
        <w:t>, her</w:t>
      </w:r>
      <w:r w:rsidR="00101D43">
        <w:rPr>
          <w:rFonts w:ascii="Times New Roman" w:hAnsi="Times New Roman" w:cs="Times New Roman"/>
          <w:sz w:val="24"/>
        </w:rPr>
        <w:t xml:space="preserve">eby declare that Major Project Report </w:t>
      </w:r>
      <w:r w:rsidRPr="00101D43">
        <w:rPr>
          <w:rFonts w:ascii="Times New Roman" w:hAnsi="Times New Roman" w:cs="Times New Roman"/>
          <w:sz w:val="24"/>
        </w:rPr>
        <w:t xml:space="preserve">on </w:t>
      </w:r>
      <w:r w:rsidRPr="00101D43">
        <w:rPr>
          <w:rFonts w:ascii="Times New Roman" w:hAnsi="Times New Roman" w:cs="Times New Roman"/>
          <w:b/>
          <w:sz w:val="24"/>
          <w:szCs w:val="24"/>
        </w:rPr>
        <w:t xml:space="preserve">“CUSTOMER PRECEPTION TOWARD THE CREDIT CARD FACILITY PROVIDED BY SBI IN BILASPUR” </w:t>
      </w:r>
      <w:r w:rsidRPr="00101D43">
        <w:rPr>
          <w:rFonts w:ascii="Times New Roman" w:hAnsi="Times New Roman" w:cs="Times New Roman"/>
          <w:sz w:val="24"/>
        </w:rPr>
        <w:t>submitted in partial fulfillment of Degree of Bachelor in Business Administration is the original work conducted by me.</w:t>
      </w:r>
    </w:p>
    <w:p w:rsidR="00801709" w:rsidRDefault="00801709" w:rsidP="00801709">
      <w:pPr>
        <w:pStyle w:val="BodyText"/>
        <w:rPr>
          <w:sz w:val="26"/>
        </w:rPr>
      </w:pPr>
    </w:p>
    <w:p w:rsidR="00801709" w:rsidRDefault="00801709" w:rsidP="00801709">
      <w:pPr>
        <w:pStyle w:val="BodyText"/>
        <w:rPr>
          <w:sz w:val="26"/>
        </w:rPr>
      </w:pPr>
    </w:p>
    <w:p w:rsidR="00801709" w:rsidRDefault="00801709" w:rsidP="00801709">
      <w:pPr>
        <w:pStyle w:val="BodyText"/>
        <w:spacing w:before="232" w:line="360" w:lineRule="auto"/>
        <w:ind w:left="220" w:right="559"/>
        <w:jc w:val="both"/>
      </w:pPr>
      <w:r>
        <w:t>The information and data given in the report is authentic to the best of my knowledge. This report is not being submitted to any other University for award of any Degree, Diploma and Fellowship.</w:t>
      </w:r>
    </w:p>
    <w:p w:rsidR="00101D43" w:rsidRDefault="00101D43" w:rsidP="00101D43">
      <w:pPr>
        <w:pStyle w:val="BodyText"/>
      </w:pPr>
    </w:p>
    <w:p w:rsidR="00101D43" w:rsidRDefault="00101D43" w:rsidP="00101D43">
      <w:pPr>
        <w:pStyle w:val="BodyText"/>
      </w:pPr>
    </w:p>
    <w:p w:rsidR="00801709" w:rsidRDefault="00801709" w:rsidP="00101D43">
      <w:pPr>
        <w:pStyle w:val="BodyText"/>
      </w:pPr>
      <w:r>
        <w:t xml:space="preserve"> Name: Rajneesh Sharma</w:t>
      </w:r>
    </w:p>
    <w:p w:rsidR="00101D43" w:rsidRDefault="00101D43" w:rsidP="00101D43">
      <w:pPr>
        <w:pStyle w:val="BodyText"/>
        <w:rPr>
          <w:sz w:val="29"/>
        </w:rPr>
      </w:pPr>
    </w:p>
    <w:p w:rsidR="00801709" w:rsidRDefault="00801709" w:rsidP="00101D43">
      <w:pPr>
        <w:pStyle w:val="BodyText"/>
        <w:rPr>
          <w:sz w:val="20"/>
        </w:rPr>
      </w:pPr>
      <w:r>
        <w:t>Roll Number: 5190350024</w:t>
      </w:r>
    </w:p>
    <w:p w:rsidR="00801709" w:rsidRDefault="00801709" w:rsidP="00801709">
      <w:pPr>
        <w:pStyle w:val="BodyText"/>
        <w:spacing w:before="9"/>
        <w:rPr>
          <w:sz w:val="20"/>
        </w:rPr>
      </w:pPr>
    </w:p>
    <w:p w:rsidR="00801709" w:rsidRDefault="00801709" w:rsidP="00801709">
      <w:pPr>
        <w:pStyle w:val="Heading31"/>
        <w:spacing w:before="1"/>
        <w:ind w:left="1276" w:right="1592"/>
        <w:jc w:val="center"/>
      </w:pPr>
    </w:p>
    <w:p w:rsidR="00801709" w:rsidRDefault="00801709" w:rsidP="00801709">
      <w:pPr>
        <w:pStyle w:val="Heading31"/>
        <w:spacing w:before="1"/>
        <w:ind w:left="1276" w:right="1592"/>
        <w:jc w:val="center"/>
      </w:pPr>
    </w:p>
    <w:p w:rsidR="00801709" w:rsidRDefault="00801709" w:rsidP="00801709">
      <w:pPr>
        <w:pStyle w:val="Heading31"/>
        <w:spacing w:before="1"/>
        <w:ind w:left="1276" w:right="1592"/>
        <w:jc w:val="center"/>
      </w:pPr>
    </w:p>
    <w:p w:rsidR="00801709" w:rsidRDefault="00801709" w:rsidP="00801709">
      <w:pPr>
        <w:pStyle w:val="Heading31"/>
        <w:spacing w:before="1"/>
        <w:ind w:left="1276" w:right="1592"/>
        <w:jc w:val="center"/>
      </w:pPr>
    </w:p>
    <w:p w:rsidR="00801709" w:rsidRDefault="00801709" w:rsidP="00801709">
      <w:pPr>
        <w:pStyle w:val="Heading31"/>
        <w:spacing w:before="1"/>
        <w:ind w:left="1276" w:right="1592"/>
        <w:jc w:val="center"/>
      </w:pPr>
    </w:p>
    <w:p w:rsidR="00801709" w:rsidRDefault="00801709" w:rsidP="00801709">
      <w:pPr>
        <w:pStyle w:val="Heading31"/>
        <w:spacing w:before="1"/>
        <w:ind w:left="1276" w:right="1592"/>
        <w:jc w:val="center"/>
      </w:pPr>
    </w:p>
    <w:p w:rsidR="00801709" w:rsidRDefault="00801709" w:rsidP="00801709">
      <w:pPr>
        <w:pStyle w:val="Heading31"/>
        <w:spacing w:before="1"/>
        <w:ind w:left="1276" w:right="1592"/>
        <w:jc w:val="center"/>
      </w:pPr>
    </w:p>
    <w:p w:rsidR="00801709" w:rsidRDefault="00801709" w:rsidP="00801709">
      <w:pPr>
        <w:pStyle w:val="Heading31"/>
        <w:spacing w:before="1"/>
        <w:ind w:left="1276" w:right="1592"/>
        <w:jc w:val="center"/>
      </w:pPr>
    </w:p>
    <w:p w:rsidR="00801709" w:rsidRDefault="00801709" w:rsidP="00801709">
      <w:pPr>
        <w:pStyle w:val="Heading31"/>
        <w:spacing w:before="1"/>
        <w:ind w:left="1276" w:right="1592"/>
        <w:jc w:val="center"/>
      </w:pPr>
    </w:p>
    <w:p w:rsidR="00801709" w:rsidRDefault="00801709" w:rsidP="00801709">
      <w:pPr>
        <w:pStyle w:val="Heading31"/>
        <w:spacing w:before="1"/>
        <w:ind w:left="1276" w:right="1592"/>
        <w:jc w:val="center"/>
        <w:rPr>
          <w:sz w:val="32"/>
          <w:szCs w:val="32"/>
        </w:rPr>
      </w:pPr>
    </w:p>
    <w:p w:rsidR="00801709" w:rsidRDefault="00801709" w:rsidP="00801709">
      <w:pPr>
        <w:pStyle w:val="Heading31"/>
        <w:spacing w:before="1"/>
        <w:ind w:left="1276" w:right="1592"/>
        <w:jc w:val="center"/>
        <w:rPr>
          <w:sz w:val="32"/>
          <w:szCs w:val="32"/>
        </w:rPr>
      </w:pPr>
    </w:p>
    <w:p w:rsidR="00801709" w:rsidRDefault="00801709" w:rsidP="00801709">
      <w:pPr>
        <w:pStyle w:val="Heading31"/>
        <w:spacing w:before="1"/>
        <w:ind w:left="1276" w:right="1592"/>
        <w:jc w:val="center"/>
        <w:rPr>
          <w:sz w:val="32"/>
          <w:szCs w:val="32"/>
        </w:rPr>
      </w:pPr>
    </w:p>
    <w:p w:rsidR="00801709" w:rsidRDefault="00801709" w:rsidP="00801709">
      <w:pPr>
        <w:pStyle w:val="Heading31"/>
        <w:spacing w:before="1"/>
        <w:ind w:left="1276" w:right="1592"/>
        <w:jc w:val="center"/>
        <w:rPr>
          <w:sz w:val="32"/>
          <w:szCs w:val="32"/>
        </w:rPr>
      </w:pPr>
    </w:p>
    <w:p w:rsidR="00801709" w:rsidRDefault="00801709" w:rsidP="00801709">
      <w:pPr>
        <w:pStyle w:val="Heading31"/>
        <w:spacing w:before="1"/>
        <w:ind w:left="1276" w:right="1592"/>
        <w:jc w:val="center"/>
        <w:rPr>
          <w:sz w:val="32"/>
          <w:szCs w:val="32"/>
        </w:rPr>
      </w:pPr>
    </w:p>
    <w:p w:rsidR="00101D43" w:rsidRDefault="00801709" w:rsidP="00801709">
      <w:pPr>
        <w:pStyle w:val="Heading31"/>
        <w:spacing w:before="1"/>
        <w:ind w:left="0" w:right="1592"/>
        <w:rPr>
          <w:sz w:val="32"/>
          <w:szCs w:val="32"/>
        </w:rPr>
      </w:pPr>
      <w:r>
        <w:rPr>
          <w:sz w:val="32"/>
          <w:szCs w:val="32"/>
        </w:rPr>
        <w:t xml:space="preserve">                                  </w:t>
      </w:r>
    </w:p>
    <w:p w:rsidR="00801709" w:rsidRPr="00B13B9D" w:rsidRDefault="00101D43" w:rsidP="00801709">
      <w:pPr>
        <w:pStyle w:val="Heading31"/>
        <w:spacing w:before="1"/>
        <w:ind w:left="0" w:right="1592"/>
        <w:rPr>
          <w:sz w:val="32"/>
          <w:szCs w:val="32"/>
        </w:rPr>
      </w:pPr>
      <w:r>
        <w:rPr>
          <w:sz w:val="32"/>
          <w:szCs w:val="32"/>
        </w:rPr>
        <w:lastRenderedPageBreak/>
        <w:t xml:space="preserve">                                    </w:t>
      </w:r>
      <w:r w:rsidR="00801709">
        <w:rPr>
          <w:sz w:val="32"/>
          <w:szCs w:val="32"/>
        </w:rPr>
        <w:t xml:space="preserve"> </w:t>
      </w:r>
      <w:r w:rsidR="00801709" w:rsidRPr="00B13B9D">
        <w:rPr>
          <w:sz w:val="32"/>
          <w:szCs w:val="32"/>
        </w:rPr>
        <w:t>ACKNOWLEDGEMENT</w:t>
      </w:r>
    </w:p>
    <w:p w:rsidR="00801709" w:rsidRDefault="00801709" w:rsidP="00801709">
      <w:pPr>
        <w:pStyle w:val="BodyText"/>
        <w:rPr>
          <w:b/>
          <w:sz w:val="26"/>
        </w:rPr>
      </w:pPr>
    </w:p>
    <w:p w:rsidR="00801709" w:rsidRDefault="00801709" w:rsidP="00801709">
      <w:pPr>
        <w:pStyle w:val="BodyText"/>
        <w:spacing w:before="8"/>
        <w:rPr>
          <w:b/>
          <w:sz w:val="29"/>
        </w:rPr>
      </w:pPr>
    </w:p>
    <w:p w:rsidR="00801709" w:rsidRDefault="00801709" w:rsidP="00801709">
      <w:pPr>
        <w:pStyle w:val="BodyText"/>
        <w:spacing w:line="360" w:lineRule="auto"/>
        <w:ind w:left="220" w:right="555"/>
        <w:jc w:val="both"/>
      </w:pPr>
      <w:r>
        <w:t xml:space="preserve">This Research has been a successful one because of effort and support of a lot of people at all ends. A deep sense of gratitude is owed to </w:t>
      </w:r>
      <w:r w:rsidR="00101D43">
        <w:t xml:space="preserve">Ms. </w:t>
      </w:r>
      <w:proofErr w:type="spellStart"/>
      <w:r>
        <w:t>Rajni</w:t>
      </w:r>
      <w:proofErr w:type="spellEnd"/>
      <w:r>
        <w:t xml:space="preserve"> </w:t>
      </w:r>
      <w:proofErr w:type="spellStart"/>
      <w:r w:rsidR="0070160E">
        <w:t>Thakur</w:t>
      </w:r>
      <w:proofErr w:type="spellEnd"/>
      <w:r w:rsidR="0070160E">
        <w:t xml:space="preserve"> </w:t>
      </w:r>
      <w:r w:rsidR="0070160E">
        <w:rPr>
          <w:b/>
        </w:rPr>
        <w:t>(</w:t>
      </w:r>
      <w:r>
        <w:rPr>
          <w:b/>
        </w:rPr>
        <w:t xml:space="preserve">Assistant Professor, SVGC GHUMARWIN) </w:t>
      </w:r>
      <w:r>
        <w:t xml:space="preserve">who has been my project mentor. </w:t>
      </w:r>
      <w:r w:rsidR="0070160E">
        <w:t>She</w:t>
      </w:r>
      <w:r>
        <w:t xml:space="preserve"> has continuously motivated and helped me in her best capacity at various stages in this project.</w:t>
      </w:r>
    </w:p>
    <w:p w:rsidR="00801709" w:rsidRDefault="00801709" w:rsidP="00801709">
      <w:pPr>
        <w:pStyle w:val="BodyText"/>
        <w:spacing w:before="10"/>
        <w:rPr>
          <w:sz w:val="35"/>
        </w:rPr>
      </w:pPr>
    </w:p>
    <w:p w:rsidR="00801709" w:rsidRDefault="00801709" w:rsidP="00801709">
      <w:pPr>
        <w:pStyle w:val="BodyText"/>
        <w:spacing w:before="1"/>
        <w:ind w:left="220"/>
        <w:jc w:val="both"/>
      </w:pPr>
    </w:p>
    <w:p w:rsidR="00801709" w:rsidRDefault="00801709" w:rsidP="00801709">
      <w:pPr>
        <w:pStyle w:val="BodyText"/>
        <w:spacing w:before="139" w:line="360" w:lineRule="auto"/>
        <w:ind w:left="220" w:right="554"/>
        <w:jc w:val="both"/>
      </w:pPr>
      <w:r>
        <w:rPr>
          <w:b/>
        </w:rPr>
        <w:t xml:space="preserve">Ms. </w:t>
      </w:r>
      <w:proofErr w:type="spellStart"/>
      <w:r>
        <w:rPr>
          <w:b/>
        </w:rPr>
        <w:t>Rajni</w:t>
      </w:r>
      <w:proofErr w:type="spellEnd"/>
      <w:r>
        <w:rPr>
          <w:b/>
        </w:rPr>
        <w:t xml:space="preserve"> </w:t>
      </w:r>
      <w:proofErr w:type="spellStart"/>
      <w:r>
        <w:rPr>
          <w:b/>
        </w:rPr>
        <w:t>Thakur</w:t>
      </w:r>
      <w:proofErr w:type="spellEnd"/>
      <w:r>
        <w:rPr>
          <w:b/>
        </w:rPr>
        <w:t xml:space="preserve"> </w:t>
      </w:r>
      <w:r>
        <w:t>for her guidance and invaluable inputs in the development of this dissertation and guiding me as and when required. She made me well versed with the intricacies of the dissertation.</w:t>
      </w:r>
    </w:p>
    <w:p w:rsidR="00801709" w:rsidRDefault="00801709" w:rsidP="00801709">
      <w:pPr>
        <w:pStyle w:val="BodyText"/>
        <w:rPr>
          <w:sz w:val="26"/>
        </w:rPr>
      </w:pPr>
    </w:p>
    <w:p w:rsidR="00801709" w:rsidRDefault="00801709" w:rsidP="00801709">
      <w:pPr>
        <w:pStyle w:val="BodyText"/>
        <w:spacing w:before="178" w:line="360" w:lineRule="auto"/>
        <w:ind w:left="220" w:right="561"/>
        <w:jc w:val="both"/>
      </w:pPr>
      <w:r>
        <w:t xml:space="preserve">Finally a note of thanks is due to all those, too many to single out by names, </w:t>
      </w:r>
      <w:r w:rsidR="0070160E">
        <w:t>which</w:t>
      </w:r>
      <w:r>
        <w:t xml:space="preserve"> have helped in no small measure by cooperating during the project.</w:t>
      </w:r>
    </w:p>
    <w:p w:rsidR="00801709" w:rsidRDefault="00801709" w:rsidP="00801709">
      <w:pPr>
        <w:pStyle w:val="BodyText"/>
        <w:rPr>
          <w:sz w:val="26"/>
        </w:rPr>
      </w:pPr>
    </w:p>
    <w:p w:rsidR="00801709" w:rsidRDefault="00801709" w:rsidP="00801709">
      <w:pPr>
        <w:pStyle w:val="BodyText"/>
        <w:rPr>
          <w:sz w:val="26"/>
        </w:rPr>
      </w:pPr>
    </w:p>
    <w:p w:rsidR="00801709" w:rsidRDefault="00801709" w:rsidP="00801709">
      <w:pPr>
        <w:pStyle w:val="BodyText"/>
        <w:rPr>
          <w:sz w:val="26"/>
        </w:rPr>
      </w:pPr>
    </w:p>
    <w:p w:rsidR="00801709" w:rsidRDefault="00801709" w:rsidP="00801709">
      <w:pPr>
        <w:pStyle w:val="BodyText"/>
        <w:rPr>
          <w:sz w:val="26"/>
        </w:rPr>
      </w:pPr>
    </w:p>
    <w:p w:rsidR="00801709" w:rsidRDefault="00801709" w:rsidP="00801709">
      <w:pPr>
        <w:pStyle w:val="BodyText"/>
        <w:spacing w:before="9"/>
        <w:rPr>
          <w:sz w:val="20"/>
        </w:rPr>
      </w:pPr>
    </w:p>
    <w:p w:rsidR="00101D43" w:rsidRDefault="00101D43" w:rsidP="00801709">
      <w:pPr>
        <w:pStyle w:val="BodyText"/>
        <w:spacing w:before="1" w:line="535" w:lineRule="auto"/>
        <w:ind w:left="220" w:right="520"/>
      </w:pPr>
      <w:r>
        <w:t>Date:</w:t>
      </w:r>
    </w:p>
    <w:p w:rsidR="00801709" w:rsidRDefault="00101D43" w:rsidP="00801709">
      <w:pPr>
        <w:pStyle w:val="BodyText"/>
        <w:spacing w:before="1" w:line="535" w:lineRule="auto"/>
        <w:ind w:left="220" w:right="520"/>
      </w:pPr>
      <w:r>
        <w:t xml:space="preserve">Place:                                                                                                               </w:t>
      </w:r>
      <w:r w:rsidR="00801709">
        <w:t>Rajneesh Sharma</w:t>
      </w:r>
    </w:p>
    <w:p w:rsidR="00801709" w:rsidRDefault="00801709" w:rsidP="00801709">
      <w:pPr>
        <w:pStyle w:val="BodyText"/>
        <w:spacing w:before="1" w:line="535" w:lineRule="auto"/>
        <w:ind w:left="220" w:right="520"/>
        <w:sectPr w:rsidR="00801709" w:rsidSect="00101D43">
          <w:pgSz w:w="11910" w:h="16840"/>
          <w:pgMar w:top="1580" w:right="900" w:bottom="1260" w:left="1220" w:header="0" w:footer="1068" w:gutter="0"/>
          <w:pgBorders w:offsetFrom="page">
            <w:top w:val="single" w:sz="4" w:space="24" w:color="auto"/>
            <w:left w:val="single" w:sz="4" w:space="24" w:color="auto"/>
            <w:bottom w:val="single" w:sz="4" w:space="24" w:color="auto"/>
            <w:right w:val="single" w:sz="4" w:space="24" w:color="auto"/>
          </w:pgBorders>
          <w:cols w:space="720"/>
        </w:sectPr>
      </w:pPr>
    </w:p>
    <w:p w:rsidR="00801709" w:rsidRDefault="00801709" w:rsidP="00801709">
      <w:pPr>
        <w:spacing w:before="66"/>
        <w:jc w:val="center"/>
        <w:rPr>
          <w:b/>
          <w:sz w:val="26"/>
        </w:rPr>
      </w:pPr>
    </w:p>
    <w:p w:rsidR="00801709" w:rsidRDefault="00801709" w:rsidP="00753A2C">
      <w:pPr>
        <w:shd w:val="clear" w:color="auto" w:fill="FFFFFF"/>
        <w:spacing w:before="120" w:after="120" w:line="360" w:lineRule="auto"/>
        <w:rPr>
          <w:rFonts w:ascii="Times New Roman" w:eastAsia="Times New Roman" w:hAnsi="Times New Roman" w:cs="Times New Roman"/>
          <w:b/>
          <w:bCs/>
          <w:sz w:val="28"/>
          <w:szCs w:val="28"/>
        </w:rPr>
      </w:pPr>
    </w:p>
    <w:p w:rsidR="00801709" w:rsidRDefault="00801709" w:rsidP="00753A2C">
      <w:pPr>
        <w:shd w:val="clear" w:color="auto" w:fill="FFFFFF"/>
        <w:spacing w:before="120" w:after="120" w:line="360" w:lineRule="auto"/>
        <w:rPr>
          <w:rFonts w:ascii="Times New Roman" w:eastAsia="Times New Roman" w:hAnsi="Times New Roman" w:cs="Times New Roman"/>
          <w:b/>
          <w:bCs/>
          <w:sz w:val="28"/>
          <w:szCs w:val="28"/>
        </w:rPr>
      </w:pPr>
    </w:p>
    <w:p w:rsidR="00EC4B94" w:rsidRDefault="00EC4B94" w:rsidP="00753A2C">
      <w:pPr>
        <w:shd w:val="clear" w:color="auto" w:fill="FFFFFF"/>
        <w:spacing w:before="120" w:after="120" w:line="360" w:lineRule="auto"/>
        <w:rPr>
          <w:rFonts w:ascii="Times New Roman" w:eastAsia="Times New Roman" w:hAnsi="Times New Roman" w:cs="Times New Roman"/>
          <w:b/>
          <w:bCs/>
          <w:sz w:val="28"/>
          <w:szCs w:val="28"/>
        </w:rPr>
      </w:pPr>
    </w:p>
    <w:p w:rsidR="00EC4B94" w:rsidRDefault="00EC4B94" w:rsidP="00753A2C">
      <w:pPr>
        <w:shd w:val="clear" w:color="auto" w:fill="FFFFFF"/>
        <w:spacing w:before="120" w:after="120" w:line="360" w:lineRule="auto"/>
        <w:rPr>
          <w:rFonts w:ascii="Times New Roman" w:eastAsia="Times New Roman" w:hAnsi="Times New Roman" w:cs="Times New Roman"/>
          <w:b/>
          <w:bCs/>
          <w:sz w:val="28"/>
          <w:szCs w:val="28"/>
        </w:rPr>
      </w:pPr>
    </w:p>
    <w:p w:rsidR="00EC4B94" w:rsidRDefault="00EC4B94" w:rsidP="00753A2C">
      <w:pPr>
        <w:shd w:val="clear" w:color="auto" w:fill="FFFFFF"/>
        <w:spacing w:before="120" w:after="120" w:line="360" w:lineRule="auto"/>
        <w:rPr>
          <w:rFonts w:ascii="Times New Roman" w:eastAsia="Times New Roman" w:hAnsi="Times New Roman" w:cs="Times New Roman"/>
          <w:b/>
          <w:bCs/>
          <w:sz w:val="28"/>
          <w:szCs w:val="28"/>
        </w:rPr>
      </w:pPr>
    </w:p>
    <w:p w:rsidR="00EC4B94" w:rsidRDefault="00EC4B94" w:rsidP="00753A2C">
      <w:pPr>
        <w:shd w:val="clear" w:color="auto" w:fill="FFFFFF"/>
        <w:spacing w:before="120" w:after="120" w:line="360" w:lineRule="auto"/>
        <w:rPr>
          <w:rFonts w:ascii="Times New Roman" w:eastAsia="Times New Roman" w:hAnsi="Times New Roman" w:cs="Times New Roman"/>
          <w:b/>
          <w:bCs/>
          <w:sz w:val="28"/>
          <w:szCs w:val="28"/>
        </w:rPr>
      </w:pPr>
    </w:p>
    <w:p w:rsidR="00EC4B94" w:rsidRDefault="00EC4B94" w:rsidP="00753A2C">
      <w:pPr>
        <w:shd w:val="clear" w:color="auto" w:fill="FFFFFF"/>
        <w:spacing w:before="120" w:after="120" w:line="360" w:lineRule="auto"/>
        <w:rPr>
          <w:rFonts w:ascii="Times New Roman" w:eastAsia="Times New Roman" w:hAnsi="Times New Roman" w:cs="Times New Roman"/>
          <w:b/>
          <w:bCs/>
          <w:sz w:val="28"/>
          <w:szCs w:val="28"/>
        </w:rPr>
      </w:pPr>
    </w:p>
    <w:p w:rsidR="00EC4B94" w:rsidRDefault="00EC4B94" w:rsidP="00753A2C">
      <w:pPr>
        <w:shd w:val="clear" w:color="auto" w:fill="FFFFFF"/>
        <w:spacing w:before="120" w:after="120" w:line="360" w:lineRule="auto"/>
        <w:rPr>
          <w:rFonts w:ascii="Times New Roman" w:eastAsia="Times New Roman" w:hAnsi="Times New Roman" w:cs="Times New Roman"/>
          <w:b/>
          <w:bCs/>
          <w:sz w:val="28"/>
          <w:szCs w:val="28"/>
        </w:rPr>
      </w:pPr>
    </w:p>
    <w:p w:rsidR="00EC4B94" w:rsidRDefault="00EC4B94" w:rsidP="00753A2C">
      <w:pPr>
        <w:shd w:val="clear" w:color="auto" w:fill="FFFFFF"/>
        <w:spacing w:before="120" w:after="120" w:line="360" w:lineRule="auto"/>
        <w:rPr>
          <w:rFonts w:ascii="Times New Roman" w:eastAsia="Times New Roman" w:hAnsi="Times New Roman" w:cs="Times New Roman"/>
          <w:b/>
          <w:bCs/>
          <w:sz w:val="28"/>
          <w:szCs w:val="28"/>
        </w:rPr>
      </w:pPr>
    </w:p>
    <w:p w:rsidR="00EC4B94" w:rsidRDefault="00EC4B94" w:rsidP="00EC4B94">
      <w:pPr>
        <w:shd w:val="clear" w:color="auto" w:fill="FFFFFF"/>
        <w:spacing w:before="120" w:after="120" w:line="360" w:lineRule="auto"/>
        <w:ind w:left="1440" w:firstLine="720"/>
        <w:rPr>
          <w:rFonts w:ascii="Times New Roman" w:eastAsia="Times New Roman" w:hAnsi="Times New Roman" w:cs="Times New Roman"/>
          <w:b/>
          <w:bCs/>
          <w:sz w:val="76"/>
          <w:szCs w:val="76"/>
        </w:rPr>
      </w:pPr>
      <w:r w:rsidRPr="00EC4B94">
        <w:rPr>
          <w:rFonts w:ascii="Times New Roman" w:eastAsia="Times New Roman" w:hAnsi="Times New Roman" w:cs="Times New Roman"/>
          <w:b/>
          <w:bCs/>
          <w:sz w:val="76"/>
          <w:szCs w:val="76"/>
        </w:rPr>
        <w:t>CHAPTER-1</w:t>
      </w:r>
    </w:p>
    <w:p w:rsidR="00970B63" w:rsidRPr="00EC4B94" w:rsidRDefault="00970B63" w:rsidP="00970B63">
      <w:pPr>
        <w:shd w:val="clear" w:color="auto" w:fill="FFFFFF"/>
        <w:spacing w:before="120" w:after="120" w:line="360" w:lineRule="auto"/>
        <w:rPr>
          <w:rFonts w:ascii="Times New Roman" w:eastAsia="Times New Roman" w:hAnsi="Times New Roman" w:cs="Times New Roman"/>
          <w:b/>
          <w:bCs/>
          <w:sz w:val="76"/>
          <w:szCs w:val="76"/>
        </w:rPr>
      </w:pPr>
      <w:r>
        <w:rPr>
          <w:rFonts w:ascii="Times New Roman" w:eastAsia="Times New Roman" w:hAnsi="Times New Roman" w:cs="Times New Roman"/>
          <w:b/>
          <w:bCs/>
          <w:sz w:val="76"/>
          <w:szCs w:val="76"/>
        </w:rPr>
        <w:t xml:space="preserve">      INTRODUCTION</w:t>
      </w:r>
    </w:p>
    <w:p w:rsidR="00EC4B94" w:rsidRDefault="00EC4B94" w:rsidP="00753A2C">
      <w:pPr>
        <w:shd w:val="clear" w:color="auto" w:fill="FFFFFF"/>
        <w:spacing w:before="120" w:after="120" w:line="360" w:lineRule="auto"/>
        <w:rPr>
          <w:rFonts w:ascii="Times New Roman" w:eastAsia="Times New Roman" w:hAnsi="Times New Roman" w:cs="Times New Roman"/>
          <w:b/>
          <w:bCs/>
          <w:sz w:val="28"/>
          <w:szCs w:val="28"/>
        </w:rPr>
      </w:pPr>
    </w:p>
    <w:p w:rsidR="00EC4B94" w:rsidRDefault="00EC4B94" w:rsidP="00753A2C">
      <w:pPr>
        <w:shd w:val="clear" w:color="auto" w:fill="FFFFFF"/>
        <w:spacing w:before="120" w:after="120" w:line="360" w:lineRule="auto"/>
        <w:rPr>
          <w:rFonts w:ascii="Times New Roman" w:eastAsia="Times New Roman" w:hAnsi="Times New Roman" w:cs="Times New Roman"/>
          <w:b/>
          <w:bCs/>
          <w:sz w:val="28"/>
          <w:szCs w:val="28"/>
        </w:rPr>
      </w:pPr>
    </w:p>
    <w:p w:rsidR="00EC4B94" w:rsidRDefault="00EC4B94" w:rsidP="00753A2C">
      <w:pPr>
        <w:shd w:val="clear" w:color="auto" w:fill="FFFFFF"/>
        <w:spacing w:before="120" w:after="120" w:line="360" w:lineRule="auto"/>
        <w:rPr>
          <w:rFonts w:ascii="Times New Roman" w:eastAsia="Times New Roman" w:hAnsi="Times New Roman" w:cs="Times New Roman"/>
          <w:b/>
          <w:bCs/>
          <w:sz w:val="28"/>
          <w:szCs w:val="28"/>
        </w:rPr>
      </w:pPr>
    </w:p>
    <w:p w:rsidR="00EC4B94" w:rsidRDefault="00EC4B94" w:rsidP="00753A2C">
      <w:pPr>
        <w:shd w:val="clear" w:color="auto" w:fill="FFFFFF"/>
        <w:spacing w:before="120" w:after="120" w:line="360" w:lineRule="auto"/>
        <w:rPr>
          <w:rFonts w:ascii="Times New Roman" w:eastAsia="Times New Roman" w:hAnsi="Times New Roman" w:cs="Times New Roman"/>
          <w:b/>
          <w:bCs/>
          <w:sz w:val="28"/>
          <w:szCs w:val="28"/>
        </w:rPr>
      </w:pPr>
    </w:p>
    <w:p w:rsidR="00EC4B94" w:rsidRDefault="00EC4B94" w:rsidP="00753A2C">
      <w:pPr>
        <w:shd w:val="clear" w:color="auto" w:fill="FFFFFF"/>
        <w:spacing w:before="120" w:after="120" w:line="360" w:lineRule="auto"/>
        <w:rPr>
          <w:rFonts w:ascii="Times New Roman" w:eastAsia="Times New Roman" w:hAnsi="Times New Roman" w:cs="Times New Roman"/>
          <w:b/>
          <w:bCs/>
          <w:sz w:val="28"/>
          <w:szCs w:val="28"/>
        </w:rPr>
      </w:pPr>
    </w:p>
    <w:p w:rsidR="00EC4B94" w:rsidRDefault="00EC4B94" w:rsidP="00753A2C">
      <w:pPr>
        <w:shd w:val="clear" w:color="auto" w:fill="FFFFFF"/>
        <w:spacing w:before="120" w:after="120" w:line="360" w:lineRule="auto"/>
        <w:rPr>
          <w:rFonts w:ascii="Times New Roman" w:eastAsia="Times New Roman" w:hAnsi="Times New Roman" w:cs="Times New Roman"/>
          <w:b/>
          <w:bCs/>
          <w:sz w:val="28"/>
          <w:szCs w:val="28"/>
        </w:rPr>
      </w:pPr>
    </w:p>
    <w:p w:rsidR="00EC4B94" w:rsidRDefault="00EC4B94" w:rsidP="00753A2C">
      <w:pPr>
        <w:shd w:val="clear" w:color="auto" w:fill="FFFFFF"/>
        <w:spacing w:before="120" w:after="120" w:line="360" w:lineRule="auto"/>
        <w:rPr>
          <w:rFonts w:ascii="Times New Roman" w:eastAsia="Times New Roman" w:hAnsi="Times New Roman" w:cs="Times New Roman"/>
          <w:b/>
          <w:bCs/>
          <w:sz w:val="28"/>
          <w:szCs w:val="28"/>
        </w:rPr>
      </w:pPr>
    </w:p>
    <w:p w:rsidR="00EC4B94" w:rsidRDefault="00EC4B94" w:rsidP="00753A2C">
      <w:pPr>
        <w:shd w:val="clear" w:color="auto" w:fill="FFFFFF"/>
        <w:spacing w:before="120" w:after="120" w:line="360" w:lineRule="auto"/>
        <w:rPr>
          <w:rFonts w:ascii="Times New Roman" w:eastAsia="Times New Roman" w:hAnsi="Times New Roman" w:cs="Times New Roman"/>
          <w:b/>
          <w:bCs/>
          <w:sz w:val="28"/>
          <w:szCs w:val="28"/>
        </w:rPr>
      </w:pPr>
    </w:p>
    <w:p w:rsidR="00EC4B94" w:rsidRDefault="00EC4B94" w:rsidP="00753A2C">
      <w:pPr>
        <w:shd w:val="clear" w:color="auto" w:fill="FFFFFF"/>
        <w:spacing w:before="120" w:after="120" w:line="360" w:lineRule="auto"/>
        <w:rPr>
          <w:rFonts w:ascii="Times New Roman" w:eastAsia="Times New Roman" w:hAnsi="Times New Roman" w:cs="Times New Roman"/>
          <w:b/>
          <w:bCs/>
          <w:sz w:val="28"/>
          <w:szCs w:val="28"/>
        </w:rPr>
      </w:pPr>
    </w:p>
    <w:p w:rsidR="00A1393B" w:rsidRPr="001458DE" w:rsidRDefault="00A1393B" w:rsidP="00753A2C">
      <w:pPr>
        <w:shd w:val="clear" w:color="auto" w:fill="FFFFFF"/>
        <w:spacing w:before="120" w:after="120" w:line="360" w:lineRule="auto"/>
        <w:rPr>
          <w:rFonts w:ascii="Times New Roman" w:eastAsia="Times New Roman" w:hAnsi="Times New Roman" w:cs="Times New Roman"/>
          <w:sz w:val="28"/>
          <w:szCs w:val="28"/>
        </w:rPr>
      </w:pPr>
      <w:r w:rsidRPr="001458DE">
        <w:rPr>
          <w:rFonts w:ascii="Times New Roman" w:eastAsia="Times New Roman" w:hAnsi="Times New Roman" w:cs="Times New Roman"/>
          <w:b/>
          <w:bCs/>
          <w:sz w:val="28"/>
          <w:szCs w:val="28"/>
        </w:rPr>
        <w:lastRenderedPageBreak/>
        <w:t>CREDIT CARD</w:t>
      </w:r>
      <w:r w:rsidRPr="001458DE">
        <w:rPr>
          <w:rFonts w:ascii="Times New Roman" w:eastAsia="Times New Roman" w:hAnsi="Times New Roman" w:cs="Times New Roman"/>
          <w:sz w:val="28"/>
          <w:szCs w:val="28"/>
        </w:rPr>
        <w:t> </w:t>
      </w:r>
    </w:p>
    <w:p w:rsidR="00A1393B" w:rsidRPr="001458DE" w:rsidRDefault="00A1393B" w:rsidP="004C1A27">
      <w:pPr>
        <w:shd w:val="clear" w:color="auto" w:fill="FFFFFF"/>
        <w:spacing w:before="120" w:after="120" w:line="360" w:lineRule="auto"/>
        <w:jc w:val="both"/>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t>A </w:t>
      </w:r>
      <w:r w:rsidRPr="001458DE">
        <w:rPr>
          <w:rFonts w:ascii="Times New Roman" w:eastAsia="Times New Roman" w:hAnsi="Times New Roman" w:cs="Times New Roman"/>
          <w:b/>
          <w:bCs/>
          <w:sz w:val="24"/>
          <w:szCs w:val="24"/>
        </w:rPr>
        <w:t>credit card</w:t>
      </w:r>
      <w:r w:rsidRPr="001458DE">
        <w:rPr>
          <w:rFonts w:ascii="Times New Roman" w:eastAsia="Times New Roman" w:hAnsi="Times New Roman" w:cs="Times New Roman"/>
          <w:sz w:val="24"/>
          <w:szCs w:val="24"/>
        </w:rPr>
        <w:t> is a card which allows people to buy </w:t>
      </w:r>
      <w:hyperlink r:id="rId11" w:tooltip="Item (not yet started)" w:history="1">
        <w:r w:rsidRPr="001458DE">
          <w:rPr>
            <w:rFonts w:ascii="Times New Roman" w:eastAsia="Times New Roman" w:hAnsi="Times New Roman" w:cs="Times New Roman"/>
            <w:sz w:val="24"/>
            <w:szCs w:val="24"/>
          </w:rPr>
          <w:t>items</w:t>
        </w:r>
      </w:hyperlink>
      <w:r w:rsidRPr="001458DE">
        <w:rPr>
          <w:rFonts w:ascii="Times New Roman" w:eastAsia="Times New Roman" w:hAnsi="Times New Roman" w:cs="Times New Roman"/>
          <w:sz w:val="24"/>
          <w:szCs w:val="24"/>
        </w:rPr>
        <w:t> without </w:t>
      </w:r>
      <w:hyperlink r:id="rId12" w:tooltip="Cash" w:history="1">
        <w:r w:rsidRPr="001458DE">
          <w:rPr>
            <w:rFonts w:ascii="Times New Roman" w:eastAsia="Times New Roman" w:hAnsi="Times New Roman" w:cs="Times New Roman"/>
            <w:sz w:val="24"/>
            <w:szCs w:val="24"/>
          </w:rPr>
          <w:t>cash</w:t>
        </w:r>
      </w:hyperlink>
      <w:r w:rsidRPr="001458DE">
        <w:rPr>
          <w:rFonts w:ascii="Times New Roman" w:eastAsia="Times New Roman" w:hAnsi="Times New Roman" w:cs="Times New Roman"/>
          <w:sz w:val="24"/>
          <w:szCs w:val="24"/>
        </w:rPr>
        <w:t>. When they buy something, a sales clerk uses it to charge the money needed to their </w:t>
      </w:r>
      <w:hyperlink r:id="rId13" w:tooltip="Bank" w:history="1">
        <w:r w:rsidRPr="001458DE">
          <w:rPr>
            <w:rFonts w:ascii="Times New Roman" w:eastAsia="Times New Roman" w:hAnsi="Times New Roman" w:cs="Times New Roman"/>
            <w:sz w:val="24"/>
            <w:szCs w:val="24"/>
          </w:rPr>
          <w:t>bank</w:t>
        </w:r>
      </w:hyperlink>
      <w:r w:rsidRPr="001458DE">
        <w:rPr>
          <w:rFonts w:ascii="Times New Roman" w:eastAsia="Times New Roman" w:hAnsi="Times New Roman" w:cs="Times New Roman"/>
          <w:sz w:val="24"/>
          <w:szCs w:val="24"/>
        </w:rPr>
        <w:t> account, so the person will p</w:t>
      </w:r>
      <w:r w:rsidR="00FC0E6E" w:rsidRPr="001458DE">
        <w:rPr>
          <w:rFonts w:ascii="Times New Roman" w:eastAsia="Times New Roman" w:hAnsi="Times New Roman" w:cs="Times New Roman"/>
          <w:sz w:val="24"/>
          <w:szCs w:val="24"/>
        </w:rPr>
        <w:t>ay later. They are buying it on credit, which</w:t>
      </w:r>
      <w:r w:rsidRPr="001458DE">
        <w:rPr>
          <w:rFonts w:ascii="Times New Roman" w:eastAsia="Times New Roman" w:hAnsi="Times New Roman" w:cs="Times New Roman"/>
          <w:sz w:val="24"/>
          <w:szCs w:val="24"/>
        </w:rPr>
        <w:t xml:space="preserve"> is the trust that they will pay it back later.</w:t>
      </w:r>
    </w:p>
    <w:p w:rsidR="00A1393B" w:rsidRPr="001458DE" w:rsidRDefault="00A1393B" w:rsidP="004C1A27">
      <w:pPr>
        <w:shd w:val="clear" w:color="auto" w:fill="FFFFFF"/>
        <w:spacing w:before="120" w:after="120" w:line="360" w:lineRule="auto"/>
        <w:jc w:val="both"/>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t>If a person does not pay within a limit (usually a </w:t>
      </w:r>
      <w:hyperlink r:id="rId14" w:tooltip="Month" w:history="1">
        <w:r w:rsidRPr="001458DE">
          <w:rPr>
            <w:rFonts w:ascii="Times New Roman" w:eastAsia="Times New Roman" w:hAnsi="Times New Roman" w:cs="Times New Roman"/>
            <w:sz w:val="24"/>
            <w:szCs w:val="24"/>
          </w:rPr>
          <w:t>month</w:t>
        </w:r>
      </w:hyperlink>
      <w:r w:rsidRPr="001458DE">
        <w:rPr>
          <w:rFonts w:ascii="Times New Roman" w:eastAsia="Times New Roman" w:hAnsi="Times New Roman" w:cs="Times New Roman"/>
          <w:sz w:val="24"/>
          <w:szCs w:val="24"/>
        </w:rPr>
        <w:t>) they will have to pay extra </w:t>
      </w:r>
      <w:hyperlink r:id="rId15" w:tooltip="Money" w:history="1">
        <w:r w:rsidRPr="001458DE">
          <w:rPr>
            <w:rFonts w:ascii="Times New Roman" w:eastAsia="Times New Roman" w:hAnsi="Times New Roman" w:cs="Times New Roman"/>
            <w:sz w:val="24"/>
            <w:szCs w:val="24"/>
          </w:rPr>
          <w:t>money</w:t>
        </w:r>
      </w:hyperlink>
      <w:r w:rsidRPr="001458DE">
        <w:rPr>
          <w:rFonts w:ascii="Times New Roman" w:eastAsia="Times New Roman" w:hAnsi="Times New Roman" w:cs="Times New Roman"/>
          <w:sz w:val="24"/>
          <w:szCs w:val="24"/>
        </w:rPr>
        <w:t>, called </w:t>
      </w:r>
      <w:hyperlink r:id="rId16" w:tooltip="Interest" w:history="1">
        <w:r w:rsidRPr="001458DE">
          <w:rPr>
            <w:rFonts w:ascii="Times New Roman" w:eastAsia="Times New Roman" w:hAnsi="Times New Roman" w:cs="Times New Roman"/>
            <w:sz w:val="24"/>
            <w:szCs w:val="24"/>
          </w:rPr>
          <w:t>interest</w:t>
        </w:r>
      </w:hyperlink>
      <w:r w:rsidRPr="001458DE">
        <w:rPr>
          <w:rFonts w:ascii="Times New Roman" w:eastAsia="Times New Roman" w:hAnsi="Times New Roman" w:cs="Times New Roman"/>
          <w:sz w:val="24"/>
          <w:szCs w:val="24"/>
        </w:rPr>
        <w:t>.</w:t>
      </w:r>
    </w:p>
    <w:p w:rsidR="00A1393B" w:rsidRPr="001458DE" w:rsidRDefault="00A1393B" w:rsidP="004C1A27">
      <w:pPr>
        <w:pStyle w:val="Heading1"/>
        <w:shd w:val="clear" w:color="auto" w:fill="FFFFFF"/>
        <w:spacing w:before="0" w:line="360" w:lineRule="auto"/>
        <w:rPr>
          <w:rFonts w:ascii="Times New Roman" w:hAnsi="Times New Roman" w:cs="Times New Roman"/>
          <w:color w:val="auto"/>
          <w:spacing w:val="-15"/>
        </w:rPr>
      </w:pPr>
    </w:p>
    <w:p w:rsidR="00A1393B" w:rsidRPr="001458DE" w:rsidRDefault="00A1393B" w:rsidP="004C1A27">
      <w:pPr>
        <w:pStyle w:val="Heading1"/>
        <w:shd w:val="clear" w:color="auto" w:fill="FFFFFF"/>
        <w:spacing w:before="0" w:line="360" w:lineRule="auto"/>
        <w:rPr>
          <w:rFonts w:ascii="Times New Roman" w:hAnsi="Times New Roman" w:cs="Times New Roman"/>
          <w:color w:val="auto"/>
          <w:spacing w:val="-15"/>
        </w:rPr>
      </w:pPr>
      <w:r w:rsidRPr="001458DE">
        <w:rPr>
          <w:rFonts w:ascii="Times New Roman" w:hAnsi="Times New Roman" w:cs="Times New Roman"/>
          <w:color w:val="auto"/>
          <w:spacing w:val="-15"/>
        </w:rPr>
        <w:t>THE HISTORY OF CREDIT CARDS</w:t>
      </w:r>
    </w:p>
    <w:p w:rsidR="00A1393B" w:rsidRPr="001458DE" w:rsidRDefault="00A1393B" w:rsidP="004C1A27">
      <w:pPr>
        <w:spacing w:line="360" w:lineRule="auto"/>
        <w:rPr>
          <w:rFonts w:ascii="Times New Roman" w:hAnsi="Times New Roman" w:cs="Times New Roman"/>
        </w:rPr>
      </w:pPr>
    </w:p>
    <w:p w:rsidR="00A1393B" w:rsidRPr="001458DE" w:rsidRDefault="00A1393B" w:rsidP="004C1A27">
      <w:pPr>
        <w:pStyle w:val="NormalWeb"/>
        <w:shd w:val="clear" w:color="auto" w:fill="FFFFFF"/>
        <w:spacing w:before="0" w:beforeAutospacing="0" w:after="150" w:afterAutospacing="0" w:line="360" w:lineRule="auto"/>
        <w:jc w:val="both"/>
      </w:pPr>
      <w:r w:rsidRPr="001458DE">
        <w:t>As far back as the late 1800s, consumers and merchants exchanged goods through the concept of credit, using</w:t>
      </w:r>
      <w:r w:rsidRPr="001458DE">
        <w:rPr>
          <w:rStyle w:val="apple-converted-space"/>
        </w:rPr>
        <w:t> </w:t>
      </w:r>
      <w:hyperlink r:id="rId17" w:tgtFrame="_self" w:history="1">
        <w:r w:rsidRPr="001458DE">
          <w:rPr>
            <w:rStyle w:val="Hyperlink"/>
            <w:color w:val="auto"/>
            <w:u w:val="none"/>
          </w:rPr>
          <w:t>credit coins and charge plates</w:t>
        </w:r>
      </w:hyperlink>
      <w:r w:rsidRPr="001458DE">
        <w:rPr>
          <w:rStyle w:val="apple-converted-space"/>
        </w:rPr>
        <w:t> </w:t>
      </w:r>
      <w:r w:rsidRPr="001458DE">
        <w:t>as currency.  It wasn't until about half a century ago that plastic payments as we know them today became a way of life.</w:t>
      </w:r>
    </w:p>
    <w:p w:rsidR="00A1393B" w:rsidRPr="001458DE" w:rsidRDefault="00A1393B" w:rsidP="004C1A27">
      <w:pPr>
        <w:pStyle w:val="NormalWeb"/>
        <w:shd w:val="clear" w:color="auto" w:fill="FFFFFF"/>
        <w:spacing w:before="0" w:beforeAutospacing="0" w:after="150" w:afterAutospacing="0" w:line="360" w:lineRule="auto"/>
      </w:pPr>
      <w:r w:rsidRPr="001458DE">
        <w:rPr>
          <w:rStyle w:val="Strong"/>
          <w:sz w:val="28"/>
          <w:szCs w:val="28"/>
        </w:rPr>
        <w:t>Early beginnings</w:t>
      </w:r>
    </w:p>
    <w:p w:rsidR="00A1393B" w:rsidRPr="001458DE" w:rsidRDefault="00A1393B" w:rsidP="004C1A27">
      <w:pPr>
        <w:pStyle w:val="NormalWeb"/>
        <w:shd w:val="clear" w:color="auto" w:fill="FFFFFF"/>
        <w:spacing w:before="0" w:beforeAutospacing="0" w:after="150" w:afterAutospacing="0" w:line="360" w:lineRule="auto"/>
        <w:jc w:val="both"/>
      </w:pPr>
      <w:r w:rsidRPr="001458DE">
        <w:t>In the early 1900s, oil companies and department stories issued their own proprietary cards, according to Stan Sienkiewicz, in a paper for the Philadelphia Federal Reserve entitled "</w:t>
      </w:r>
      <w:hyperlink r:id="rId18" w:tgtFrame="_blank" w:history="1">
        <w:r w:rsidRPr="001458DE">
          <w:rPr>
            <w:rStyle w:val="Hyperlink"/>
            <w:color w:val="auto"/>
            <w:u w:val="none"/>
          </w:rPr>
          <w:t>Credit Cards and Payment Efficiency</w:t>
        </w:r>
      </w:hyperlink>
      <w:r w:rsidRPr="001458DE">
        <w:t>." Such cards were accepted only at the business that issued the card and in limited locations. While modern credit cards are mainly used for convenience, these predecessor cards were developed as a means of creating customer loyalty and improving customer service, Sienkiewicz says.</w:t>
      </w:r>
    </w:p>
    <w:p w:rsidR="00A1393B" w:rsidRPr="001458DE" w:rsidRDefault="00A1393B" w:rsidP="004C1A27">
      <w:pPr>
        <w:pStyle w:val="NormalWeb"/>
        <w:shd w:val="clear" w:color="auto" w:fill="FFFFFF"/>
        <w:spacing w:before="0" w:beforeAutospacing="0" w:after="150" w:afterAutospacing="0" w:line="360" w:lineRule="auto"/>
        <w:jc w:val="both"/>
      </w:pPr>
      <w:r w:rsidRPr="001458DE">
        <w:t>The first bank card, named "Charge-It," was introduced in 1946 by John Begins, a banker in Brooklyn, according to</w:t>
      </w:r>
      <w:r w:rsidRPr="001458DE">
        <w:rPr>
          <w:rStyle w:val="apple-converted-space"/>
        </w:rPr>
        <w:t> </w:t>
      </w:r>
      <w:hyperlink r:id="rId19" w:tgtFrame="_self" w:history="1">
        <w:r w:rsidRPr="001458DE">
          <w:rPr>
            <w:rStyle w:val="Hyperlink"/>
            <w:color w:val="auto"/>
            <w:u w:val="none"/>
          </w:rPr>
          <w:t>MasterCard</w:t>
        </w:r>
      </w:hyperlink>
      <w:r w:rsidRPr="001458DE">
        <w:t>. When a customer used it for a purchase, the bill was forwarded to Begins' bank. The bank reimbursed the merchant and obtained payment from the customer. The catches: Purchases could only be made locally, and Charge-It cardholders had to have an account at Begins' bank. In 1951, the first bank credit card appeared in New York's Franklin National Bank for loan customers. It also could be used only by the bank's account holders.</w:t>
      </w:r>
    </w:p>
    <w:p w:rsidR="003D3C5C" w:rsidRPr="001458DE" w:rsidRDefault="00A1393B" w:rsidP="004C1A27">
      <w:pPr>
        <w:pStyle w:val="NormalWeb"/>
        <w:shd w:val="clear" w:color="auto" w:fill="FFFFFF"/>
        <w:spacing w:before="0" w:beforeAutospacing="0" w:after="150" w:afterAutospacing="0" w:line="360" w:lineRule="auto"/>
        <w:jc w:val="both"/>
      </w:pPr>
      <w:r w:rsidRPr="001458DE">
        <w:t xml:space="preserve">The Diners Club Card was the next step in credit cards. According to a representative from Diners Club, the story began in 1949 when a man named Frank McNamara had a business </w:t>
      </w:r>
    </w:p>
    <w:p w:rsidR="003D3C5C" w:rsidRPr="001458DE" w:rsidRDefault="003D3C5C" w:rsidP="004C1A27">
      <w:pPr>
        <w:pStyle w:val="NormalWeb"/>
        <w:shd w:val="clear" w:color="auto" w:fill="FFFFFF"/>
        <w:spacing w:before="0" w:beforeAutospacing="0" w:after="150" w:afterAutospacing="0" w:line="360" w:lineRule="auto"/>
        <w:jc w:val="both"/>
      </w:pPr>
    </w:p>
    <w:p w:rsidR="003D3C5C" w:rsidRPr="001458DE" w:rsidRDefault="003D3C5C" w:rsidP="004C1A27">
      <w:pPr>
        <w:pStyle w:val="NormalWeb"/>
        <w:shd w:val="clear" w:color="auto" w:fill="FFFFFF"/>
        <w:spacing w:before="0" w:beforeAutospacing="0" w:after="150" w:afterAutospacing="0" w:line="360" w:lineRule="auto"/>
        <w:jc w:val="both"/>
      </w:pPr>
    </w:p>
    <w:p w:rsidR="00A1393B" w:rsidRPr="001458DE" w:rsidRDefault="0070160E" w:rsidP="004C1A27">
      <w:pPr>
        <w:pStyle w:val="NormalWeb"/>
        <w:shd w:val="clear" w:color="auto" w:fill="FFFFFF"/>
        <w:spacing w:before="0" w:beforeAutospacing="0" w:after="150" w:afterAutospacing="0" w:line="360" w:lineRule="auto"/>
        <w:jc w:val="both"/>
      </w:pPr>
      <w:proofErr w:type="gramStart"/>
      <w:r w:rsidRPr="001458DE">
        <w:t>Dinner</w:t>
      </w:r>
      <w:r w:rsidR="00A1393B" w:rsidRPr="001458DE">
        <w:t xml:space="preserve"> in New York's Major's Cabin Grill.</w:t>
      </w:r>
      <w:proofErr w:type="gramEnd"/>
      <w:r w:rsidR="00A1393B" w:rsidRPr="001458DE">
        <w:t xml:space="preserve"> When the bill arrived, Frank realized he'd forgotten his wallet. He managed to find his way out of the pickle, but he decided there should be an alternative to cash. McNamara and his partner, Ralph Schneider, returned to Major's Cabin Grill in February of 1950 and paid the bill with a small, cardboard card. Coined the Diners Club Card and used mainly for travel and entertainment purposes, it claims the title of the first credit card in widespread use.</w:t>
      </w:r>
    </w:p>
    <w:p w:rsidR="00A97040" w:rsidRDefault="00A1393B" w:rsidP="00A97040">
      <w:pPr>
        <w:pStyle w:val="NormalWeb"/>
        <w:shd w:val="clear" w:color="auto" w:fill="FFFFFF"/>
        <w:spacing w:before="0" w:beforeAutospacing="0" w:after="150" w:afterAutospacing="0" w:line="360" w:lineRule="auto"/>
        <w:rPr>
          <w:rStyle w:val="Strong"/>
          <w:sz w:val="28"/>
          <w:szCs w:val="28"/>
        </w:rPr>
      </w:pPr>
      <w:r w:rsidRPr="001458DE">
        <w:rPr>
          <w:rStyle w:val="Strong"/>
          <w:sz w:val="28"/>
          <w:szCs w:val="28"/>
        </w:rPr>
        <w:t>Plastic debuts</w:t>
      </w:r>
    </w:p>
    <w:p w:rsidR="00A97040" w:rsidRDefault="00A1393B" w:rsidP="00A97040">
      <w:pPr>
        <w:pStyle w:val="NormalWeb"/>
        <w:shd w:val="clear" w:color="auto" w:fill="FFFFFF"/>
        <w:spacing w:before="0" w:beforeAutospacing="0" w:after="0" w:afterAutospacing="0" w:line="360" w:lineRule="auto"/>
        <w:jc w:val="both"/>
      </w:pPr>
      <w:r w:rsidRPr="001458DE">
        <w:t xml:space="preserve">By 1951, there were 20,000 Diners Club cardholders. A decade later, the card was replaced with plastic. Diners Club Card purchases were made on credit, but it was technically a charge card, meaning the bill had to be paid in full at the end of each </w:t>
      </w:r>
      <w:r w:rsidR="0070160E" w:rsidRPr="001458DE">
        <w:t>month. Cording</w:t>
      </w:r>
      <w:r w:rsidRPr="001458DE">
        <w:t xml:space="preserve"> to its archivist,</w:t>
      </w:r>
      <w:r w:rsidRPr="001458DE">
        <w:rPr>
          <w:rStyle w:val="apple-converted-space"/>
        </w:rPr>
        <w:t> </w:t>
      </w:r>
      <w:hyperlink r:id="rId20" w:tgtFrame="_self" w:history="1">
        <w:r w:rsidRPr="001458DE">
          <w:rPr>
            <w:rStyle w:val="Hyperlink"/>
            <w:color w:val="auto"/>
            <w:u w:val="none"/>
          </w:rPr>
          <w:t>American Express</w:t>
        </w:r>
      </w:hyperlink>
      <w:r w:rsidRPr="001458DE">
        <w:rPr>
          <w:rStyle w:val="apple-converted-space"/>
        </w:rPr>
        <w:t> </w:t>
      </w:r>
      <w:r w:rsidRPr="001458DE">
        <w:t>formed in 1850. It</w:t>
      </w:r>
      <w:r w:rsidR="0070160E" w:rsidRPr="001458DE">
        <w:t> specialized</w:t>
      </w:r>
      <w:r w:rsidRPr="001458DE">
        <w:t xml:space="preserve"> in deliveries as a competitor to the U.S. Postal Service, money orders (1882) and traveler's checks, which the company invented in 1891. The company discussed creating a travel charge card as early as 1946, but it was the launch of the rival Diners Club </w:t>
      </w:r>
      <w:r w:rsidR="00A97040">
        <w:t>card that put things in motion.</w:t>
      </w:r>
    </w:p>
    <w:p w:rsidR="00A1393B" w:rsidRPr="001458DE" w:rsidRDefault="00A1393B" w:rsidP="00A97040">
      <w:pPr>
        <w:pStyle w:val="NormalWeb"/>
        <w:shd w:val="clear" w:color="auto" w:fill="FFFFFF"/>
        <w:spacing w:before="0" w:beforeAutospacing="0" w:after="0" w:afterAutospacing="0" w:line="360" w:lineRule="auto"/>
        <w:jc w:val="both"/>
      </w:pPr>
      <w:r w:rsidRPr="001458DE">
        <w:t>In 1958 the company emerged into the credit card industry with its own product, a purple charge card for travel and entertainment expenses. In 1959, American Express introduced the first card made of plastic (previous cards were made of cardboard or celluloid). </w:t>
      </w:r>
    </w:p>
    <w:p w:rsidR="00A1393B" w:rsidRPr="001458DE" w:rsidRDefault="00A1393B" w:rsidP="00A97040">
      <w:pPr>
        <w:pStyle w:val="NormalWeb"/>
        <w:shd w:val="clear" w:color="auto" w:fill="FFFFFF"/>
        <w:spacing w:before="0" w:beforeAutospacing="0" w:after="0" w:afterAutospacing="0" w:line="360" w:lineRule="auto"/>
        <w:jc w:val="both"/>
      </w:pPr>
      <w:r w:rsidRPr="001458DE">
        <w:t>American Express soon introduced local currency credit cards in other countries. About 1 million cards were being used at about 85,000 establishments within the first five years, both in and out of the U.S. In the 1990s, the company expanded into an all-purpose card. American Express, or Amex as it often is called, is about to celebrate its 50th credit card anniversary.</w:t>
      </w:r>
    </w:p>
    <w:p w:rsidR="00A97040" w:rsidRDefault="00A1393B" w:rsidP="00A97040">
      <w:pPr>
        <w:pStyle w:val="NormalWeb"/>
        <w:shd w:val="clear" w:color="auto" w:fill="FFFFFF"/>
        <w:spacing w:before="0" w:beforeAutospacing="0" w:after="0" w:afterAutospacing="0" w:line="360" w:lineRule="auto"/>
        <w:rPr>
          <w:rStyle w:val="Strong"/>
          <w:sz w:val="28"/>
          <w:szCs w:val="28"/>
        </w:rPr>
      </w:pPr>
      <w:r w:rsidRPr="001458DE">
        <w:rPr>
          <w:rStyle w:val="Strong"/>
          <w:sz w:val="28"/>
          <w:szCs w:val="28"/>
        </w:rPr>
        <w:t>Closed-loop system</w:t>
      </w:r>
    </w:p>
    <w:p w:rsidR="00A1393B" w:rsidRPr="001458DE" w:rsidRDefault="00A1393B" w:rsidP="00A97040">
      <w:pPr>
        <w:pStyle w:val="NormalWeb"/>
        <w:shd w:val="clear" w:color="auto" w:fill="FFFFFF"/>
        <w:spacing w:before="0" w:beforeAutospacing="0" w:after="0" w:afterAutospacing="0" w:line="360" w:lineRule="auto"/>
        <w:jc w:val="both"/>
      </w:pPr>
      <w:r w:rsidRPr="001458DE">
        <w:t>The Diners Club and American Express cards "functioned in what is known as a 'closed-loop' system, made up of the consumer, the merchant and the issuer of the card," Sienkiewicz writes. "In this structure, the issuer both authorizes and handles all aspects of the transaction and settles directly with both the</w:t>
      </w:r>
      <w:r w:rsidR="00A97040">
        <w:t xml:space="preserve"> consumer and the merchant. </w:t>
      </w:r>
      <w:r w:rsidRPr="001458DE">
        <w:t>In 1959, the option of maintaining a revolving balance was introduced, according to MasterCard. This meant cardholders no longer had to pay off their full bills at the end of each cycle. While this carried the risk of accumulating finance charges, it gave customers greater flexibility in managing their money.</w:t>
      </w:r>
    </w:p>
    <w:p w:rsidR="00A97040" w:rsidRDefault="00A97040" w:rsidP="004C1A27">
      <w:pPr>
        <w:pStyle w:val="NormalWeb"/>
        <w:shd w:val="clear" w:color="auto" w:fill="FFFFFF"/>
        <w:spacing w:before="0" w:beforeAutospacing="0" w:after="150" w:afterAutospacing="0" w:line="360" w:lineRule="auto"/>
        <w:rPr>
          <w:rStyle w:val="Strong"/>
          <w:sz w:val="28"/>
          <w:szCs w:val="28"/>
        </w:rPr>
      </w:pPr>
    </w:p>
    <w:p w:rsidR="00A1393B" w:rsidRPr="001458DE" w:rsidRDefault="00A1393B" w:rsidP="00A97040">
      <w:pPr>
        <w:pStyle w:val="NormalWeb"/>
        <w:shd w:val="clear" w:color="auto" w:fill="FFFFFF"/>
        <w:spacing w:before="0" w:beforeAutospacing="0" w:after="150" w:afterAutospacing="0" w:line="360" w:lineRule="auto"/>
      </w:pPr>
      <w:r w:rsidRPr="001458DE">
        <w:rPr>
          <w:rStyle w:val="Strong"/>
          <w:sz w:val="28"/>
          <w:szCs w:val="28"/>
        </w:rPr>
        <w:lastRenderedPageBreak/>
        <w:t>Bank card associations</w:t>
      </w:r>
      <w:r w:rsidRPr="001458DE">
        <w:br/>
        <w:t xml:space="preserve">"The general-purpose credit card was born in 1966, when </w:t>
      </w:r>
      <w:r w:rsidR="004C1A27">
        <w:t xml:space="preserve">the Bank of America established </w:t>
      </w:r>
      <w:r w:rsidRPr="001458DE">
        <w:t>the BankAmerica Service Corporation that franchised the BankAmerica brand (later to be known as</w:t>
      </w:r>
      <w:r w:rsidRPr="001458DE">
        <w:rPr>
          <w:rStyle w:val="apple-converted-space"/>
        </w:rPr>
        <w:t> </w:t>
      </w:r>
      <w:hyperlink r:id="rId21" w:tgtFrame="_self" w:history="1">
        <w:r w:rsidRPr="001458DE">
          <w:rPr>
            <w:rStyle w:val="Hyperlink"/>
            <w:color w:val="auto"/>
            <w:u w:val="none"/>
          </w:rPr>
          <w:t>Visa</w:t>
        </w:r>
      </w:hyperlink>
      <w:r w:rsidRPr="001458DE">
        <w:t>) to banks nationwide," Sienkiewicz writes.</w:t>
      </w:r>
    </w:p>
    <w:p w:rsidR="00A1393B" w:rsidRPr="001458DE" w:rsidRDefault="00A1393B" w:rsidP="00A97040">
      <w:pPr>
        <w:pStyle w:val="NormalWeb"/>
        <w:shd w:val="clear" w:color="auto" w:fill="FFFFFF"/>
        <w:spacing w:before="0" w:beforeAutospacing="0" w:after="150" w:afterAutospacing="0" w:line="360" w:lineRule="auto"/>
        <w:jc w:val="both"/>
      </w:pPr>
      <w:r w:rsidRPr="001458DE">
        <w:t>In 1966, a national credit card system was formed when a group of credit-issuing banks joined together and created the Interbank Card Association, according to MasterCard. The ICA is now known as MasterCard Worldwide, though it was temporarily known as Master Charge. This organization competes directly with a similar Visa program.</w:t>
      </w:r>
    </w:p>
    <w:p w:rsidR="00A1393B" w:rsidRPr="001458DE" w:rsidRDefault="00A1393B" w:rsidP="00A97040">
      <w:pPr>
        <w:pStyle w:val="NormalWeb"/>
        <w:shd w:val="clear" w:color="auto" w:fill="FFFFFF"/>
        <w:spacing w:before="0" w:beforeAutospacing="0" w:after="150" w:afterAutospacing="0" w:line="360" w:lineRule="auto"/>
        <w:jc w:val="both"/>
      </w:pPr>
      <w:r w:rsidRPr="001458DE">
        <w:t>"The new bank card associations were different from their predecessors in that an 'open-loop' system was now created, requiring interbank cooperation and funds transfers," Sienkiewicz says. Visa and MasterCard still maintain "open-loop" systems, whereas American Express, Diners Club and</w:t>
      </w:r>
      <w:r w:rsidRPr="001458DE">
        <w:rPr>
          <w:rStyle w:val="apple-converted-space"/>
        </w:rPr>
        <w:t> </w:t>
      </w:r>
      <w:hyperlink r:id="rId22" w:tgtFrame="_self" w:history="1">
        <w:r w:rsidRPr="001458DE">
          <w:rPr>
            <w:rStyle w:val="Hyperlink"/>
            <w:color w:val="auto"/>
            <w:u w:val="none"/>
          </w:rPr>
          <w:t>Discover Card</w:t>
        </w:r>
      </w:hyperlink>
      <w:r w:rsidRPr="001458DE">
        <w:rPr>
          <w:rStyle w:val="apple-converted-space"/>
        </w:rPr>
        <w:t> </w:t>
      </w:r>
      <w:r w:rsidRPr="001458DE">
        <w:t>remain "closed-loop."</w:t>
      </w:r>
    </w:p>
    <w:p w:rsidR="00A1393B" w:rsidRPr="001458DE" w:rsidRDefault="00A1393B" w:rsidP="00A97040">
      <w:pPr>
        <w:pStyle w:val="NormalWeb"/>
        <w:shd w:val="clear" w:color="auto" w:fill="FFFFFF"/>
        <w:spacing w:before="0" w:beforeAutospacing="0" w:after="150" w:afterAutospacing="0" w:line="360" w:lineRule="auto"/>
        <w:jc w:val="both"/>
      </w:pPr>
      <w:r w:rsidRPr="001458DE">
        <w:t>Visa and MasterCard's organizations both issue credit cards through member banks and set and maintain the rules for processing. They are both run by board members who are mostly high-level executives from their member banking organizations.</w:t>
      </w:r>
    </w:p>
    <w:p w:rsidR="00A1393B" w:rsidRPr="001458DE" w:rsidRDefault="00A1393B" w:rsidP="00A97040">
      <w:pPr>
        <w:pStyle w:val="NormalWeb"/>
        <w:shd w:val="clear" w:color="auto" w:fill="FFFFFF"/>
        <w:spacing w:before="0" w:beforeAutospacing="0" w:after="150" w:afterAutospacing="0" w:line="360" w:lineRule="auto"/>
        <w:jc w:val="both"/>
      </w:pPr>
      <w:r w:rsidRPr="001458DE">
        <w:t>As the bank card industry grew, banks interested in issuing cards became members of either the Visa association or MasterCard association. Their members shared card program costs, making the bank card program available to even small financial institutions. Later, changes to the association bylaws allowed banks to belong to both associations and issue both types of cards to their customers.</w:t>
      </w:r>
    </w:p>
    <w:p w:rsidR="00A1393B" w:rsidRPr="001458DE" w:rsidRDefault="00A1393B" w:rsidP="00EC4B94">
      <w:pPr>
        <w:pStyle w:val="NormalWeb"/>
        <w:shd w:val="clear" w:color="auto" w:fill="FFFFFF"/>
        <w:spacing w:before="0" w:beforeAutospacing="0" w:after="0" w:afterAutospacing="0" w:line="360" w:lineRule="auto"/>
      </w:pPr>
      <w:r w:rsidRPr="001458DE">
        <w:rPr>
          <w:rStyle w:val="Strong"/>
          <w:sz w:val="28"/>
          <w:szCs w:val="28"/>
        </w:rPr>
        <w:t>Credit card processing evolves</w:t>
      </w:r>
      <w:r w:rsidRPr="001458DE">
        <w:br/>
      </w:r>
      <w:r w:rsidR="0070160E" w:rsidRPr="001458DE">
        <w:t>as</w:t>
      </w:r>
      <w:r w:rsidRPr="001458DE">
        <w:t xml:space="preserve"> credit card processing became more </w:t>
      </w:r>
      <w:r w:rsidR="0070160E" w:rsidRPr="001458DE">
        <w:t>complicated;</w:t>
      </w:r>
      <w:r w:rsidRPr="001458DE">
        <w:t xml:space="preserve"> outside service companies began to sell processing services to Visa and MasterCard association members. This reduced the cost of programs for banks to issue cards, pay merchants and settle accounts with cardholders, thus allowing greater expansion of the payments industry.</w:t>
      </w:r>
    </w:p>
    <w:p w:rsidR="003D3C5C" w:rsidRPr="001458DE" w:rsidRDefault="00A1393B" w:rsidP="00A97040">
      <w:pPr>
        <w:pStyle w:val="NormalWeb"/>
        <w:shd w:val="clear" w:color="auto" w:fill="FFFFFF"/>
        <w:spacing w:before="0" w:beforeAutospacing="0" w:after="0" w:afterAutospacing="0" w:line="360" w:lineRule="auto"/>
        <w:jc w:val="both"/>
      </w:pPr>
      <w:r w:rsidRPr="001458DE">
        <w:t xml:space="preserve">Visa and MasterCard developed rules and standardized procedures for handling the bank card paper flow in order to reduce fraud and misuse of cards. The two associations also created </w:t>
      </w:r>
    </w:p>
    <w:p w:rsidR="003D3C5C" w:rsidRPr="001458DE" w:rsidRDefault="003D3C5C" w:rsidP="00A97040">
      <w:pPr>
        <w:pStyle w:val="NormalWeb"/>
        <w:shd w:val="clear" w:color="auto" w:fill="FFFFFF"/>
        <w:spacing w:before="0" w:beforeAutospacing="0" w:after="0" w:afterAutospacing="0" w:line="360" w:lineRule="auto"/>
        <w:jc w:val="both"/>
      </w:pPr>
    </w:p>
    <w:p w:rsidR="00A1393B" w:rsidRPr="001458DE" w:rsidRDefault="0070160E" w:rsidP="00A97040">
      <w:pPr>
        <w:pStyle w:val="NormalWeb"/>
        <w:shd w:val="clear" w:color="auto" w:fill="FFFFFF"/>
        <w:spacing w:before="0" w:beforeAutospacing="0" w:after="0" w:afterAutospacing="0" w:line="360" w:lineRule="auto"/>
        <w:jc w:val="both"/>
      </w:pPr>
      <w:proofErr w:type="gramStart"/>
      <w:r w:rsidRPr="001458DE">
        <w:t>International</w:t>
      </w:r>
      <w:r w:rsidR="00A1393B" w:rsidRPr="001458DE">
        <w:t xml:space="preserve"> processing systems to handle the exchange of money and information and established an arbitration procedure to settle disputes between members.</w:t>
      </w:r>
      <w:proofErr w:type="gramEnd"/>
    </w:p>
    <w:p w:rsidR="00753A2C" w:rsidRPr="001458DE" w:rsidRDefault="00753A2C" w:rsidP="004C1A27">
      <w:pPr>
        <w:pStyle w:val="NormalWeb"/>
        <w:shd w:val="clear" w:color="auto" w:fill="FFFFFF"/>
        <w:spacing w:before="0" w:beforeAutospacing="0" w:after="150" w:afterAutospacing="0" w:line="360" w:lineRule="auto"/>
        <w:rPr>
          <w:rStyle w:val="Strong"/>
          <w:sz w:val="28"/>
          <w:szCs w:val="28"/>
        </w:rPr>
      </w:pPr>
    </w:p>
    <w:p w:rsidR="00A97040" w:rsidRDefault="00A97040" w:rsidP="00A97040">
      <w:pPr>
        <w:pStyle w:val="NormalWeb"/>
        <w:shd w:val="clear" w:color="auto" w:fill="FFFFFF"/>
        <w:spacing w:before="0" w:beforeAutospacing="0" w:after="150" w:afterAutospacing="0" w:line="360" w:lineRule="auto"/>
        <w:rPr>
          <w:rStyle w:val="Strong"/>
          <w:sz w:val="28"/>
          <w:szCs w:val="28"/>
        </w:rPr>
      </w:pPr>
    </w:p>
    <w:p w:rsidR="00A97040" w:rsidRDefault="00A1393B" w:rsidP="00A97040">
      <w:pPr>
        <w:pStyle w:val="NormalWeb"/>
        <w:shd w:val="clear" w:color="auto" w:fill="FFFFFF"/>
        <w:spacing w:before="0" w:beforeAutospacing="0" w:after="0" w:afterAutospacing="0" w:line="360" w:lineRule="auto"/>
      </w:pPr>
      <w:r w:rsidRPr="001458DE">
        <w:rPr>
          <w:rStyle w:val="Strong"/>
          <w:sz w:val="28"/>
          <w:szCs w:val="28"/>
        </w:rPr>
        <w:t>Other issuers join the party</w:t>
      </w:r>
      <w:r w:rsidRPr="001458DE">
        <w:br/>
      </w:r>
    </w:p>
    <w:p w:rsidR="00A1393B" w:rsidRPr="001458DE" w:rsidRDefault="00A1393B" w:rsidP="00A97040">
      <w:pPr>
        <w:pStyle w:val="NormalWeb"/>
        <w:shd w:val="clear" w:color="auto" w:fill="FFFFFF"/>
        <w:spacing w:before="0" w:beforeAutospacing="0" w:after="0" w:afterAutospacing="0" w:line="360" w:lineRule="auto"/>
        <w:jc w:val="both"/>
      </w:pPr>
      <w:r w:rsidRPr="001458DE">
        <w:t>Although American Express was among the first companies to issue a charge card, it wasn't until 1987 that it issued a credit card allowing customers to pay overtime rather than at the end of every month. Its original business model focused on the travel and entertainment charges made by business people, which involved significant revenue from merchants and annual membership fees from customers. While these products are still in its tool chest, the company has developed numerous no-annual fee credit cards offering low introductory rates and reward programs, similar to as traditional bank cards.</w:t>
      </w:r>
    </w:p>
    <w:p w:rsidR="00A1393B" w:rsidRPr="001458DE" w:rsidRDefault="00A1393B" w:rsidP="00A97040">
      <w:pPr>
        <w:pStyle w:val="NormalWeb"/>
        <w:shd w:val="clear" w:color="auto" w:fill="FFFFFF"/>
        <w:spacing w:before="0" w:beforeAutospacing="0" w:after="0" w:afterAutospacing="0" w:line="360" w:lineRule="auto"/>
        <w:jc w:val="both"/>
      </w:pPr>
      <w:r w:rsidRPr="001458DE">
        <w:t>Another relatively recent entry into the card business is Discover Card, originally part of the Sears Corporation. According to Discover, its first card was unveiled at the 1986 Super Bowl.  Discover Card Services sought to create a new brand with its own merchant network, and the company has been successful at developing merchant acceptance. A 2004 antitrust court ruling against Visa and MasterCard -- initiated by the U.S. government and the Department of Justice -- changed the exclusive relationship that Visa and MasterCard enjoyed with banks. It allows banks and other card issuers to provide customers with American Express or Discover cards, in addition to a Visa or MasterCard.</w:t>
      </w:r>
    </w:p>
    <w:p w:rsidR="00A97040" w:rsidRDefault="00A97040" w:rsidP="00A97040">
      <w:pPr>
        <w:pStyle w:val="NormalWeb"/>
        <w:shd w:val="clear" w:color="auto" w:fill="FFFFFF"/>
        <w:spacing w:before="0" w:beforeAutospacing="0" w:after="0" w:afterAutospacing="0" w:line="360" w:lineRule="auto"/>
        <w:jc w:val="both"/>
        <w:rPr>
          <w:rStyle w:val="Strong"/>
          <w:sz w:val="28"/>
          <w:szCs w:val="28"/>
        </w:rPr>
      </w:pPr>
    </w:p>
    <w:p w:rsidR="00A97040" w:rsidRDefault="00A97040" w:rsidP="00A97040">
      <w:pPr>
        <w:pStyle w:val="NormalWeb"/>
        <w:shd w:val="clear" w:color="auto" w:fill="FFFFFF"/>
        <w:spacing w:before="0" w:beforeAutospacing="0" w:after="0" w:afterAutospacing="0" w:line="360" w:lineRule="auto"/>
      </w:pPr>
      <w:r>
        <w:rPr>
          <w:rStyle w:val="Strong"/>
          <w:sz w:val="28"/>
          <w:szCs w:val="28"/>
        </w:rPr>
        <w:t xml:space="preserve">The </w:t>
      </w:r>
      <w:r w:rsidR="00A1393B" w:rsidRPr="001458DE">
        <w:rPr>
          <w:rStyle w:val="Strong"/>
          <w:sz w:val="28"/>
          <w:szCs w:val="28"/>
        </w:rPr>
        <w:t>future</w:t>
      </w:r>
      <w:r w:rsidR="00A1393B" w:rsidRPr="001458DE">
        <w:rPr>
          <w:sz w:val="28"/>
          <w:szCs w:val="28"/>
        </w:rPr>
        <w:br/>
      </w:r>
    </w:p>
    <w:p w:rsidR="00A1393B" w:rsidRPr="001458DE" w:rsidRDefault="00A1393B" w:rsidP="00A97040">
      <w:pPr>
        <w:pStyle w:val="NormalWeb"/>
        <w:shd w:val="clear" w:color="auto" w:fill="FFFFFF"/>
        <w:spacing w:before="0" w:beforeAutospacing="0" w:after="0" w:afterAutospacing="0" w:line="360" w:lineRule="auto"/>
        <w:jc w:val="both"/>
      </w:pPr>
      <w:r w:rsidRPr="001458DE">
        <w:t>The ongoing switch to </w:t>
      </w:r>
      <w:hyperlink r:id="rId23" w:history="1">
        <w:r w:rsidRPr="001458DE">
          <w:rPr>
            <w:rStyle w:val="Hyperlink"/>
            <w:color w:val="auto"/>
            <w:u w:val="none"/>
          </w:rPr>
          <w:t>EMV compliant chip cards</w:t>
        </w:r>
      </w:hyperlink>
      <w:r w:rsidRPr="001458DE">
        <w:t xml:space="preserve"> is the biggest change in the traditional credit card. It involves sending hundreds of millions of chip-bearing cards to consumers, and new chip-reading card terminals being installed at merchants across the country. </w:t>
      </w:r>
      <w:r w:rsidR="00FC0E6E" w:rsidRPr="001458DE">
        <w:t xml:space="preserve">However, it still relies on a </w:t>
      </w:r>
      <w:r w:rsidRPr="001458DE">
        <w:t xml:space="preserve">physical card,  While the plastic card has been the standard for a half century, recent developments show alternative forms of payment rising to prominence, including online services such as PayPal, credit card key fobs, </w:t>
      </w:r>
      <w:r w:rsidR="0070160E" w:rsidRPr="001458DE">
        <w:t>cell phone</w:t>
      </w:r>
      <w:r w:rsidRPr="001458DE">
        <w:t xml:space="preserve"> apps and payment chips implanted into other devices. </w:t>
      </w:r>
    </w:p>
    <w:p w:rsidR="00A1393B" w:rsidRPr="001458DE" w:rsidRDefault="00A1393B" w:rsidP="00A97040">
      <w:pPr>
        <w:pStyle w:val="NormalWeb"/>
        <w:shd w:val="clear" w:color="auto" w:fill="FFFFFF"/>
        <w:spacing w:before="0" w:beforeAutospacing="0" w:after="0" w:afterAutospacing="0" w:line="360" w:lineRule="auto"/>
        <w:jc w:val="both"/>
      </w:pPr>
      <w:r w:rsidRPr="001458DE">
        <w:t>But with the sheer volume of cards in use around America, the "card" in "credit card" is likely to stick around for several years to come.</w:t>
      </w:r>
    </w:p>
    <w:p w:rsidR="00A97040" w:rsidRDefault="00A97040" w:rsidP="004C1A27">
      <w:pPr>
        <w:pStyle w:val="Heading1"/>
        <w:shd w:val="clear" w:color="auto" w:fill="FFFFFF"/>
        <w:spacing w:before="600" w:line="360" w:lineRule="auto"/>
        <w:textAlignment w:val="baseline"/>
        <w:rPr>
          <w:rFonts w:ascii="Times New Roman" w:hAnsi="Times New Roman" w:cs="Times New Roman"/>
          <w:bCs w:val="0"/>
          <w:color w:val="auto"/>
        </w:rPr>
      </w:pPr>
    </w:p>
    <w:p w:rsidR="00A1393B" w:rsidRPr="001458DE" w:rsidRDefault="00A1393B" w:rsidP="004C1A27">
      <w:pPr>
        <w:pStyle w:val="Heading1"/>
        <w:shd w:val="clear" w:color="auto" w:fill="FFFFFF"/>
        <w:spacing w:before="600" w:line="360" w:lineRule="auto"/>
        <w:textAlignment w:val="baseline"/>
        <w:rPr>
          <w:rFonts w:ascii="Times New Roman" w:hAnsi="Times New Roman" w:cs="Times New Roman"/>
          <w:bCs w:val="0"/>
          <w:color w:val="auto"/>
        </w:rPr>
      </w:pPr>
      <w:r w:rsidRPr="001458DE">
        <w:rPr>
          <w:rFonts w:ascii="Times New Roman" w:hAnsi="Times New Roman" w:cs="Times New Roman"/>
          <w:bCs w:val="0"/>
          <w:color w:val="auto"/>
        </w:rPr>
        <w:t>THE IMPORTANCE OF CREDIT CARDS</w:t>
      </w:r>
    </w:p>
    <w:p w:rsidR="00A1393B" w:rsidRPr="00841E0D" w:rsidRDefault="00A1393B" w:rsidP="004C1A27">
      <w:pPr>
        <w:pStyle w:val="Heading2"/>
        <w:shd w:val="clear" w:color="auto" w:fill="FFFFFF"/>
        <w:spacing w:before="225" w:beforeAutospacing="0" w:after="0" w:afterAutospacing="0" w:line="360" w:lineRule="auto"/>
        <w:textAlignment w:val="baseline"/>
        <w:rPr>
          <w:sz w:val="28"/>
          <w:szCs w:val="28"/>
        </w:rPr>
      </w:pPr>
      <w:r w:rsidRPr="00841E0D">
        <w:rPr>
          <w:sz w:val="28"/>
          <w:szCs w:val="28"/>
        </w:rPr>
        <w:t>1. Personal Credit</w:t>
      </w:r>
    </w:p>
    <w:p w:rsidR="002B0B6B" w:rsidRPr="001458DE" w:rsidRDefault="00A1393B" w:rsidP="00A97040">
      <w:pPr>
        <w:pStyle w:val="NormalWeb"/>
        <w:shd w:val="clear" w:color="auto" w:fill="FFFFFF"/>
        <w:spacing w:before="0" w:beforeAutospacing="0" w:after="0" w:afterAutospacing="0" w:line="360" w:lineRule="auto"/>
        <w:jc w:val="both"/>
        <w:textAlignment w:val="baseline"/>
      </w:pPr>
      <w:r w:rsidRPr="001458DE">
        <w:t xml:space="preserve">For individuals, credit cards are an important part of everyday life. Whether purchasing gas and groceries or reserving a hotel and rental car for an upcoming vacation, credit cards represent a convenient and secure form of payment for consumers. Benefits ranging from damage protection on purchases to the ease of disputing suspicious charges or fraudulent </w:t>
      </w:r>
    </w:p>
    <w:p w:rsidR="00A1393B" w:rsidRPr="001458DE" w:rsidRDefault="0070160E" w:rsidP="00A97040">
      <w:pPr>
        <w:pStyle w:val="NormalWeb"/>
        <w:shd w:val="clear" w:color="auto" w:fill="FFFFFF"/>
        <w:spacing w:before="0" w:beforeAutospacing="0" w:after="0" w:afterAutospacing="0" w:line="360" w:lineRule="auto"/>
        <w:jc w:val="both"/>
        <w:textAlignment w:val="baseline"/>
      </w:pPr>
      <w:r w:rsidRPr="001458DE">
        <w:t>Activity makes</w:t>
      </w:r>
      <w:r w:rsidR="00A1393B" w:rsidRPr="001458DE">
        <w:t xml:space="preserve"> credit cards an attractive form of payment. Beyond the ease of use and added security, credit cards can also help you build a solid credit history. With regular use and prompt payment, responsible consumers will find that lenders are more willing to offer them additional credit in the form of increased credit lines, mortgages and consumer loans.</w:t>
      </w:r>
    </w:p>
    <w:p w:rsidR="00A1393B" w:rsidRPr="00841E0D" w:rsidRDefault="00A1393B" w:rsidP="004C1A27">
      <w:pPr>
        <w:pStyle w:val="Heading2"/>
        <w:shd w:val="clear" w:color="auto" w:fill="FFFFFF"/>
        <w:spacing w:before="225" w:beforeAutospacing="0" w:after="0" w:afterAutospacing="0" w:line="360" w:lineRule="auto"/>
        <w:textAlignment w:val="baseline"/>
        <w:rPr>
          <w:sz w:val="28"/>
          <w:szCs w:val="28"/>
        </w:rPr>
      </w:pPr>
      <w:r w:rsidRPr="00841E0D">
        <w:rPr>
          <w:sz w:val="28"/>
          <w:szCs w:val="28"/>
        </w:rPr>
        <w:t>2. Economic Stimulus</w:t>
      </w:r>
    </w:p>
    <w:p w:rsidR="00A1393B" w:rsidRPr="001458DE" w:rsidRDefault="00A1393B" w:rsidP="00A97040">
      <w:pPr>
        <w:pStyle w:val="NormalWeb"/>
        <w:shd w:val="clear" w:color="auto" w:fill="FFFFFF"/>
        <w:spacing w:before="0" w:beforeAutospacing="0" w:after="0" w:afterAutospacing="0" w:line="360" w:lineRule="auto"/>
        <w:jc w:val="both"/>
        <w:textAlignment w:val="baseline"/>
      </w:pPr>
      <w:r w:rsidRPr="001458DE">
        <w:t>Credit cards are not only important for individuals and businesses; they’re an important aspect of continued economic growth. A February 2013 report by Moody’s demonstrates the importance of electronic payments, including credit cards, in a global economy, saying that electronic payments increase gross domestic product and consumption, both of which lead to job creation. Credit cards play an important role in the cycle of increased consumption and production by offering merchants a guaranteed method of payment and providing consumers with a way to bridge the gap between paychecks in times of emergency.</w:t>
      </w:r>
    </w:p>
    <w:p w:rsidR="00A1393B" w:rsidRPr="00841E0D" w:rsidRDefault="00A1393B" w:rsidP="004C1A27">
      <w:pPr>
        <w:pStyle w:val="Heading2"/>
        <w:shd w:val="clear" w:color="auto" w:fill="FFFFFF"/>
        <w:spacing w:before="225" w:beforeAutospacing="0" w:after="0" w:afterAutospacing="0" w:line="360" w:lineRule="auto"/>
        <w:textAlignment w:val="baseline"/>
        <w:rPr>
          <w:sz w:val="28"/>
          <w:szCs w:val="28"/>
        </w:rPr>
      </w:pPr>
      <w:r w:rsidRPr="00841E0D">
        <w:rPr>
          <w:sz w:val="28"/>
          <w:szCs w:val="28"/>
        </w:rPr>
        <w:t>3. Business Creation</w:t>
      </w:r>
    </w:p>
    <w:p w:rsidR="00A1393B" w:rsidRPr="001458DE" w:rsidRDefault="00A1393B" w:rsidP="00A97040">
      <w:pPr>
        <w:pStyle w:val="NormalWeb"/>
        <w:shd w:val="clear" w:color="auto" w:fill="FFFFFF"/>
        <w:spacing w:before="0" w:beforeAutospacing="0" w:after="0" w:afterAutospacing="0" w:line="360" w:lineRule="auto"/>
        <w:jc w:val="both"/>
        <w:textAlignment w:val="baseline"/>
      </w:pPr>
      <w:r w:rsidRPr="001458DE">
        <w:t>Capital for business formation can be hard to come by for entrepreneurs looking to get a new business off the ground or expand an existing one. For small businesses, credit cards represent an important financial lifeline when traditional funding sources, such as small-business loans, aren’t available. Credit cards help businesses financially, and they also have a positive impact on small-business employment growth.</w:t>
      </w:r>
    </w:p>
    <w:p w:rsidR="00A1393B" w:rsidRPr="00841E0D" w:rsidRDefault="00A1393B" w:rsidP="004C1A27">
      <w:pPr>
        <w:pStyle w:val="Heading2"/>
        <w:shd w:val="clear" w:color="auto" w:fill="FFFFFF"/>
        <w:spacing w:before="225" w:beforeAutospacing="0" w:after="0" w:afterAutospacing="0" w:line="360" w:lineRule="auto"/>
        <w:textAlignment w:val="baseline"/>
        <w:rPr>
          <w:sz w:val="28"/>
          <w:szCs w:val="28"/>
        </w:rPr>
      </w:pPr>
      <w:r w:rsidRPr="00841E0D">
        <w:rPr>
          <w:sz w:val="28"/>
          <w:szCs w:val="28"/>
        </w:rPr>
        <w:t>4. Additional Considerations</w:t>
      </w:r>
    </w:p>
    <w:p w:rsidR="003D3C5C" w:rsidRPr="001458DE" w:rsidRDefault="00A1393B" w:rsidP="00A97040">
      <w:pPr>
        <w:pStyle w:val="NormalWeb"/>
        <w:shd w:val="clear" w:color="auto" w:fill="FFFFFF"/>
        <w:spacing w:before="0" w:beforeAutospacing="0" w:after="0" w:afterAutospacing="0" w:line="360" w:lineRule="auto"/>
        <w:jc w:val="both"/>
        <w:textAlignment w:val="baseline"/>
      </w:pPr>
      <w:r w:rsidRPr="001458DE">
        <w:t xml:space="preserve">Credit cards offer additional benefits for consumers. Based on the type of card you have, you may qualify for rewards such as cash back or discounts on purchases, trip cancellation </w:t>
      </w:r>
    </w:p>
    <w:p w:rsidR="00A1393B" w:rsidRPr="001458DE" w:rsidRDefault="00A97040" w:rsidP="00A97040">
      <w:pPr>
        <w:pStyle w:val="NormalWeb"/>
        <w:shd w:val="clear" w:color="auto" w:fill="FFFFFF"/>
        <w:spacing w:before="0" w:beforeAutospacing="0" w:after="0" w:afterAutospacing="0" w:line="360" w:lineRule="auto"/>
        <w:jc w:val="both"/>
        <w:textAlignment w:val="baseline"/>
      </w:pPr>
      <w:proofErr w:type="gramStart"/>
      <w:r w:rsidRPr="001458DE">
        <w:lastRenderedPageBreak/>
        <w:t>Insurance</w:t>
      </w:r>
      <w:r w:rsidR="00A1393B" w:rsidRPr="001458DE">
        <w:t>, and air miles.</w:t>
      </w:r>
      <w:proofErr w:type="gramEnd"/>
      <w:r w:rsidR="00A1393B" w:rsidRPr="001458DE">
        <w:t xml:space="preserve"> With a little comparison shopping, you can find a credit card that offers rewards to fit your lifestyle.</w:t>
      </w:r>
    </w:p>
    <w:p w:rsidR="00A1393B" w:rsidRPr="001458DE" w:rsidRDefault="00A1393B" w:rsidP="004C1A27">
      <w:pPr>
        <w:spacing w:line="360" w:lineRule="auto"/>
        <w:rPr>
          <w:rFonts w:ascii="Times New Roman" w:hAnsi="Times New Roman" w:cs="Times New Roman"/>
          <w:b/>
          <w:sz w:val="28"/>
          <w:szCs w:val="28"/>
        </w:rPr>
      </w:pPr>
    </w:p>
    <w:p w:rsidR="00A1393B" w:rsidRPr="001458DE" w:rsidRDefault="00A1393B" w:rsidP="004C1A27">
      <w:pPr>
        <w:pStyle w:val="Heading2"/>
        <w:shd w:val="clear" w:color="auto" w:fill="FFFFFF"/>
        <w:spacing w:before="225" w:beforeAutospacing="0" w:after="75" w:afterAutospacing="0" w:line="360" w:lineRule="auto"/>
        <w:rPr>
          <w:bCs w:val="0"/>
          <w:sz w:val="28"/>
          <w:szCs w:val="28"/>
        </w:rPr>
      </w:pPr>
      <w:r w:rsidRPr="001458DE">
        <w:rPr>
          <w:bCs w:val="0"/>
          <w:sz w:val="28"/>
          <w:szCs w:val="28"/>
        </w:rPr>
        <w:t>DIFFERENT TYPES OF CREDIT CARDS</w:t>
      </w:r>
    </w:p>
    <w:p w:rsidR="00A1393B" w:rsidRPr="001458DE" w:rsidRDefault="00A1393B" w:rsidP="00A97040">
      <w:pPr>
        <w:pStyle w:val="NormalWeb"/>
        <w:shd w:val="clear" w:color="auto" w:fill="FFFFFF"/>
        <w:spacing w:before="0" w:beforeAutospacing="0" w:after="150" w:afterAutospacing="0" w:line="360" w:lineRule="auto"/>
        <w:jc w:val="both"/>
      </w:pPr>
      <w:r w:rsidRPr="001458DE">
        <w:t>Credit Cards are small sized plastic cards that can make life very simple. These cards allow you to purchase goods and services on credit, the money for which you can return at the end of every month. You can choose to pay the full amount of credit that you have borrowed from your credit card issuer or a minimum fixed amount every month. In case you pay only the minimum amount, remember that you will be charged an interest on your outstanding balance. There is a credit limit set for you by your card provider.</w:t>
      </w:r>
    </w:p>
    <w:p w:rsidR="002B0B6B" w:rsidRPr="001458DE" w:rsidRDefault="002B0B6B" w:rsidP="00A97040">
      <w:pPr>
        <w:pStyle w:val="NormalWeb"/>
        <w:shd w:val="clear" w:color="auto" w:fill="FFFFFF"/>
        <w:spacing w:before="0" w:beforeAutospacing="0" w:after="150" w:afterAutospacing="0" w:line="360" w:lineRule="auto"/>
        <w:jc w:val="both"/>
      </w:pPr>
    </w:p>
    <w:p w:rsidR="002B0B6B" w:rsidRPr="001458DE" w:rsidRDefault="00A1393B" w:rsidP="00A97040">
      <w:pPr>
        <w:pStyle w:val="NormalWeb"/>
        <w:shd w:val="clear" w:color="auto" w:fill="FFFFFF"/>
        <w:spacing w:before="0" w:beforeAutospacing="0" w:after="150" w:afterAutospacing="0" w:line="360" w:lineRule="auto"/>
        <w:jc w:val="both"/>
        <w:rPr>
          <w:rStyle w:val="apple-converted-space"/>
        </w:rPr>
      </w:pPr>
      <w:r w:rsidRPr="001458DE">
        <w:t>There are many banks in India that provide different types of credit cards. The cards are divided based on the rewards and benefits they offer and the income and spend requirements of the applicants.</w:t>
      </w:r>
      <w:r w:rsidRPr="001458DE">
        <w:rPr>
          <w:rStyle w:val="apple-converted-space"/>
        </w:rPr>
        <w:t> </w:t>
      </w:r>
    </w:p>
    <w:p w:rsidR="002B0B6B" w:rsidRPr="001458DE" w:rsidRDefault="002B0B6B" w:rsidP="00A97040">
      <w:pPr>
        <w:pStyle w:val="NormalWeb"/>
        <w:shd w:val="clear" w:color="auto" w:fill="FFFFFF"/>
        <w:spacing w:before="0" w:beforeAutospacing="0" w:after="150" w:afterAutospacing="0" w:line="360" w:lineRule="auto"/>
        <w:jc w:val="both"/>
      </w:pPr>
    </w:p>
    <w:p w:rsidR="00A1393B" w:rsidRPr="001458DE" w:rsidRDefault="00A1393B" w:rsidP="004C1A27">
      <w:pPr>
        <w:shd w:val="clear" w:color="auto" w:fill="FFFFFF"/>
        <w:spacing w:before="225" w:after="75" w:line="360" w:lineRule="auto"/>
        <w:outlineLvl w:val="2"/>
        <w:rPr>
          <w:rFonts w:ascii="Times New Roman" w:eastAsia="Times New Roman" w:hAnsi="Times New Roman" w:cs="Times New Roman"/>
          <w:b/>
          <w:bCs/>
          <w:sz w:val="28"/>
          <w:szCs w:val="24"/>
        </w:rPr>
      </w:pPr>
      <w:r w:rsidRPr="001458DE">
        <w:rPr>
          <w:rFonts w:ascii="Times New Roman" w:eastAsia="Times New Roman" w:hAnsi="Times New Roman" w:cs="Times New Roman"/>
          <w:b/>
          <w:bCs/>
          <w:sz w:val="28"/>
          <w:szCs w:val="24"/>
        </w:rPr>
        <w:t>1. SILVER CREDIT CARDS:</w:t>
      </w:r>
    </w:p>
    <w:p w:rsidR="002B0B6B" w:rsidRPr="001458DE" w:rsidRDefault="00A1393B" w:rsidP="00101D43">
      <w:pPr>
        <w:shd w:val="clear" w:color="auto" w:fill="FFFFFF"/>
        <w:spacing w:after="150" w:line="360" w:lineRule="auto"/>
        <w:jc w:val="both"/>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t>Silver credit cards can be availed by anyone who falls under a nominal salary range and has a work experience of around 4 to 5 years. It is easy for salaried employees to procure this type of credit card, provided they have a good credit history. These cards have a low membership fee and there is no interest charged for the initial 6 to 9 months, on balance transfers.</w:t>
      </w:r>
    </w:p>
    <w:p w:rsidR="00A1393B" w:rsidRPr="001458DE" w:rsidRDefault="00A1393B" w:rsidP="004C1A27">
      <w:pPr>
        <w:shd w:val="clear" w:color="auto" w:fill="FFFFFF"/>
        <w:spacing w:before="225" w:after="75" w:line="360" w:lineRule="auto"/>
        <w:outlineLvl w:val="2"/>
        <w:rPr>
          <w:rFonts w:ascii="Times New Roman" w:eastAsia="Times New Roman" w:hAnsi="Times New Roman" w:cs="Times New Roman"/>
          <w:b/>
          <w:bCs/>
          <w:sz w:val="28"/>
          <w:szCs w:val="24"/>
        </w:rPr>
      </w:pPr>
      <w:r w:rsidRPr="001458DE">
        <w:rPr>
          <w:rFonts w:ascii="Times New Roman" w:eastAsia="Times New Roman" w:hAnsi="Times New Roman" w:cs="Times New Roman"/>
          <w:b/>
          <w:bCs/>
          <w:sz w:val="28"/>
          <w:szCs w:val="24"/>
        </w:rPr>
        <w:t>2. GOLD CREDIT CARDS:</w:t>
      </w:r>
    </w:p>
    <w:p w:rsidR="00A1393B" w:rsidRPr="001458DE" w:rsidRDefault="00A1393B" w:rsidP="00A97040">
      <w:pPr>
        <w:shd w:val="clear" w:color="auto" w:fill="FFFFFF"/>
        <w:spacing w:after="150" w:line="360" w:lineRule="auto"/>
        <w:jc w:val="both"/>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t>Individuals with higher income can avail a gold credit card from any bank in India. Applicants for any type of gold credit card should have a good credit score. The common features of a gold credit card are:</w:t>
      </w:r>
    </w:p>
    <w:p w:rsidR="00A1393B" w:rsidRPr="001458DE" w:rsidRDefault="00A1393B" w:rsidP="00A97040">
      <w:pPr>
        <w:numPr>
          <w:ilvl w:val="0"/>
          <w:numId w:val="20"/>
        </w:numPr>
        <w:shd w:val="clear" w:color="auto" w:fill="FFFFFF"/>
        <w:spacing w:after="0" w:line="360" w:lineRule="auto"/>
        <w:ind w:left="225"/>
        <w:jc w:val="both"/>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t>High cash withdrawal limit.</w:t>
      </w:r>
    </w:p>
    <w:p w:rsidR="00A1393B" w:rsidRPr="001458DE" w:rsidRDefault="00A1393B" w:rsidP="00A97040">
      <w:pPr>
        <w:numPr>
          <w:ilvl w:val="0"/>
          <w:numId w:val="20"/>
        </w:numPr>
        <w:shd w:val="clear" w:color="auto" w:fill="FFFFFF"/>
        <w:spacing w:after="0" w:line="360" w:lineRule="auto"/>
        <w:ind w:left="225"/>
        <w:jc w:val="both"/>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t>High credit limit.</w:t>
      </w:r>
    </w:p>
    <w:p w:rsidR="00A1393B" w:rsidRPr="001458DE" w:rsidRDefault="00A1393B" w:rsidP="00A97040">
      <w:pPr>
        <w:numPr>
          <w:ilvl w:val="0"/>
          <w:numId w:val="20"/>
        </w:numPr>
        <w:shd w:val="clear" w:color="auto" w:fill="FFFFFF"/>
        <w:spacing w:after="0" w:line="360" w:lineRule="auto"/>
        <w:ind w:left="225"/>
        <w:jc w:val="both"/>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t>Add-on card facility for family members like spouse, parents or children.</w:t>
      </w:r>
    </w:p>
    <w:p w:rsidR="00A1393B" w:rsidRPr="001458DE" w:rsidRDefault="00A1393B" w:rsidP="00A97040">
      <w:pPr>
        <w:numPr>
          <w:ilvl w:val="0"/>
          <w:numId w:val="20"/>
        </w:numPr>
        <w:shd w:val="clear" w:color="auto" w:fill="FFFFFF"/>
        <w:spacing w:after="0" w:line="360" w:lineRule="auto"/>
        <w:ind w:left="225"/>
        <w:jc w:val="both"/>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t>Travel insurance.</w:t>
      </w:r>
    </w:p>
    <w:p w:rsidR="002B0B6B" w:rsidRPr="001458DE" w:rsidRDefault="00A1393B" w:rsidP="00A97040">
      <w:pPr>
        <w:numPr>
          <w:ilvl w:val="0"/>
          <w:numId w:val="20"/>
        </w:numPr>
        <w:shd w:val="clear" w:color="auto" w:fill="FFFFFF"/>
        <w:spacing w:after="0" w:line="360" w:lineRule="auto"/>
        <w:ind w:left="225"/>
        <w:jc w:val="both"/>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t>Cash back offer</w:t>
      </w:r>
    </w:p>
    <w:p w:rsidR="00A97040" w:rsidRDefault="00A97040" w:rsidP="004C1A27">
      <w:pPr>
        <w:pStyle w:val="Heading3"/>
        <w:shd w:val="clear" w:color="auto" w:fill="FFFFFF"/>
        <w:spacing w:before="225" w:beforeAutospacing="0" w:after="75" w:afterAutospacing="0" w:line="360" w:lineRule="auto"/>
        <w:rPr>
          <w:sz w:val="28"/>
          <w:szCs w:val="28"/>
        </w:rPr>
      </w:pPr>
    </w:p>
    <w:p w:rsidR="002B0B6B" w:rsidRPr="001458DE" w:rsidRDefault="00A1393B" w:rsidP="004C1A27">
      <w:pPr>
        <w:pStyle w:val="Heading3"/>
        <w:shd w:val="clear" w:color="auto" w:fill="FFFFFF"/>
        <w:spacing w:before="225" w:beforeAutospacing="0" w:after="75" w:afterAutospacing="0" w:line="360" w:lineRule="auto"/>
        <w:rPr>
          <w:sz w:val="28"/>
          <w:szCs w:val="28"/>
        </w:rPr>
      </w:pPr>
      <w:r w:rsidRPr="001458DE">
        <w:rPr>
          <w:sz w:val="28"/>
          <w:szCs w:val="28"/>
        </w:rPr>
        <w:t>3. CLASSIC CREDIT CARDS:</w:t>
      </w:r>
    </w:p>
    <w:p w:rsidR="00A1393B" w:rsidRPr="001458DE" w:rsidRDefault="00A1393B" w:rsidP="00A97040">
      <w:pPr>
        <w:pStyle w:val="NormalWeb"/>
        <w:shd w:val="clear" w:color="auto" w:fill="FFFFFF"/>
        <w:spacing w:before="0" w:beforeAutospacing="0" w:after="150" w:afterAutospacing="0" w:line="360" w:lineRule="auto"/>
        <w:jc w:val="both"/>
      </w:pPr>
      <w:r w:rsidRPr="001458DE">
        <w:t>Classic credit cards come with features like global acceptance, revolving credit, cash advance, interest free credit period, rewards program, supplementary cards, insurance and a dedicated 24/7 customer care helpdesk for customers. Most classic credit cards do not carry annual fees or joining fees and are offered at low finance charges.</w:t>
      </w:r>
    </w:p>
    <w:p w:rsidR="00A1393B" w:rsidRPr="001458DE" w:rsidRDefault="00A1393B" w:rsidP="004C1A27">
      <w:pPr>
        <w:pStyle w:val="Heading3"/>
        <w:shd w:val="clear" w:color="auto" w:fill="FFFFFF"/>
        <w:spacing w:before="225" w:beforeAutospacing="0" w:after="75" w:afterAutospacing="0" w:line="360" w:lineRule="auto"/>
        <w:rPr>
          <w:sz w:val="28"/>
          <w:szCs w:val="28"/>
        </w:rPr>
      </w:pPr>
      <w:r w:rsidRPr="001458DE">
        <w:rPr>
          <w:sz w:val="28"/>
          <w:szCs w:val="28"/>
        </w:rPr>
        <w:t>4. TITANIUM CREDIT CARDS:</w:t>
      </w:r>
    </w:p>
    <w:p w:rsidR="00A1393B" w:rsidRPr="001458DE" w:rsidRDefault="00A1393B" w:rsidP="00A97040">
      <w:pPr>
        <w:pStyle w:val="NormalWeb"/>
        <w:shd w:val="clear" w:color="auto" w:fill="FFFFFF"/>
        <w:spacing w:before="0" w:beforeAutospacing="0" w:after="150" w:afterAutospacing="0" w:line="360" w:lineRule="auto"/>
        <w:jc w:val="both"/>
      </w:pPr>
      <w:r w:rsidRPr="001458DE">
        <w:t xml:space="preserve">Titanium credit cards are premium cards that come with a load of privileges and benefits. The key feature of a Titanium credit card is the Titanium Rewards program that is offered to the customers. This rewards program includes accrual of rewards points, redemption for gifts and air miles, cash back offers, etc. Other privileges that come with any Titanium credit card are surcharge waivers, revolving credit, interest free credit period, </w:t>
      </w:r>
      <w:r w:rsidR="00A97040">
        <w:t>annual fee reversals, insurance.</w:t>
      </w:r>
    </w:p>
    <w:p w:rsidR="00A1393B" w:rsidRPr="001458DE" w:rsidRDefault="00A1393B" w:rsidP="004C1A27">
      <w:pPr>
        <w:pStyle w:val="Heading3"/>
        <w:shd w:val="clear" w:color="auto" w:fill="FFFFFF"/>
        <w:spacing w:before="225" w:beforeAutospacing="0" w:after="75" w:afterAutospacing="0" w:line="360" w:lineRule="auto"/>
        <w:rPr>
          <w:sz w:val="28"/>
          <w:szCs w:val="28"/>
        </w:rPr>
      </w:pPr>
      <w:r w:rsidRPr="001458DE">
        <w:rPr>
          <w:sz w:val="28"/>
          <w:szCs w:val="28"/>
        </w:rPr>
        <w:t>5. PLATINUM CREDIT CARDS:</w:t>
      </w:r>
    </w:p>
    <w:p w:rsidR="00A1393B" w:rsidRPr="001458DE" w:rsidRDefault="00A1393B" w:rsidP="00A97040">
      <w:pPr>
        <w:pStyle w:val="NormalWeb"/>
        <w:shd w:val="clear" w:color="auto" w:fill="FFFFFF"/>
        <w:spacing w:before="0" w:beforeAutospacing="0" w:after="150" w:afterAutospacing="0" w:line="360" w:lineRule="auto"/>
        <w:jc w:val="both"/>
      </w:pPr>
      <w:r w:rsidRPr="001458DE">
        <w:t xml:space="preserve">Platinum card is one of the most popular credit </w:t>
      </w:r>
      <w:r w:rsidR="0070160E" w:rsidRPr="001458DE">
        <w:t>cards</w:t>
      </w:r>
      <w:r w:rsidRPr="001458DE">
        <w:t xml:space="preserve"> and is owned by many people because of the number of benefits and privileges it offers. The benefits include lifestyle, dining, shopping and entertainment offers, etc. The annual, joining and renewal fee of Platinum cards are a little higher compared to other types of credit cards.</w:t>
      </w:r>
    </w:p>
    <w:p w:rsidR="00A1393B" w:rsidRPr="001458DE" w:rsidRDefault="00A1393B" w:rsidP="004C1A27">
      <w:pPr>
        <w:pStyle w:val="Heading3"/>
        <w:shd w:val="clear" w:color="auto" w:fill="FFFFFF"/>
        <w:spacing w:before="225" w:beforeAutospacing="0" w:after="75" w:afterAutospacing="0" w:line="360" w:lineRule="auto"/>
        <w:rPr>
          <w:sz w:val="28"/>
          <w:szCs w:val="28"/>
        </w:rPr>
      </w:pPr>
      <w:r w:rsidRPr="001458DE">
        <w:rPr>
          <w:sz w:val="28"/>
          <w:szCs w:val="28"/>
        </w:rPr>
        <w:t>6. TRAVEL CREDIT CARDS:</w:t>
      </w:r>
    </w:p>
    <w:p w:rsidR="00A1393B" w:rsidRPr="001458DE" w:rsidRDefault="00A1393B" w:rsidP="00A97040">
      <w:pPr>
        <w:pStyle w:val="NormalWeb"/>
        <w:shd w:val="clear" w:color="auto" w:fill="FFFFFF"/>
        <w:spacing w:before="0" w:beforeAutospacing="0" w:after="150" w:afterAutospacing="0" w:line="360" w:lineRule="auto"/>
        <w:jc w:val="both"/>
      </w:pPr>
      <w:r w:rsidRPr="001458DE">
        <w:t>Travel credit cards are popular because of the unlimited travel benefits they offer. These cards do not just offer travel benefits in India, but abroad as well. Most banks have tied up with airline companies or travel companies to offer travel credit cards. When customers use this card to make travel transactions, they can earn air miles. Apart from this, some travel cards provide access to airport lounges to the customers.</w:t>
      </w:r>
    </w:p>
    <w:p w:rsidR="00A1393B" w:rsidRPr="001458DE" w:rsidRDefault="00A1393B" w:rsidP="00A97040">
      <w:pPr>
        <w:spacing w:line="360" w:lineRule="auto"/>
        <w:jc w:val="both"/>
        <w:rPr>
          <w:rFonts w:ascii="Times New Roman" w:hAnsi="Times New Roman" w:cs="Times New Roman"/>
          <w:sz w:val="24"/>
          <w:szCs w:val="24"/>
        </w:rPr>
      </w:pPr>
    </w:p>
    <w:p w:rsidR="00101D43" w:rsidRDefault="00101D43" w:rsidP="004C1A27">
      <w:pPr>
        <w:shd w:val="clear" w:color="auto" w:fill="FFFFFF"/>
        <w:spacing w:before="120" w:after="120" w:line="360" w:lineRule="auto"/>
        <w:rPr>
          <w:rFonts w:ascii="Times New Roman" w:eastAsia="Times New Roman" w:hAnsi="Times New Roman" w:cs="Times New Roman"/>
          <w:b/>
          <w:bCs/>
          <w:sz w:val="28"/>
          <w:szCs w:val="28"/>
        </w:rPr>
      </w:pPr>
    </w:p>
    <w:p w:rsidR="00101D43" w:rsidRDefault="00101D43" w:rsidP="004C1A27">
      <w:pPr>
        <w:shd w:val="clear" w:color="auto" w:fill="FFFFFF"/>
        <w:spacing w:before="120" w:after="120" w:line="360" w:lineRule="auto"/>
        <w:rPr>
          <w:rFonts w:ascii="Times New Roman" w:eastAsia="Times New Roman" w:hAnsi="Times New Roman" w:cs="Times New Roman"/>
          <w:b/>
          <w:bCs/>
          <w:sz w:val="28"/>
          <w:szCs w:val="28"/>
        </w:rPr>
      </w:pPr>
    </w:p>
    <w:p w:rsidR="00101D43" w:rsidRDefault="00101D43" w:rsidP="004C1A27">
      <w:pPr>
        <w:shd w:val="clear" w:color="auto" w:fill="FFFFFF"/>
        <w:spacing w:before="120" w:after="120" w:line="360" w:lineRule="auto"/>
        <w:rPr>
          <w:rFonts w:ascii="Times New Roman" w:eastAsia="Times New Roman" w:hAnsi="Times New Roman" w:cs="Times New Roman"/>
          <w:b/>
          <w:bCs/>
          <w:sz w:val="28"/>
          <w:szCs w:val="28"/>
        </w:rPr>
      </w:pPr>
    </w:p>
    <w:p w:rsidR="00A1393B" w:rsidRPr="00A97040" w:rsidRDefault="00753A2C" w:rsidP="004C1A27">
      <w:pPr>
        <w:shd w:val="clear" w:color="auto" w:fill="FFFFFF"/>
        <w:spacing w:before="120" w:after="120" w:line="360" w:lineRule="auto"/>
        <w:rPr>
          <w:rFonts w:ascii="Times New Roman" w:eastAsia="Times New Roman" w:hAnsi="Times New Roman" w:cs="Times New Roman"/>
          <w:b/>
          <w:bCs/>
          <w:sz w:val="28"/>
          <w:szCs w:val="28"/>
        </w:rPr>
      </w:pPr>
      <w:r w:rsidRPr="00A97040">
        <w:rPr>
          <w:rFonts w:ascii="Times New Roman" w:eastAsia="Times New Roman" w:hAnsi="Times New Roman" w:cs="Times New Roman"/>
          <w:b/>
          <w:bCs/>
          <w:sz w:val="28"/>
          <w:szCs w:val="28"/>
        </w:rPr>
        <w:lastRenderedPageBreak/>
        <w:t xml:space="preserve">COMPANY </w:t>
      </w:r>
      <w:r w:rsidR="00A1393B" w:rsidRPr="00A97040">
        <w:rPr>
          <w:rFonts w:ascii="Times New Roman" w:eastAsia="Times New Roman" w:hAnsi="Times New Roman" w:cs="Times New Roman"/>
          <w:b/>
          <w:bCs/>
          <w:sz w:val="28"/>
          <w:szCs w:val="28"/>
        </w:rPr>
        <w:t xml:space="preserve">INTRODUCTION </w:t>
      </w:r>
    </w:p>
    <w:p w:rsidR="00F5014E" w:rsidRPr="001458DE" w:rsidRDefault="00F5014E" w:rsidP="004C1A27">
      <w:pPr>
        <w:shd w:val="clear" w:color="auto" w:fill="FFFFFF"/>
        <w:spacing w:before="120" w:after="120" w:line="360" w:lineRule="auto"/>
        <w:rPr>
          <w:rFonts w:ascii="Times New Roman" w:eastAsia="Times New Roman" w:hAnsi="Times New Roman" w:cs="Times New Roman"/>
          <w:sz w:val="24"/>
          <w:szCs w:val="24"/>
        </w:rPr>
      </w:pPr>
      <w:r w:rsidRPr="00A97040">
        <w:rPr>
          <w:rFonts w:ascii="Times New Roman" w:eastAsia="Times New Roman" w:hAnsi="Times New Roman" w:cs="Times New Roman"/>
          <w:b/>
          <w:bCs/>
          <w:sz w:val="28"/>
          <w:szCs w:val="28"/>
        </w:rPr>
        <w:t>State Bank of India</w:t>
      </w:r>
      <w:r w:rsidRPr="001458DE">
        <w:rPr>
          <w:rFonts w:ascii="Times New Roman" w:eastAsia="Times New Roman" w:hAnsi="Times New Roman" w:cs="Times New Roman"/>
          <w:sz w:val="24"/>
          <w:szCs w:val="24"/>
        </w:rPr>
        <w:t> </w:t>
      </w:r>
    </w:p>
    <w:p w:rsidR="00F5014E" w:rsidRPr="001458DE" w:rsidRDefault="00F5014E" w:rsidP="00A97040">
      <w:pPr>
        <w:shd w:val="clear" w:color="auto" w:fill="FFFFFF"/>
        <w:spacing w:before="120" w:after="120" w:line="360" w:lineRule="auto"/>
        <w:jc w:val="both"/>
        <w:rPr>
          <w:rFonts w:ascii="Times New Roman" w:eastAsia="Times New Roman" w:hAnsi="Times New Roman" w:cs="Times New Roman"/>
          <w:sz w:val="24"/>
          <w:szCs w:val="24"/>
        </w:rPr>
      </w:pPr>
      <w:r w:rsidRPr="001458DE">
        <w:rPr>
          <w:rFonts w:ascii="Times New Roman" w:eastAsia="Times New Roman" w:hAnsi="Times New Roman" w:cs="Times New Roman"/>
          <w:b/>
          <w:bCs/>
          <w:sz w:val="24"/>
          <w:szCs w:val="24"/>
        </w:rPr>
        <w:t>SBI</w:t>
      </w:r>
      <w:r w:rsidRPr="001458DE">
        <w:rPr>
          <w:rFonts w:ascii="Times New Roman" w:eastAsia="Times New Roman" w:hAnsi="Times New Roman" w:cs="Times New Roman"/>
          <w:sz w:val="24"/>
          <w:szCs w:val="24"/>
        </w:rPr>
        <w:t xml:space="preserve"> is an Indian multinational, </w:t>
      </w:r>
      <w:hyperlink r:id="rId24" w:tooltip="Public sector" w:history="1">
        <w:r w:rsidRPr="001458DE">
          <w:rPr>
            <w:rFonts w:ascii="Times New Roman" w:eastAsia="Times New Roman" w:hAnsi="Times New Roman" w:cs="Times New Roman"/>
            <w:sz w:val="24"/>
            <w:szCs w:val="24"/>
          </w:rPr>
          <w:t>public sector</w:t>
        </w:r>
      </w:hyperlink>
      <w:r w:rsidRPr="001458DE">
        <w:rPr>
          <w:rFonts w:ascii="Times New Roman" w:eastAsia="Times New Roman" w:hAnsi="Times New Roman" w:cs="Times New Roman"/>
          <w:sz w:val="24"/>
          <w:szCs w:val="24"/>
        </w:rPr>
        <w:t> banking and </w:t>
      </w:r>
      <w:hyperlink r:id="rId25" w:tooltip="Financial service" w:history="1">
        <w:r w:rsidRPr="001458DE">
          <w:rPr>
            <w:rFonts w:ascii="Times New Roman" w:eastAsia="Times New Roman" w:hAnsi="Times New Roman" w:cs="Times New Roman"/>
            <w:sz w:val="24"/>
            <w:szCs w:val="24"/>
          </w:rPr>
          <w:t>financial services</w:t>
        </w:r>
      </w:hyperlink>
      <w:r w:rsidRPr="001458DE">
        <w:rPr>
          <w:rFonts w:ascii="Times New Roman" w:eastAsia="Times New Roman" w:hAnsi="Times New Roman" w:cs="Times New Roman"/>
          <w:sz w:val="24"/>
          <w:szCs w:val="24"/>
        </w:rPr>
        <w:t> company. It is a </w:t>
      </w:r>
      <w:hyperlink r:id="rId26" w:tooltip="Government-owned corporation" w:history="1">
        <w:r w:rsidRPr="001458DE">
          <w:rPr>
            <w:rFonts w:ascii="Times New Roman" w:eastAsia="Times New Roman" w:hAnsi="Times New Roman" w:cs="Times New Roman"/>
            <w:sz w:val="24"/>
            <w:szCs w:val="24"/>
          </w:rPr>
          <w:t>government-owned corporation</w:t>
        </w:r>
      </w:hyperlink>
      <w:r w:rsidRPr="001458DE">
        <w:rPr>
          <w:rFonts w:ascii="Times New Roman" w:eastAsia="Times New Roman" w:hAnsi="Times New Roman" w:cs="Times New Roman"/>
          <w:sz w:val="24"/>
          <w:szCs w:val="24"/>
        </w:rPr>
        <w:t> with its headquarters in </w:t>
      </w:r>
      <w:hyperlink r:id="rId27" w:tooltip="Mumbai, Maharashtra" w:history="1">
        <w:r w:rsidRPr="001458DE">
          <w:rPr>
            <w:rFonts w:ascii="Times New Roman" w:eastAsia="Times New Roman" w:hAnsi="Times New Roman" w:cs="Times New Roman"/>
            <w:sz w:val="24"/>
            <w:szCs w:val="24"/>
          </w:rPr>
          <w:t>Mumbai, Maharashtra</w:t>
        </w:r>
      </w:hyperlink>
      <w:r w:rsidRPr="001458DE">
        <w:rPr>
          <w:rFonts w:ascii="Times New Roman" w:eastAsia="Times New Roman" w:hAnsi="Times New Roman" w:cs="Times New Roman"/>
          <w:sz w:val="24"/>
          <w:szCs w:val="24"/>
        </w:rPr>
        <w:t>. A</w:t>
      </w:r>
      <w:r w:rsidR="006B3514" w:rsidRPr="001458DE">
        <w:rPr>
          <w:rFonts w:ascii="Times New Roman" w:eastAsia="Times New Roman" w:hAnsi="Times New Roman" w:cs="Times New Roman"/>
          <w:sz w:val="24"/>
          <w:szCs w:val="24"/>
        </w:rPr>
        <w:t>s of 2016-17, it had assets of </w:t>
      </w:r>
      <w:r w:rsidRPr="001458DE">
        <w:rPr>
          <w:rFonts w:ascii="Times New Roman" w:eastAsia="Times New Roman" w:hAnsi="Times New Roman" w:cs="Times New Roman"/>
          <w:sz w:val="24"/>
          <w:szCs w:val="24"/>
        </w:rPr>
        <w:t xml:space="preserve">30.72 trillion (US$460 billion) and more than 14,000 branches, including 191 foreign offices spread across 36 countries, making it the largest banking and financial services company in India by </w:t>
      </w:r>
      <w:r w:rsidR="0070160E" w:rsidRPr="001458DE">
        <w:rPr>
          <w:rFonts w:ascii="Times New Roman" w:eastAsia="Times New Roman" w:hAnsi="Times New Roman" w:cs="Times New Roman"/>
          <w:sz w:val="24"/>
          <w:szCs w:val="24"/>
        </w:rPr>
        <w:t>assets. The</w:t>
      </w:r>
      <w:r w:rsidRPr="001458DE">
        <w:rPr>
          <w:rFonts w:ascii="Times New Roman" w:eastAsia="Times New Roman" w:hAnsi="Times New Roman" w:cs="Times New Roman"/>
          <w:sz w:val="24"/>
          <w:szCs w:val="24"/>
        </w:rPr>
        <w:t xml:space="preserve"> company is ranked 232nd on the </w:t>
      </w:r>
      <w:hyperlink r:id="rId28" w:tooltip="Fortune Global 500" w:history="1">
        <w:r w:rsidRPr="001458DE">
          <w:rPr>
            <w:rFonts w:ascii="Times New Roman" w:eastAsia="Times New Roman" w:hAnsi="Times New Roman" w:cs="Times New Roman"/>
            <w:i/>
            <w:iCs/>
            <w:sz w:val="24"/>
            <w:szCs w:val="24"/>
          </w:rPr>
          <w:t>Fortune Global 500</w:t>
        </w:r>
      </w:hyperlink>
      <w:r w:rsidRPr="001458DE">
        <w:rPr>
          <w:rFonts w:ascii="Times New Roman" w:eastAsia="Times New Roman" w:hAnsi="Times New Roman" w:cs="Times New Roman"/>
          <w:sz w:val="24"/>
          <w:szCs w:val="24"/>
        </w:rPr>
        <w:t> list of the world's biggest corporations as of 2016.</w:t>
      </w:r>
    </w:p>
    <w:p w:rsidR="00F5014E" w:rsidRPr="001458DE" w:rsidRDefault="00F5014E" w:rsidP="00A97040">
      <w:pPr>
        <w:shd w:val="clear" w:color="auto" w:fill="FFFFFF"/>
        <w:spacing w:before="120" w:after="120" w:line="360" w:lineRule="auto"/>
        <w:jc w:val="both"/>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t>The bank traces its ancestry to </w:t>
      </w:r>
      <w:hyperlink r:id="rId29" w:tooltip="British Raj" w:history="1">
        <w:r w:rsidRPr="001458DE">
          <w:rPr>
            <w:rFonts w:ascii="Times New Roman" w:eastAsia="Times New Roman" w:hAnsi="Times New Roman" w:cs="Times New Roman"/>
            <w:sz w:val="24"/>
            <w:szCs w:val="24"/>
          </w:rPr>
          <w:t>British India</w:t>
        </w:r>
      </w:hyperlink>
      <w:r w:rsidRPr="001458DE">
        <w:rPr>
          <w:rFonts w:ascii="Times New Roman" w:eastAsia="Times New Roman" w:hAnsi="Times New Roman" w:cs="Times New Roman"/>
          <w:sz w:val="24"/>
          <w:szCs w:val="24"/>
        </w:rPr>
        <w:t xml:space="preserve"> through the </w:t>
      </w:r>
      <w:hyperlink r:id="rId30" w:tooltip="Imperial Bank of India" w:history="1">
        <w:r w:rsidRPr="001458DE">
          <w:rPr>
            <w:rFonts w:ascii="Times New Roman" w:eastAsia="Times New Roman" w:hAnsi="Times New Roman" w:cs="Times New Roman"/>
            <w:sz w:val="24"/>
            <w:szCs w:val="24"/>
          </w:rPr>
          <w:t>Imperial Bank of India</w:t>
        </w:r>
      </w:hyperlink>
      <w:r w:rsidRPr="001458DE">
        <w:rPr>
          <w:rFonts w:ascii="Times New Roman" w:eastAsia="Times New Roman" w:hAnsi="Times New Roman" w:cs="Times New Roman"/>
          <w:sz w:val="24"/>
          <w:szCs w:val="24"/>
        </w:rPr>
        <w:t>, to the founding, in 1806, of the </w:t>
      </w:r>
      <w:hyperlink r:id="rId31" w:tooltip="Bank of Calcutta" w:history="1">
        <w:r w:rsidRPr="001458DE">
          <w:rPr>
            <w:rFonts w:ascii="Times New Roman" w:eastAsia="Times New Roman" w:hAnsi="Times New Roman" w:cs="Times New Roman"/>
            <w:sz w:val="24"/>
            <w:szCs w:val="24"/>
          </w:rPr>
          <w:t>Bank of Calcutta</w:t>
        </w:r>
      </w:hyperlink>
      <w:r w:rsidRPr="001458DE">
        <w:rPr>
          <w:rFonts w:ascii="Times New Roman" w:eastAsia="Times New Roman" w:hAnsi="Times New Roman" w:cs="Times New Roman"/>
          <w:sz w:val="24"/>
          <w:szCs w:val="24"/>
        </w:rPr>
        <w:t>, making it the oldest commercial bank in the </w:t>
      </w:r>
      <w:hyperlink r:id="rId32" w:tooltip="Indian Subcontinent" w:history="1">
        <w:r w:rsidRPr="001458DE">
          <w:rPr>
            <w:rFonts w:ascii="Times New Roman" w:eastAsia="Times New Roman" w:hAnsi="Times New Roman" w:cs="Times New Roman"/>
            <w:sz w:val="24"/>
            <w:szCs w:val="24"/>
          </w:rPr>
          <w:t>Indian subcontinent</w:t>
        </w:r>
      </w:hyperlink>
      <w:r w:rsidRPr="001458DE">
        <w:rPr>
          <w:rFonts w:ascii="Times New Roman" w:eastAsia="Times New Roman" w:hAnsi="Times New Roman" w:cs="Times New Roman"/>
          <w:sz w:val="24"/>
          <w:szCs w:val="24"/>
        </w:rPr>
        <w:t>. </w:t>
      </w:r>
      <w:hyperlink r:id="rId33" w:tooltip="Bank of Madras" w:history="1">
        <w:r w:rsidRPr="001458DE">
          <w:rPr>
            <w:rFonts w:ascii="Times New Roman" w:eastAsia="Times New Roman" w:hAnsi="Times New Roman" w:cs="Times New Roman"/>
            <w:sz w:val="24"/>
            <w:szCs w:val="24"/>
          </w:rPr>
          <w:t>Bank of Madras</w:t>
        </w:r>
      </w:hyperlink>
      <w:r w:rsidRPr="001458DE">
        <w:rPr>
          <w:rFonts w:ascii="Times New Roman" w:eastAsia="Times New Roman" w:hAnsi="Times New Roman" w:cs="Times New Roman"/>
          <w:sz w:val="24"/>
          <w:szCs w:val="24"/>
        </w:rPr>
        <w:t> merged into the other two "presidency banks" in British India, </w:t>
      </w:r>
      <w:hyperlink r:id="rId34" w:tooltip="Bank of Calcutta" w:history="1">
        <w:r w:rsidRPr="001458DE">
          <w:rPr>
            <w:rFonts w:ascii="Times New Roman" w:eastAsia="Times New Roman" w:hAnsi="Times New Roman" w:cs="Times New Roman"/>
            <w:sz w:val="24"/>
            <w:szCs w:val="24"/>
          </w:rPr>
          <w:t>Bank of Calcutta</w:t>
        </w:r>
      </w:hyperlink>
      <w:r w:rsidRPr="001458DE">
        <w:rPr>
          <w:rFonts w:ascii="Times New Roman" w:eastAsia="Times New Roman" w:hAnsi="Times New Roman" w:cs="Times New Roman"/>
          <w:sz w:val="24"/>
          <w:szCs w:val="24"/>
        </w:rPr>
        <w:t> and </w:t>
      </w:r>
      <w:hyperlink r:id="rId35" w:tooltip="Bank of Bombay" w:history="1">
        <w:r w:rsidRPr="001458DE">
          <w:rPr>
            <w:rFonts w:ascii="Times New Roman" w:eastAsia="Times New Roman" w:hAnsi="Times New Roman" w:cs="Times New Roman"/>
            <w:sz w:val="24"/>
            <w:szCs w:val="24"/>
          </w:rPr>
          <w:t>Bank of Bombay</w:t>
        </w:r>
      </w:hyperlink>
      <w:r w:rsidRPr="001458DE">
        <w:rPr>
          <w:rFonts w:ascii="Times New Roman" w:eastAsia="Times New Roman" w:hAnsi="Times New Roman" w:cs="Times New Roman"/>
          <w:sz w:val="24"/>
          <w:szCs w:val="24"/>
        </w:rPr>
        <w:t>, to form the </w:t>
      </w:r>
      <w:hyperlink r:id="rId36" w:tooltip="Imperial Bank of India" w:history="1">
        <w:r w:rsidRPr="001458DE">
          <w:rPr>
            <w:rFonts w:ascii="Times New Roman" w:eastAsia="Times New Roman" w:hAnsi="Times New Roman" w:cs="Times New Roman"/>
            <w:sz w:val="24"/>
            <w:szCs w:val="24"/>
          </w:rPr>
          <w:t>Imperial Bank of India</w:t>
        </w:r>
      </w:hyperlink>
      <w:r w:rsidRPr="001458DE">
        <w:rPr>
          <w:rFonts w:ascii="Times New Roman" w:eastAsia="Times New Roman" w:hAnsi="Times New Roman" w:cs="Times New Roman"/>
          <w:sz w:val="24"/>
          <w:szCs w:val="24"/>
        </w:rPr>
        <w:t>, which in turn became the State Bank of India in 1955</w:t>
      </w:r>
      <w:r w:rsidR="006B3514" w:rsidRPr="001458DE">
        <w:rPr>
          <w:rFonts w:ascii="Times New Roman" w:eastAsia="Times New Roman" w:hAnsi="Times New Roman" w:cs="Times New Roman"/>
          <w:sz w:val="24"/>
          <w:szCs w:val="24"/>
        </w:rPr>
        <w:t>.</w:t>
      </w:r>
      <w:r w:rsidRPr="001458DE">
        <w:rPr>
          <w:rFonts w:ascii="Times New Roman" w:eastAsia="Times New Roman" w:hAnsi="Times New Roman" w:cs="Times New Roman"/>
          <w:sz w:val="24"/>
          <w:szCs w:val="24"/>
        </w:rPr>
        <w:t> </w:t>
      </w:r>
      <w:hyperlink r:id="rId37" w:tooltip="Government of India" w:history="1">
        <w:r w:rsidRPr="001458DE">
          <w:rPr>
            <w:rFonts w:ascii="Times New Roman" w:eastAsia="Times New Roman" w:hAnsi="Times New Roman" w:cs="Times New Roman"/>
            <w:sz w:val="24"/>
            <w:szCs w:val="24"/>
          </w:rPr>
          <w:t>Government of India</w:t>
        </w:r>
      </w:hyperlink>
      <w:r w:rsidRPr="001458DE">
        <w:rPr>
          <w:rFonts w:ascii="Times New Roman" w:eastAsia="Times New Roman" w:hAnsi="Times New Roman" w:cs="Times New Roman"/>
          <w:sz w:val="24"/>
          <w:szCs w:val="24"/>
        </w:rPr>
        <w:t> owned the Imperial Bank of India in 1955, with </w:t>
      </w:r>
      <w:hyperlink r:id="rId38" w:tooltip="Reserve Bank of India" w:history="1">
        <w:r w:rsidRPr="001458DE">
          <w:rPr>
            <w:rFonts w:ascii="Times New Roman" w:eastAsia="Times New Roman" w:hAnsi="Times New Roman" w:cs="Times New Roman"/>
            <w:sz w:val="24"/>
            <w:szCs w:val="24"/>
          </w:rPr>
          <w:t>Reserve Bank of India</w:t>
        </w:r>
      </w:hyperlink>
      <w:r w:rsidRPr="001458DE">
        <w:rPr>
          <w:rFonts w:ascii="Times New Roman" w:eastAsia="Times New Roman" w:hAnsi="Times New Roman" w:cs="Times New Roman"/>
          <w:sz w:val="24"/>
          <w:szCs w:val="24"/>
        </w:rPr>
        <w:t> (India's Central Bank) taking a 60% stake, and renamed it the State Bank of India. In 2008, the government took over the stake held by the Reserve Bank of India.</w:t>
      </w:r>
    </w:p>
    <w:p w:rsidR="00F5014E" w:rsidRPr="001458DE" w:rsidRDefault="00F5014E" w:rsidP="00A97040">
      <w:pPr>
        <w:shd w:val="clear" w:color="auto" w:fill="FFFFFF"/>
        <w:spacing w:before="120" w:after="120" w:line="360" w:lineRule="auto"/>
        <w:jc w:val="both"/>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t>State Bank of India is a banking behemoth and has 20% market share in deposits and loans among Indian commercial banks.</w:t>
      </w:r>
    </w:p>
    <w:p w:rsidR="00F5014E" w:rsidRPr="001458DE" w:rsidRDefault="00F5014E" w:rsidP="00A97040">
      <w:pPr>
        <w:shd w:val="clear" w:color="auto" w:fill="F8F9FA"/>
        <w:spacing w:before="240" w:after="60" w:line="360" w:lineRule="auto"/>
        <w:jc w:val="both"/>
        <w:outlineLvl w:val="1"/>
        <w:rPr>
          <w:rFonts w:ascii="Times New Roman" w:eastAsia="Times New Roman" w:hAnsi="Times New Roman" w:cs="Times New Roman"/>
          <w:b/>
          <w:bCs/>
          <w:sz w:val="24"/>
          <w:szCs w:val="24"/>
        </w:rPr>
      </w:pPr>
    </w:p>
    <w:p w:rsidR="00F5014E" w:rsidRPr="001458DE" w:rsidRDefault="00F5014E" w:rsidP="00A97040">
      <w:pPr>
        <w:shd w:val="clear" w:color="auto" w:fill="F8F9FA"/>
        <w:spacing w:after="0" w:line="360" w:lineRule="auto"/>
        <w:jc w:val="both"/>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t>  History</w:t>
      </w:r>
    </w:p>
    <w:p w:rsidR="00F5014E" w:rsidRPr="001458DE" w:rsidRDefault="00F5014E" w:rsidP="00A97040">
      <w:pPr>
        <w:shd w:val="clear" w:color="auto" w:fill="F8F9FA"/>
        <w:spacing w:after="0" w:line="360" w:lineRule="auto"/>
        <w:jc w:val="both"/>
        <w:rPr>
          <w:rFonts w:ascii="Times New Roman" w:eastAsia="Times New Roman" w:hAnsi="Times New Roman" w:cs="Times New Roman"/>
          <w:sz w:val="24"/>
          <w:szCs w:val="24"/>
        </w:rPr>
      </w:pPr>
      <w:r w:rsidRPr="001458DE">
        <w:rPr>
          <w:rFonts w:ascii="Times New Roman" w:eastAsia="Times New Roman" w:hAnsi="Times New Roman" w:cs="Times New Roman"/>
          <w:noProof/>
          <w:sz w:val="24"/>
          <w:szCs w:val="24"/>
        </w:rPr>
        <w:drawing>
          <wp:inline distT="0" distB="0" distL="0" distR="0">
            <wp:extent cx="2095500" cy="2047875"/>
            <wp:effectExtent l="0" t="0" r="0" b="9525"/>
            <wp:docPr id="8" name="Picture 8" descr="Seal of Imperial Bank of India.">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l of Imperial Bank of India.">
                      <a:hlinkClick r:id="rId39"/>
                    </pic:cNvPr>
                    <pic:cNvPicPr>
                      <a:picLocks noChangeAspect="1" noChangeArrowheads="1"/>
                    </pic:cNvPicPr>
                  </pic:nvPicPr>
                  <pic:blipFill>
                    <a:blip r:embed="rId4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95500" cy="2047875"/>
                    </a:xfrm>
                    <a:prstGeom prst="rect">
                      <a:avLst/>
                    </a:prstGeom>
                    <a:noFill/>
                    <a:ln>
                      <a:noFill/>
                    </a:ln>
                  </pic:spPr>
                </pic:pic>
              </a:graphicData>
            </a:graphic>
          </wp:inline>
        </w:drawing>
      </w:r>
    </w:p>
    <w:p w:rsidR="00F5014E" w:rsidRPr="001458DE" w:rsidRDefault="00F5014E" w:rsidP="00A97040">
      <w:pPr>
        <w:shd w:val="clear" w:color="auto" w:fill="F8F9FA"/>
        <w:spacing w:line="360" w:lineRule="auto"/>
        <w:jc w:val="both"/>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t>Seal of Imperial Bank of India</w:t>
      </w:r>
    </w:p>
    <w:p w:rsidR="002B0B6B" w:rsidRPr="001458DE" w:rsidRDefault="00F5014E" w:rsidP="00A97040">
      <w:pPr>
        <w:shd w:val="clear" w:color="auto" w:fill="FFFFFF"/>
        <w:spacing w:before="120" w:after="120" w:line="360" w:lineRule="auto"/>
        <w:jc w:val="both"/>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t>The roots of the State Bank of India lie in the first decade of the 19th century, when the </w:t>
      </w:r>
      <w:hyperlink r:id="rId41" w:tooltip="Bank of Calcutta" w:history="1">
        <w:r w:rsidRPr="001458DE">
          <w:rPr>
            <w:rFonts w:ascii="Times New Roman" w:eastAsia="Times New Roman" w:hAnsi="Times New Roman" w:cs="Times New Roman"/>
            <w:sz w:val="24"/>
            <w:szCs w:val="24"/>
          </w:rPr>
          <w:t>Bank of Calcutta</w:t>
        </w:r>
      </w:hyperlink>
      <w:r w:rsidRPr="001458DE">
        <w:rPr>
          <w:rFonts w:ascii="Times New Roman" w:eastAsia="Times New Roman" w:hAnsi="Times New Roman" w:cs="Times New Roman"/>
          <w:sz w:val="24"/>
          <w:szCs w:val="24"/>
        </w:rPr>
        <w:t>, later renamed the </w:t>
      </w:r>
      <w:hyperlink r:id="rId42" w:tooltip="Bank of Bengal" w:history="1">
        <w:r w:rsidRPr="001458DE">
          <w:rPr>
            <w:rFonts w:ascii="Times New Roman" w:eastAsia="Times New Roman" w:hAnsi="Times New Roman" w:cs="Times New Roman"/>
            <w:sz w:val="24"/>
            <w:szCs w:val="24"/>
          </w:rPr>
          <w:t>Bank of Bengal</w:t>
        </w:r>
      </w:hyperlink>
      <w:r w:rsidRPr="001458DE">
        <w:rPr>
          <w:rFonts w:ascii="Times New Roman" w:eastAsia="Times New Roman" w:hAnsi="Times New Roman" w:cs="Times New Roman"/>
          <w:sz w:val="24"/>
          <w:szCs w:val="24"/>
        </w:rPr>
        <w:t xml:space="preserve">, was established on 2 June 1806. The Bank of </w:t>
      </w:r>
    </w:p>
    <w:p w:rsidR="002B0B6B" w:rsidRPr="001458DE" w:rsidRDefault="002B0B6B" w:rsidP="004C1A27">
      <w:pPr>
        <w:shd w:val="clear" w:color="auto" w:fill="FFFFFF"/>
        <w:spacing w:before="120" w:after="120" w:line="360" w:lineRule="auto"/>
        <w:rPr>
          <w:rFonts w:ascii="Times New Roman" w:eastAsia="Times New Roman" w:hAnsi="Times New Roman" w:cs="Times New Roman"/>
          <w:sz w:val="24"/>
          <w:szCs w:val="24"/>
        </w:rPr>
      </w:pPr>
    </w:p>
    <w:p w:rsidR="00F5014E" w:rsidRPr="001458DE" w:rsidRDefault="00F5014E" w:rsidP="00A97040">
      <w:pPr>
        <w:shd w:val="clear" w:color="auto" w:fill="FFFFFF"/>
        <w:spacing w:before="120" w:after="120" w:line="360" w:lineRule="auto"/>
        <w:jc w:val="both"/>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t>Bengal was one of three Presidency banks, the other two being the </w:t>
      </w:r>
      <w:hyperlink r:id="rId43" w:tooltip="Bank of Bombay" w:history="1">
        <w:r w:rsidRPr="001458DE">
          <w:rPr>
            <w:rFonts w:ascii="Times New Roman" w:eastAsia="Times New Roman" w:hAnsi="Times New Roman" w:cs="Times New Roman"/>
            <w:sz w:val="24"/>
            <w:szCs w:val="24"/>
          </w:rPr>
          <w:t>Bank of Bombay</w:t>
        </w:r>
      </w:hyperlink>
      <w:r w:rsidRPr="001458DE">
        <w:rPr>
          <w:rFonts w:ascii="Times New Roman" w:eastAsia="Times New Roman" w:hAnsi="Times New Roman" w:cs="Times New Roman"/>
          <w:sz w:val="24"/>
          <w:szCs w:val="24"/>
        </w:rPr>
        <w:t> (incorporated on 15 April 1840) and the </w:t>
      </w:r>
      <w:hyperlink r:id="rId44" w:tooltip="Bank of Madras" w:history="1">
        <w:r w:rsidRPr="001458DE">
          <w:rPr>
            <w:rFonts w:ascii="Times New Roman" w:eastAsia="Times New Roman" w:hAnsi="Times New Roman" w:cs="Times New Roman"/>
            <w:sz w:val="24"/>
            <w:szCs w:val="24"/>
          </w:rPr>
          <w:t>Bank of Madras</w:t>
        </w:r>
      </w:hyperlink>
      <w:r w:rsidRPr="001458DE">
        <w:rPr>
          <w:rFonts w:ascii="Times New Roman" w:eastAsia="Times New Roman" w:hAnsi="Times New Roman" w:cs="Times New Roman"/>
          <w:sz w:val="24"/>
          <w:szCs w:val="24"/>
        </w:rPr>
        <w:t> (incorporated on 1 July 1843). All three Presidency banks were incorporated as </w:t>
      </w:r>
      <w:hyperlink r:id="rId45" w:tooltip="Joint stock company" w:history="1">
        <w:r w:rsidRPr="001458DE">
          <w:rPr>
            <w:rFonts w:ascii="Times New Roman" w:eastAsia="Times New Roman" w:hAnsi="Times New Roman" w:cs="Times New Roman"/>
            <w:sz w:val="24"/>
            <w:szCs w:val="24"/>
          </w:rPr>
          <w:t>joint stock companies</w:t>
        </w:r>
      </w:hyperlink>
      <w:r w:rsidRPr="001458DE">
        <w:rPr>
          <w:rFonts w:ascii="Times New Roman" w:eastAsia="Times New Roman" w:hAnsi="Times New Roman" w:cs="Times New Roman"/>
          <w:sz w:val="24"/>
          <w:szCs w:val="24"/>
        </w:rPr>
        <w:t> and were the result of </w:t>
      </w:r>
      <w:hyperlink r:id="rId46" w:tooltip="Royal charter" w:history="1">
        <w:r w:rsidRPr="001458DE">
          <w:rPr>
            <w:rFonts w:ascii="Times New Roman" w:eastAsia="Times New Roman" w:hAnsi="Times New Roman" w:cs="Times New Roman"/>
            <w:sz w:val="24"/>
            <w:szCs w:val="24"/>
          </w:rPr>
          <w:t>royal charters</w:t>
        </w:r>
      </w:hyperlink>
      <w:r w:rsidRPr="001458DE">
        <w:rPr>
          <w:rFonts w:ascii="Times New Roman" w:eastAsia="Times New Roman" w:hAnsi="Times New Roman" w:cs="Times New Roman"/>
          <w:sz w:val="24"/>
          <w:szCs w:val="24"/>
        </w:rPr>
        <w:t>. These three banks received the exclusive right to issue paper currency till 1861 when, with the Paper Currency Act, the right was taken over by the Government of India. The Presidency banks amalgamated on 27 January 1921, and the re-</w:t>
      </w:r>
      <w:r w:rsidR="006B3514" w:rsidRPr="001458DE">
        <w:rPr>
          <w:rFonts w:ascii="Times New Roman" w:eastAsia="Times New Roman" w:hAnsi="Times New Roman" w:cs="Times New Roman"/>
          <w:sz w:val="24"/>
          <w:szCs w:val="24"/>
        </w:rPr>
        <w:t>organized</w:t>
      </w:r>
      <w:r w:rsidRPr="001458DE">
        <w:rPr>
          <w:rFonts w:ascii="Times New Roman" w:eastAsia="Times New Roman" w:hAnsi="Times New Roman" w:cs="Times New Roman"/>
          <w:sz w:val="24"/>
          <w:szCs w:val="24"/>
        </w:rPr>
        <w:t xml:space="preserve"> banking entity took as its name </w:t>
      </w:r>
      <w:hyperlink r:id="rId47" w:tooltip="Imperial Bank of India" w:history="1">
        <w:r w:rsidRPr="001458DE">
          <w:rPr>
            <w:rFonts w:ascii="Times New Roman" w:eastAsia="Times New Roman" w:hAnsi="Times New Roman" w:cs="Times New Roman"/>
            <w:sz w:val="24"/>
            <w:szCs w:val="24"/>
          </w:rPr>
          <w:t>Imperial Bank of India</w:t>
        </w:r>
      </w:hyperlink>
      <w:r w:rsidRPr="001458DE">
        <w:rPr>
          <w:rFonts w:ascii="Times New Roman" w:eastAsia="Times New Roman" w:hAnsi="Times New Roman" w:cs="Times New Roman"/>
          <w:sz w:val="24"/>
          <w:szCs w:val="24"/>
        </w:rPr>
        <w:t>. The Imperial Bank of India remained a joint stock company but without Government participation.</w:t>
      </w:r>
    </w:p>
    <w:p w:rsidR="00F5014E" w:rsidRPr="001458DE" w:rsidRDefault="00F5014E" w:rsidP="00A97040">
      <w:pPr>
        <w:shd w:val="clear" w:color="auto" w:fill="FFFFFF"/>
        <w:spacing w:before="120" w:after="120" w:line="360" w:lineRule="auto"/>
        <w:jc w:val="both"/>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t>Pursuant to the provisions of the State Bank of India Act of 1955, the </w:t>
      </w:r>
      <w:hyperlink r:id="rId48" w:tooltip="Reserve Bank of India" w:history="1">
        <w:r w:rsidRPr="001458DE">
          <w:rPr>
            <w:rFonts w:ascii="Times New Roman" w:eastAsia="Times New Roman" w:hAnsi="Times New Roman" w:cs="Times New Roman"/>
            <w:sz w:val="24"/>
            <w:szCs w:val="24"/>
          </w:rPr>
          <w:t>Reserve Bank of India</w:t>
        </w:r>
      </w:hyperlink>
      <w:r w:rsidRPr="001458DE">
        <w:rPr>
          <w:rFonts w:ascii="Times New Roman" w:eastAsia="Times New Roman" w:hAnsi="Times New Roman" w:cs="Times New Roman"/>
          <w:sz w:val="24"/>
          <w:szCs w:val="24"/>
        </w:rPr>
        <w:t>, which is </w:t>
      </w:r>
      <w:hyperlink r:id="rId49" w:tooltip="Central Bank" w:history="1">
        <w:r w:rsidRPr="001458DE">
          <w:rPr>
            <w:rFonts w:ascii="Times New Roman" w:eastAsia="Times New Roman" w:hAnsi="Times New Roman" w:cs="Times New Roman"/>
            <w:sz w:val="24"/>
            <w:szCs w:val="24"/>
          </w:rPr>
          <w:t>India's central bank</w:t>
        </w:r>
      </w:hyperlink>
      <w:r w:rsidRPr="001458DE">
        <w:rPr>
          <w:rFonts w:ascii="Times New Roman" w:eastAsia="Times New Roman" w:hAnsi="Times New Roman" w:cs="Times New Roman"/>
          <w:sz w:val="24"/>
          <w:szCs w:val="24"/>
        </w:rPr>
        <w:t>, acquired a controlling interest in the Imperial Bank of India. On 1 July 1955, the imperial Bank of India became the State Bank of India. In 2008, the </w:t>
      </w:r>
      <w:hyperlink r:id="rId50" w:tooltip="Government of India" w:history="1">
        <w:r w:rsidRPr="001458DE">
          <w:rPr>
            <w:rFonts w:ascii="Times New Roman" w:eastAsia="Times New Roman" w:hAnsi="Times New Roman" w:cs="Times New Roman"/>
            <w:sz w:val="24"/>
            <w:szCs w:val="24"/>
          </w:rPr>
          <w:t>Government of India</w:t>
        </w:r>
      </w:hyperlink>
      <w:r w:rsidRPr="001458DE">
        <w:rPr>
          <w:rFonts w:ascii="Times New Roman" w:eastAsia="Times New Roman" w:hAnsi="Times New Roman" w:cs="Times New Roman"/>
          <w:sz w:val="24"/>
          <w:szCs w:val="24"/>
        </w:rPr>
        <w:t> acquired the Reserve Bank of India's stake in SBI so as to remove any conflict of interest because the RBI is the country's banking regulatory authority.</w:t>
      </w:r>
    </w:p>
    <w:p w:rsidR="00F5014E" w:rsidRPr="001458DE" w:rsidRDefault="00F5014E" w:rsidP="00A97040">
      <w:pPr>
        <w:shd w:val="clear" w:color="auto" w:fill="FFFFFF"/>
        <w:spacing w:before="120" w:after="120" w:line="360" w:lineRule="auto"/>
        <w:jc w:val="both"/>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t>In 1959, the government passed the State Bank of India (Subsidiary Banks) Act. This made SBI subsidiaries of eight that had belonged to </w:t>
      </w:r>
      <w:hyperlink r:id="rId51" w:tooltip="Indian Princely States" w:history="1">
        <w:r w:rsidRPr="001458DE">
          <w:rPr>
            <w:rFonts w:ascii="Times New Roman" w:eastAsia="Times New Roman" w:hAnsi="Times New Roman" w:cs="Times New Roman"/>
            <w:sz w:val="24"/>
            <w:szCs w:val="24"/>
          </w:rPr>
          <w:t>princely states</w:t>
        </w:r>
      </w:hyperlink>
      <w:r w:rsidRPr="001458DE">
        <w:rPr>
          <w:rFonts w:ascii="Times New Roman" w:eastAsia="Times New Roman" w:hAnsi="Times New Roman" w:cs="Times New Roman"/>
          <w:sz w:val="24"/>
          <w:szCs w:val="24"/>
        </w:rPr>
        <w:t xml:space="preserve"> prior to their nationalization and </w:t>
      </w:r>
      <w:r w:rsidR="006B3514" w:rsidRPr="001458DE">
        <w:rPr>
          <w:rFonts w:ascii="Times New Roman" w:eastAsia="Times New Roman" w:hAnsi="Times New Roman" w:cs="Times New Roman"/>
          <w:sz w:val="24"/>
          <w:szCs w:val="24"/>
        </w:rPr>
        <w:t>operational</w:t>
      </w:r>
      <w:r w:rsidRPr="001458DE">
        <w:rPr>
          <w:rFonts w:ascii="Times New Roman" w:eastAsia="Times New Roman" w:hAnsi="Times New Roman" w:cs="Times New Roman"/>
          <w:sz w:val="24"/>
          <w:szCs w:val="24"/>
        </w:rPr>
        <w:t xml:space="preserve"> takeover between September 1959 and October 1960, which made eight state banks associates of SBI. This acquisition was in tune with the first Five Year Plan, which </w:t>
      </w:r>
      <w:r w:rsidR="006B3514" w:rsidRPr="001458DE">
        <w:rPr>
          <w:rFonts w:ascii="Times New Roman" w:eastAsia="Times New Roman" w:hAnsi="Times New Roman" w:cs="Times New Roman"/>
          <w:sz w:val="24"/>
          <w:szCs w:val="24"/>
        </w:rPr>
        <w:t>prioritized</w:t>
      </w:r>
      <w:r w:rsidRPr="001458DE">
        <w:rPr>
          <w:rFonts w:ascii="Times New Roman" w:eastAsia="Times New Roman" w:hAnsi="Times New Roman" w:cs="Times New Roman"/>
          <w:sz w:val="24"/>
          <w:szCs w:val="24"/>
        </w:rPr>
        <w:t xml:space="preserve"> the development of rural India. The government integrated these banks into the State Bank of India system to expand its rural outreach. In 1963 SBI merged State Bank of </w:t>
      </w:r>
      <w:proofErr w:type="spellStart"/>
      <w:r w:rsidRPr="001458DE">
        <w:rPr>
          <w:rFonts w:ascii="Times New Roman" w:eastAsia="Times New Roman" w:hAnsi="Times New Roman" w:cs="Times New Roman"/>
          <w:sz w:val="24"/>
          <w:szCs w:val="24"/>
        </w:rPr>
        <w:t>Jaipur</w:t>
      </w:r>
      <w:proofErr w:type="spellEnd"/>
      <w:r w:rsidRPr="001458DE">
        <w:rPr>
          <w:rFonts w:ascii="Times New Roman" w:eastAsia="Times New Roman" w:hAnsi="Times New Roman" w:cs="Times New Roman"/>
          <w:sz w:val="24"/>
          <w:szCs w:val="24"/>
        </w:rPr>
        <w:t xml:space="preserve"> (est. 1943) and State Bank of Bikaner (est.1944).</w:t>
      </w:r>
    </w:p>
    <w:p w:rsidR="00F5014E" w:rsidRPr="001458DE" w:rsidRDefault="00F5014E" w:rsidP="00A97040">
      <w:pPr>
        <w:shd w:val="clear" w:color="auto" w:fill="FFFFFF"/>
        <w:spacing w:before="120" w:after="120" w:line="360" w:lineRule="auto"/>
        <w:jc w:val="both"/>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t xml:space="preserve">SBI has acquired local banks in rescues. The first was the Bank of Bihar (est. 1911), which SBI acquired in 1969, together with its 28 branches. The next year SBI acquired National Bank of Lahore (est. 1942), which had 24 branches. Five years later, in 1975, SBI acquired </w:t>
      </w:r>
      <w:proofErr w:type="spellStart"/>
      <w:r w:rsidRPr="001458DE">
        <w:rPr>
          <w:rFonts w:ascii="Times New Roman" w:eastAsia="Times New Roman" w:hAnsi="Times New Roman" w:cs="Times New Roman"/>
          <w:sz w:val="24"/>
          <w:szCs w:val="24"/>
        </w:rPr>
        <w:t>KrishnaramBaldeo</w:t>
      </w:r>
      <w:proofErr w:type="spellEnd"/>
      <w:r w:rsidRPr="001458DE">
        <w:rPr>
          <w:rFonts w:ascii="Times New Roman" w:eastAsia="Times New Roman" w:hAnsi="Times New Roman" w:cs="Times New Roman"/>
          <w:sz w:val="24"/>
          <w:szCs w:val="24"/>
        </w:rPr>
        <w:t xml:space="preserve"> Bank, which had been established in 1916 in </w:t>
      </w:r>
      <w:hyperlink r:id="rId52" w:tooltip="Gwalior State" w:history="1">
        <w:r w:rsidRPr="001458DE">
          <w:rPr>
            <w:rFonts w:ascii="Times New Roman" w:eastAsia="Times New Roman" w:hAnsi="Times New Roman" w:cs="Times New Roman"/>
            <w:sz w:val="24"/>
            <w:szCs w:val="24"/>
          </w:rPr>
          <w:t>Gwalior State</w:t>
        </w:r>
      </w:hyperlink>
      <w:r w:rsidRPr="001458DE">
        <w:rPr>
          <w:rFonts w:ascii="Times New Roman" w:eastAsia="Times New Roman" w:hAnsi="Times New Roman" w:cs="Times New Roman"/>
          <w:sz w:val="24"/>
          <w:szCs w:val="24"/>
        </w:rPr>
        <w:t>, under the patronage of Maharaja </w:t>
      </w:r>
      <w:proofErr w:type="spellStart"/>
      <w:r w:rsidR="00905B12">
        <w:fldChar w:fldCharType="begin"/>
      </w:r>
      <w:r w:rsidR="00FC575F">
        <w:instrText>HYPERLINK "https://en.wikipedia.org/wiki/Madho_Rao_Scindia" \o "Madho Rao Scindia"</w:instrText>
      </w:r>
      <w:r w:rsidR="00905B12">
        <w:fldChar w:fldCharType="separate"/>
      </w:r>
      <w:r w:rsidRPr="001458DE">
        <w:rPr>
          <w:rFonts w:ascii="Times New Roman" w:eastAsia="Times New Roman" w:hAnsi="Times New Roman" w:cs="Times New Roman"/>
          <w:sz w:val="24"/>
          <w:szCs w:val="24"/>
        </w:rPr>
        <w:t>MadhoRaoScindia</w:t>
      </w:r>
      <w:proofErr w:type="spellEnd"/>
      <w:r w:rsidR="00905B12">
        <w:fldChar w:fldCharType="end"/>
      </w:r>
      <w:r w:rsidRPr="001458DE">
        <w:rPr>
          <w:rFonts w:ascii="Times New Roman" w:eastAsia="Times New Roman" w:hAnsi="Times New Roman" w:cs="Times New Roman"/>
          <w:sz w:val="24"/>
          <w:szCs w:val="24"/>
        </w:rPr>
        <w:t>. The bank had been the </w:t>
      </w:r>
      <w:proofErr w:type="spellStart"/>
      <w:r w:rsidRPr="001458DE">
        <w:rPr>
          <w:rFonts w:ascii="Times New Roman" w:eastAsia="Times New Roman" w:hAnsi="Times New Roman" w:cs="Times New Roman"/>
          <w:i/>
          <w:iCs/>
          <w:sz w:val="24"/>
          <w:szCs w:val="24"/>
        </w:rPr>
        <w:t>DukanPichadi</w:t>
      </w:r>
      <w:proofErr w:type="spellEnd"/>
      <w:r w:rsidRPr="001458DE">
        <w:rPr>
          <w:rFonts w:ascii="Times New Roman" w:eastAsia="Times New Roman" w:hAnsi="Times New Roman" w:cs="Times New Roman"/>
          <w:sz w:val="24"/>
          <w:szCs w:val="24"/>
        </w:rPr>
        <w:t xml:space="preserve">, a small moneylender, owned by the Maharaja. The new bank's first manager was </w:t>
      </w:r>
      <w:proofErr w:type="spellStart"/>
      <w:r w:rsidRPr="001458DE">
        <w:rPr>
          <w:rFonts w:ascii="Times New Roman" w:eastAsia="Times New Roman" w:hAnsi="Times New Roman" w:cs="Times New Roman"/>
          <w:sz w:val="24"/>
          <w:szCs w:val="24"/>
        </w:rPr>
        <w:t>Jall</w:t>
      </w:r>
      <w:proofErr w:type="spellEnd"/>
      <w:r w:rsidRPr="001458DE">
        <w:rPr>
          <w:rFonts w:ascii="Times New Roman" w:eastAsia="Times New Roman" w:hAnsi="Times New Roman" w:cs="Times New Roman"/>
          <w:sz w:val="24"/>
          <w:szCs w:val="24"/>
        </w:rPr>
        <w:t xml:space="preserve"> N. </w:t>
      </w:r>
      <w:proofErr w:type="spellStart"/>
      <w:r w:rsidRPr="001458DE">
        <w:rPr>
          <w:rFonts w:ascii="Times New Roman" w:eastAsia="Times New Roman" w:hAnsi="Times New Roman" w:cs="Times New Roman"/>
          <w:sz w:val="24"/>
          <w:szCs w:val="24"/>
        </w:rPr>
        <w:t>Broacha</w:t>
      </w:r>
      <w:proofErr w:type="spellEnd"/>
      <w:r w:rsidRPr="001458DE">
        <w:rPr>
          <w:rFonts w:ascii="Times New Roman" w:eastAsia="Times New Roman" w:hAnsi="Times New Roman" w:cs="Times New Roman"/>
          <w:sz w:val="24"/>
          <w:szCs w:val="24"/>
        </w:rPr>
        <w:t xml:space="preserve">, a </w:t>
      </w:r>
      <w:proofErr w:type="spellStart"/>
      <w:r w:rsidRPr="001458DE">
        <w:rPr>
          <w:rFonts w:ascii="Times New Roman" w:eastAsia="Times New Roman" w:hAnsi="Times New Roman" w:cs="Times New Roman"/>
          <w:sz w:val="24"/>
          <w:szCs w:val="24"/>
        </w:rPr>
        <w:t>Parsi</w:t>
      </w:r>
      <w:proofErr w:type="spellEnd"/>
      <w:r w:rsidRPr="001458DE">
        <w:rPr>
          <w:rFonts w:ascii="Times New Roman" w:eastAsia="Times New Roman" w:hAnsi="Times New Roman" w:cs="Times New Roman"/>
          <w:sz w:val="24"/>
          <w:szCs w:val="24"/>
        </w:rPr>
        <w:t>. In 1985, SBI acquired the Bank of Cochin in </w:t>
      </w:r>
      <w:hyperlink r:id="rId53" w:tooltip="Kerala" w:history="1">
        <w:r w:rsidRPr="001458DE">
          <w:rPr>
            <w:rFonts w:ascii="Times New Roman" w:eastAsia="Times New Roman" w:hAnsi="Times New Roman" w:cs="Times New Roman"/>
            <w:sz w:val="24"/>
            <w:szCs w:val="24"/>
          </w:rPr>
          <w:t>Kerala</w:t>
        </w:r>
      </w:hyperlink>
      <w:r w:rsidRPr="001458DE">
        <w:rPr>
          <w:rFonts w:ascii="Times New Roman" w:eastAsia="Times New Roman" w:hAnsi="Times New Roman" w:cs="Times New Roman"/>
          <w:sz w:val="24"/>
          <w:szCs w:val="24"/>
        </w:rPr>
        <w:t>, which had 120 branches. SBI was the acquirer as its affiliate, the </w:t>
      </w:r>
      <w:hyperlink r:id="rId54" w:tooltip="State Bank of Travancore" w:history="1">
        <w:r w:rsidRPr="001458DE">
          <w:rPr>
            <w:rFonts w:ascii="Times New Roman" w:eastAsia="Times New Roman" w:hAnsi="Times New Roman" w:cs="Times New Roman"/>
            <w:sz w:val="24"/>
            <w:szCs w:val="24"/>
          </w:rPr>
          <w:t>State Bank of Travancore</w:t>
        </w:r>
      </w:hyperlink>
      <w:r w:rsidRPr="001458DE">
        <w:rPr>
          <w:rFonts w:ascii="Times New Roman" w:eastAsia="Times New Roman" w:hAnsi="Times New Roman" w:cs="Times New Roman"/>
          <w:sz w:val="24"/>
          <w:szCs w:val="24"/>
        </w:rPr>
        <w:t>, already had an extensive network in Kerala.</w:t>
      </w:r>
    </w:p>
    <w:p w:rsidR="00F5014E" w:rsidRPr="001458DE" w:rsidRDefault="00F5014E" w:rsidP="00A97040">
      <w:pPr>
        <w:shd w:val="clear" w:color="auto" w:fill="FFFFFF"/>
        <w:spacing w:before="120" w:after="120" w:line="360" w:lineRule="auto"/>
        <w:jc w:val="both"/>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t>There has been a proposal to merge all the associate banks into SBI to create a "mega bank" and streamline the group's operations.</w:t>
      </w:r>
    </w:p>
    <w:p w:rsidR="002B0B6B" w:rsidRPr="001458DE" w:rsidRDefault="00F5014E" w:rsidP="00A97040">
      <w:pPr>
        <w:shd w:val="clear" w:color="auto" w:fill="FFFFFF"/>
        <w:spacing w:before="120" w:after="120" w:line="360" w:lineRule="auto"/>
        <w:jc w:val="both"/>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lastRenderedPageBreak/>
        <w:t>The first step towards unification occurred on 13 August 2008 when </w:t>
      </w:r>
      <w:hyperlink r:id="rId55" w:tooltip="State Bank of Saurashtra" w:history="1">
        <w:r w:rsidRPr="001458DE">
          <w:rPr>
            <w:rFonts w:ascii="Times New Roman" w:eastAsia="Times New Roman" w:hAnsi="Times New Roman" w:cs="Times New Roman"/>
            <w:sz w:val="24"/>
            <w:szCs w:val="24"/>
          </w:rPr>
          <w:t xml:space="preserve">State Bank of </w:t>
        </w:r>
        <w:proofErr w:type="spellStart"/>
        <w:r w:rsidRPr="001458DE">
          <w:rPr>
            <w:rFonts w:ascii="Times New Roman" w:eastAsia="Times New Roman" w:hAnsi="Times New Roman" w:cs="Times New Roman"/>
            <w:sz w:val="24"/>
            <w:szCs w:val="24"/>
          </w:rPr>
          <w:t>Saurashtra</w:t>
        </w:r>
        <w:proofErr w:type="spellEnd"/>
      </w:hyperlink>
      <w:r w:rsidRPr="001458DE">
        <w:rPr>
          <w:rFonts w:ascii="Times New Roman" w:eastAsia="Times New Roman" w:hAnsi="Times New Roman" w:cs="Times New Roman"/>
          <w:sz w:val="24"/>
          <w:szCs w:val="24"/>
        </w:rPr>
        <w:t xml:space="preserve"> merged with SBI, reducing the number of associate state banks from seven to six. </w:t>
      </w:r>
    </w:p>
    <w:p w:rsidR="002B0B6B" w:rsidRPr="001458DE" w:rsidRDefault="002B0B6B" w:rsidP="004C1A27">
      <w:pPr>
        <w:shd w:val="clear" w:color="auto" w:fill="FFFFFF"/>
        <w:spacing w:before="120" w:after="120" w:line="360" w:lineRule="auto"/>
        <w:rPr>
          <w:rFonts w:ascii="Times New Roman" w:eastAsia="Times New Roman" w:hAnsi="Times New Roman" w:cs="Times New Roman"/>
          <w:sz w:val="24"/>
          <w:szCs w:val="24"/>
        </w:rPr>
      </w:pPr>
    </w:p>
    <w:p w:rsidR="00F5014E" w:rsidRPr="001458DE" w:rsidRDefault="00F5014E" w:rsidP="00947249">
      <w:pPr>
        <w:shd w:val="clear" w:color="auto" w:fill="FFFFFF"/>
        <w:spacing w:before="120" w:after="120" w:line="360" w:lineRule="auto"/>
        <w:jc w:val="both"/>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t>On 19 June 2009, the SBI board approved the absorption of </w:t>
      </w:r>
      <w:hyperlink r:id="rId56" w:tooltip="State Bank of Indore" w:history="1">
        <w:r w:rsidRPr="001458DE">
          <w:rPr>
            <w:rFonts w:ascii="Times New Roman" w:eastAsia="Times New Roman" w:hAnsi="Times New Roman" w:cs="Times New Roman"/>
            <w:sz w:val="24"/>
            <w:szCs w:val="24"/>
          </w:rPr>
          <w:t>State Bank of Indore</w:t>
        </w:r>
      </w:hyperlink>
      <w:r w:rsidRPr="001458DE">
        <w:rPr>
          <w:rFonts w:ascii="Times New Roman" w:eastAsia="Times New Roman" w:hAnsi="Times New Roman" w:cs="Times New Roman"/>
          <w:sz w:val="24"/>
          <w:szCs w:val="24"/>
        </w:rPr>
        <w:t>. SBI holds 98.3% in </w:t>
      </w:r>
      <w:hyperlink r:id="rId57" w:tooltip="State Bank of Indore" w:history="1">
        <w:r w:rsidRPr="001458DE">
          <w:rPr>
            <w:rFonts w:ascii="Times New Roman" w:eastAsia="Times New Roman" w:hAnsi="Times New Roman" w:cs="Times New Roman"/>
            <w:sz w:val="24"/>
            <w:szCs w:val="24"/>
          </w:rPr>
          <w:t>State Bank of Indore</w:t>
        </w:r>
      </w:hyperlink>
      <w:r w:rsidRPr="001458DE">
        <w:rPr>
          <w:rFonts w:ascii="Times New Roman" w:eastAsia="Times New Roman" w:hAnsi="Times New Roman" w:cs="Times New Roman"/>
          <w:sz w:val="24"/>
          <w:szCs w:val="24"/>
        </w:rPr>
        <w:t xml:space="preserve">. (Individuals who held the shares prior to its takeover by the government hold the balance of </w:t>
      </w:r>
      <w:proofErr w:type="gramStart"/>
      <w:r w:rsidRPr="001458DE">
        <w:rPr>
          <w:rFonts w:ascii="Times New Roman" w:eastAsia="Times New Roman" w:hAnsi="Times New Roman" w:cs="Times New Roman"/>
          <w:sz w:val="24"/>
          <w:szCs w:val="24"/>
        </w:rPr>
        <w:t>1.7%</w:t>
      </w:r>
      <w:proofErr w:type="gramEnd"/>
      <w:r w:rsidRPr="001458DE">
        <w:rPr>
          <w:rFonts w:ascii="Times New Roman" w:eastAsia="Times New Roman" w:hAnsi="Times New Roman" w:cs="Times New Roman"/>
          <w:sz w:val="24"/>
          <w:szCs w:val="24"/>
        </w:rPr>
        <w:t>.)</w:t>
      </w:r>
    </w:p>
    <w:p w:rsidR="00F5014E" w:rsidRPr="001458DE" w:rsidRDefault="00F5014E" w:rsidP="00947249">
      <w:pPr>
        <w:shd w:val="clear" w:color="auto" w:fill="FFFFFF"/>
        <w:spacing w:before="120" w:after="120" w:line="360" w:lineRule="auto"/>
        <w:jc w:val="both"/>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t>The acquisition of State Bank of Indore added 470 branches to SBI's existing network of branches. Also, following the acquisition, SB</w:t>
      </w:r>
      <w:r w:rsidR="006B3514" w:rsidRPr="001458DE">
        <w:rPr>
          <w:rFonts w:ascii="Times New Roman" w:eastAsia="Times New Roman" w:hAnsi="Times New Roman" w:cs="Times New Roman"/>
          <w:sz w:val="24"/>
          <w:szCs w:val="24"/>
        </w:rPr>
        <w:t>I's total assets will approach </w:t>
      </w:r>
      <w:r w:rsidRPr="001458DE">
        <w:rPr>
          <w:rFonts w:ascii="Times New Roman" w:eastAsia="Times New Roman" w:hAnsi="Times New Roman" w:cs="Times New Roman"/>
          <w:sz w:val="24"/>
          <w:szCs w:val="24"/>
        </w:rPr>
        <w:t>10 trillion. The total assets of SBI and the </w:t>
      </w:r>
      <w:hyperlink r:id="rId58" w:tooltip="State Bank of Indore" w:history="1">
        <w:r w:rsidRPr="001458DE">
          <w:rPr>
            <w:rFonts w:ascii="Times New Roman" w:eastAsia="Times New Roman" w:hAnsi="Times New Roman" w:cs="Times New Roman"/>
            <w:sz w:val="24"/>
            <w:szCs w:val="24"/>
          </w:rPr>
          <w:t>State Bank of Indore</w:t>
        </w:r>
      </w:hyperlink>
      <w:r w:rsidRPr="001458DE">
        <w:rPr>
          <w:rFonts w:ascii="Times New Roman" w:eastAsia="Times New Roman" w:hAnsi="Times New Roman" w:cs="Times New Roman"/>
          <w:sz w:val="24"/>
          <w:szCs w:val="24"/>
        </w:rPr>
        <w:t> were ₹9,981,190 million as of March 2009. The process of merging of State Bank of Indore was completed by April 2010, and the SBI Indore branches started functioning as SBI branches on 26 August 2010.</w:t>
      </w:r>
    </w:p>
    <w:p w:rsidR="00F5014E" w:rsidRPr="001458DE" w:rsidRDefault="00F5014E" w:rsidP="00947249">
      <w:pPr>
        <w:shd w:val="clear" w:color="auto" w:fill="FFFFFF"/>
        <w:spacing w:before="120" w:after="120" w:line="360" w:lineRule="auto"/>
        <w:jc w:val="both"/>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t>On 7 October 2014, </w:t>
      </w:r>
      <w:proofErr w:type="spellStart"/>
      <w:r w:rsidR="00905B12">
        <w:fldChar w:fldCharType="begin"/>
      </w:r>
      <w:r w:rsidR="00FC575F">
        <w:instrText>HYPERLINK "https://en.wikipedia.org/wiki/Arundhati_Bhattacharya" \o "Arundhati Bhattacharya"</w:instrText>
      </w:r>
      <w:r w:rsidR="00905B12">
        <w:fldChar w:fldCharType="separate"/>
      </w:r>
      <w:r w:rsidRPr="001458DE">
        <w:rPr>
          <w:rFonts w:ascii="Times New Roman" w:eastAsia="Times New Roman" w:hAnsi="Times New Roman" w:cs="Times New Roman"/>
          <w:sz w:val="24"/>
          <w:szCs w:val="24"/>
        </w:rPr>
        <w:t>Arundhati</w:t>
      </w:r>
      <w:proofErr w:type="spellEnd"/>
      <w:r w:rsidRPr="001458DE">
        <w:rPr>
          <w:rFonts w:ascii="Times New Roman" w:eastAsia="Times New Roman" w:hAnsi="Times New Roman" w:cs="Times New Roman"/>
          <w:sz w:val="24"/>
          <w:szCs w:val="24"/>
        </w:rPr>
        <w:t xml:space="preserve"> Bhattacharya</w:t>
      </w:r>
      <w:r w:rsidR="00905B12">
        <w:fldChar w:fldCharType="end"/>
      </w:r>
      <w:r w:rsidRPr="001458DE">
        <w:rPr>
          <w:rFonts w:ascii="Times New Roman" w:eastAsia="Times New Roman" w:hAnsi="Times New Roman" w:cs="Times New Roman"/>
          <w:sz w:val="24"/>
          <w:szCs w:val="24"/>
        </w:rPr>
        <w:t> became the first woman to be appointed </w:t>
      </w:r>
      <w:hyperlink r:id="rId59" w:tooltip="Chairperson" w:history="1">
        <w:r w:rsidRPr="001458DE">
          <w:rPr>
            <w:rFonts w:ascii="Times New Roman" w:eastAsia="Times New Roman" w:hAnsi="Times New Roman" w:cs="Times New Roman"/>
            <w:sz w:val="24"/>
            <w:szCs w:val="24"/>
          </w:rPr>
          <w:t>Chairperson</w:t>
        </w:r>
      </w:hyperlink>
      <w:r w:rsidRPr="001458DE">
        <w:rPr>
          <w:rFonts w:ascii="Times New Roman" w:eastAsia="Times New Roman" w:hAnsi="Times New Roman" w:cs="Times New Roman"/>
          <w:sz w:val="24"/>
          <w:szCs w:val="24"/>
        </w:rPr>
        <w:t> of the bank.</w:t>
      </w:r>
    </w:p>
    <w:p w:rsidR="006B3514" w:rsidRPr="001458DE" w:rsidRDefault="006B3514" w:rsidP="00947249">
      <w:pPr>
        <w:shd w:val="clear" w:color="auto" w:fill="FFFFFF"/>
        <w:spacing w:before="120" w:after="120" w:line="360" w:lineRule="auto"/>
        <w:jc w:val="both"/>
        <w:rPr>
          <w:rFonts w:ascii="Times New Roman" w:eastAsia="Times New Roman" w:hAnsi="Times New Roman" w:cs="Times New Roman"/>
          <w:b/>
          <w:sz w:val="28"/>
          <w:szCs w:val="28"/>
        </w:rPr>
      </w:pPr>
      <w:r w:rsidRPr="001458DE">
        <w:rPr>
          <w:rFonts w:ascii="Times New Roman" w:eastAsia="Times New Roman" w:hAnsi="Times New Roman" w:cs="Times New Roman"/>
          <w:b/>
          <w:sz w:val="28"/>
          <w:szCs w:val="28"/>
        </w:rPr>
        <w:t>Operations</w:t>
      </w:r>
    </w:p>
    <w:p w:rsidR="00F5014E" w:rsidRPr="001458DE" w:rsidRDefault="00F5014E" w:rsidP="00947249">
      <w:pPr>
        <w:shd w:val="clear" w:color="auto" w:fill="FFFFFF"/>
        <w:spacing w:before="120" w:after="120" w:line="360" w:lineRule="auto"/>
        <w:jc w:val="both"/>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t>SBI provides a range of banking products through its network of branches in India and overseas, including products aimed at </w:t>
      </w:r>
      <w:hyperlink r:id="rId60" w:tooltip="Non-resident Indian and person of Indian origin" w:history="1">
        <w:r w:rsidRPr="001458DE">
          <w:rPr>
            <w:rFonts w:ascii="Times New Roman" w:eastAsia="Times New Roman" w:hAnsi="Times New Roman" w:cs="Times New Roman"/>
            <w:sz w:val="24"/>
            <w:szCs w:val="24"/>
          </w:rPr>
          <w:t>non-resident Indians</w:t>
        </w:r>
      </w:hyperlink>
      <w:r w:rsidRPr="001458DE">
        <w:rPr>
          <w:rFonts w:ascii="Times New Roman" w:eastAsia="Times New Roman" w:hAnsi="Times New Roman" w:cs="Times New Roman"/>
          <w:sz w:val="24"/>
          <w:szCs w:val="24"/>
        </w:rPr>
        <w:t> (NRIs). SBI has 14 regional hubs and 57 Zonal Offices that are located at important cities throughout India.</w:t>
      </w:r>
    </w:p>
    <w:p w:rsidR="00C30724" w:rsidRPr="001458DE" w:rsidRDefault="00C30724" w:rsidP="004C1A27">
      <w:pPr>
        <w:shd w:val="clear" w:color="auto" w:fill="FFFFFF"/>
        <w:spacing w:before="72" w:after="0" w:line="360" w:lineRule="auto"/>
        <w:outlineLvl w:val="2"/>
        <w:rPr>
          <w:rFonts w:ascii="Times New Roman" w:eastAsia="Times New Roman" w:hAnsi="Times New Roman" w:cs="Times New Roman"/>
          <w:b/>
          <w:bCs/>
          <w:sz w:val="24"/>
          <w:szCs w:val="24"/>
        </w:rPr>
      </w:pPr>
    </w:p>
    <w:p w:rsidR="00F5014E" w:rsidRPr="001458DE" w:rsidRDefault="00C30724" w:rsidP="00947249">
      <w:pPr>
        <w:shd w:val="clear" w:color="auto" w:fill="FFFFFF"/>
        <w:spacing w:before="72" w:after="0" w:line="360" w:lineRule="auto"/>
        <w:jc w:val="both"/>
        <w:outlineLvl w:val="2"/>
        <w:rPr>
          <w:rFonts w:ascii="Times New Roman" w:eastAsia="Times New Roman" w:hAnsi="Times New Roman" w:cs="Times New Roman"/>
          <w:b/>
          <w:bCs/>
          <w:sz w:val="28"/>
          <w:szCs w:val="28"/>
        </w:rPr>
      </w:pPr>
      <w:r w:rsidRPr="001458DE">
        <w:rPr>
          <w:rFonts w:ascii="Times New Roman" w:eastAsia="Times New Roman" w:hAnsi="Times New Roman" w:cs="Times New Roman"/>
          <w:b/>
          <w:bCs/>
          <w:sz w:val="28"/>
          <w:szCs w:val="28"/>
        </w:rPr>
        <w:t>DOMESTIC PRESENCE</w:t>
      </w:r>
    </w:p>
    <w:p w:rsidR="00F5014E" w:rsidRPr="001458DE" w:rsidRDefault="00F5014E" w:rsidP="00947249">
      <w:pPr>
        <w:shd w:val="clear" w:color="auto" w:fill="FFFFFF"/>
        <w:spacing w:before="120" w:after="120" w:line="360" w:lineRule="auto"/>
        <w:jc w:val="both"/>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t>SBI has 18,354 branches in India. In the financial year 2012–13, its revenue was ₹2.005 trillion (US$30 billion), out of which domestic operations contributed to 95.35% of revenue. Similarly, domestic operations contributed to 88.37% of total profits for the same financial year.</w:t>
      </w:r>
    </w:p>
    <w:p w:rsidR="00F5014E" w:rsidRPr="001458DE" w:rsidRDefault="00F5014E" w:rsidP="00947249">
      <w:pPr>
        <w:shd w:val="clear" w:color="auto" w:fill="FFFFFF"/>
        <w:spacing w:before="120" w:after="120" w:line="360" w:lineRule="auto"/>
        <w:jc w:val="both"/>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t>Under the </w:t>
      </w:r>
      <w:proofErr w:type="spellStart"/>
      <w:r w:rsidR="00905B12">
        <w:fldChar w:fldCharType="begin"/>
      </w:r>
      <w:r w:rsidR="00FC575F">
        <w:instrText>HYPERLINK "https://en.wikipedia.org/wiki/Pradhan_Mantri_Jan_Dhan_Yojana" \o "Pradhan Mantri Jan Dhan Yojana"</w:instrText>
      </w:r>
      <w:r w:rsidR="00905B12">
        <w:fldChar w:fldCharType="separate"/>
      </w:r>
      <w:r w:rsidRPr="001458DE">
        <w:rPr>
          <w:rFonts w:ascii="Times New Roman" w:eastAsia="Times New Roman" w:hAnsi="Times New Roman" w:cs="Times New Roman"/>
          <w:sz w:val="24"/>
          <w:szCs w:val="24"/>
        </w:rPr>
        <w:t>PradhanMantri</w:t>
      </w:r>
      <w:proofErr w:type="spellEnd"/>
      <w:r w:rsidRPr="001458DE">
        <w:rPr>
          <w:rFonts w:ascii="Times New Roman" w:eastAsia="Times New Roman" w:hAnsi="Times New Roman" w:cs="Times New Roman"/>
          <w:sz w:val="24"/>
          <w:szCs w:val="24"/>
        </w:rPr>
        <w:t xml:space="preserve"> Jan </w:t>
      </w:r>
      <w:proofErr w:type="spellStart"/>
      <w:r w:rsidRPr="001458DE">
        <w:rPr>
          <w:rFonts w:ascii="Times New Roman" w:eastAsia="Times New Roman" w:hAnsi="Times New Roman" w:cs="Times New Roman"/>
          <w:sz w:val="24"/>
          <w:szCs w:val="24"/>
        </w:rPr>
        <w:t>DhanYojana</w:t>
      </w:r>
      <w:proofErr w:type="spellEnd"/>
      <w:r w:rsidR="00905B12">
        <w:fldChar w:fldCharType="end"/>
      </w:r>
      <w:r w:rsidRPr="001458DE">
        <w:rPr>
          <w:rFonts w:ascii="Times New Roman" w:eastAsia="Times New Roman" w:hAnsi="Times New Roman" w:cs="Times New Roman"/>
          <w:sz w:val="24"/>
          <w:szCs w:val="24"/>
        </w:rPr>
        <w:t> of financial inclusion launched by Government in August 2014, SBI held 11,300 camps and opened over 3 million accounts by September, which included 2.1 million accounts in rural areas and 0.88 million accounts in urban areas.</w:t>
      </w:r>
    </w:p>
    <w:p w:rsidR="00F5014E" w:rsidRPr="001458DE" w:rsidRDefault="00C30724" w:rsidP="00947249">
      <w:pPr>
        <w:shd w:val="clear" w:color="auto" w:fill="FFFFFF"/>
        <w:spacing w:before="72" w:after="0" w:line="360" w:lineRule="auto"/>
        <w:jc w:val="both"/>
        <w:outlineLvl w:val="2"/>
        <w:rPr>
          <w:rFonts w:ascii="Times New Roman" w:eastAsia="Times New Roman" w:hAnsi="Times New Roman" w:cs="Times New Roman"/>
          <w:b/>
          <w:bCs/>
          <w:sz w:val="28"/>
          <w:szCs w:val="28"/>
        </w:rPr>
      </w:pPr>
      <w:r w:rsidRPr="001458DE">
        <w:rPr>
          <w:rFonts w:ascii="Times New Roman" w:eastAsia="Times New Roman" w:hAnsi="Times New Roman" w:cs="Times New Roman"/>
          <w:b/>
          <w:bCs/>
          <w:sz w:val="28"/>
          <w:szCs w:val="28"/>
        </w:rPr>
        <w:t>INTERNATIONAL PRESENCE</w:t>
      </w:r>
    </w:p>
    <w:p w:rsidR="00947249" w:rsidRDefault="00F5014E" w:rsidP="00947249">
      <w:pPr>
        <w:spacing w:after="0" w:line="360" w:lineRule="auto"/>
        <w:jc w:val="both"/>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t xml:space="preserve">Ramat </w:t>
      </w:r>
      <w:proofErr w:type="spellStart"/>
      <w:r w:rsidRPr="001458DE">
        <w:rPr>
          <w:rFonts w:ascii="Times New Roman" w:eastAsia="Times New Roman" w:hAnsi="Times New Roman" w:cs="Times New Roman"/>
          <w:sz w:val="24"/>
          <w:szCs w:val="24"/>
        </w:rPr>
        <w:t>GanAs</w:t>
      </w:r>
      <w:proofErr w:type="spellEnd"/>
      <w:r w:rsidRPr="001458DE">
        <w:rPr>
          <w:rFonts w:ascii="Times New Roman" w:eastAsia="Times New Roman" w:hAnsi="Times New Roman" w:cs="Times New Roman"/>
          <w:sz w:val="24"/>
          <w:szCs w:val="24"/>
        </w:rPr>
        <w:t xml:space="preserve"> of 2014–15, the bank had 191 overseas offices spread over 36 countries having the largest presence in foreign markets among Indian banks. It has branches in Singapore, </w:t>
      </w:r>
      <w:r w:rsidRPr="001458DE">
        <w:rPr>
          <w:rFonts w:ascii="Times New Roman" w:eastAsia="Times New Roman" w:hAnsi="Times New Roman" w:cs="Times New Roman"/>
          <w:sz w:val="24"/>
          <w:szCs w:val="24"/>
        </w:rPr>
        <w:lastRenderedPageBreak/>
        <w:t>Moscow, </w:t>
      </w:r>
      <w:hyperlink r:id="rId61" w:tooltip="Colombo" w:history="1">
        <w:r w:rsidRPr="001458DE">
          <w:rPr>
            <w:rFonts w:ascii="Times New Roman" w:eastAsia="Times New Roman" w:hAnsi="Times New Roman" w:cs="Times New Roman"/>
            <w:sz w:val="24"/>
            <w:szCs w:val="24"/>
          </w:rPr>
          <w:t>Colombo</w:t>
        </w:r>
      </w:hyperlink>
      <w:r w:rsidRPr="001458DE">
        <w:rPr>
          <w:rFonts w:ascii="Times New Roman" w:eastAsia="Times New Roman" w:hAnsi="Times New Roman" w:cs="Times New Roman"/>
          <w:sz w:val="24"/>
          <w:szCs w:val="24"/>
        </w:rPr>
        <w:t>, </w:t>
      </w:r>
      <w:hyperlink r:id="rId62" w:tooltip="Dhaka" w:history="1">
        <w:r w:rsidRPr="001458DE">
          <w:rPr>
            <w:rFonts w:ascii="Times New Roman" w:eastAsia="Times New Roman" w:hAnsi="Times New Roman" w:cs="Times New Roman"/>
            <w:sz w:val="24"/>
            <w:szCs w:val="24"/>
          </w:rPr>
          <w:t>Dhaka</w:t>
        </w:r>
      </w:hyperlink>
      <w:r w:rsidRPr="001458DE">
        <w:rPr>
          <w:rFonts w:ascii="Times New Roman" w:eastAsia="Times New Roman" w:hAnsi="Times New Roman" w:cs="Times New Roman"/>
          <w:sz w:val="24"/>
          <w:szCs w:val="24"/>
        </w:rPr>
        <w:t>, Frankfurt, Hong Kong, </w:t>
      </w:r>
      <w:hyperlink r:id="rId63" w:tooltip="Tehran" w:history="1">
        <w:r w:rsidRPr="001458DE">
          <w:rPr>
            <w:rFonts w:ascii="Times New Roman" w:eastAsia="Times New Roman" w:hAnsi="Times New Roman" w:cs="Times New Roman"/>
            <w:sz w:val="24"/>
            <w:szCs w:val="24"/>
          </w:rPr>
          <w:t>Tehran</w:t>
        </w:r>
      </w:hyperlink>
      <w:r w:rsidRPr="001458DE">
        <w:rPr>
          <w:rFonts w:ascii="Times New Roman" w:eastAsia="Times New Roman" w:hAnsi="Times New Roman" w:cs="Times New Roman"/>
          <w:sz w:val="24"/>
          <w:szCs w:val="24"/>
        </w:rPr>
        <w:t>, </w:t>
      </w:r>
      <w:hyperlink r:id="rId64" w:tooltip="Johannesburg" w:history="1">
        <w:r w:rsidRPr="001458DE">
          <w:rPr>
            <w:rFonts w:ascii="Times New Roman" w:eastAsia="Times New Roman" w:hAnsi="Times New Roman" w:cs="Times New Roman"/>
            <w:sz w:val="24"/>
            <w:szCs w:val="24"/>
          </w:rPr>
          <w:t>Johannesburg</w:t>
        </w:r>
      </w:hyperlink>
      <w:r w:rsidRPr="001458DE">
        <w:rPr>
          <w:rFonts w:ascii="Times New Roman" w:eastAsia="Times New Roman" w:hAnsi="Times New Roman" w:cs="Times New Roman"/>
          <w:sz w:val="24"/>
          <w:szCs w:val="24"/>
        </w:rPr>
        <w:t>, London, Los Angeles, Male in the Maldives, </w:t>
      </w:r>
      <w:hyperlink r:id="rId65" w:tooltip="Muscat, Oman" w:history="1">
        <w:r w:rsidRPr="001458DE">
          <w:rPr>
            <w:rFonts w:ascii="Times New Roman" w:eastAsia="Times New Roman" w:hAnsi="Times New Roman" w:cs="Times New Roman"/>
            <w:sz w:val="24"/>
            <w:szCs w:val="24"/>
          </w:rPr>
          <w:t>Muscat</w:t>
        </w:r>
      </w:hyperlink>
      <w:r w:rsidRPr="001458DE">
        <w:rPr>
          <w:rFonts w:ascii="Times New Roman" w:eastAsia="Times New Roman" w:hAnsi="Times New Roman" w:cs="Times New Roman"/>
          <w:sz w:val="24"/>
          <w:szCs w:val="24"/>
        </w:rPr>
        <w:t>, </w:t>
      </w:r>
      <w:hyperlink r:id="rId66" w:tooltip="Dubai" w:history="1">
        <w:r w:rsidRPr="001458DE">
          <w:rPr>
            <w:rFonts w:ascii="Times New Roman" w:eastAsia="Times New Roman" w:hAnsi="Times New Roman" w:cs="Times New Roman"/>
            <w:sz w:val="24"/>
            <w:szCs w:val="24"/>
          </w:rPr>
          <w:t>Dubai</w:t>
        </w:r>
      </w:hyperlink>
      <w:r w:rsidRPr="001458DE">
        <w:rPr>
          <w:rFonts w:ascii="Times New Roman" w:eastAsia="Times New Roman" w:hAnsi="Times New Roman" w:cs="Times New Roman"/>
          <w:sz w:val="24"/>
          <w:szCs w:val="24"/>
        </w:rPr>
        <w:t>, New York, </w:t>
      </w:r>
      <w:hyperlink r:id="rId67" w:tooltip="Osaka" w:history="1">
        <w:r w:rsidRPr="001458DE">
          <w:rPr>
            <w:rFonts w:ascii="Times New Roman" w:eastAsia="Times New Roman" w:hAnsi="Times New Roman" w:cs="Times New Roman"/>
            <w:sz w:val="24"/>
            <w:szCs w:val="24"/>
          </w:rPr>
          <w:t>Osaka</w:t>
        </w:r>
      </w:hyperlink>
      <w:r w:rsidRPr="001458DE">
        <w:rPr>
          <w:rFonts w:ascii="Times New Roman" w:eastAsia="Times New Roman" w:hAnsi="Times New Roman" w:cs="Times New Roman"/>
          <w:sz w:val="24"/>
          <w:szCs w:val="24"/>
        </w:rPr>
        <w:t>, Sydney, and Tokyo.</w:t>
      </w:r>
    </w:p>
    <w:p w:rsidR="00F5014E" w:rsidRPr="001458DE" w:rsidRDefault="00F5014E" w:rsidP="00947249">
      <w:pPr>
        <w:spacing w:after="0" w:line="360" w:lineRule="auto"/>
        <w:jc w:val="both"/>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t xml:space="preserve"> It has </w:t>
      </w:r>
      <w:hyperlink r:id="rId68" w:tooltip="Offshore bank" w:history="1">
        <w:r w:rsidRPr="001458DE">
          <w:rPr>
            <w:rFonts w:ascii="Times New Roman" w:eastAsia="Times New Roman" w:hAnsi="Times New Roman" w:cs="Times New Roman"/>
            <w:sz w:val="24"/>
            <w:szCs w:val="24"/>
          </w:rPr>
          <w:t>offshore banking</w:t>
        </w:r>
      </w:hyperlink>
      <w:r w:rsidRPr="001458DE">
        <w:rPr>
          <w:rFonts w:ascii="Times New Roman" w:eastAsia="Times New Roman" w:hAnsi="Times New Roman" w:cs="Times New Roman"/>
          <w:sz w:val="24"/>
          <w:szCs w:val="24"/>
        </w:rPr>
        <w:t> units in the Bahamas and Bahrain, and representative offices in Myanmar, Bhutan and </w:t>
      </w:r>
      <w:hyperlink r:id="rId69" w:tooltip="Cape Town" w:history="1">
        <w:r w:rsidRPr="001458DE">
          <w:rPr>
            <w:rFonts w:ascii="Times New Roman" w:eastAsia="Times New Roman" w:hAnsi="Times New Roman" w:cs="Times New Roman"/>
            <w:sz w:val="24"/>
            <w:szCs w:val="24"/>
          </w:rPr>
          <w:t>Cape Town</w:t>
        </w:r>
      </w:hyperlink>
      <w:r w:rsidRPr="001458DE">
        <w:rPr>
          <w:rFonts w:ascii="Times New Roman" w:eastAsia="Times New Roman" w:hAnsi="Times New Roman" w:cs="Times New Roman"/>
          <w:sz w:val="24"/>
          <w:szCs w:val="24"/>
        </w:rPr>
        <w:t>.</w:t>
      </w:r>
    </w:p>
    <w:p w:rsidR="00F5014E" w:rsidRPr="001458DE" w:rsidRDefault="00F5014E" w:rsidP="00947249">
      <w:pPr>
        <w:shd w:val="clear" w:color="auto" w:fill="FFFFFF"/>
        <w:spacing w:before="120" w:after="120" w:line="360" w:lineRule="auto"/>
        <w:jc w:val="both"/>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t>SBI has 7 retail banking branches in Singapore.</w:t>
      </w:r>
    </w:p>
    <w:p w:rsidR="00F5014E" w:rsidRPr="001458DE" w:rsidRDefault="00F5014E" w:rsidP="00947249">
      <w:pPr>
        <w:shd w:val="clear" w:color="auto" w:fill="FFFFFF"/>
        <w:spacing w:before="120" w:after="120" w:line="360" w:lineRule="auto"/>
        <w:jc w:val="both"/>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t>The Canadian subsidiary SBI Canada Bank (previously State Bank of India (Canada)) also dates to 1982. It has six branches, four in the </w:t>
      </w:r>
      <w:hyperlink r:id="rId70" w:tooltip="Toronto" w:history="1">
        <w:r w:rsidRPr="001458DE">
          <w:rPr>
            <w:rFonts w:ascii="Times New Roman" w:eastAsia="Times New Roman" w:hAnsi="Times New Roman" w:cs="Times New Roman"/>
            <w:sz w:val="24"/>
            <w:szCs w:val="24"/>
          </w:rPr>
          <w:t>Toronto</w:t>
        </w:r>
      </w:hyperlink>
      <w:r w:rsidRPr="001458DE">
        <w:rPr>
          <w:rFonts w:ascii="Times New Roman" w:eastAsia="Times New Roman" w:hAnsi="Times New Roman" w:cs="Times New Roman"/>
          <w:sz w:val="24"/>
          <w:szCs w:val="24"/>
        </w:rPr>
        <w:t> area and two in the </w:t>
      </w:r>
      <w:hyperlink r:id="rId71" w:tooltip="Vancouver" w:history="1">
        <w:r w:rsidRPr="001458DE">
          <w:rPr>
            <w:rFonts w:ascii="Times New Roman" w:eastAsia="Times New Roman" w:hAnsi="Times New Roman" w:cs="Times New Roman"/>
            <w:sz w:val="24"/>
            <w:szCs w:val="24"/>
          </w:rPr>
          <w:t>Vancouver</w:t>
        </w:r>
      </w:hyperlink>
      <w:r w:rsidRPr="001458DE">
        <w:rPr>
          <w:rFonts w:ascii="Times New Roman" w:eastAsia="Times New Roman" w:hAnsi="Times New Roman" w:cs="Times New Roman"/>
          <w:sz w:val="24"/>
          <w:szCs w:val="24"/>
        </w:rPr>
        <w:t> area.</w:t>
      </w:r>
    </w:p>
    <w:p w:rsidR="00F5014E" w:rsidRPr="001458DE" w:rsidRDefault="00F5014E" w:rsidP="00947249">
      <w:pPr>
        <w:shd w:val="clear" w:color="auto" w:fill="FFFFFF"/>
        <w:spacing w:before="120" w:after="120" w:line="360" w:lineRule="auto"/>
        <w:jc w:val="both"/>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t>SBI operates several foreign subsidiaries or affiliates.</w:t>
      </w:r>
    </w:p>
    <w:p w:rsidR="00F5014E" w:rsidRPr="001458DE" w:rsidRDefault="00F5014E" w:rsidP="00947249">
      <w:pPr>
        <w:shd w:val="clear" w:color="auto" w:fill="FFFFFF"/>
        <w:spacing w:before="120" w:after="120" w:line="360" w:lineRule="auto"/>
        <w:jc w:val="both"/>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t>In 1990, it established an offshore bank: State Bank of India (Mauritius). SBI (Mauritius) has 15 branches in major cities/towns of the country</w:t>
      </w:r>
      <w:r w:rsidR="00417368" w:rsidRPr="001458DE">
        <w:rPr>
          <w:rFonts w:ascii="Times New Roman" w:eastAsia="Times New Roman" w:hAnsi="Times New Roman" w:cs="Times New Roman"/>
          <w:sz w:val="24"/>
          <w:szCs w:val="24"/>
        </w:rPr>
        <w:t xml:space="preserve"> including </w:t>
      </w:r>
      <w:proofErr w:type="spellStart"/>
      <w:r w:rsidR="00417368" w:rsidRPr="001458DE">
        <w:rPr>
          <w:rFonts w:ascii="Times New Roman" w:eastAsia="Times New Roman" w:hAnsi="Times New Roman" w:cs="Times New Roman"/>
          <w:sz w:val="24"/>
          <w:szCs w:val="24"/>
        </w:rPr>
        <w:t>Rodrigues</w:t>
      </w:r>
      <w:proofErr w:type="spellEnd"/>
      <w:r w:rsidR="00417368" w:rsidRPr="001458DE">
        <w:rPr>
          <w:rFonts w:ascii="Times New Roman" w:eastAsia="Times New Roman" w:hAnsi="Times New Roman" w:cs="Times New Roman"/>
          <w:sz w:val="24"/>
          <w:szCs w:val="24"/>
        </w:rPr>
        <w:t>.</w:t>
      </w:r>
    </w:p>
    <w:p w:rsidR="00F5014E" w:rsidRPr="001458DE" w:rsidRDefault="00F5014E" w:rsidP="00947249">
      <w:pPr>
        <w:shd w:val="clear" w:color="auto" w:fill="FFFFFF"/>
        <w:spacing w:before="120" w:after="120" w:line="360" w:lineRule="auto"/>
        <w:jc w:val="both"/>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t>SBI Sri Lanka now has three branches located in </w:t>
      </w:r>
      <w:hyperlink r:id="rId72" w:tooltip="Colombo" w:history="1">
        <w:r w:rsidRPr="001458DE">
          <w:rPr>
            <w:rFonts w:ascii="Times New Roman" w:eastAsia="Times New Roman" w:hAnsi="Times New Roman" w:cs="Times New Roman"/>
            <w:sz w:val="24"/>
            <w:szCs w:val="24"/>
          </w:rPr>
          <w:t>Colombo</w:t>
        </w:r>
      </w:hyperlink>
      <w:r w:rsidRPr="001458DE">
        <w:rPr>
          <w:rFonts w:ascii="Times New Roman" w:eastAsia="Times New Roman" w:hAnsi="Times New Roman" w:cs="Times New Roman"/>
          <w:sz w:val="24"/>
          <w:szCs w:val="24"/>
        </w:rPr>
        <w:t>, </w:t>
      </w:r>
      <w:hyperlink r:id="rId73" w:tooltip="Kandy" w:history="1">
        <w:r w:rsidRPr="001458DE">
          <w:rPr>
            <w:rFonts w:ascii="Times New Roman" w:eastAsia="Times New Roman" w:hAnsi="Times New Roman" w:cs="Times New Roman"/>
            <w:sz w:val="24"/>
            <w:szCs w:val="24"/>
          </w:rPr>
          <w:t>Kandy</w:t>
        </w:r>
      </w:hyperlink>
      <w:r w:rsidRPr="001458DE">
        <w:rPr>
          <w:rFonts w:ascii="Times New Roman" w:eastAsia="Times New Roman" w:hAnsi="Times New Roman" w:cs="Times New Roman"/>
          <w:sz w:val="24"/>
          <w:szCs w:val="24"/>
        </w:rPr>
        <w:t> and </w:t>
      </w:r>
      <w:hyperlink r:id="rId74" w:tooltip="Jaffna" w:history="1">
        <w:r w:rsidRPr="001458DE">
          <w:rPr>
            <w:rFonts w:ascii="Times New Roman" w:eastAsia="Times New Roman" w:hAnsi="Times New Roman" w:cs="Times New Roman"/>
            <w:sz w:val="24"/>
            <w:szCs w:val="24"/>
          </w:rPr>
          <w:t>Jaffna</w:t>
        </w:r>
      </w:hyperlink>
      <w:r w:rsidRPr="001458DE">
        <w:rPr>
          <w:rFonts w:ascii="Times New Roman" w:eastAsia="Times New Roman" w:hAnsi="Times New Roman" w:cs="Times New Roman"/>
          <w:sz w:val="24"/>
          <w:szCs w:val="24"/>
        </w:rPr>
        <w:t>. The Jaffna branch was opened on 9 September 2013. SBI Sri Lanka, the oldest bank in Sri Lanka, celebrated its 150th ye</w:t>
      </w:r>
      <w:r w:rsidR="00417368" w:rsidRPr="001458DE">
        <w:rPr>
          <w:rFonts w:ascii="Times New Roman" w:eastAsia="Times New Roman" w:hAnsi="Times New Roman" w:cs="Times New Roman"/>
          <w:sz w:val="24"/>
          <w:szCs w:val="24"/>
        </w:rPr>
        <w:t>ar in Sri Lanka on 1 July 2014.</w:t>
      </w:r>
    </w:p>
    <w:p w:rsidR="00F5014E" w:rsidRPr="001458DE" w:rsidRDefault="00F5014E" w:rsidP="00947249">
      <w:pPr>
        <w:shd w:val="clear" w:color="auto" w:fill="FFFFFF"/>
        <w:spacing w:before="120" w:after="120" w:line="360" w:lineRule="auto"/>
        <w:jc w:val="both"/>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t>In 1982, the bank established a subsidiary, </w:t>
      </w:r>
      <w:hyperlink r:id="rId75" w:tooltip="State Bank of India (California)" w:history="1">
        <w:r w:rsidRPr="001458DE">
          <w:rPr>
            <w:rFonts w:ascii="Times New Roman" w:eastAsia="Times New Roman" w:hAnsi="Times New Roman" w:cs="Times New Roman"/>
            <w:sz w:val="24"/>
            <w:szCs w:val="24"/>
          </w:rPr>
          <w:t>State Bank of India</w:t>
        </w:r>
      </w:hyperlink>
      <w:r w:rsidRPr="001458DE">
        <w:rPr>
          <w:rFonts w:ascii="Times New Roman" w:eastAsia="Times New Roman" w:hAnsi="Times New Roman" w:cs="Times New Roman"/>
          <w:sz w:val="24"/>
          <w:szCs w:val="24"/>
        </w:rPr>
        <w:t>, which now has ten branches—nine branches in the state of California and one in Washington, D.C. The 10th branch was opened in Fremont, California on 28 March 2011. The other eight branches in California are located in Los Angeles, Artesia, San Jose, Canoga Park, Fresno, San Diego, Tustin and Bakersfield.</w:t>
      </w:r>
    </w:p>
    <w:p w:rsidR="00F5014E" w:rsidRPr="001458DE" w:rsidRDefault="00F5014E" w:rsidP="00947249">
      <w:pPr>
        <w:shd w:val="clear" w:color="auto" w:fill="FFFFFF"/>
        <w:spacing w:before="120" w:after="120" w:line="360" w:lineRule="auto"/>
        <w:jc w:val="both"/>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t>In Nigeria, SBI operates as INMB Bank. This bank began in 1981 as the Indo–Nigerian Merchant Bank and received permission in 2002 to commence retail banking. It now has five branches in Nigeria.</w:t>
      </w:r>
    </w:p>
    <w:p w:rsidR="00F5014E" w:rsidRPr="001458DE" w:rsidRDefault="00F5014E" w:rsidP="00947249">
      <w:pPr>
        <w:shd w:val="clear" w:color="auto" w:fill="FFFFFF"/>
        <w:spacing w:before="120" w:after="120" w:line="360" w:lineRule="auto"/>
        <w:jc w:val="both"/>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t>In Nepal, SBI owns 49% of </w:t>
      </w:r>
      <w:r w:rsidRPr="001458DE">
        <w:rPr>
          <w:rFonts w:ascii="Times New Roman" w:eastAsia="Times New Roman" w:hAnsi="Times New Roman" w:cs="Times New Roman"/>
          <w:b/>
          <w:bCs/>
          <w:sz w:val="24"/>
          <w:szCs w:val="24"/>
        </w:rPr>
        <w:t>SBI Nepal</w:t>
      </w:r>
      <w:r w:rsidRPr="001458DE">
        <w:rPr>
          <w:rFonts w:ascii="Times New Roman" w:eastAsia="Times New Roman" w:hAnsi="Times New Roman" w:cs="Times New Roman"/>
          <w:sz w:val="24"/>
          <w:szCs w:val="24"/>
        </w:rPr>
        <w:t> (State Bank in Nepal) share with Nepal Government owing the rest and SBI NEPAL has branches throughout the country in each and every city as banking has become the major part of daily life for </w:t>
      </w:r>
      <w:hyperlink r:id="rId76" w:tooltip="Nepali people" w:history="1">
        <w:r w:rsidRPr="001458DE">
          <w:rPr>
            <w:rFonts w:ascii="Times New Roman" w:eastAsia="Times New Roman" w:hAnsi="Times New Roman" w:cs="Times New Roman"/>
            <w:sz w:val="24"/>
            <w:szCs w:val="24"/>
          </w:rPr>
          <w:t>Nepalese</w:t>
        </w:r>
      </w:hyperlink>
      <w:r w:rsidRPr="001458DE">
        <w:rPr>
          <w:rFonts w:ascii="Times New Roman" w:eastAsia="Times New Roman" w:hAnsi="Times New Roman" w:cs="Times New Roman"/>
          <w:sz w:val="24"/>
          <w:szCs w:val="24"/>
        </w:rPr>
        <w:t> people.</w:t>
      </w:r>
    </w:p>
    <w:p w:rsidR="00F5014E" w:rsidRPr="001458DE" w:rsidRDefault="00F5014E" w:rsidP="00947249">
      <w:pPr>
        <w:shd w:val="clear" w:color="auto" w:fill="FFFFFF"/>
        <w:spacing w:before="120" w:after="120" w:line="360" w:lineRule="auto"/>
        <w:jc w:val="both"/>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t>In Moscow, SBI owns 60% of </w:t>
      </w:r>
      <w:hyperlink r:id="rId77" w:tooltip="Commercial Bank of India" w:history="1">
        <w:r w:rsidRPr="001458DE">
          <w:rPr>
            <w:rFonts w:ascii="Times New Roman" w:eastAsia="Times New Roman" w:hAnsi="Times New Roman" w:cs="Times New Roman"/>
            <w:sz w:val="24"/>
            <w:szCs w:val="24"/>
          </w:rPr>
          <w:t>Commercial Bank of India</w:t>
        </w:r>
      </w:hyperlink>
      <w:r w:rsidRPr="001458DE">
        <w:rPr>
          <w:rFonts w:ascii="Times New Roman" w:eastAsia="Times New Roman" w:hAnsi="Times New Roman" w:cs="Times New Roman"/>
          <w:sz w:val="24"/>
          <w:szCs w:val="24"/>
        </w:rPr>
        <w:t>, with </w:t>
      </w:r>
      <w:proofErr w:type="spellStart"/>
      <w:r w:rsidR="00905B12">
        <w:fldChar w:fldCharType="begin"/>
      </w:r>
      <w:r w:rsidR="00FC575F">
        <w:instrText>HYPERLINK "https://en.wikipedia.org/wiki/Canara_Bank" \o "Canara Bank"</w:instrText>
      </w:r>
      <w:r w:rsidR="00905B12">
        <w:fldChar w:fldCharType="separate"/>
      </w:r>
      <w:r w:rsidRPr="001458DE">
        <w:rPr>
          <w:rFonts w:ascii="Times New Roman" w:eastAsia="Times New Roman" w:hAnsi="Times New Roman" w:cs="Times New Roman"/>
          <w:sz w:val="24"/>
          <w:szCs w:val="24"/>
        </w:rPr>
        <w:t>Canara</w:t>
      </w:r>
      <w:proofErr w:type="spellEnd"/>
      <w:r w:rsidRPr="001458DE">
        <w:rPr>
          <w:rFonts w:ascii="Times New Roman" w:eastAsia="Times New Roman" w:hAnsi="Times New Roman" w:cs="Times New Roman"/>
          <w:sz w:val="24"/>
          <w:szCs w:val="24"/>
        </w:rPr>
        <w:t xml:space="preserve"> Bank</w:t>
      </w:r>
      <w:r w:rsidR="00905B12">
        <w:fldChar w:fldCharType="end"/>
      </w:r>
      <w:r w:rsidRPr="001458DE">
        <w:rPr>
          <w:rFonts w:ascii="Times New Roman" w:eastAsia="Times New Roman" w:hAnsi="Times New Roman" w:cs="Times New Roman"/>
          <w:sz w:val="24"/>
          <w:szCs w:val="24"/>
        </w:rPr>
        <w:t> owning the rest.</w:t>
      </w:r>
    </w:p>
    <w:p w:rsidR="00F5014E" w:rsidRPr="001458DE" w:rsidRDefault="00F5014E" w:rsidP="00947249">
      <w:pPr>
        <w:shd w:val="clear" w:color="auto" w:fill="FFFFFF"/>
        <w:spacing w:before="120" w:after="120" w:line="360" w:lineRule="auto"/>
        <w:jc w:val="both"/>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t xml:space="preserve">In Indonesia, it owns 76% of PT Bank Indo </w:t>
      </w:r>
      <w:proofErr w:type="spellStart"/>
      <w:r w:rsidRPr="001458DE">
        <w:rPr>
          <w:rFonts w:ascii="Times New Roman" w:eastAsia="Times New Roman" w:hAnsi="Times New Roman" w:cs="Times New Roman"/>
          <w:sz w:val="24"/>
          <w:szCs w:val="24"/>
        </w:rPr>
        <w:t>Monex</w:t>
      </w:r>
      <w:proofErr w:type="spellEnd"/>
      <w:r w:rsidRPr="001458DE">
        <w:rPr>
          <w:rFonts w:ascii="Times New Roman" w:eastAsia="Times New Roman" w:hAnsi="Times New Roman" w:cs="Times New Roman"/>
          <w:sz w:val="24"/>
          <w:szCs w:val="24"/>
        </w:rPr>
        <w:t>.</w:t>
      </w:r>
    </w:p>
    <w:p w:rsidR="00F5014E" w:rsidRPr="001458DE" w:rsidRDefault="00F5014E" w:rsidP="00947249">
      <w:pPr>
        <w:shd w:val="clear" w:color="auto" w:fill="FFFFFF"/>
        <w:spacing w:before="120" w:after="120" w:line="360" w:lineRule="auto"/>
        <w:jc w:val="both"/>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t>The State Bank of India already has a branch in Shanghai and plans to open one in </w:t>
      </w:r>
      <w:hyperlink r:id="rId78" w:tooltip="Tianjin" w:history="1">
        <w:r w:rsidRPr="001458DE">
          <w:rPr>
            <w:rFonts w:ascii="Times New Roman" w:eastAsia="Times New Roman" w:hAnsi="Times New Roman" w:cs="Times New Roman"/>
            <w:sz w:val="24"/>
            <w:szCs w:val="24"/>
          </w:rPr>
          <w:t>Tianjin</w:t>
        </w:r>
      </w:hyperlink>
      <w:r w:rsidRPr="001458DE">
        <w:rPr>
          <w:rFonts w:ascii="Times New Roman" w:eastAsia="Times New Roman" w:hAnsi="Times New Roman" w:cs="Times New Roman"/>
          <w:sz w:val="24"/>
          <w:szCs w:val="24"/>
        </w:rPr>
        <w:t>.</w:t>
      </w:r>
    </w:p>
    <w:p w:rsidR="00F5014E" w:rsidRPr="001458DE" w:rsidRDefault="00F5014E" w:rsidP="00947249">
      <w:pPr>
        <w:shd w:val="clear" w:color="auto" w:fill="FFFFFF"/>
        <w:spacing w:before="120" w:after="120" w:line="360" w:lineRule="auto"/>
        <w:jc w:val="both"/>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t>In Kenya, State Bank of India owns 76% of </w:t>
      </w:r>
      <w:proofErr w:type="spellStart"/>
      <w:r w:rsidR="00905B12">
        <w:fldChar w:fldCharType="begin"/>
      </w:r>
      <w:r w:rsidR="00FC575F">
        <w:instrText>HYPERLINK "https://en.wikipedia.org/wiki/Giro_Commercial_Bank" \o "Giro Commercial Bank"</w:instrText>
      </w:r>
      <w:r w:rsidR="00905B12">
        <w:fldChar w:fldCharType="separate"/>
      </w:r>
      <w:r w:rsidRPr="001458DE">
        <w:rPr>
          <w:rFonts w:ascii="Times New Roman" w:eastAsia="Times New Roman" w:hAnsi="Times New Roman" w:cs="Times New Roman"/>
          <w:sz w:val="24"/>
          <w:szCs w:val="24"/>
        </w:rPr>
        <w:t>Giro</w:t>
      </w:r>
      <w:proofErr w:type="spellEnd"/>
      <w:r w:rsidRPr="001458DE">
        <w:rPr>
          <w:rFonts w:ascii="Times New Roman" w:eastAsia="Times New Roman" w:hAnsi="Times New Roman" w:cs="Times New Roman"/>
          <w:sz w:val="24"/>
          <w:szCs w:val="24"/>
        </w:rPr>
        <w:t xml:space="preserve"> Commercial Bank</w:t>
      </w:r>
      <w:r w:rsidR="00905B12">
        <w:fldChar w:fldCharType="end"/>
      </w:r>
      <w:r w:rsidRPr="001458DE">
        <w:rPr>
          <w:rFonts w:ascii="Times New Roman" w:eastAsia="Times New Roman" w:hAnsi="Times New Roman" w:cs="Times New Roman"/>
          <w:sz w:val="24"/>
          <w:szCs w:val="24"/>
        </w:rPr>
        <w:t>, which it acquired for US$8 million in October 2005.</w:t>
      </w:r>
      <w:r w:rsidR="00801709" w:rsidRPr="001458DE">
        <w:rPr>
          <w:rFonts w:ascii="Times New Roman" w:eastAsia="Times New Roman" w:hAnsi="Times New Roman" w:cs="Times New Roman"/>
          <w:sz w:val="24"/>
          <w:szCs w:val="24"/>
        </w:rPr>
        <w:t xml:space="preserve"> </w:t>
      </w:r>
    </w:p>
    <w:p w:rsidR="00F5014E" w:rsidRDefault="00F5014E" w:rsidP="00947249">
      <w:pPr>
        <w:shd w:val="clear" w:color="auto" w:fill="FFFFFF"/>
        <w:spacing w:before="120" w:after="120" w:line="360" w:lineRule="auto"/>
        <w:jc w:val="both"/>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lastRenderedPageBreak/>
        <w:t>In January 2016, SBI opened its first branch in </w:t>
      </w:r>
      <w:hyperlink r:id="rId79" w:tooltip="Seoul" w:history="1">
        <w:r w:rsidRPr="001458DE">
          <w:rPr>
            <w:rFonts w:ascii="Times New Roman" w:eastAsia="Times New Roman" w:hAnsi="Times New Roman" w:cs="Times New Roman"/>
            <w:sz w:val="24"/>
            <w:szCs w:val="24"/>
          </w:rPr>
          <w:t>Seoul</w:t>
        </w:r>
      </w:hyperlink>
      <w:r w:rsidRPr="001458DE">
        <w:rPr>
          <w:rFonts w:ascii="Times New Roman" w:eastAsia="Times New Roman" w:hAnsi="Times New Roman" w:cs="Times New Roman"/>
          <w:sz w:val="24"/>
          <w:szCs w:val="24"/>
        </w:rPr>
        <w:t>, South Korea following the continuous and significant increase in trade due to the </w:t>
      </w:r>
      <w:hyperlink r:id="rId80" w:tooltip="Comprehensive Economic Partnership Agreement" w:history="1">
        <w:r w:rsidRPr="001458DE">
          <w:rPr>
            <w:rFonts w:ascii="Times New Roman" w:eastAsia="Times New Roman" w:hAnsi="Times New Roman" w:cs="Times New Roman"/>
            <w:sz w:val="24"/>
            <w:szCs w:val="24"/>
          </w:rPr>
          <w:t>Comprehensive Economic Partnership Agreement</w:t>
        </w:r>
      </w:hyperlink>
      <w:r w:rsidRPr="001458DE">
        <w:rPr>
          <w:rFonts w:ascii="Times New Roman" w:eastAsia="Times New Roman" w:hAnsi="Times New Roman" w:cs="Times New Roman"/>
          <w:sz w:val="24"/>
          <w:szCs w:val="24"/>
        </w:rPr>
        <w:t> signed between New Delhi and Seoul in 2009.</w:t>
      </w:r>
    </w:p>
    <w:p w:rsidR="00841E0D" w:rsidRDefault="00841E0D" w:rsidP="00947249">
      <w:pPr>
        <w:shd w:val="clear" w:color="auto" w:fill="FFFFFF"/>
        <w:spacing w:before="120" w:after="120" w:line="360" w:lineRule="auto"/>
        <w:jc w:val="both"/>
        <w:rPr>
          <w:rFonts w:ascii="Times New Roman" w:eastAsia="Times New Roman" w:hAnsi="Times New Roman" w:cs="Times New Roman"/>
          <w:sz w:val="24"/>
          <w:szCs w:val="24"/>
        </w:rPr>
      </w:pPr>
    </w:p>
    <w:p w:rsidR="00F5014E" w:rsidRPr="00841E0D" w:rsidRDefault="00C30724" w:rsidP="00947249">
      <w:pPr>
        <w:shd w:val="clear" w:color="auto" w:fill="FFFFFF"/>
        <w:spacing w:before="72" w:after="0" w:line="360" w:lineRule="auto"/>
        <w:jc w:val="both"/>
        <w:outlineLvl w:val="2"/>
        <w:rPr>
          <w:rFonts w:ascii="Times New Roman" w:eastAsia="Times New Roman" w:hAnsi="Times New Roman" w:cs="Times New Roman"/>
          <w:sz w:val="28"/>
          <w:szCs w:val="28"/>
        </w:rPr>
      </w:pPr>
      <w:r w:rsidRPr="00841E0D">
        <w:rPr>
          <w:rFonts w:ascii="Times New Roman" w:eastAsia="Times New Roman" w:hAnsi="Times New Roman" w:cs="Times New Roman"/>
          <w:b/>
          <w:bCs/>
          <w:sz w:val="28"/>
          <w:szCs w:val="28"/>
        </w:rPr>
        <w:t>ASSOCIATE BANKS</w:t>
      </w:r>
    </w:p>
    <w:p w:rsidR="00F5014E" w:rsidRPr="001458DE" w:rsidRDefault="00F5014E" w:rsidP="00947249">
      <w:pPr>
        <w:shd w:val="clear" w:color="auto" w:fill="FFFFFF"/>
        <w:spacing w:before="72" w:after="0" w:line="360" w:lineRule="auto"/>
        <w:jc w:val="both"/>
        <w:outlineLvl w:val="2"/>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t>SBI now has one associate bank, down from the eight that it originally acquired in 1959. All use the State Bank of India logo, which is a blue circle, and all use the "State Bank of" name, followed by the regional headquarters' name:</w:t>
      </w:r>
    </w:p>
    <w:p w:rsidR="00F5014E" w:rsidRPr="001458DE" w:rsidRDefault="00905B12" w:rsidP="00947249">
      <w:pPr>
        <w:numPr>
          <w:ilvl w:val="0"/>
          <w:numId w:val="2"/>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hyperlink r:id="rId81" w:tooltip="State Bank of Patiala" w:history="1">
        <w:r w:rsidR="00F5014E" w:rsidRPr="001458DE">
          <w:rPr>
            <w:rFonts w:ascii="Times New Roman" w:eastAsia="Times New Roman" w:hAnsi="Times New Roman" w:cs="Times New Roman"/>
            <w:sz w:val="24"/>
            <w:szCs w:val="24"/>
          </w:rPr>
          <w:t>State Bank of Patiala</w:t>
        </w:r>
      </w:hyperlink>
      <w:r w:rsidR="00F5014E" w:rsidRPr="001458DE">
        <w:rPr>
          <w:rFonts w:ascii="Times New Roman" w:eastAsia="Times New Roman" w:hAnsi="Times New Roman" w:cs="Times New Roman"/>
          <w:sz w:val="24"/>
          <w:szCs w:val="24"/>
        </w:rPr>
        <w:t> (founded 1917)</w:t>
      </w:r>
    </w:p>
    <w:p w:rsidR="00F5014E" w:rsidRPr="001458DE" w:rsidRDefault="00905B12" w:rsidP="00947249">
      <w:pPr>
        <w:numPr>
          <w:ilvl w:val="0"/>
          <w:numId w:val="2"/>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hyperlink r:id="rId82" w:tooltip="State Bank of Mysore" w:history="1">
        <w:r w:rsidR="00F5014E" w:rsidRPr="001458DE">
          <w:rPr>
            <w:rFonts w:ascii="Times New Roman" w:eastAsia="Times New Roman" w:hAnsi="Times New Roman" w:cs="Times New Roman"/>
            <w:sz w:val="24"/>
            <w:szCs w:val="24"/>
          </w:rPr>
          <w:t>State Bank of Mysore</w:t>
        </w:r>
      </w:hyperlink>
      <w:r w:rsidR="00F5014E" w:rsidRPr="001458DE">
        <w:rPr>
          <w:rFonts w:ascii="Times New Roman" w:eastAsia="Times New Roman" w:hAnsi="Times New Roman" w:cs="Times New Roman"/>
          <w:sz w:val="24"/>
          <w:szCs w:val="24"/>
        </w:rPr>
        <w:t> (founded 1913)</w:t>
      </w:r>
    </w:p>
    <w:p w:rsidR="00F5014E" w:rsidRPr="001458DE" w:rsidRDefault="00905B12" w:rsidP="00947249">
      <w:pPr>
        <w:numPr>
          <w:ilvl w:val="0"/>
          <w:numId w:val="2"/>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hyperlink r:id="rId83" w:tooltip="State Bank of Bikaner &amp; Jaipur" w:history="1">
        <w:r w:rsidR="00F5014E" w:rsidRPr="001458DE">
          <w:rPr>
            <w:rFonts w:ascii="Times New Roman" w:eastAsia="Times New Roman" w:hAnsi="Times New Roman" w:cs="Times New Roman"/>
            <w:sz w:val="24"/>
            <w:szCs w:val="24"/>
          </w:rPr>
          <w:t xml:space="preserve">State Bank of Bikaner &amp; </w:t>
        </w:r>
        <w:proofErr w:type="spellStart"/>
        <w:r w:rsidR="00F5014E" w:rsidRPr="001458DE">
          <w:rPr>
            <w:rFonts w:ascii="Times New Roman" w:eastAsia="Times New Roman" w:hAnsi="Times New Roman" w:cs="Times New Roman"/>
            <w:sz w:val="24"/>
            <w:szCs w:val="24"/>
          </w:rPr>
          <w:t>Jaipur</w:t>
        </w:r>
        <w:proofErr w:type="spellEnd"/>
      </w:hyperlink>
      <w:r w:rsidR="00F5014E" w:rsidRPr="001458DE">
        <w:rPr>
          <w:rFonts w:ascii="Times New Roman" w:eastAsia="Times New Roman" w:hAnsi="Times New Roman" w:cs="Times New Roman"/>
          <w:sz w:val="24"/>
          <w:szCs w:val="24"/>
        </w:rPr>
        <w:t> (founded 1963)</w:t>
      </w:r>
    </w:p>
    <w:p w:rsidR="00F5014E" w:rsidRPr="001458DE" w:rsidRDefault="00905B12" w:rsidP="00947249">
      <w:pPr>
        <w:numPr>
          <w:ilvl w:val="0"/>
          <w:numId w:val="2"/>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hyperlink r:id="rId84" w:tooltip="State Bank of Hyderabad" w:history="1">
        <w:r w:rsidR="00F5014E" w:rsidRPr="001458DE">
          <w:rPr>
            <w:rFonts w:ascii="Times New Roman" w:eastAsia="Times New Roman" w:hAnsi="Times New Roman" w:cs="Times New Roman"/>
            <w:sz w:val="24"/>
            <w:szCs w:val="24"/>
          </w:rPr>
          <w:t>State Bank of Hyderabad</w:t>
        </w:r>
      </w:hyperlink>
      <w:r w:rsidR="00F5014E" w:rsidRPr="001458DE">
        <w:rPr>
          <w:rFonts w:ascii="Times New Roman" w:eastAsia="Times New Roman" w:hAnsi="Times New Roman" w:cs="Times New Roman"/>
          <w:sz w:val="24"/>
          <w:szCs w:val="24"/>
        </w:rPr>
        <w:t> (founded 1941)</w:t>
      </w:r>
    </w:p>
    <w:p w:rsidR="00F5014E" w:rsidRPr="001458DE" w:rsidRDefault="00905B12" w:rsidP="00947249">
      <w:pPr>
        <w:numPr>
          <w:ilvl w:val="0"/>
          <w:numId w:val="2"/>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hyperlink r:id="rId85" w:tooltip="State Bank of Travancore" w:history="1">
        <w:r w:rsidR="00F5014E" w:rsidRPr="001458DE">
          <w:rPr>
            <w:rFonts w:ascii="Times New Roman" w:eastAsia="Times New Roman" w:hAnsi="Times New Roman" w:cs="Times New Roman"/>
            <w:sz w:val="24"/>
            <w:szCs w:val="24"/>
          </w:rPr>
          <w:t>State Bank of Travancore</w:t>
        </w:r>
      </w:hyperlink>
      <w:r w:rsidR="00F5014E" w:rsidRPr="001458DE">
        <w:rPr>
          <w:rFonts w:ascii="Times New Roman" w:eastAsia="Times New Roman" w:hAnsi="Times New Roman" w:cs="Times New Roman"/>
          <w:sz w:val="24"/>
          <w:szCs w:val="24"/>
        </w:rPr>
        <w:t> (founded 1945)</w:t>
      </w:r>
    </w:p>
    <w:p w:rsidR="00F5014E" w:rsidRPr="001458DE" w:rsidRDefault="00905B12" w:rsidP="00947249">
      <w:pPr>
        <w:numPr>
          <w:ilvl w:val="0"/>
          <w:numId w:val="2"/>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hyperlink r:id="rId86" w:tooltip="Bharatiya Mahila Bank" w:history="1">
        <w:proofErr w:type="spellStart"/>
        <w:r w:rsidR="00F5014E" w:rsidRPr="001458DE">
          <w:rPr>
            <w:rFonts w:ascii="Times New Roman" w:eastAsia="Times New Roman" w:hAnsi="Times New Roman" w:cs="Times New Roman"/>
            <w:sz w:val="24"/>
            <w:szCs w:val="24"/>
          </w:rPr>
          <w:t>BharatiyaMahila</w:t>
        </w:r>
        <w:proofErr w:type="spellEnd"/>
        <w:r w:rsidR="00F5014E" w:rsidRPr="001458DE">
          <w:rPr>
            <w:rFonts w:ascii="Times New Roman" w:eastAsia="Times New Roman" w:hAnsi="Times New Roman" w:cs="Times New Roman"/>
            <w:sz w:val="24"/>
            <w:szCs w:val="24"/>
          </w:rPr>
          <w:t xml:space="preserve"> Bank</w:t>
        </w:r>
      </w:hyperlink>
      <w:r w:rsidR="00F5014E" w:rsidRPr="001458DE">
        <w:rPr>
          <w:rFonts w:ascii="Times New Roman" w:eastAsia="Times New Roman" w:hAnsi="Times New Roman" w:cs="Times New Roman"/>
          <w:sz w:val="24"/>
          <w:szCs w:val="24"/>
        </w:rPr>
        <w:t>(founded 2013)</w:t>
      </w:r>
    </w:p>
    <w:p w:rsidR="00F5014E" w:rsidRPr="001458DE" w:rsidRDefault="00F5014E" w:rsidP="00947249">
      <w:pPr>
        <w:shd w:val="clear" w:color="auto" w:fill="FFFFFF"/>
        <w:spacing w:before="120" w:after="120" w:line="360" w:lineRule="auto"/>
        <w:jc w:val="both"/>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t>The banks which are merged are:</w:t>
      </w:r>
    </w:p>
    <w:p w:rsidR="00F5014E" w:rsidRPr="001458DE" w:rsidRDefault="00905B12" w:rsidP="00947249">
      <w:pPr>
        <w:numPr>
          <w:ilvl w:val="0"/>
          <w:numId w:val="3"/>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hyperlink r:id="rId87" w:tooltip="State Bank of Saurashtra" w:history="1">
        <w:r w:rsidR="00F5014E" w:rsidRPr="001458DE">
          <w:rPr>
            <w:rFonts w:ascii="Times New Roman" w:eastAsia="Times New Roman" w:hAnsi="Times New Roman" w:cs="Times New Roman"/>
            <w:sz w:val="24"/>
            <w:szCs w:val="24"/>
          </w:rPr>
          <w:t xml:space="preserve">State Bank of </w:t>
        </w:r>
        <w:proofErr w:type="spellStart"/>
        <w:r w:rsidR="00F5014E" w:rsidRPr="001458DE">
          <w:rPr>
            <w:rFonts w:ascii="Times New Roman" w:eastAsia="Times New Roman" w:hAnsi="Times New Roman" w:cs="Times New Roman"/>
            <w:sz w:val="24"/>
            <w:szCs w:val="24"/>
          </w:rPr>
          <w:t>Saurashtra</w:t>
        </w:r>
        <w:proofErr w:type="spellEnd"/>
      </w:hyperlink>
      <w:r w:rsidR="00F5014E" w:rsidRPr="001458DE">
        <w:rPr>
          <w:rFonts w:ascii="Times New Roman" w:eastAsia="Times New Roman" w:hAnsi="Times New Roman" w:cs="Times New Roman"/>
          <w:sz w:val="24"/>
          <w:szCs w:val="24"/>
        </w:rPr>
        <w:t> (merged 2008)</w:t>
      </w:r>
    </w:p>
    <w:p w:rsidR="00F5014E" w:rsidRPr="001458DE" w:rsidRDefault="00905B12" w:rsidP="00947249">
      <w:pPr>
        <w:numPr>
          <w:ilvl w:val="0"/>
          <w:numId w:val="3"/>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hyperlink r:id="rId88" w:tooltip="State Bank of Indore" w:history="1">
        <w:r w:rsidR="00F5014E" w:rsidRPr="001458DE">
          <w:rPr>
            <w:rFonts w:ascii="Times New Roman" w:eastAsia="Times New Roman" w:hAnsi="Times New Roman" w:cs="Times New Roman"/>
            <w:sz w:val="24"/>
            <w:szCs w:val="24"/>
          </w:rPr>
          <w:t>State Bank of Indore</w:t>
        </w:r>
      </w:hyperlink>
      <w:r w:rsidR="00F5014E" w:rsidRPr="001458DE">
        <w:rPr>
          <w:rFonts w:ascii="Times New Roman" w:eastAsia="Times New Roman" w:hAnsi="Times New Roman" w:cs="Times New Roman"/>
          <w:sz w:val="24"/>
          <w:szCs w:val="24"/>
        </w:rPr>
        <w:t> (merged 2010)</w:t>
      </w:r>
    </w:p>
    <w:p w:rsidR="00F5014E" w:rsidRPr="001458DE" w:rsidRDefault="00F5014E" w:rsidP="00947249">
      <w:pPr>
        <w:shd w:val="clear" w:color="auto" w:fill="FFFFFF"/>
        <w:spacing w:before="120" w:after="120" w:line="360" w:lineRule="auto"/>
        <w:jc w:val="both"/>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t>The negotiations for merging of 5 associate banks </w:t>
      </w:r>
      <w:hyperlink r:id="rId89" w:tooltip="State Bank of Bikaner and Jaipur" w:history="1">
        <w:r w:rsidRPr="001458DE">
          <w:rPr>
            <w:rFonts w:ascii="Times New Roman" w:eastAsia="Times New Roman" w:hAnsi="Times New Roman" w:cs="Times New Roman"/>
            <w:sz w:val="24"/>
            <w:szCs w:val="24"/>
          </w:rPr>
          <w:t xml:space="preserve">State Bank of Bikaner and </w:t>
        </w:r>
        <w:proofErr w:type="spellStart"/>
        <w:r w:rsidRPr="001458DE">
          <w:rPr>
            <w:rFonts w:ascii="Times New Roman" w:eastAsia="Times New Roman" w:hAnsi="Times New Roman" w:cs="Times New Roman"/>
            <w:sz w:val="24"/>
            <w:szCs w:val="24"/>
          </w:rPr>
          <w:t>Jaipur</w:t>
        </w:r>
        <w:proofErr w:type="spellEnd"/>
      </w:hyperlink>
      <w:r w:rsidRPr="001458DE">
        <w:rPr>
          <w:rFonts w:ascii="Times New Roman" w:eastAsia="Times New Roman" w:hAnsi="Times New Roman" w:cs="Times New Roman"/>
          <w:sz w:val="24"/>
          <w:szCs w:val="24"/>
        </w:rPr>
        <w:t>, </w:t>
      </w:r>
      <w:hyperlink r:id="rId90" w:tooltip="State Bank of Hyderabad" w:history="1">
        <w:r w:rsidRPr="001458DE">
          <w:rPr>
            <w:rFonts w:ascii="Times New Roman" w:eastAsia="Times New Roman" w:hAnsi="Times New Roman" w:cs="Times New Roman"/>
            <w:sz w:val="24"/>
            <w:szCs w:val="24"/>
          </w:rPr>
          <w:t>State Bank of Hyderabad</w:t>
        </w:r>
      </w:hyperlink>
      <w:r w:rsidRPr="001458DE">
        <w:rPr>
          <w:rFonts w:ascii="Times New Roman" w:eastAsia="Times New Roman" w:hAnsi="Times New Roman" w:cs="Times New Roman"/>
          <w:sz w:val="24"/>
          <w:szCs w:val="24"/>
        </w:rPr>
        <w:t>, </w:t>
      </w:r>
      <w:hyperlink r:id="rId91" w:tooltip="State Bank of Mysore" w:history="1">
        <w:r w:rsidRPr="001458DE">
          <w:rPr>
            <w:rFonts w:ascii="Times New Roman" w:eastAsia="Times New Roman" w:hAnsi="Times New Roman" w:cs="Times New Roman"/>
            <w:sz w:val="24"/>
            <w:szCs w:val="24"/>
          </w:rPr>
          <w:t>State Bank of Mysore</w:t>
        </w:r>
      </w:hyperlink>
      <w:r w:rsidRPr="001458DE">
        <w:rPr>
          <w:rFonts w:ascii="Times New Roman" w:eastAsia="Times New Roman" w:hAnsi="Times New Roman" w:cs="Times New Roman"/>
          <w:sz w:val="24"/>
          <w:szCs w:val="24"/>
        </w:rPr>
        <w:t>, </w:t>
      </w:r>
      <w:hyperlink r:id="rId92" w:tooltip="State Bank of Patiala" w:history="1">
        <w:r w:rsidRPr="001458DE">
          <w:rPr>
            <w:rFonts w:ascii="Times New Roman" w:eastAsia="Times New Roman" w:hAnsi="Times New Roman" w:cs="Times New Roman"/>
            <w:sz w:val="24"/>
            <w:szCs w:val="24"/>
          </w:rPr>
          <w:t>State Bank of Patiala</w:t>
        </w:r>
      </w:hyperlink>
      <w:r w:rsidRPr="001458DE">
        <w:rPr>
          <w:rFonts w:ascii="Times New Roman" w:eastAsia="Times New Roman" w:hAnsi="Times New Roman" w:cs="Times New Roman"/>
          <w:sz w:val="24"/>
          <w:szCs w:val="24"/>
        </w:rPr>
        <w:t> and </w:t>
      </w:r>
      <w:hyperlink r:id="rId93" w:tooltip="State Bank of Travancore" w:history="1">
        <w:r w:rsidRPr="001458DE">
          <w:rPr>
            <w:rFonts w:ascii="Times New Roman" w:eastAsia="Times New Roman" w:hAnsi="Times New Roman" w:cs="Times New Roman"/>
            <w:sz w:val="24"/>
            <w:szCs w:val="24"/>
          </w:rPr>
          <w:t>State Bank of Travancore</w:t>
        </w:r>
      </w:hyperlink>
      <w:r w:rsidRPr="001458DE">
        <w:rPr>
          <w:rFonts w:ascii="Times New Roman" w:eastAsia="Times New Roman" w:hAnsi="Times New Roman" w:cs="Times New Roman"/>
          <w:sz w:val="24"/>
          <w:szCs w:val="24"/>
        </w:rPr>
        <w:t> and </w:t>
      </w:r>
      <w:proofErr w:type="spellStart"/>
      <w:r w:rsidR="00905B12">
        <w:fldChar w:fldCharType="begin"/>
      </w:r>
      <w:r w:rsidR="00FC575F">
        <w:instrText>HYPERLINK "https://en.wikipedia.org/wiki/Bharatiya_Mahila_Bank" \o "Bharatiya Mahila Bank"</w:instrText>
      </w:r>
      <w:r w:rsidR="00905B12">
        <w:fldChar w:fldCharType="separate"/>
      </w:r>
      <w:r w:rsidRPr="001458DE">
        <w:rPr>
          <w:rFonts w:ascii="Times New Roman" w:eastAsia="Times New Roman" w:hAnsi="Times New Roman" w:cs="Times New Roman"/>
          <w:sz w:val="24"/>
          <w:szCs w:val="24"/>
        </w:rPr>
        <w:t>BharatiyaMahila</w:t>
      </w:r>
      <w:proofErr w:type="spellEnd"/>
      <w:r w:rsidRPr="001458DE">
        <w:rPr>
          <w:rFonts w:ascii="Times New Roman" w:eastAsia="Times New Roman" w:hAnsi="Times New Roman" w:cs="Times New Roman"/>
          <w:sz w:val="24"/>
          <w:szCs w:val="24"/>
        </w:rPr>
        <w:t xml:space="preserve"> Bank</w:t>
      </w:r>
      <w:r w:rsidR="00905B12">
        <w:fldChar w:fldCharType="end"/>
      </w:r>
      <w:r w:rsidRPr="001458DE">
        <w:rPr>
          <w:rFonts w:ascii="Times New Roman" w:eastAsia="Times New Roman" w:hAnsi="Times New Roman" w:cs="Times New Roman"/>
          <w:sz w:val="24"/>
          <w:szCs w:val="24"/>
        </w:rPr>
        <w:t> by acquire their businesses including assets and liabilities with SBI started in 2016.</w:t>
      </w:r>
      <w:hyperlink r:id="rId94" w:anchor="cite_note-17" w:history="1">
        <w:r w:rsidRPr="001458DE">
          <w:rPr>
            <w:rFonts w:ascii="Times New Roman" w:eastAsia="Times New Roman" w:hAnsi="Times New Roman" w:cs="Times New Roman"/>
            <w:sz w:val="24"/>
            <w:szCs w:val="24"/>
            <w:vertAlign w:val="superscript"/>
          </w:rPr>
          <w:t>[17</w:t>
        </w:r>
        <w:proofErr w:type="gramStart"/>
        <w:r w:rsidRPr="001458DE">
          <w:rPr>
            <w:rFonts w:ascii="Times New Roman" w:eastAsia="Times New Roman" w:hAnsi="Times New Roman" w:cs="Times New Roman"/>
            <w:sz w:val="24"/>
            <w:szCs w:val="24"/>
            <w:vertAlign w:val="superscript"/>
          </w:rPr>
          <w:t>]</w:t>
        </w:r>
        <w:proofErr w:type="gramEnd"/>
      </w:hyperlink>
      <w:hyperlink r:id="rId95" w:anchor="cite_note-18" w:history="1">
        <w:r w:rsidRPr="001458DE">
          <w:rPr>
            <w:rFonts w:ascii="Times New Roman" w:eastAsia="Times New Roman" w:hAnsi="Times New Roman" w:cs="Times New Roman"/>
            <w:sz w:val="24"/>
            <w:szCs w:val="24"/>
            <w:vertAlign w:val="superscript"/>
          </w:rPr>
          <w:t>[18]</w:t>
        </w:r>
      </w:hyperlink>
      <w:r w:rsidRPr="001458DE">
        <w:rPr>
          <w:rFonts w:ascii="Times New Roman" w:eastAsia="Times New Roman" w:hAnsi="Times New Roman" w:cs="Times New Roman"/>
          <w:sz w:val="24"/>
          <w:szCs w:val="24"/>
        </w:rPr>
        <w:t> The merger of these six subsidiaries was approved by Union Cabinet on 15 June 2016.</w:t>
      </w:r>
      <w:hyperlink r:id="rId96" w:anchor="cite_note-19" w:history="1">
        <w:r w:rsidRPr="001458DE">
          <w:rPr>
            <w:rFonts w:ascii="Times New Roman" w:eastAsia="Times New Roman" w:hAnsi="Times New Roman" w:cs="Times New Roman"/>
            <w:sz w:val="24"/>
            <w:szCs w:val="24"/>
            <w:vertAlign w:val="superscript"/>
          </w:rPr>
          <w:t>[19]</w:t>
        </w:r>
      </w:hyperlink>
      <w:r w:rsidRPr="001458DE">
        <w:rPr>
          <w:rFonts w:ascii="Times New Roman" w:eastAsia="Times New Roman" w:hAnsi="Times New Roman" w:cs="Times New Roman"/>
          <w:sz w:val="24"/>
          <w:szCs w:val="24"/>
        </w:rPr>
        <w:t> The State Bank of India and all its associate banks are identified by the same blue </w:t>
      </w:r>
      <w:r w:rsidRPr="001458DE">
        <w:rPr>
          <w:rFonts w:ascii="Times New Roman" w:eastAsia="Times New Roman" w:hAnsi="Times New Roman" w:cs="Times New Roman"/>
          <w:i/>
          <w:iCs/>
          <w:sz w:val="24"/>
          <w:szCs w:val="24"/>
        </w:rPr>
        <w:t>keyhole</w:t>
      </w:r>
      <w:r w:rsidRPr="001458DE">
        <w:rPr>
          <w:rFonts w:ascii="Times New Roman" w:eastAsia="Times New Roman" w:hAnsi="Times New Roman" w:cs="Times New Roman"/>
          <w:sz w:val="24"/>
          <w:szCs w:val="24"/>
        </w:rPr>
        <w:t> logo. The State Bank of India </w:t>
      </w:r>
      <w:proofErr w:type="spellStart"/>
      <w:r w:rsidR="00905B12">
        <w:fldChar w:fldCharType="begin"/>
      </w:r>
      <w:r w:rsidR="00FC575F">
        <w:instrText>HYPERLINK "https://en.wikipedia.org/wiki/Wordmark" \o "Wordmark"</w:instrText>
      </w:r>
      <w:r w:rsidR="00905B12">
        <w:fldChar w:fldCharType="separate"/>
      </w:r>
      <w:r w:rsidRPr="001458DE">
        <w:rPr>
          <w:rFonts w:ascii="Times New Roman" w:eastAsia="Times New Roman" w:hAnsi="Times New Roman" w:cs="Times New Roman"/>
          <w:sz w:val="24"/>
          <w:szCs w:val="24"/>
        </w:rPr>
        <w:t>wordmark</w:t>
      </w:r>
      <w:proofErr w:type="spellEnd"/>
      <w:r w:rsidR="00905B12">
        <w:fldChar w:fldCharType="end"/>
      </w:r>
      <w:r w:rsidRPr="001458DE">
        <w:rPr>
          <w:rFonts w:ascii="Times New Roman" w:eastAsia="Times New Roman" w:hAnsi="Times New Roman" w:cs="Times New Roman"/>
          <w:sz w:val="24"/>
          <w:szCs w:val="24"/>
        </w:rPr>
        <w:t xml:space="preserve"> usually has one standard typeface, but also </w:t>
      </w:r>
      <w:proofErr w:type="spellStart"/>
      <w:r w:rsidRPr="001458DE">
        <w:rPr>
          <w:rFonts w:ascii="Times New Roman" w:eastAsia="Times New Roman" w:hAnsi="Times New Roman" w:cs="Times New Roman"/>
          <w:sz w:val="24"/>
          <w:szCs w:val="24"/>
        </w:rPr>
        <w:t>utilises</w:t>
      </w:r>
      <w:proofErr w:type="spellEnd"/>
      <w:r w:rsidRPr="001458DE">
        <w:rPr>
          <w:rFonts w:ascii="Times New Roman" w:eastAsia="Times New Roman" w:hAnsi="Times New Roman" w:cs="Times New Roman"/>
          <w:sz w:val="24"/>
          <w:szCs w:val="24"/>
        </w:rPr>
        <w:t xml:space="preserve"> other typefaces.</w:t>
      </w:r>
    </w:p>
    <w:p w:rsidR="00753A2C" w:rsidRPr="001458DE" w:rsidRDefault="00F5014E" w:rsidP="00947249">
      <w:pPr>
        <w:shd w:val="clear" w:color="auto" w:fill="FFFFFF"/>
        <w:spacing w:before="120" w:after="120" w:line="360" w:lineRule="auto"/>
        <w:jc w:val="both"/>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t>On 15 February 2017, the Union Cabinet approved the merger of 5 associate banks with SBI.</w:t>
      </w:r>
    </w:p>
    <w:p w:rsidR="002B0B6B" w:rsidRPr="001458DE" w:rsidRDefault="002B0B6B" w:rsidP="00947249">
      <w:pPr>
        <w:shd w:val="clear" w:color="auto" w:fill="FFFFFF"/>
        <w:spacing w:before="72" w:after="0" w:line="360" w:lineRule="auto"/>
        <w:jc w:val="both"/>
        <w:outlineLvl w:val="2"/>
        <w:rPr>
          <w:rFonts w:ascii="Times New Roman" w:eastAsia="Times New Roman" w:hAnsi="Times New Roman" w:cs="Times New Roman"/>
          <w:b/>
          <w:bCs/>
          <w:sz w:val="28"/>
          <w:szCs w:val="28"/>
        </w:rPr>
      </w:pPr>
    </w:p>
    <w:p w:rsidR="002B0B6B" w:rsidRPr="001458DE" w:rsidRDefault="002B0B6B" w:rsidP="00947249">
      <w:pPr>
        <w:shd w:val="clear" w:color="auto" w:fill="FFFFFF"/>
        <w:spacing w:before="72" w:after="0" w:line="360" w:lineRule="auto"/>
        <w:jc w:val="both"/>
        <w:outlineLvl w:val="2"/>
        <w:rPr>
          <w:rFonts w:ascii="Times New Roman" w:eastAsia="Times New Roman" w:hAnsi="Times New Roman" w:cs="Times New Roman"/>
          <w:b/>
          <w:bCs/>
          <w:sz w:val="28"/>
          <w:szCs w:val="28"/>
        </w:rPr>
      </w:pPr>
    </w:p>
    <w:p w:rsidR="002B0B6B" w:rsidRPr="001458DE" w:rsidRDefault="002B0B6B" w:rsidP="004C1A27">
      <w:pPr>
        <w:shd w:val="clear" w:color="auto" w:fill="FFFFFF"/>
        <w:spacing w:before="72" w:after="0" w:line="360" w:lineRule="auto"/>
        <w:outlineLvl w:val="2"/>
        <w:rPr>
          <w:rFonts w:ascii="Times New Roman" w:eastAsia="Times New Roman" w:hAnsi="Times New Roman" w:cs="Times New Roman"/>
          <w:b/>
          <w:bCs/>
          <w:sz w:val="28"/>
          <w:szCs w:val="28"/>
        </w:rPr>
      </w:pPr>
    </w:p>
    <w:p w:rsidR="002B0B6B" w:rsidRPr="001458DE" w:rsidRDefault="002B0B6B" w:rsidP="004C1A27">
      <w:pPr>
        <w:shd w:val="clear" w:color="auto" w:fill="FFFFFF"/>
        <w:spacing w:before="72" w:after="0" w:line="360" w:lineRule="auto"/>
        <w:outlineLvl w:val="2"/>
        <w:rPr>
          <w:rFonts w:ascii="Times New Roman" w:eastAsia="Times New Roman" w:hAnsi="Times New Roman" w:cs="Times New Roman"/>
          <w:b/>
          <w:bCs/>
          <w:sz w:val="28"/>
          <w:szCs w:val="28"/>
        </w:rPr>
      </w:pPr>
    </w:p>
    <w:p w:rsidR="003D3C5C" w:rsidRDefault="003D3C5C" w:rsidP="004C1A27">
      <w:pPr>
        <w:shd w:val="clear" w:color="auto" w:fill="FFFFFF"/>
        <w:spacing w:before="72" w:after="0" w:line="360" w:lineRule="auto"/>
        <w:outlineLvl w:val="2"/>
        <w:rPr>
          <w:rFonts w:ascii="Times New Roman" w:eastAsia="Times New Roman" w:hAnsi="Times New Roman" w:cs="Times New Roman"/>
          <w:b/>
          <w:bCs/>
          <w:sz w:val="28"/>
          <w:szCs w:val="28"/>
        </w:rPr>
      </w:pPr>
    </w:p>
    <w:p w:rsidR="00F5014E" w:rsidRPr="001458DE" w:rsidRDefault="00C30724" w:rsidP="00947249">
      <w:pPr>
        <w:shd w:val="clear" w:color="auto" w:fill="FFFFFF"/>
        <w:spacing w:before="72" w:after="0" w:line="360" w:lineRule="auto"/>
        <w:jc w:val="both"/>
        <w:outlineLvl w:val="2"/>
        <w:rPr>
          <w:rFonts w:ascii="Times New Roman" w:eastAsia="Times New Roman" w:hAnsi="Times New Roman" w:cs="Times New Roman"/>
          <w:b/>
          <w:bCs/>
          <w:sz w:val="28"/>
          <w:szCs w:val="28"/>
        </w:rPr>
      </w:pPr>
      <w:r w:rsidRPr="001458DE">
        <w:rPr>
          <w:rFonts w:ascii="Times New Roman" w:eastAsia="Times New Roman" w:hAnsi="Times New Roman" w:cs="Times New Roman"/>
          <w:b/>
          <w:bCs/>
          <w:sz w:val="28"/>
          <w:szCs w:val="28"/>
        </w:rPr>
        <w:t>NON-BANKING SUBSIDIARIES</w:t>
      </w:r>
    </w:p>
    <w:p w:rsidR="00F5014E" w:rsidRPr="001458DE" w:rsidRDefault="00F5014E" w:rsidP="00947249">
      <w:pPr>
        <w:shd w:val="clear" w:color="auto" w:fill="FFFFFF"/>
        <w:spacing w:before="120" w:after="120" w:line="360" w:lineRule="auto"/>
        <w:jc w:val="both"/>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t>Apart from its five associate banks, SBI also has the following non-banking subsidiaries:</w:t>
      </w:r>
    </w:p>
    <w:p w:rsidR="00F5014E" w:rsidRPr="001458DE" w:rsidRDefault="00905B12" w:rsidP="00947249">
      <w:pPr>
        <w:numPr>
          <w:ilvl w:val="0"/>
          <w:numId w:val="4"/>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hyperlink r:id="rId97" w:tooltip="SBI Capital Markets" w:history="1">
        <w:r w:rsidR="00F5014E" w:rsidRPr="001458DE">
          <w:rPr>
            <w:rFonts w:ascii="Times New Roman" w:eastAsia="Times New Roman" w:hAnsi="Times New Roman" w:cs="Times New Roman"/>
            <w:sz w:val="24"/>
            <w:szCs w:val="24"/>
          </w:rPr>
          <w:t>SBI Capital Markets</w:t>
        </w:r>
      </w:hyperlink>
      <w:r w:rsidR="00F5014E" w:rsidRPr="001458DE">
        <w:rPr>
          <w:rFonts w:ascii="Times New Roman" w:eastAsia="Times New Roman" w:hAnsi="Times New Roman" w:cs="Times New Roman"/>
          <w:sz w:val="24"/>
          <w:szCs w:val="24"/>
        </w:rPr>
        <w:t> Ltd</w:t>
      </w:r>
    </w:p>
    <w:p w:rsidR="00F5014E" w:rsidRPr="001458DE" w:rsidRDefault="00F5014E" w:rsidP="00947249">
      <w:pPr>
        <w:numPr>
          <w:ilvl w:val="0"/>
          <w:numId w:val="4"/>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t xml:space="preserve">SBI Funds Management </w:t>
      </w:r>
      <w:proofErr w:type="spellStart"/>
      <w:r w:rsidRPr="001458DE">
        <w:rPr>
          <w:rFonts w:ascii="Times New Roman" w:eastAsia="Times New Roman" w:hAnsi="Times New Roman" w:cs="Times New Roman"/>
          <w:sz w:val="24"/>
          <w:szCs w:val="24"/>
        </w:rPr>
        <w:t>Pvt</w:t>
      </w:r>
      <w:proofErr w:type="spellEnd"/>
      <w:r w:rsidRPr="001458DE">
        <w:rPr>
          <w:rFonts w:ascii="Times New Roman" w:eastAsia="Times New Roman" w:hAnsi="Times New Roman" w:cs="Times New Roman"/>
          <w:sz w:val="24"/>
          <w:szCs w:val="24"/>
        </w:rPr>
        <w:t xml:space="preserve"> Ltd</w:t>
      </w:r>
    </w:p>
    <w:p w:rsidR="00F5014E" w:rsidRPr="001458DE" w:rsidRDefault="00F5014E" w:rsidP="00947249">
      <w:pPr>
        <w:numPr>
          <w:ilvl w:val="0"/>
          <w:numId w:val="4"/>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t xml:space="preserve">SBI Factors &amp; Commercial Services </w:t>
      </w:r>
      <w:proofErr w:type="spellStart"/>
      <w:r w:rsidRPr="001458DE">
        <w:rPr>
          <w:rFonts w:ascii="Times New Roman" w:eastAsia="Times New Roman" w:hAnsi="Times New Roman" w:cs="Times New Roman"/>
          <w:sz w:val="24"/>
          <w:szCs w:val="24"/>
        </w:rPr>
        <w:t>Pvt</w:t>
      </w:r>
      <w:proofErr w:type="spellEnd"/>
      <w:r w:rsidRPr="001458DE">
        <w:rPr>
          <w:rFonts w:ascii="Times New Roman" w:eastAsia="Times New Roman" w:hAnsi="Times New Roman" w:cs="Times New Roman"/>
          <w:sz w:val="24"/>
          <w:szCs w:val="24"/>
        </w:rPr>
        <w:t xml:space="preserve"> Ltd</w:t>
      </w:r>
    </w:p>
    <w:p w:rsidR="00F5014E" w:rsidRPr="001458DE" w:rsidRDefault="00905B12" w:rsidP="00947249">
      <w:pPr>
        <w:numPr>
          <w:ilvl w:val="0"/>
          <w:numId w:val="4"/>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hyperlink r:id="rId98" w:tooltip="SBI Cards" w:history="1">
        <w:r w:rsidR="00F5014E" w:rsidRPr="001458DE">
          <w:rPr>
            <w:rFonts w:ascii="Times New Roman" w:eastAsia="Times New Roman" w:hAnsi="Times New Roman" w:cs="Times New Roman"/>
            <w:sz w:val="24"/>
            <w:szCs w:val="24"/>
          </w:rPr>
          <w:t>SBI Cards</w:t>
        </w:r>
      </w:hyperlink>
      <w:r w:rsidR="00F5014E" w:rsidRPr="001458DE">
        <w:rPr>
          <w:rFonts w:ascii="Times New Roman" w:eastAsia="Times New Roman" w:hAnsi="Times New Roman" w:cs="Times New Roman"/>
          <w:sz w:val="24"/>
          <w:szCs w:val="24"/>
        </w:rPr>
        <w:t> &amp; Payments Services Pvt. Ltd. (SBICPSL)</w:t>
      </w:r>
    </w:p>
    <w:p w:rsidR="00F5014E" w:rsidRPr="001458DE" w:rsidRDefault="00F5014E" w:rsidP="00947249">
      <w:pPr>
        <w:numPr>
          <w:ilvl w:val="0"/>
          <w:numId w:val="4"/>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t>SBI DFHI Ltd</w:t>
      </w:r>
    </w:p>
    <w:p w:rsidR="00F5014E" w:rsidRPr="001458DE" w:rsidRDefault="00905B12" w:rsidP="00947249">
      <w:pPr>
        <w:numPr>
          <w:ilvl w:val="0"/>
          <w:numId w:val="4"/>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hyperlink r:id="rId99" w:tooltip="SBI Life Insurance Company Limited" w:history="1">
        <w:r w:rsidR="00F5014E" w:rsidRPr="001458DE">
          <w:rPr>
            <w:rFonts w:ascii="Times New Roman" w:eastAsia="Times New Roman" w:hAnsi="Times New Roman" w:cs="Times New Roman"/>
            <w:sz w:val="24"/>
            <w:szCs w:val="24"/>
          </w:rPr>
          <w:t>SBI Life Insurance Company Limited</w:t>
        </w:r>
      </w:hyperlink>
    </w:p>
    <w:p w:rsidR="00F5014E" w:rsidRPr="001458DE" w:rsidRDefault="00F5014E" w:rsidP="00947249">
      <w:pPr>
        <w:numPr>
          <w:ilvl w:val="0"/>
          <w:numId w:val="4"/>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t>SBI General Insurance</w:t>
      </w:r>
    </w:p>
    <w:p w:rsidR="00F5014E" w:rsidRPr="001458DE" w:rsidRDefault="00F5014E" w:rsidP="00947249">
      <w:pPr>
        <w:shd w:val="clear" w:color="auto" w:fill="FFFFFF"/>
        <w:spacing w:before="120" w:after="120" w:line="360" w:lineRule="auto"/>
        <w:jc w:val="both"/>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t>In March 2001, SBI (with 74% of the total capital), joined with </w:t>
      </w:r>
      <w:hyperlink r:id="rId100" w:tooltip="BNP Paribas" w:history="1">
        <w:r w:rsidRPr="001458DE">
          <w:rPr>
            <w:rFonts w:ascii="Times New Roman" w:eastAsia="Times New Roman" w:hAnsi="Times New Roman" w:cs="Times New Roman"/>
            <w:sz w:val="24"/>
            <w:szCs w:val="24"/>
          </w:rPr>
          <w:t>BNP Paribas</w:t>
        </w:r>
      </w:hyperlink>
      <w:r w:rsidRPr="001458DE">
        <w:rPr>
          <w:rFonts w:ascii="Times New Roman" w:eastAsia="Times New Roman" w:hAnsi="Times New Roman" w:cs="Times New Roman"/>
          <w:sz w:val="24"/>
          <w:szCs w:val="24"/>
        </w:rPr>
        <w:t> (with 26% of the remaining capital), to form a joint venture life insurance company named SBI Life Insurance company Ltd. In 2004, SBI DFHI (Discount and Finance House of India) was founded with its headquarters in Mumbai.</w:t>
      </w:r>
    </w:p>
    <w:p w:rsidR="0077067F" w:rsidRPr="001458DE" w:rsidRDefault="0077067F" w:rsidP="00947249">
      <w:pPr>
        <w:spacing w:after="0" w:line="360" w:lineRule="auto"/>
        <w:jc w:val="both"/>
        <w:textAlignment w:val="baseline"/>
        <w:outlineLvl w:val="2"/>
        <w:rPr>
          <w:rFonts w:ascii="Times New Roman" w:eastAsia="Times New Roman" w:hAnsi="Times New Roman" w:cs="Times New Roman"/>
          <w:sz w:val="27"/>
          <w:szCs w:val="27"/>
        </w:rPr>
      </w:pPr>
    </w:p>
    <w:p w:rsidR="00417368" w:rsidRPr="001458DE" w:rsidRDefault="00C30724" w:rsidP="00947249">
      <w:pPr>
        <w:spacing w:after="0" w:line="360" w:lineRule="auto"/>
        <w:textAlignment w:val="baseline"/>
        <w:outlineLvl w:val="2"/>
        <w:rPr>
          <w:rFonts w:ascii="Times New Roman" w:eastAsia="Times New Roman" w:hAnsi="Times New Roman" w:cs="Times New Roman"/>
          <w:b/>
          <w:sz w:val="28"/>
          <w:szCs w:val="28"/>
        </w:rPr>
      </w:pPr>
      <w:r w:rsidRPr="001458DE">
        <w:rPr>
          <w:rFonts w:ascii="Times New Roman" w:eastAsia="Times New Roman" w:hAnsi="Times New Roman" w:cs="Times New Roman"/>
          <w:b/>
          <w:sz w:val="28"/>
          <w:szCs w:val="28"/>
        </w:rPr>
        <w:t>BANKING SERVICES</w:t>
      </w:r>
    </w:p>
    <w:p w:rsidR="00841E0D" w:rsidRDefault="00417368" w:rsidP="00841E0D">
      <w:pPr>
        <w:spacing w:after="0" w:line="360" w:lineRule="auto"/>
        <w:textAlignment w:val="baseline"/>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t>The bank provides various banking services like:</w:t>
      </w:r>
    </w:p>
    <w:p w:rsidR="00417368" w:rsidRPr="00841E0D" w:rsidRDefault="00417368" w:rsidP="00841E0D">
      <w:pPr>
        <w:spacing w:after="0" w:line="360" w:lineRule="auto"/>
        <w:textAlignment w:val="baseline"/>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br/>
      </w:r>
      <w:proofErr w:type="gramStart"/>
      <w:r w:rsidR="00841E0D" w:rsidRPr="00841E0D">
        <w:rPr>
          <w:rFonts w:ascii="Times New Roman" w:hAnsi="Times New Roman" w:cs="Times New Roman"/>
          <w:b/>
          <w:bCs/>
          <w:sz w:val="28"/>
          <w:szCs w:val="28"/>
          <w:bdr w:val="none" w:sz="0" w:space="0" w:color="auto" w:frame="1"/>
        </w:rPr>
        <w:t>1.</w:t>
      </w:r>
      <w:r w:rsidR="00C30724" w:rsidRPr="00841E0D">
        <w:rPr>
          <w:rFonts w:ascii="Times New Roman" w:hAnsi="Times New Roman" w:cs="Times New Roman"/>
          <w:b/>
          <w:bCs/>
          <w:sz w:val="28"/>
          <w:szCs w:val="28"/>
          <w:bdr w:val="none" w:sz="0" w:space="0" w:color="auto" w:frame="1"/>
        </w:rPr>
        <w:t>MOBILE</w:t>
      </w:r>
      <w:proofErr w:type="gramEnd"/>
      <w:r w:rsidR="00C30724" w:rsidRPr="00841E0D">
        <w:rPr>
          <w:rFonts w:ascii="Times New Roman" w:hAnsi="Times New Roman" w:cs="Times New Roman"/>
          <w:b/>
          <w:bCs/>
          <w:sz w:val="28"/>
          <w:szCs w:val="28"/>
          <w:bdr w:val="none" w:sz="0" w:space="0" w:color="auto" w:frame="1"/>
        </w:rPr>
        <w:t xml:space="preserve"> BANKING</w:t>
      </w:r>
    </w:p>
    <w:p w:rsidR="00841E0D" w:rsidRDefault="00417368" w:rsidP="00947249">
      <w:pPr>
        <w:spacing w:after="0" w:line="360" w:lineRule="auto"/>
        <w:jc w:val="both"/>
        <w:textAlignment w:val="baseline"/>
        <w:rPr>
          <w:rFonts w:ascii="Times New Roman" w:eastAsia="Times New Roman" w:hAnsi="Times New Roman" w:cs="Times New Roman"/>
          <w:sz w:val="24"/>
          <w:szCs w:val="24"/>
        </w:rPr>
      </w:pPr>
      <w:proofErr w:type="gramStart"/>
      <w:r w:rsidRPr="001458DE">
        <w:rPr>
          <w:rFonts w:ascii="Times New Roman" w:eastAsia="Times New Roman" w:hAnsi="Times New Roman" w:cs="Times New Roman"/>
          <w:sz w:val="24"/>
          <w:szCs w:val="24"/>
        </w:rPr>
        <w:t xml:space="preserve">Banking through mobiles which can be used to transfer funds, for IMPS, enquiry services, </w:t>
      </w:r>
      <w:proofErr w:type="spellStart"/>
      <w:r w:rsidRPr="001458DE">
        <w:rPr>
          <w:rFonts w:ascii="Times New Roman" w:eastAsia="Times New Roman" w:hAnsi="Times New Roman" w:cs="Times New Roman"/>
          <w:sz w:val="24"/>
          <w:szCs w:val="24"/>
        </w:rPr>
        <w:t>cheque</w:t>
      </w:r>
      <w:proofErr w:type="spellEnd"/>
      <w:r w:rsidRPr="001458DE">
        <w:rPr>
          <w:rFonts w:ascii="Times New Roman" w:eastAsia="Times New Roman" w:hAnsi="Times New Roman" w:cs="Times New Roman"/>
          <w:sz w:val="24"/>
          <w:szCs w:val="24"/>
        </w:rPr>
        <w:t xml:space="preserve"> book request, bill payments, mobile or DTH top-ups, M Commerce and a lot more.</w:t>
      </w:r>
      <w:proofErr w:type="gramEnd"/>
    </w:p>
    <w:p w:rsidR="00417368" w:rsidRPr="001458DE" w:rsidRDefault="00417368" w:rsidP="00947249">
      <w:pPr>
        <w:spacing w:after="0" w:line="360" w:lineRule="auto"/>
        <w:jc w:val="both"/>
        <w:textAlignment w:val="baseline"/>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br/>
      </w:r>
    </w:p>
    <w:p w:rsidR="00417368" w:rsidRPr="00841E0D" w:rsidRDefault="00841E0D" w:rsidP="00841E0D">
      <w:pPr>
        <w:spacing w:line="360" w:lineRule="auto"/>
        <w:textAlignment w:val="baseline"/>
        <w:rPr>
          <w:rFonts w:ascii="Times New Roman" w:hAnsi="Times New Roman" w:cs="Times New Roman"/>
          <w:sz w:val="28"/>
          <w:szCs w:val="28"/>
        </w:rPr>
      </w:pPr>
      <w:proofErr w:type="gramStart"/>
      <w:r>
        <w:rPr>
          <w:rFonts w:ascii="Times New Roman" w:hAnsi="Times New Roman" w:cs="Times New Roman"/>
          <w:b/>
          <w:bCs/>
          <w:sz w:val="28"/>
          <w:szCs w:val="28"/>
          <w:bdr w:val="none" w:sz="0" w:space="0" w:color="auto" w:frame="1"/>
        </w:rPr>
        <w:t>2.</w:t>
      </w:r>
      <w:r w:rsidR="00C30724" w:rsidRPr="00841E0D">
        <w:rPr>
          <w:rFonts w:ascii="Times New Roman" w:hAnsi="Times New Roman" w:cs="Times New Roman"/>
          <w:b/>
          <w:bCs/>
          <w:sz w:val="28"/>
          <w:szCs w:val="28"/>
          <w:bdr w:val="none" w:sz="0" w:space="0" w:color="auto" w:frame="1"/>
        </w:rPr>
        <w:t>DEMAT</w:t>
      </w:r>
      <w:proofErr w:type="gramEnd"/>
      <w:r w:rsidR="00C30724" w:rsidRPr="00841E0D">
        <w:rPr>
          <w:rFonts w:ascii="Times New Roman" w:hAnsi="Times New Roman" w:cs="Times New Roman"/>
          <w:b/>
          <w:bCs/>
          <w:sz w:val="28"/>
          <w:szCs w:val="28"/>
          <w:bdr w:val="none" w:sz="0" w:space="0" w:color="auto" w:frame="1"/>
        </w:rPr>
        <w:t xml:space="preserve"> SERVICES</w:t>
      </w:r>
    </w:p>
    <w:p w:rsidR="00417368" w:rsidRPr="001458DE" w:rsidRDefault="00417368" w:rsidP="00947249">
      <w:pPr>
        <w:spacing w:after="0" w:line="360" w:lineRule="auto"/>
        <w:textAlignment w:val="baseline"/>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t xml:space="preserve">Offer online trading in securities through </w:t>
      </w:r>
      <w:r w:rsidR="00CB35C4" w:rsidRPr="001458DE">
        <w:rPr>
          <w:rFonts w:ascii="Times New Roman" w:eastAsia="Times New Roman" w:hAnsi="Times New Roman" w:cs="Times New Roman"/>
          <w:sz w:val="24"/>
          <w:szCs w:val="24"/>
        </w:rPr>
        <w:t xml:space="preserve">DE mat </w:t>
      </w:r>
      <w:r w:rsidRPr="001458DE">
        <w:rPr>
          <w:rFonts w:ascii="Times New Roman" w:eastAsia="Times New Roman" w:hAnsi="Times New Roman" w:cs="Times New Roman"/>
          <w:sz w:val="24"/>
          <w:szCs w:val="24"/>
        </w:rPr>
        <w:t>Accounts, 3-in-1 accounts, etc.</w:t>
      </w:r>
      <w:r w:rsidRPr="001458DE">
        <w:rPr>
          <w:rFonts w:ascii="Times New Roman" w:eastAsia="Times New Roman" w:hAnsi="Times New Roman" w:cs="Times New Roman"/>
          <w:sz w:val="24"/>
          <w:szCs w:val="24"/>
        </w:rPr>
        <w:br/>
      </w:r>
    </w:p>
    <w:p w:rsidR="00417368" w:rsidRPr="001458DE" w:rsidRDefault="00841E0D" w:rsidP="00947249">
      <w:pPr>
        <w:spacing w:after="0" w:line="36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b/>
          <w:bCs/>
          <w:sz w:val="28"/>
          <w:szCs w:val="28"/>
          <w:bdr w:val="none" w:sz="0" w:space="0" w:color="auto" w:frame="1"/>
        </w:rPr>
        <w:t xml:space="preserve">3. </w:t>
      </w:r>
      <w:r w:rsidR="00C30724" w:rsidRPr="001458DE">
        <w:rPr>
          <w:rFonts w:ascii="Times New Roman" w:eastAsia="Times New Roman" w:hAnsi="Times New Roman" w:cs="Times New Roman"/>
          <w:b/>
          <w:bCs/>
          <w:sz w:val="28"/>
          <w:szCs w:val="28"/>
          <w:bdr w:val="none" w:sz="0" w:space="0" w:color="auto" w:frame="1"/>
        </w:rPr>
        <w:t>CARDS</w:t>
      </w:r>
    </w:p>
    <w:p w:rsidR="00801709" w:rsidRDefault="00417368" w:rsidP="00947249">
      <w:pPr>
        <w:spacing w:after="0" w:line="360" w:lineRule="auto"/>
        <w:textAlignment w:val="baseline"/>
        <w:rPr>
          <w:rFonts w:ascii="Times New Roman" w:eastAsia="Times New Roman" w:hAnsi="Times New Roman" w:cs="Times New Roman"/>
          <w:sz w:val="24"/>
          <w:szCs w:val="24"/>
        </w:rPr>
      </w:pPr>
      <w:proofErr w:type="gramStart"/>
      <w:r w:rsidRPr="001458DE">
        <w:rPr>
          <w:rFonts w:ascii="Times New Roman" w:eastAsia="Times New Roman" w:hAnsi="Times New Roman" w:cs="Times New Roman"/>
          <w:sz w:val="24"/>
          <w:szCs w:val="24"/>
        </w:rPr>
        <w:t>Includes Debit Cards, Business Debit Cards, Prepaid Cards and Virtual Cards.</w:t>
      </w:r>
      <w:proofErr w:type="gramEnd"/>
    </w:p>
    <w:p w:rsidR="00417368" w:rsidRPr="001458DE" w:rsidRDefault="00417368" w:rsidP="00947249">
      <w:pPr>
        <w:spacing w:after="0" w:line="360" w:lineRule="auto"/>
        <w:textAlignment w:val="baseline"/>
        <w:rPr>
          <w:rFonts w:ascii="Times New Roman" w:eastAsia="Times New Roman" w:hAnsi="Times New Roman" w:cs="Times New Roman"/>
          <w:sz w:val="28"/>
          <w:szCs w:val="28"/>
        </w:rPr>
      </w:pPr>
      <w:r w:rsidRPr="001458DE">
        <w:rPr>
          <w:rFonts w:ascii="Times New Roman" w:eastAsia="Times New Roman" w:hAnsi="Times New Roman" w:cs="Times New Roman"/>
          <w:sz w:val="24"/>
          <w:szCs w:val="24"/>
        </w:rPr>
        <w:br/>
      </w:r>
    </w:p>
    <w:p w:rsidR="00417368" w:rsidRPr="001458DE" w:rsidRDefault="00841E0D" w:rsidP="00947249">
      <w:pPr>
        <w:spacing w:after="0" w:line="36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b/>
          <w:bCs/>
          <w:sz w:val="28"/>
          <w:szCs w:val="28"/>
          <w:bdr w:val="none" w:sz="0" w:space="0" w:color="auto" w:frame="1"/>
        </w:rPr>
        <w:lastRenderedPageBreak/>
        <w:t xml:space="preserve">4. </w:t>
      </w:r>
      <w:r w:rsidR="00C30724" w:rsidRPr="001458DE">
        <w:rPr>
          <w:rFonts w:ascii="Times New Roman" w:eastAsia="Times New Roman" w:hAnsi="Times New Roman" w:cs="Times New Roman"/>
          <w:b/>
          <w:bCs/>
          <w:sz w:val="28"/>
          <w:szCs w:val="28"/>
          <w:bdr w:val="none" w:sz="0" w:space="0" w:color="auto" w:frame="1"/>
        </w:rPr>
        <w:t>INTERNET BANKING:</w:t>
      </w:r>
    </w:p>
    <w:p w:rsidR="00417368" w:rsidRPr="001458DE" w:rsidRDefault="00417368" w:rsidP="00947249">
      <w:pPr>
        <w:spacing w:after="0" w:line="360" w:lineRule="auto"/>
        <w:textAlignment w:val="baseline"/>
        <w:rPr>
          <w:rFonts w:ascii="Times New Roman" w:eastAsia="Times New Roman" w:hAnsi="Times New Roman" w:cs="Times New Roman"/>
          <w:sz w:val="24"/>
          <w:szCs w:val="24"/>
        </w:rPr>
      </w:pPr>
      <w:proofErr w:type="gramStart"/>
      <w:r w:rsidRPr="001458DE">
        <w:rPr>
          <w:rFonts w:ascii="Times New Roman" w:eastAsia="Times New Roman" w:hAnsi="Times New Roman" w:cs="Times New Roman"/>
          <w:sz w:val="24"/>
          <w:szCs w:val="24"/>
        </w:rPr>
        <w:t>Banking through internet using the website www.onlinesbi.com.</w:t>
      </w:r>
      <w:proofErr w:type="gramEnd"/>
      <w:r w:rsidRPr="001458DE">
        <w:rPr>
          <w:rFonts w:ascii="Times New Roman" w:eastAsia="Times New Roman" w:hAnsi="Times New Roman" w:cs="Times New Roman"/>
          <w:sz w:val="24"/>
          <w:szCs w:val="24"/>
        </w:rPr>
        <w:br/>
      </w:r>
    </w:p>
    <w:p w:rsidR="00417368" w:rsidRPr="001458DE" w:rsidRDefault="00841E0D" w:rsidP="00947249">
      <w:pPr>
        <w:spacing w:after="0" w:line="36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b/>
          <w:bCs/>
          <w:sz w:val="28"/>
          <w:szCs w:val="28"/>
          <w:bdr w:val="none" w:sz="0" w:space="0" w:color="auto" w:frame="1"/>
        </w:rPr>
        <w:t xml:space="preserve">5. </w:t>
      </w:r>
      <w:r w:rsidR="00C30724" w:rsidRPr="001458DE">
        <w:rPr>
          <w:rFonts w:ascii="Times New Roman" w:eastAsia="Times New Roman" w:hAnsi="Times New Roman" w:cs="Times New Roman"/>
          <w:b/>
          <w:bCs/>
          <w:sz w:val="28"/>
          <w:szCs w:val="28"/>
          <w:bdr w:val="none" w:sz="0" w:space="0" w:color="auto" w:frame="1"/>
        </w:rPr>
        <w:t>SAFE DEPOSIT LOCKERS:</w:t>
      </w:r>
    </w:p>
    <w:p w:rsidR="00417368" w:rsidRPr="001458DE" w:rsidRDefault="00417368" w:rsidP="00947249">
      <w:pPr>
        <w:spacing w:after="0" w:line="360" w:lineRule="auto"/>
        <w:textAlignment w:val="baseline"/>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t>Available to existing accountholders</w:t>
      </w:r>
      <w:r w:rsidRPr="001458DE">
        <w:rPr>
          <w:rFonts w:ascii="Times New Roman" w:eastAsia="Times New Roman" w:hAnsi="Times New Roman" w:cs="Times New Roman"/>
          <w:sz w:val="24"/>
          <w:szCs w:val="24"/>
        </w:rPr>
        <w:br/>
      </w:r>
    </w:p>
    <w:p w:rsidR="00417368" w:rsidRPr="001458DE" w:rsidRDefault="00841E0D" w:rsidP="00947249">
      <w:pPr>
        <w:spacing w:after="0" w:line="36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b/>
          <w:bCs/>
          <w:sz w:val="28"/>
          <w:szCs w:val="28"/>
          <w:bdr w:val="none" w:sz="0" w:space="0" w:color="auto" w:frame="1"/>
        </w:rPr>
        <w:t xml:space="preserve">6. </w:t>
      </w:r>
      <w:r w:rsidR="00C30724" w:rsidRPr="001458DE">
        <w:rPr>
          <w:rFonts w:ascii="Times New Roman" w:eastAsia="Times New Roman" w:hAnsi="Times New Roman" w:cs="Times New Roman"/>
          <w:b/>
          <w:bCs/>
          <w:sz w:val="28"/>
          <w:szCs w:val="28"/>
          <w:bdr w:val="none" w:sz="0" w:space="0" w:color="auto" w:frame="1"/>
        </w:rPr>
        <w:t>MOBICASH</w:t>
      </w:r>
    </w:p>
    <w:p w:rsidR="00824E8C" w:rsidRPr="001458DE" w:rsidRDefault="00417368" w:rsidP="00947249">
      <w:pPr>
        <w:spacing w:after="0" w:line="360" w:lineRule="auto"/>
        <w:textAlignment w:val="baseline"/>
        <w:rPr>
          <w:rFonts w:ascii="Times New Roman" w:eastAsia="Times New Roman" w:hAnsi="Times New Roman" w:cs="Times New Roman"/>
          <w:sz w:val="24"/>
          <w:szCs w:val="24"/>
        </w:rPr>
      </w:pPr>
      <w:r w:rsidRPr="001458DE">
        <w:rPr>
          <w:rFonts w:ascii="Times New Roman" w:eastAsia="Times New Roman" w:hAnsi="Times New Roman" w:cs="Times New Roman"/>
          <w:sz w:val="24"/>
          <w:szCs w:val="24"/>
        </w:rPr>
        <w:t>User friendly mobile wallet which facilitates mobile recharge, fund transfer, bill p</w:t>
      </w:r>
      <w:r w:rsidR="0077067F" w:rsidRPr="001458DE">
        <w:rPr>
          <w:rFonts w:ascii="Times New Roman" w:eastAsia="Times New Roman" w:hAnsi="Times New Roman" w:cs="Times New Roman"/>
          <w:sz w:val="24"/>
          <w:szCs w:val="24"/>
        </w:rPr>
        <w:t xml:space="preserve">ayment, mini statement, balance </w:t>
      </w:r>
      <w:r w:rsidRPr="001458DE">
        <w:rPr>
          <w:rFonts w:ascii="Times New Roman" w:eastAsia="Times New Roman" w:hAnsi="Times New Roman" w:cs="Times New Roman"/>
          <w:sz w:val="24"/>
          <w:szCs w:val="24"/>
        </w:rPr>
        <w:t>enquiry</w:t>
      </w:r>
      <w:r w:rsidRPr="001458DE">
        <w:rPr>
          <w:rFonts w:ascii="Times New Roman" w:eastAsia="Times New Roman" w:hAnsi="Times New Roman" w:cs="Times New Roman"/>
          <w:sz w:val="24"/>
          <w:szCs w:val="24"/>
        </w:rPr>
        <w:br/>
      </w:r>
    </w:p>
    <w:p w:rsidR="00417368" w:rsidRPr="001458DE" w:rsidRDefault="00841E0D" w:rsidP="00947249">
      <w:pPr>
        <w:spacing w:after="0" w:line="36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b/>
          <w:bCs/>
          <w:sz w:val="28"/>
          <w:szCs w:val="28"/>
          <w:bdr w:val="none" w:sz="0" w:space="0" w:color="auto" w:frame="1"/>
        </w:rPr>
        <w:t xml:space="preserve">7. </w:t>
      </w:r>
      <w:r w:rsidR="00C30724" w:rsidRPr="001458DE">
        <w:rPr>
          <w:rFonts w:ascii="Times New Roman" w:eastAsia="Times New Roman" w:hAnsi="Times New Roman" w:cs="Times New Roman"/>
          <w:b/>
          <w:bCs/>
          <w:sz w:val="28"/>
          <w:szCs w:val="28"/>
          <w:bdr w:val="none" w:sz="0" w:space="0" w:color="auto" w:frame="1"/>
        </w:rPr>
        <w:t>AADHAAR SEEDING</w:t>
      </w:r>
    </w:p>
    <w:p w:rsidR="00417368" w:rsidRPr="001458DE" w:rsidRDefault="00417368" w:rsidP="00947249">
      <w:pPr>
        <w:spacing w:after="0" w:line="360" w:lineRule="auto"/>
        <w:textAlignment w:val="baseline"/>
        <w:rPr>
          <w:rFonts w:ascii="Times New Roman" w:eastAsia="Times New Roman" w:hAnsi="Times New Roman" w:cs="Times New Roman"/>
          <w:sz w:val="24"/>
          <w:szCs w:val="24"/>
        </w:rPr>
      </w:pPr>
      <w:proofErr w:type="spellStart"/>
      <w:r w:rsidRPr="001458DE">
        <w:rPr>
          <w:rFonts w:ascii="Times New Roman" w:eastAsia="Times New Roman" w:hAnsi="Times New Roman" w:cs="Times New Roman"/>
          <w:sz w:val="24"/>
          <w:szCs w:val="24"/>
        </w:rPr>
        <w:t>Aadhaar</w:t>
      </w:r>
      <w:proofErr w:type="spellEnd"/>
      <w:r w:rsidRPr="001458DE">
        <w:rPr>
          <w:rFonts w:ascii="Times New Roman" w:eastAsia="Times New Roman" w:hAnsi="Times New Roman" w:cs="Times New Roman"/>
          <w:sz w:val="24"/>
          <w:szCs w:val="24"/>
        </w:rPr>
        <w:t xml:space="preserve"> card can be linked to the existing account through SMS, ATM, </w:t>
      </w:r>
      <w:proofErr w:type="gramStart"/>
      <w:r w:rsidRPr="001458DE">
        <w:rPr>
          <w:rFonts w:ascii="Times New Roman" w:eastAsia="Times New Roman" w:hAnsi="Times New Roman" w:cs="Times New Roman"/>
          <w:sz w:val="24"/>
          <w:szCs w:val="24"/>
        </w:rPr>
        <w:t>SBI</w:t>
      </w:r>
      <w:proofErr w:type="gramEnd"/>
      <w:r w:rsidRPr="001458DE">
        <w:rPr>
          <w:rFonts w:ascii="Times New Roman" w:eastAsia="Times New Roman" w:hAnsi="Times New Roman" w:cs="Times New Roman"/>
          <w:sz w:val="24"/>
          <w:szCs w:val="24"/>
        </w:rPr>
        <w:t xml:space="preserve"> Internet Banking Portal.</w:t>
      </w:r>
    </w:p>
    <w:p w:rsidR="0077067F" w:rsidRPr="001458DE" w:rsidRDefault="0077067F" w:rsidP="00947249">
      <w:pPr>
        <w:spacing w:after="0" w:line="360" w:lineRule="auto"/>
        <w:textAlignment w:val="baseline"/>
        <w:outlineLvl w:val="1"/>
        <w:rPr>
          <w:rFonts w:ascii="Times New Roman" w:eastAsia="Times New Roman" w:hAnsi="Times New Roman" w:cs="Times New Roman"/>
          <w:b/>
          <w:sz w:val="24"/>
          <w:szCs w:val="24"/>
        </w:rPr>
      </w:pPr>
    </w:p>
    <w:p w:rsidR="0077067F" w:rsidRPr="001458DE" w:rsidRDefault="00841E0D" w:rsidP="00947249">
      <w:pPr>
        <w:spacing w:after="0" w:line="360" w:lineRule="auto"/>
        <w:textAlignment w:val="baseline"/>
        <w:outlineLvl w:v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8. </w:t>
      </w:r>
      <w:r w:rsidR="0077067F" w:rsidRPr="001458DE">
        <w:rPr>
          <w:rFonts w:ascii="Times New Roman" w:eastAsia="Times New Roman" w:hAnsi="Times New Roman" w:cs="Times New Roman"/>
          <w:b/>
          <w:sz w:val="28"/>
          <w:szCs w:val="28"/>
        </w:rPr>
        <w:t>LOANS</w:t>
      </w:r>
    </w:p>
    <w:p w:rsidR="0077067F" w:rsidRPr="001458DE" w:rsidRDefault="0077067F" w:rsidP="00947249">
      <w:pPr>
        <w:spacing w:after="0" w:line="360" w:lineRule="auto"/>
        <w:textAlignment w:val="baseline"/>
        <w:rPr>
          <w:rFonts w:ascii="Times New Roman" w:eastAsia="Times New Roman" w:hAnsi="Times New Roman" w:cs="Times New Roman"/>
          <w:sz w:val="21"/>
          <w:szCs w:val="21"/>
        </w:rPr>
      </w:pPr>
      <w:r w:rsidRPr="001458DE">
        <w:rPr>
          <w:rFonts w:ascii="Times New Roman" w:eastAsia="Times New Roman" w:hAnsi="Times New Roman" w:cs="Times New Roman"/>
          <w:sz w:val="24"/>
          <w:szCs w:val="24"/>
        </w:rPr>
        <w:t>State Bank of India offers various types of Loan products for providing cash to individuals for their various needs. So whether the customer wants money for personal expenses or for building a house, for higher studies or for loan against an existing property, the bank has a loan product for everyone. The following types of loans are is</w:t>
      </w:r>
      <w:r w:rsidR="004C1A27">
        <w:rPr>
          <w:rFonts w:ascii="Times New Roman" w:eastAsia="Times New Roman" w:hAnsi="Times New Roman" w:cs="Times New Roman"/>
          <w:sz w:val="24"/>
          <w:szCs w:val="24"/>
        </w:rPr>
        <w:t>sued by the State Bank of India.</w:t>
      </w:r>
      <w:r w:rsidRPr="001458DE">
        <w:rPr>
          <w:rFonts w:ascii="Times New Roman" w:eastAsia="Times New Roman" w:hAnsi="Times New Roman" w:cs="Times New Roman"/>
          <w:sz w:val="24"/>
          <w:szCs w:val="24"/>
        </w:rPr>
        <w:br/>
      </w:r>
      <w:r w:rsidR="00947249">
        <w:rPr>
          <w:rFonts w:ascii="Times New Roman" w:eastAsia="Times New Roman" w:hAnsi="Times New Roman" w:cs="Times New Roman"/>
          <w:b/>
          <w:bCs/>
          <w:sz w:val="24"/>
          <w:szCs w:val="24"/>
          <w:bdr w:val="none" w:sz="0" w:space="0" w:color="auto" w:frame="1"/>
        </w:rPr>
        <w:t xml:space="preserve">1. Home </w:t>
      </w:r>
      <w:r w:rsidRPr="001458DE">
        <w:rPr>
          <w:rFonts w:ascii="Times New Roman" w:eastAsia="Times New Roman" w:hAnsi="Times New Roman" w:cs="Times New Roman"/>
          <w:b/>
          <w:bCs/>
          <w:sz w:val="24"/>
          <w:szCs w:val="24"/>
          <w:bdr w:val="none" w:sz="0" w:space="0" w:color="auto" w:frame="1"/>
        </w:rPr>
        <w:t>Loans</w:t>
      </w:r>
      <w:r w:rsidRPr="001458DE">
        <w:rPr>
          <w:rFonts w:ascii="Times New Roman" w:eastAsia="Times New Roman" w:hAnsi="Times New Roman" w:cs="Times New Roman"/>
          <w:sz w:val="24"/>
          <w:szCs w:val="24"/>
        </w:rPr>
        <w:br/>
      </w:r>
    </w:p>
    <w:p w:rsidR="0077067F" w:rsidRPr="001458DE" w:rsidRDefault="00C30724" w:rsidP="00947249">
      <w:pPr>
        <w:spacing w:after="0" w:line="360" w:lineRule="auto"/>
        <w:textAlignment w:val="baseline"/>
        <w:rPr>
          <w:rFonts w:ascii="Times New Roman" w:eastAsia="Times New Roman" w:hAnsi="Times New Roman" w:cs="Times New Roman"/>
          <w:b/>
          <w:bCs/>
          <w:sz w:val="24"/>
          <w:szCs w:val="24"/>
          <w:bdr w:val="none" w:sz="0" w:space="0" w:color="auto" w:frame="1"/>
        </w:rPr>
      </w:pPr>
      <w:r w:rsidRPr="001458DE">
        <w:rPr>
          <w:rFonts w:ascii="Times New Roman" w:eastAsia="Times New Roman" w:hAnsi="Times New Roman" w:cs="Times New Roman"/>
          <w:b/>
          <w:bCs/>
          <w:sz w:val="24"/>
          <w:szCs w:val="24"/>
          <w:bdr w:val="none" w:sz="0" w:space="0" w:color="auto" w:frame="1"/>
        </w:rPr>
        <w:t xml:space="preserve">2. </w:t>
      </w:r>
      <w:r w:rsidR="0077067F" w:rsidRPr="001458DE">
        <w:rPr>
          <w:rFonts w:ascii="Times New Roman" w:eastAsia="Times New Roman" w:hAnsi="Times New Roman" w:cs="Times New Roman"/>
          <w:b/>
          <w:bCs/>
          <w:sz w:val="24"/>
          <w:szCs w:val="24"/>
          <w:bdr w:val="none" w:sz="0" w:space="0" w:color="auto" w:frame="1"/>
        </w:rPr>
        <w:t xml:space="preserve"> SBI Auto Loan</w:t>
      </w:r>
      <w:r w:rsidR="0077067F" w:rsidRPr="001458DE">
        <w:rPr>
          <w:rFonts w:ascii="Times New Roman" w:eastAsia="Times New Roman" w:hAnsi="Times New Roman" w:cs="Times New Roman"/>
          <w:sz w:val="24"/>
          <w:szCs w:val="24"/>
        </w:rPr>
        <w:br/>
      </w:r>
      <w:r w:rsidR="0077067F" w:rsidRPr="001458DE">
        <w:rPr>
          <w:rFonts w:ascii="Times New Roman" w:eastAsia="Times New Roman" w:hAnsi="Times New Roman" w:cs="Times New Roman"/>
          <w:sz w:val="24"/>
          <w:szCs w:val="24"/>
        </w:rPr>
        <w:br/>
      </w:r>
      <w:r w:rsidRPr="001458DE">
        <w:rPr>
          <w:rFonts w:ascii="Times New Roman" w:eastAsia="Times New Roman" w:hAnsi="Times New Roman" w:cs="Times New Roman"/>
          <w:b/>
          <w:bCs/>
          <w:sz w:val="24"/>
          <w:szCs w:val="24"/>
          <w:bdr w:val="none" w:sz="0" w:space="0" w:color="auto" w:frame="1"/>
        </w:rPr>
        <w:t xml:space="preserve">3. </w:t>
      </w:r>
      <w:r w:rsidR="0077067F" w:rsidRPr="001458DE">
        <w:rPr>
          <w:rFonts w:ascii="Times New Roman" w:eastAsia="Times New Roman" w:hAnsi="Times New Roman" w:cs="Times New Roman"/>
          <w:b/>
          <w:bCs/>
          <w:sz w:val="24"/>
          <w:szCs w:val="24"/>
          <w:bdr w:val="none" w:sz="0" w:space="0" w:color="auto" w:frame="1"/>
        </w:rPr>
        <w:t xml:space="preserve"> </w:t>
      </w:r>
      <w:proofErr w:type="gramStart"/>
      <w:r w:rsidR="0077067F" w:rsidRPr="001458DE">
        <w:rPr>
          <w:rFonts w:ascii="Times New Roman" w:eastAsia="Times New Roman" w:hAnsi="Times New Roman" w:cs="Times New Roman"/>
          <w:b/>
          <w:bCs/>
          <w:sz w:val="24"/>
          <w:szCs w:val="24"/>
          <w:bdr w:val="none" w:sz="0" w:space="0" w:color="auto" w:frame="1"/>
        </w:rPr>
        <w:t>Education Loan</w:t>
      </w:r>
      <w:r w:rsidR="0077067F" w:rsidRPr="001458DE">
        <w:rPr>
          <w:rFonts w:ascii="Times New Roman" w:eastAsia="Times New Roman" w:hAnsi="Times New Roman" w:cs="Times New Roman"/>
          <w:sz w:val="24"/>
          <w:szCs w:val="24"/>
        </w:rPr>
        <w:br/>
      </w:r>
      <w:r w:rsidR="0077067F" w:rsidRPr="001458DE">
        <w:rPr>
          <w:rFonts w:ascii="Times New Roman" w:eastAsia="Times New Roman" w:hAnsi="Times New Roman" w:cs="Times New Roman"/>
          <w:sz w:val="24"/>
          <w:szCs w:val="24"/>
        </w:rPr>
        <w:br/>
      </w:r>
      <w:r w:rsidRPr="001458DE">
        <w:rPr>
          <w:rFonts w:ascii="Times New Roman" w:eastAsia="Times New Roman" w:hAnsi="Times New Roman" w:cs="Times New Roman"/>
          <w:b/>
          <w:bCs/>
          <w:sz w:val="24"/>
          <w:szCs w:val="24"/>
          <w:bdr w:val="none" w:sz="0" w:space="0" w:color="auto" w:frame="1"/>
        </w:rPr>
        <w:t>4.</w:t>
      </w:r>
      <w:proofErr w:type="gramEnd"/>
      <w:r w:rsidRPr="001458DE">
        <w:rPr>
          <w:rFonts w:ascii="Times New Roman" w:eastAsia="Times New Roman" w:hAnsi="Times New Roman" w:cs="Times New Roman"/>
          <w:b/>
          <w:bCs/>
          <w:sz w:val="24"/>
          <w:szCs w:val="24"/>
          <w:bdr w:val="none" w:sz="0" w:space="0" w:color="auto" w:frame="1"/>
        </w:rPr>
        <w:t xml:space="preserve"> </w:t>
      </w:r>
      <w:r w:rsidR="0077067F" w:rsidRPr="001458DE">
        <w:rPr>
          <w:rFonts w:ascii="Times New Roman" w:eastAsia="Times New Roman" w:hAnsi="Times New Roman" w:cs="Times New Roman"/>
          <w:b/>
          <w:bCs/>
          <w:sz w:val="24"/>
          <w:szCs w:val="24"/>
          <w:bdr w:val="none" w:sz="0" w:space="0" w:color="auto" w:frame="1"/>
        </w:rPr>
        <w:t xml:space="preserve"> </w:t>
      </w:r>
      <w:proofErr w:type="gramStart"/>
      <w:r w:rsidR="0077067F" w:rsidRPr="001458DE">
        <w:rPr>
          <w:rFonts w:ascii="Times New Roman" w:eastAsia="Times New Roman" w:hAnsi="Times New Roman" w:cs="Times New Roman"/>
          <w:b/>
          <w:bCs/>
          <w:sz w:val="24"/>
          <w:szCs w:val="24"/>
          <w:bdr w:val="none" w:sz="0" w:space="0" w:color="auto" w:frame="1"/>
        </w:rPr>
        <w:t>Personal Loan</w:t>
      </w:r>
      <w:r w:rsidR="0077067F" w:rsidRPr="001458DE">
        <w:rPr>
          <w:rFonts w:ascii="Times New Roman" w:eastAsia="Times New Roman" w:hAnsi="Times New Roman" w:cs="Times New Roman"/>
          <w:sz w:val="24"/>
          <w:szCs w:val="24"/>
        </w:rPr>
        <w:br/>
      </w:r>
      <w:r w:rsidR="0077067F" w:rsidRPr="001458DE">
        <w:rPr>
          <w:rFonts w:ascii="Times New Roman" w:eastAsia="Times New Roman" w:hAnsi="Times New Roman" w:cs="Times New Roman"/>
          <w:sz w:val="24"/>
          <w:szCs w:val="24"/>
        </w:rPr>
        <w:br/>
      </w:r>
      <w:r w:rsidRPr="001458DE">
        <w:rPr>
          <w:rFonts w:ascii="Times New Roman" w:eastAsia="Times New Roman" w:hAnsi="Times New Roman" w:cs="Times New Roman"/>
          <w:b/>
          <w:bCs/>
          <w:sz w:val="24"/>
          <w:szCs w:val="24"/>
          <w:bdr w:val="none" w:sz="0" w:space="0" w:color="auto" w:frame="1"/>
        </w:rPr>
        <w:t>5.</w:t>
      </w:r>
      <w:proofErr w:type="gramEnd"/>
      <w:r w:rsidRPr="001458DE">
        <w:rPr>
          <w:rFonts w:ascii="Times New Roman" w:eastAsia="Times New Roman" w:hAnsi="Times New Roman" w:cs="Times New Roman"/>
          <w:b/>
          <w:bCs/>
          <w:sz w:val="24"/>
          <w:szCs w:val="24"/>
          <w:bdr w:val="none" w:sz="0" w:space="0" w:color="auto" w:frame="1"/>
        </w:rPr>
        <w:t xml:space="preserve"> </w:t>
      </w:r>
      <w:r w:rsidR="0077067F" w:rsidRPr="001458DE">
        <w:rPr>
          <w:rFonts w:ascii="Times New Roman" w:eastAsia="Times New Roman" w:hAnsi="Times New Roman" w:cs="Times New Roman"/>
          <w:b/>
          <w:bCs/>
          <w:sz w:val="24"/>
          <w:szCs w:val="24"/>
          <w:bdr w:val="none" w:sz="0" w:space="0" w:color="auto" w:frame="1"/>
        </w:rPr>
        <w:t>Loans against Securities</w:t>
      </w:r>
      <w:r w:rsidR="0077067F" w:rsidRPr="001458DE">
        <w:rPr>
          <w:rFonts w:ascii="Times New Roman" w:eastAsia="Times New Roman" w:hAnsi="Times New Roman" w:cs="Times New Roman"/>
          <w:sz w:val="24"/>
          <w:szCs w:val="24"/>
        </w:rPr>
        <w:br/>
      </w:r>
    </w:p>
    <w:p w:rsidR="0077067F" w:rsidRDefault="00C30724" w:rsidP="00947249">
      <w:pPr>
        <w:spacing w:after="0" w:line="360" w:lineRule="auto"/>
        <w:textAlignment w:val="baseline"/>
        <w:rPr>
          <w:rFonts w:ascii="Times New Roman" w:eastAsia="Times New Roman" w:hAnsi="Times New Roman" w:cs="Times New Roman"/>
          <w:b/>
          <w:bCs/>
          <w:sz w:val="24"/>
          <w:szCs w:val="24"/>
          <w:bdr w:val="none" w:sz="0" w:space="0" w:color="auto" w:frame="1"/>
        </w:rPr>
      </w:pPr>
      <w:r w:rsidRPr="001458DE">
        <w:rPr>
          <w:rFonts w:ascii="Times New Roman" w:eastAsia="Times New Roman" w:hAnsi="Times New Roman" w:cs="Times New Roman"/>
          <w:b/>
          <w:bCs/>
          <w:sz w:val="24"/>
          <w:szCs w:val="24"/>
          <w:bdr w:val="none" w:sz="0" w:space="0" w:color="auto" w:frame="1"/>
        </w:rPr>
        <w:t xml:space="preserve">6. </w:t>
      </w:r>
      <w:r w:rsidR="0077067F" w:rsidRPr="001458DE">
        <w:rPr>
          <w:rFonts w:ascii="Times New Roman" w:eastAsia="Times New Roman" w:hAnsi="Times New Roman" w:cs="Times New Roman"/>
          <w:b/>
          <w:bCs/>
          <w:sz w:val="24"/>
          <w:szCs w:val="24"/>
          <w:bdr w:val="none" w:sz="0" w:space="0" w:color="auto" w:frame="1"/>
        </w:rPr>
        <w:t>Loan against Property</w:t>
      </w:r>
    </w:p>
    <w:p w:rsidR="0077067F" w:rsidRPr="001458DE" w:rsidRDefault="00C30724" w:rsidP="00947249">
      <w:pPr>
        <w:spacing w:after="0" w:line="360" w:lineRule="auto"/>
        <w:textAlignment w:val="baseline"/>
        <w:rPr>
          <w:rFonts w:ascii="Times New Roman" w:eastAsia="Times New Roman" w:hAnsi="Times New Roman" w:cs="Times New Roman"/>
          <w:sz w:val="24"/>
          <w:szCs w:val="24"/>
        </w:rPr>
      </w:pPr>
      <w:r w:rsidRPr="001458DE">
        <w:rPr>
          <w:rFonts w:ascii="Times New Roman" w:eastAsia="Times New Roman" w:hAnsi="Times New Roman" w:cs="Times New Roman"/>
          <w:b/>
          <w:bCs/>
          <w:sz w:val="24"/>
          <w:szCs w:val="24"/>
          <w:bdr w:val="none" w:sz="0" w:space="0" w:color="auto" w:frame="1"/>
        </w:rPr>
        <w:t xml:space="preserve">7. </w:t>
      </w:r>
      <w:r w:rsidR="0077067F" w:rsidRPr="001458DE">
        <w:rPr>
          <w:rFonts w:ascii="Times New Roman" w:eastAsia="Times New Roman" w:hAnsi="Times New Roman" w:cs="Times New Roman"/>
          <w:b/>
          <w:bCs/>
          <w:sz w:val="24"/>
          <w:szCs w:val="24"/>
          <w:bdr w:val="none" w:sz="0" w:space="0" w:color="auto" w:frame="1"/>
        </w:rPr>
        <w:t xml:space="preserve"> Career Loan</w:t>
      </w:r>
      <w:r w:rsidR="0077067F" w:rsidRPr="001458DE">
        <w:rPr>
          <w:rFonts w:ascii="Times New Roman" w:eastAsia="Times New Roman" w:hAnsi="Times New Roman" w:cs="Times New Roman"/>
          <w:sz w:val="24"/>
          <w:szCs w:val="24"/>
        </w:rPr>
        <w:br/>
      </w:r>
      <w:r w:rsidR="0077067F" w:rsidRPr="001458DE">
        <w:rPr>
          <w:rFonts w:ascii="Times New Roman" w:eastAsia="Times New Roman" w:hAnsi="Times New Roman" w:cs="Times New Roman"/>
          <w:sz w:val="24"/>
          <w:szCs w:val="24"/>
        </w:rPr>
        <w:br/>
      </w:r>
    </w:p>
    <w:p w:rsidR="00F706D1" w:rsidRPr="001458DE" w:rsidRDefault="00F706D1" w:rsidP="004C1A27">
      <w:pPr>
        <w:spacing w:line="360" w:lineRule="auto"/>
        <w:rPr>
          <w:rFonts w:ascii="Times New Roman" w:hAnsi="Times New Roman" w:cs="Times New Roman"/>
          <w:sz w:val="24"/>
          <w:szCs w:val="24"/>
        </w:rPr>
      </w:pPr>
    </w:p>
    <w:p w:rsidR="0019787D" w:rsidRPr="001458DE" w:rsidRDefault="0019787D" w:rsidP="00753A2C">
      <w:pPr>
        <w:spacing w:line="360" w:lineRule="auto"/>
        <w:rPr>
          <w:rFonts w:ascii="Times New Roman" w:hAnsi="Times New Roman" w:cs="Times New Roman"/>
          <w:sz w:val="24"/>
          <w:szCs w:val="24"/>
        </w:rPr>
      </w:pPr>
    </w:p>
    <w:p w:rsidR="00EC4B94" w:rsidRDefault="00EC4B94" w:rsidP="00753A2C">
      <w:pPr>
        <w:spacing w:line="360" w:lineRule="auto"/>
        <w:jc w:val="both"/>
        <w:rPr>
          <w:rFonts w:ascii="Times New Roman" w:hAnsi="Times New Roman" w:cs="Times New Roman"/>
          <w:b/>
          <w:sz w:val="28"/>
          <w:szCs w:val="28"/>
        </w:rPr>
      </w:pPr>
    </w:p>
    <w:p w:rsidR="00EC4B94" w:rsidRDefault="00EC4B94" w:rsidP="00753A2C">
      <w:pPr>
        <w:spacing w:line="360" w:lineRule="auto"/>
        <w:jc w:val="both"/>
        <w:rPr>
          <w:rFonts w:ascii="Times New Roman" w:hAnsi="Times New Roman" w:cs="Times New Roman"/>
          <w:b/>
          <w:sz w:val="28"/>
          <w:szCs w:val="28"/>
        </w:rPr>
      </w:pPr>
    </w:p>
    <w:p w:rsidR="00EC4B94" w:rsidRDefault="00EC4B94" w:rsidP="00753A2C">
      <w:pPr>
        <w:spacing w:line="360" w:lineRule="auto"/>
        <w:jc w:val="both"/>
        <w:rPr>
          <w:rFonts w:ascii="Times New Roman" w:hAnsi="Times New Roman" w:cs="Times New Roman"/>
          <w:b/>
          <w:sz w:val="28"/>
          <w:szCs w:val="28"/>
        </w:rPr>
      </w:pPr>
    </w:p>
    <w:p w:rsidR="00EC4B94" w:rsidRDefault="00EC4B94" w:rsidP="00753A2C">
      <w:pPr>
        <w:spacing w:line="360" w:lineRule="auto"/>
        <w:jc w:val="both"/>
        <w:rPr>
          <w:rFonts w:ascii="Times New Roman" w:hAnsi="Times New Roman" w:cs="Times New Roman"/>
          <w:b/>
          <w:sz w:val="28"/>
          <w:szCs w:val="28"/>
        </w:rPr>
      </w:pPr>
    </w:p>
    <w:p w:rsidR="00EC4B94" w:rsidRDefault="00EC4B94" w:rsidP="00753A2C">
      <w:pPr>
        <w:spacing w:line="360" w:lineRule="auto"/>
        <w:jc w:val="both"/>
        <w:rPr>
          <w:rFonts w:ascii="Times New Roman" w:hAnsi="Times New Roman" w:cs="Times New Roman"/>
          <w:b/>
          <w:sz w:val="28"/>
          <w:szCs w:val="28"/>
        </w:rPr>
      </w:pPr>
    </w:p>
    <w:p w:rsidR="00EC4B94" w:rsidRDefault="00EC4B94" w:rsidP="00753A2C">
      <w:pPr>
        <w:spacing w:line="360" w:lineRule="auto"/>
        <w:jc w:val="both"/>
        <w:rPr>
          <w:rFonts w:ascii="Times New Roman" w:hAnsi="Times New Roman" w:cs="Times New Roman"/>
          <w:b/>
          <w:sz w:val="28"/>
          <w:szCs w:val="28"/>
        </w:rPr>
      </w:pPr>
    </w:p>
    <w:p w:rsidR="00EC4B94" w:rsidRDefault="00101D43" w:rsidP="00101D43">
      <w:pPr>
        <w:shd w:val="clear" w:color="auto" w:fill="FFFFFF"/>
        <w:spacing w:before="120" w:after="120" w:line="360" w:lineRule="auto"/>
        <w:rPr>
          <w:rFonts w:ascii="Times New Roman" w:eastAsia="Times New Roman" w:hAnsi="Times New Roman" w:cs="Times New Roman"/>
          <w:b/>
          <w:bCs/>
          <w:sz w:val="76"/>
          <w:szCs w:val="76"/>
        </w:rPr>
      </w:pPr>
      <w:r>
        <w:rPr>
          <w:rFonts w:ascii="Times New Roman" w:hAnsi="Times New Roman" w:cs="Times New Roman"/>
          <w:b/>
          <w:sz w:val="28"/>
          <w:szCs w:val="28"/>
        </w:rPr>
        <w:t xml:space="preserve">                              </w:t>
      </w:r>
      <w:r w:rsidR="00EC4B94" w:rsidRPr="00EC4B94">
        <w:rPr>
          <w:rFonts w:ascii="Times New Roman" w:eastAsia="Times New Roman" w:hAnsi="Times New Roman" w:cs="Times New Roman"/>
          <w:b/>
          <w:bCs/>
          <w:sz w:val="76"/>
          <w:szCs w:val="76"/>
        </w:rPr>
        <w:t>CHAPTER-</w:t>
      </w:r>
      <w:r w:rsidR="00EC4B94">
        <w:rPr>
          <w:rFonts w:ascii="Times New Roman" w:eastAsia="Times New Roman" w:hAnsi="Times New Roman" w:cs="Times New Roman"/>
          <w:b/>
          <w:bCs/>
          <w:sz w:val="76"/>
          <w:szCs w:val="76"/>
        </w:rPr>
        <w:t>2</w:t>
      </w:r>
    </w:p>
    <w:p w:rsidR="00970B63" w:rsidRPr="00970B63" w:rsidRDefault="00970B63" w:rsidP="00970B63">
      <w:pPr>
        <w:spacing w:line="360" w:lineRule="auto"/>
        <w:ind w:left="2160"/>
        <w:jc w:val="both"/>
        <w:rPr>
          <w:rFonts w:ascii="Times New Roman" w:hAnsi="Times New Roman" w:cs="Times New Roman"/>
          <w:b/>
          <w:sz w:val="76"/>
          <w:szCs w:val="76"/>
        </w:rPr>
      </w:pPr>
      <w:r w:rsidRPr="00970B63">
        <w:rPr>
          <w:rFonts w:ascii="Times New Roman" w:hAnsi="Times New Roman" w:cs="Times New Roman"/>
          <w:b/>
          <w:sz w:val="76"/>
          <w:szCs w:val="76"/>
        </w:rPr>
        <w:t>RESEARCH METHODOLOGY</w:t>
      </w:r>
    </w:p>
    <w:p w:rsidR="00970B63" w:rsidRPr="00EC4B94" w:rsidRDefault="00970B63" w:rsidP="00EC4B94">
      <w:pPr>
        <w:shd w:val="clear" w:color="auto" w:fill="FFFFFF"/>
        <w:spacing w:before="120" w:after="120" w:line="360" w:lineRule="auto"/>
        <w:ind w:left="1440" w:firstLine="720"/>
        <w:rPr>
          <w:rFonts w:ascii="Times New Roman" w:eastAsia="Times New Roman" w:hAnsi="Times New Roman" w:cs="Times New Roman"/>
          <w:b/>
          <w:bCs/>
          <w:sz w:val="76"/>
          <w:szCs w:val="76"/>
        </w:rPr>
      </w:pPr>
    </w:p>
    <w:p w:rsidR="00EC4B94" w:rsidRDefault="00EC4B94" w:rsidP="00753A2C">
      <w:pPr>
        <w:spacing w:line="360" w:lineRule="auto"/>
        <w:jc w:val="both"/>
        <w:rPr>
          <w:rFonts w:ascii="Times New Roman" w:hAnsi="Times New Roman" w:cs="Times New Roman"/>
          <w:b/>
          <w:sz w:val="28"/>
          <w:szCs w:val="28"/>
        </w:rPr>
      </w:pPr>
    </w:p>
    <w:p w:rsidR="00EC4B94" w:rsidRDefault="00EC4B94" w:rsidP="00753A2C">
      <w:pPr>
        <w:spacing w:line="360" w:lineRule="auto"/>
        <w:jc w:val="both"/>
        <w:rPr>
          <w:rFonts w:ascii="Times New Roman" w:hAnsi="Times New Roman" w:cs="Times New Roman"/>
          <w:b/>
          <w:sz w:val="28"/>
          <w:szCs w:val="28"/>
        </w:rPr>
      </w:pPr>
    </w:p>
    <w:p w:rsidR="00EC4B94" w:rsidRDefault="00EC4B94" w:rsidP="00753A2C">
      <w:pPr>
        <w:spacing w:line="360" w:lineRule="auto"/>
        <w:jc w:val="both"/>
        <w:rPr>
          <w:rFonts w:ascii="Times New Roman" w:hAnsi="Times New Roman" w:cs="Times New Roman"/>
          <w:b/>
          <w:sz w:val="28"/>
          <w:szCs w:val="28"/>
        </w:rPr>
      </w:pPr>
    </w:p>
    <w:p w:rsidR="00EC4B94" w:rsidRDefault="00EC4B94" w:rsidP="00753A2C">
      <w:pPr>
        <w:spacing w:line="360" w:lineRule="auto"/>
        <w:jc w:val="both"/>
        <w:rPr>
          <w:rFonts w:ascii="Times New Roman" w:hAnsi="Times New Roman" w:cs="Times New Roman"/>
          <w:b/>
          <w:sz w:val="28"/>
          <w:szCs w:val="28"/>
        </w:rPr>
      </w:pPr>
    </w:p>
    <w:p w:rsidR="00101D43" w:rsidRDefault="00101D43" w:rsidP="00753A2C">
      <w:pPr>
        <w:spacing w:line="360" w:lineRule="auto"/>
        <w:jc w:val="both"/>
        <w:rPr>
          <w:rFonts w:ascii="Times New Roman" w:hAnsi="Times New Roman" w:cs="Times New Roman"/>
          <w:b/>
          <w:sz w:val="28"/>
          <w:szCs w:val="28"/>
        </w:rPr>
      </w:pPr>
    </w:p>
    <w:p w:rsidR="00C86AEF" w:rsidRPr="001458DE" w:rsidRDefault="00C86AEF" w:rsidP="00753A2C">
      <w:pPr>
        <w:spacing w:line="360" w:lineRule="auto"/>
        <w:jc w:val="both"/>
        <w:rPr>
          <w:rFonts w:ascii="Times New Roman" w:hAnsi="Times New Roman" w:cs="Times New Roman"/>
          <w:b/>
          <w:sz w:val="28"/>
          <w:szCs w:val="28"/>
        </w:rPr>
      </w:pPr>
      <w:r w:rsidRPr="001458DE">
        <w:rPr>
          <w:rFonts w:ascii="Times New Roman" w:hAnsi="Times New Roman" w:cs="Times New Roman"/>
          <w:b/>
          <w:sz w:val="28"/>
          <w:szCs w:val="28"/>
        </w:rPr>
        <w:lastRenderedPageBreak/>
        <w:t>RESEARCH METHODOLOGY</w:t>
      </w:r>
    </w:p>
    <w:p w:rsidR="00C86AEF" w:rsidRPr="001458DE" w:rsidRDefault="00C86AEF" w:rsidP="00753A2C">
      <w:pPr>
        <w:spacing w:line="360" w:lineRule="auto"/>
        <w:jc w:val="both"/>
        <w:rPr>
          <w:rFonts w:ascii="Times New Roman" w:hAnsi="Times New Roman" w:cs="Times New Roman"/>
          <w:sz w:val="24"/>
          <w:szCs w:val="24"/>
        </w:rPr>
      </w:pPr>
      <w:r w:rsidRPr="001458DE">
        <w:rPr>
          <w:rFonts w:ascii="Times New Roman" w:hAnsi="Times New Roman" w:cs="Times New Roman"/>
          <w:sz w:val="24"/>
          <w:szCs w:val="24"/>
        </w:rPr>
        <w:t>Research is an art of scientific investigation. In order word research is a scientific and systematic search for pertinent information on a specific topic. The logic behind taking research methodology into consideration is that one can have knowledge about the method and procedure adopted the results also. Its main aim is to keep the researchers on the right track.</w:t>
      </w:r>
    </w:p>
    <w:p w:rsidR="00C86AEF" w:rsidRPr="001458DE" w:rsidRDefault="00C86AEF" w:rsidP="00753A2C">
      <w:pPr>
        <w:spacing w:line="360" w:lineRule="auto"/>
        <w:jc w:val="both"/>
        <w:rPr>
          <w:rFonts w:ascii="Times New Roman" w:hAnsi="Times New Roman" w:cs="Times New Roman"/>
        </w:rPr>
      </w:pPr>
    </w:p>
    <w:p w:rsidR="00C86AEF" w:rsidRPr="001458DE" w:rsidRDefault="00C86AEF" w:rsidP="00753A2C">
      <w:pPr>
        <w:spacing w:line="360" w:lineRule="auto"/>
        <w:jc w:val="both"/>
        <w:rPr>
          <w:rFonts w:ascii="Times New Roman" w:hAnsi="Times New Roman" w:cs="Times New Roman"/>
          <w:sz w:val="24"/>
          <w:szCs w:val="24"/>
        </w:rPr>
      </w:pPr>
      <w:r w:rsidRPr="001458DE">
        <w:rPr>
          <w:rFonts w:ascii="Times New Roman" w:hAnsi="Times New Roman" w:cs="Times New Roman"/>
          <w:sz w:val="24"/>
          <w:szCs w:val="24"/>
        </w:rPr>
        <w:t>The methodology adopted for studying the objective</w:t>
      </w:r>
      <w:r w:rsidR="007510EE">
        <w:rPr>
          <w:rFonts w:ascii="Times New Roman" w:hAnsi="Times New Roman" w:cs="Times New Roman"/>
          <w:sz w:val="24"/>
          <w:szCs w:val="24"/>
        </w:rPr>
        <w:t>s was surveying the credit card</w:t>
      </w:r>
      <w:r w:rsidRPr="001458DE">
        <w:rPr>
          <w:rFonts w:ascii="Times New Roman" w:hAnsi="Times New Roman" w:cs="Times New Roman"/>
          <w:sz w:val="24"/>
          <w:szCs w:val="24"/>
        </w:rPr>
        <w:t xml:space="preserve"> holders OF SBI bank. Direct personal interview method with structured questionnaire was adopted for the collection of primary data.</w:t>
      </w:r>
    </w:p>
    <w:p w:rsidR="00C86AEF" w:rsidRPr="001458DE" w:rsidRDefault="00C86AEF" w:rsidP="00753A2C">
      <w:pPr>
        <w:spacing w:line="360" w:lineRule="auto"/>
        <w:jc w:val="both"/>
        <w:rPr>
          <w:rFonts w:ascii="Times New Roman" w:hAnsi="Times New Roman" w:cs="Times New Roman"/>
          <w:sz w:val="24"/>
          <w:szCs w:val="24"/>
        </w:rPr>
      </w:pPr>
      <w:r w:rsidRPr="001458DE">
        <w:rPr>
          <w:rFonts w:ascii="Times New Roman" w:hAnsi="Times New Roman" w:cs="Times New Roman"/>
          <w:sz w:val="24"/>
          <w:szCs w:val="24"/>
        </w:rPr>
        <w:t xml:space="preserve">Secondary data has been collected through the various magazines and newspapers and by surfing on Internet. </w:t>
      </w:r>
    </w:p>
    <w:p w:rsidR="00C86AEF" w:rsidRPr="001458DE" w:rsidRDefault="00C86AEF" w:rsidP="00753A2C">
      <w:pPr>
        <w:spacing w:line="360" w:lineRule="auto"/>
        <w:jc w:val="both"/>
        <w:rPr>
          <w:rFonts w:ascii="Times New Roman" w:hAnsi="Times New Roman" w:cs="Times New Roman"/>
        </w:rPr>
      </w:pPr>
    </w:p>
    <w:p w:rsidR="00C86AEF" w:rsidRPr="001458DE" w:rsidRDefault="00C86AEF" w:rsidP="00753A2C">
      <w:pPr>
        <w:spacing w:line="360" w:lineRule="auto"/>
        <w:jc w:val="both"/>
        <w:rPr>
          <w:rFonts w:ascii="Times New Roman" w:hAnsi="Times New Roman" w:cs="Times New Roman"/>
          <w:b/>
          <w:sz w:val="28"/>
          <w:szCs w:val="28"/>
        </w:rPr>
      </w:pPr>
      <w:r w:rsidRPr="001458DE">
        <w:rPr>
          <w:rFonts w:ascii="Times New Roman" w:hAnsi="Times New Roman" w:cs="Times New Roman"/>
          <w:b/>
          <w:sz w:val="28"/>
          <w:szCs w:val="28"/>
        </w:rPr>
        <w:t>NEED OF THE STUDY</w:t>
      </w:r>
    </w:p>
    <w:p w:rsidR="00C86AEF" w:rsidRPr="001458DE" w:rsidRDefault="00C86AEF" w:rsidP="00753A2C">
      <w:pPr>
        <w:spacing w:line="360" w:lineRule="auto"/>
        <w:jc w:val="both"/>
        <w:rPr>
          <w:rFonts w:ascii="Times New Roman" w:hAnsi="Times New Roman" w:cs="Times New Roman"/>
          <w:sz w:val="24"/>
          <w:szCs w:val="24"/>
        </w:rPr>
      </w:pPr>
      <w:r w:rsidRPr="001458DE">
        <w:rPr>
          <w:rFonts w:ascii="Times New Roman" w:hAnsi="Times New Roman" w:cs="Times New Roman"/>
          <w:sz w:val="24"/>
          <w:szCs w:val="24"/>
        </w:rPr>
        <w:t>The need of the study is to know about the customer’s perception towards the credit card facility provided by the SBI bank. Through this study I also want to know the satisfaction level and awareness of customer about the services which is provided by the SBI bank.</w:t>
      </w:r>
    </w:p>
    <w:p w:rsidR="00FA04C7" w:rsidRPr="001458DE" w:rsidRDefault="00FA04C7" w:rsidP="00753A2C">
      <w:pPr>
        <w:spacing w:line="360" w:lineRule="auto"/>
        <w:jc w:val="both"/>
        <w:rPr>
          <w:rFonts w:ascii="Times New Roman" w:hAnsi="Times New Roman" w:cs="Times New Roman"/>
          <w:b/>
          <w:sz w:val="28"/>
          <w:szCs w:val="28"/>
        </w:rPr>
      </w:pPr>
    </w:p>
    <w:p w:rsidR="00C32515" w:rsidRPr="001458DE" w:rsidRDefault="00C86AEF" w:rsidP="00753A2C">
      <w:pPr>
        <w:spacing w:line="360" w:lineRule="auto"/>
        <w:jc w:val="both"/>
        <w:rPr>
          <w:rFonts w:ascii="Times New Roman" w:hAnsi="Times New Roman" w:cs="Times New Roman"/>
          <w:b/>
          <w:sz w:val="28"/>
          <w:szCs w:val="28"/>
        </w:rPr>
      </w:pPr>
      <w:r w:rsidRPr="001458DE">
        <w:rPr>
          <w:rFonts w:ascii="Times New Roman" w:hAnsi="Times New Roman" w:cs="Times New Roman"/>
          <w:b/>
          <w:sz w:val="28"/>
          <w:szCs w:val="28"/>
        </w:rPr>
        <w:t>OBJECTIVES OF THE STUDY</w:t>
      </w:r>
    </w:p>
    <w:p w:rsidR="00C32515" w:rsidRPr="001458DE" w:rsidRDefault="00C32515" w:rsidP="00C32515">
      <w:pPr>
        <w:pStyle w:val="ListParagraph"/>
        <w:numPr>
          <w:ilvl w:val="0"/>
          <w:numId w:val="28"/>
        </w:numPr>
        <w:tabs>
          <w:tab w:val="left" w:pos="1950"/>
        </w:tabs>
        <w:spacing w:line="360" w:lineRule="auto"/>
        <w:jc w:val="both"/>
        <w:rPr>
          <w:lang w:eastAsia="en-IN"/>
        </w:rPr>
      </w:pPr>
      <w:r w:rsidRPr="001458DE">
        <w:rPr>
          <w:lang w:eastAsia="en-IN"/>
        </w:rPr>
        <w:t>To pinpoint the importance of credit card among people.</w:t>
      </w:r>
    </w:p>
    <w:p w:rsidR="00C32515" w:rsidRPr="001458DE" w:rsidRDefault="00C32515" w:rsidP="00C32515">
      <w:pPr>
        <w:pStyle w:val="ListParagraph"/>
        <w:numPr>
          <w:ilvl w:val="0"/>
          <w:numId w:val="28"/>
        </w:numPr>
        <w:tabs>
          <w:tab w:val="left" w:pos="1950"/>
        </w:tabs>
        <w:spacing w:line="360" w:lineRule="auto"/>
        <w:jc w:val="both"/>
        <w:rPr>
          <w:lang w:eastAsia="en-IN"/>
        </w:rPr>
      </w:pPr>
      <w:r w:rsidRPr="001458DE">
        <w:rPr>
          <w:lang w:eastAsia="en-IN"/>
        </w:rPr>
        <w:t>To study the current status of credit cards and its users.</w:t>
      </w:r>
    </w:p>
    <w:p w:rsidR="00C86AEF" w:rsidRPr="001458DE" w:rsidRDefault="00C32515" w:rsidP="00C32515">
      <w:pPr>
        <w:pStyle w:val="ListParagraph"/>
        <w:numPr>
          <w:ilvl w:val="0"/>
          <w:numId w:val="28"/>
        </w:numPr>
        <w:tabs>
          <w:tab w:val="left" w:pos="1950"/>
        </w:tabs>
        <w:spacing w:line="360" w:lineRule="auto"/>
        <w:jc w:val="both"/>
        <w:rPr>
          <w:b/>
        </w:rPr>
      </w:pPr>
      <w:r w:rsidRPr="001458DE">
        <w:rPr>
          <w:lang w:eastAsia="en-IN"/>
        </w:rPr>
        <w:t>To study the motive behind</w:t>
      </w:r>
      <w:r w:rsidR="00C86AEF" w:rsidRPr="001458DE">
        <w:rPr>
          <w:lang w:eastAsia="en-IN"/>
        </w:rPr>
        <w:t xml:space="preserve"> use of the credit card.</w:t>
      </w:r>
    </w:p>
    <w:p w:rsidR="00C86AEF" w:rsidRPr="001458DE" w:rsidRDefault="00C86AEF" w:rsidP="00753A2C">
      <w:pPr>
        <w:pStyle w:val="ListParagraph"/>
        <w:numPr>
          <w:ilvl w:val="0"/>
          <w:numId w:val="28"/>
        </w:numPr>
        <w:tabs>
          <w:tab w:val="left" w:pos="1950"/>
        </w:tabs>
        <w:spacing w:line="360" w:lineRule="auto"/>
        <w:jc w:val="both"/>
        <w:rPr>
          <w:lang w:eastAsia="en-IN"/>
        </w:rPr>
      </w:pPr>
      <w:r w:rsidRPr="001458DE">
        <w:rPr>
          <w:lang w:eastAsia="en-IN"/>
        </w:rPr>
        <w:t>To study the problem faced by the customer while using service of the bank.</w:t>
      </w:r>
    </w:p>
    <w:p w:rsidR="00C86AEF" w:rsidRPr="001458DE" w:rsidRDefault="00C86AEF" w:rsidP="00753A2C">
      <w:pPr>
        <w:pStyle w:val="ListParagraph"/>
        <w:tabs>
          <w:tab w:val="left" w:pos="1950"/>
        </w:tabs>
        <w:spacing w:line="360" w:lineRule="auto"/>
        <w:jc w:val="both"/>
        <w:rPr>
          <w:b/>
        </w:rPr>
      </w:pPr>
      <w:r w:rsidRPr="001458DE">
        <w:rPr>
          <w:b/>
        </w:rPr>
        <w:tab/>
      </w:r>
    </w:p>
    <w:p w:rsidR="00217EC7" w:rsidRPr="001458DE" w:rsidRDefault="00217EC7" w:rsidP="00753A2C">
      <w:pPr>
        <w:spacing w:line="360" w:lineRule="auto"/>
        <w:jc w:val="both"/>
        <w:rPr>
          <w:rFonts w:ascii="Times New Roman" w:hAnsi="Times New Roman" w:cs="Times New Roman"/>
          <w:b/>
          <w:sz w:val="28"/>
          <w:szCs w:val="28"/>
        </w:rPr>
      </w:pPr>
    </w:p>
    <w:p w:rsidR="00FA04C7" w:rsidRPr="001458DE" w:rsidRDefault="00FA04C7" w:rsidP="00753A2C">
      <w:pPr>
        <w:spacing w:line="360" w:lineRule="auto"/>
        <w:jc w:val="both"/>
        <w:rPr>
          <w:rFonts w:ascii="Times New Roman" w:hAnsi="Times New Roman" w:cs="Times New Roman"/>
          <w:b/>
          <w:sz w:val="28"/>
          <w:szCs w:val="28"/>
        </w:rPr>
      </w:pPr>
    </w:p>
    <w:p w:rsidR="00FA04C7" w:rsidRPr="001458DE" w:rsidRDefault="00FA04C7" w:rsidP="00753A2C">
      <w:pPr>
        <w:spacing w:line="360" w:lineRule="auto"/>
        <w:jc w:val="both"/>
        <w:rPr>
          <w:rFonts w:ascii="Times New Roman" w:hAnsi="Times New Roman" w:cs="Times New Roman"/>
          <w:b/>
          <w:sz w:val="28"/>
          <w:szCs w:val="28"/>
        </w:rPr>
      </w:pPr>
    </w:p>
    <w:p w:rsidR="00FA04C7" w:rsidRPr="001458DE" w:rsidRDefault="00FA04C7" w:rsidP="00753A2C">
      <w:pPr>
        <w:spacing w:line="360" w:lineRule="auto"/>
        <w:jc w:val="both"/>
        <w:rPr>
          <w:rFonts w:ascii="Times New Roman" w:hAnsi="Times New Roman" w:cs="Times New Roman"/>
          <w:b/>
          <w:sz w:val="28"/>
          <w:szCs w:val="28"/>
        </w:rPr>
      </w:pPr>
    </w:p>
    <w:p w:rsidR="00C86AEF" w:rsidRPr="001458DE" w:rsidRDefault="00C86AEF" w:rsidP="00753A2C">
      <w:pPr>
        <w:spacing w:line="360" w:lineRule="auto"/>
        <w:jc w:val="both"/>
        <w:rPr>
          <w:rFonts w:ascii="Times New Roman" w:hAnsi="Times New Roman" w:cs="Times New Roman"/>
          <w:b/>
          <w:sz w:val="28"/>
          <w:szCs w:val="28"/>
        </w:rPr>
      </w:pPr>
      <w:r w:rsidRPr="001458DE">
        <w:rPr>
          <w:rFonts w:ascii="Times New Roman" w:hAnsi="Times New Roman" w:cs="Times New Roman"/>
          <w:b/>
          <w:sz w:val="28"/>
          <w:szCs w:val="28"/>
        </w:rPr>
        <w:t>SCOPE OF THE STUDY</w:t>
      </w:r>
    </w:p>
    <w:p w:rsidR="00C86AEF" w:rsidRPr="001458DE" w:rsidRDefault="00C86AEF" w:rsidP="00753A2C">
      <w:pPr>
        <w:pStyle w:val="ListParagraph"/>
        <w:numPr>
          <w:ilvl w:val="0"/>
          <w:numId w:val="22"/>
        </w:numPr>
        <w:spacing w:line="360" w:lineRule="auto"/>
        <w:jc w:val="both"/>
      </w:pPr>
      <w:r w:rsidRPr="001458DE">
        <w:t>The scope of the study was restr</w:t>
      </w:r>
      <w:r w:rsidR="00217EC7" w:rsidRPr="001458DE">
        <w:t>icted</w:t>
      </w:r>
      <w:r w:rsidR="00A6352D">
        <w:t xml:space="preserve"> in </w:t>
      </w:r>
      <w:proofErr w:type="spellStart"/>
      <w:r w:rsidR="00A6352D">
        <w:t>Distt</w:t>
      </w:r>
      <w:proofErr w:type="spellEnd"/>
      <w:r w:rsidR="00A6352D">
        <w:t xml:space="preserve">. </w:t>
      </w:r>
      <w:proofErr w:type="spellStart"/>
      <w:r w:rsidR="00ED6C2E" w:rsidRPr="001458DE">
        <w:t>Bilaspur</w:t>
      </w:r>
      <w:proofErr w:type="spellEnd"/>
      <w:r w:rsidR="00ED6C2E" w:rsidRPr="001458DE">
        <w:t xml:space="preserve"> only.</w:t>
      </w:r>
    </w:p>
    <w:p w:rsidR="00C86AEF" w:rsidRPr="001458DE" w:rsidRDefault="00C86AEF" w:rsidP="00753A2C">
      <w:pPr>
        <w:pStyle w:val="ListParagraph"/>
        <w:spacing w:line="360" w:lineRule="auto"/>
        <w:jc w:val="both"/>
      </w:pPr>
    </w:p>
    <w:p w:rsidR="00C86AEF" w:rsidRPr="001458DE" w:rsidRDefault="00C86AEF" w:rsidP="00753A2C">
      <w:pPr>
        <w:pStyle w:val="ListParagraph"/>
        <w:numPr>
          <w:ilvl w:val="0"/>
          <w:numId w:val="22"/>
        </w:numPr>
        <w:spacing w:line="360" w:lineRule="auto"/>
        <w:jc w:val="both"/>
      </w:pPr>
      <w:r w:rsidRPr="001458DE">
        <w:t>The study was aimed at measuring the customer’s satisfaction level towards banking sector through well designed questionnaire.</w:t>
      </w:r>
    </w:p>
    <w:p w:rsidR="00C86AEF" w:rsidRPr="001458DE" w:rsidRDefault="00C86AEF" w:rsidP="00753A2C">
      <w:pPr>
        <w:pStyle w:val="ListParagraph"/>
        <w:spacing w:line="360" w:lineRule="auto"/>
        <w:jc w:val="both"/>
      </w:pPr>
    </w:p>
    <w:p w:rsidR="00C86AEF" w:rsidRPr="001458DE" w:rsidRDefault="00C86AEF" w:rsidP="00753A2C">
      <w:pPr>
        <w:pStyle w:val="ListParagraph"/>
        <w:numPr>
          <w:ilvl w:val="0"/>
          <w:numId w:val="22"/>
        </w:numPr>
        <w:spacing w:line="360" w:lineRule="auto"/>
        <w:jc w:val="both"/>
      </w:pPr>
      <w:r w:rsidRPr="001458DE">
        <w:t>The study was helping the banking sector to identify its pitfalls and also how to improve them.</w:t>
      </w:r>
    </w:p>
    <w:p w:rsidR="00C86AEF" w:rsidRPr="001458DE" w:rsidRDefault="00C86AEF" w:rsidP="00753A2C">
      <w:pPr>
        <w:pStyle w:val="ListParagraph"/>
        <w:spacing w:line="360" w:lineRule="auto"/>
        <w:jc w:val="both"/>
      </w:pPr>
    </w:p>
    <w:p w:rsidR="00C86AEF" w:rsidRPr="001458DE" w:rsidRDefault="00C86AEF" w:rsidP="00753A2C">
      <w:pPr>
        <w:pStyle w:val="ListParagraph"/>
        <w:numPr>
          <w:ilvl w:val="0"/>
          <w:numId w:val="22"/>
        </w:numPr>
        <w:spacing w:line="360" w:lineRule="auto"/>
        <w:jc w:val="both"/>
      </w:pPr>
      <w:r w:rsidRPr="001458DE">
        <w:t>To study the cust</w:t>
      </w:r>
      <w:r w:rsidR="00217EC7" w:rsidRPr="001458DE">
        <w:t>omers behavior towards SBI bank</w:t>
      </w:r>
      <w:r w:rsidRPr="001458DE">
        <w:t>.</w:t>
      </w:r>
    </w:p>
    <w:p w:rsidR="00C86AEF" w:rsidRPr="001458DE" w:rsidRDefault="00C86AEF" w:rsidP="00753A2C">
      <w:pPr>
        <w:pStyle w:val="ListParagraph"/>
        <w:spacing w:line="360" w:lineRule="auto"/>
        <w:jc w:val="both"/>
      </w:pPr>
    </w:p>
    <w:p w:rsidR="00EB4F85" w:rsidRPr="001458DE" w:rsidRDefault="00EB4F85" w:rsidP="00753A2C">
      <w:pPr>
        <w:spacing w:line="360" w:lineRule="auto"/>
        <w:jc w:val="both"/>
        <w:rPr>
          <w:rFonts w:ascii="Times New Roman" w:hAnsi="Times New Roman" w:cs="Times New Roman"/>
          <w:sz w:val="24"/>
          <w:szCs w:val="24"/>
          <w:shd w:val="clear" w:color="auto" w:fill="FFFFFF"/>
        </w:rPr>
      </w:pPr>
    </w:p>
    <w:p w:rsidR="00EB4F85" w:rsidRPr="001458DE" w:rsidRDefault="00EB4F85" w:rsidP="00753A2C">
      <w:pPr>
        <w:spacing w:line="360" w:lineRule="auto"/>
        <w:jc w:val="both"/>
        <w:rPr>
          <w:rFonts w:ascii="Times New Roman" w:hAnsi="Times New Roman" w:cs="Times New Roman"/>
          <w:b/>
          <w:sz w:val="28"/>
          <w:szCs w:val="28"/>
          <w:shd w:val="clear" w:color="auto" w:fill="FFFFFF"/>
        </w:rPr>
      </w:pPr>
      <w:r w:rsidRPr="001458DE">
        <w:rPr>
          <w:rFonts w:ascii="Times New Roman" w:hAnsi="Times New Roman" w:cs="Times New Roman"/>
          <w:b/>
          <w:bCs/>
          <w:sz w:val="28"/>
          <w:szCs w:val="28"/>
          <w:shd w:val="clear" w:color="auto" w:fill="FFFFFF"/>
        </w:rPr>
        <w:t>RESEARCH DESIGN</w:t>
      </w:r>
      <w:r w:rsidRPr="001458DE">
        <w:rPr>
          <w:rStyle w:val="apple-converted-space"/>
          <w:rFonts w:ascii="Times New Roman" w:hAnsi="Times New Roman" w:cs="Times New Roman"/>
          <w:b/>
          <w:sz w:val="28"/>
          <w:szCs w:val="28"/>
          <w:shd w:val="clear" w:color="auto" w:fill="FFFFFF"/>
        </w:rPr>
        <w:t> </w:t>
      </w:r>
    </w:p>
    <w:p w:rsidR="00167DBD" w:rsidRPr="001458DE" w:rsidRDefault="00EB4F85" w:rsidP="00753A2C">
      <w:pPr>
        <w:spacing w:line="360" w:lineRule="auto"/>
        <w:jc w:val="both"/>
        <w:rPr>
          <w:rFonts w:ascii="Times New Roman" w:hAnsi="Times New Roman" w:cs="Times New Roman"/>
          <w:b/>
          <w:sz w:val="24"/>
          <w:szCs w:val="24"/>
        </w:rPr>
      </w:pPr>
      <w:r w:rsidRPr="001458DE">
        <w:rPr>
          <w:rFonts w:ascii="Times New Roman" w:hAnsi="Times New Roman" w:cs="Times New Roman"/>
          <w:sz w:val="24"/>
          <w:szCs w:val="24"/>
          <w:shd w:val="clear" w:color="auto" w:fill="FFFFFF"/>
        </w:rPr>
        <w:t>A</w:t>
      </w:r>
      <w:r w:rsidRPr="001458DE">
        <w:rPr>
          <w:rStyle w:val="apple-converted-space"/>
          <w:rFonts w:ascii="Times New Roman" w:hAnsi="Times New Roman" w:cs="Times New Roman"/>
          <w:sz w:val="24"/>
          <w:szCs w:val="24"/>
          <w:shd w:val="clear" w:color="auto" w:fill="FFFFFF"/>
        </w:rPr>
        <w:t> </w:t>
      </w:r>
      <w:r w:rsidRPr="001458DE">
        <w:rPr>
          <w:rFonts w:ascii="Times New Roman" w:hAnsi="Times New Roman" w:cs="Times New Roman"/>
          <w:b/>
          <w:bCs/>
          <w:sz w:val="24"/>
          <w:szCs w:val="24"/>
          <w:shd w:val="clear" w:color="auto" w:fill="FFFFFF"/>
        </w:rPr>
        <w:t>research design</w:t>
      </w:r>
      <w:r w:rsidRPr="001458DE">
        <w:rPr>
          <w:rStyle w:val="apple-converted-space"/>
          <w:rFonts w:ascii="Times New Roman" w:hAnsi="Times New Roman" w:cs="Times New Roman"/>
          <w:sz w:val="24"/>
          <w:szCs w:val="24"/>
          <w:shd w:val="clear" w:color="auto" w:fill="FFFFFF"/>
        </w:rPr>
        <w:t> </w:t>
      </w:r>
      <w:r w:rsidRPr="001458DE">
        <w:rPr>
          <w:rFonts w:ascii="Times New Roman" w:hAnsi="Times New Roman" w:cs="Times New Roman"/>
          <w:sz w:val="24"/>
          <w:szCs w:val="24"/>
          <w:shd w:val="clear" w:color="auto" w:fill="FFFFFF"/>
        </w:rPr>
        <w:t>is the set of methods and procedures used in collecting and analyzing measures of the variables specified in the research problem</w:t>
      </w:r>
      <w:r w:rsidRPr="001458DE">
        <w:rPr>
          <w:rFonts w:ascii="Times New Roman" w:hAnsi="Times New Roman" w:cs="Times New Roman"/>
          <w:sz w:val="24"/>
          <w:szCs w:val="24"/>
        </w:rPr>
        <w:t xml:space="preserve"> research</w:t>
      </w:r>
      <w:r w:rsidRPr="001458DE">
        <w:rPr>
          <w:rStyle w:val="apple-converted-space"/>
          <w:rFonts w:ascii="Times New Roman" w:hAnsi="Times New Roman" w:cs="Times New Roman"/>
          <w:sz w:val="24"/>
          <w:szCs w:val="24"/>
          <w:shd w:val="clear" w:color="auto" w:fill="FFFFFF"/>
        </w:rPr>
        <w:t> </w:t>
      </w:r>
      <w:r w:rsidRPr="001458DE">
        <w:rPr>
          <w:rFonts w:ascii="Times New Roman" w:hAnsi="Times New Roman" w:cs="Times New Roman"/>
          <w:sz w:val="24"/>
          <w:szCs w:val="24"/>
          <w:shd w:val="clear" w:color="auto" w:fill="FFFFFF"/>
        </w:rPr>
        <w:t xml:space="preserve">study. The design of a study defines the study type (descriptive, </w:t>
      </w:r>
      <w:proofErr w:type="spellStart"/>
      <w:r w:rsidRPr="001458DE">
        <w:rPr>
          <w:rFonts w:ascii="Times New Roman" w:hAnsi="Times New Roman" w:cs="Times New Roman"/>
          <w:sz w:val="24"/>
          <w:szCs w:val="24"/>
          <w:shd w:val="clear" w:color="auto" w:fill="FFFFFF"/>
        </w:rPr>
        <w:t>correlational</w:t>
      </w:r>
      <w:proofErr w:type="spellEnd"/>
      <w:r w:rsidRPr="001458DE">
        <w:rPr>
          <w:rFonts w:ascii="Times New Roman" w:hAnsi="Times New Roman" w:cs="Times New Roman"/>
          <w:sz w:val="24"/>
          <w:szCs w:val="24"/>
          <w:shd w:val="clear" w:color="auto" w:fill="FFFFFF"/>
        </w:rPr>
        <w:t>, semi-experimental, expe</w:t>
      </w:r>
      <w:r w:rsidR="00E60599" w:rsidRPr="001458DE">
        <w:rPr>
          <w:rFonts w:ascii="Times New Roman" w:hAnsi="Times New Roman" w:cs="Times New Roman"/>
          <w:sz w:val="24"/>
          <w:szCs w:val="24"/>
          <w:shd w:val="clear" w:color="auto" w:fill="FFFFFF"/>
        </w:rPr>
        <w:t xml:space="preserve">rimental, review, meta-analytic </w:t>
      </w:r>
      <w:r w:rsidRPr="001458DE">
        <w:rPr>
          <w:rFonts w:ascii="Times New Roman" w:hAnsi="Times New Roman" w:cs="Times New Roman"/>
          <w:sz w:val="24"/>
          <w:szCs w:val="24"/>
          <w:shd w:val="clear" w:color="auto" w:fill="FFFFFF"/>
        </w:rPr>
        <w:t>and sub-type (e.g., descriptive-longitudinal</w:t>
      </w:r>
      <w:r w:rsidRPr="001458DE">
        <w:rPr>
          <w:rStyle w:val="apple-converted-space"/>
          <w:rFonts w:ascii="Times New Roman" w:hAnsi="Times New Roman" w:cs="Times New Roman"/>
          <w:sz w:val="24"/>
          <w:szCs w:val="24"/>
          <w:shd w:val="clear" w:color="auto" w:fill="FFFFFF"/>
        </w:rPr>
        <w:t> </w:t>
      </w:r>
      <w:hyperlink r:id="rId101" w:tooltip="Case study" w:history="1">
        <w:r w:rsidRPr="001458DE">
          <w:rPr>
            <w:rStyle w:val="Hyperlink"/>
            <w:rFonts w:ascii="Times New Roman" w:hAnsi="Times New Roman" w:cs="Times New Roman"/>
            <w:color w:val="auto"/>
            <w:sz w:val="24"/>
            <w:szCs w:val="24"/>
            <w:u w:val="none"/>
            <w:shd w:val="clear" w:color="auto" w:fill="FFFFFF"/>
          </w:rPr>
          <w:t>case study</w:t>
        </w:r>
      </w:hyperlink>
      <w:r w:rsidRPr="001458DE">
        <w:rPr>
          <w:rFonts w:ascii="Times New Roman" w:hAnsi="Times New Roman" w:cs="Times New Roman"/>
          <w:sz w:val="24"/>
          <w:szCs w:val="24"/>
          <w:shd w:val="clear" w:color="auto" w:fill="FFFFFF"/>
        </w:rPr>
        <w:t>),</w:t>
      </w:r>
      <w:r w:rsidRPr="001458DE">
        <w:rPr>
          <w:rStyle w:val="apple-converted-space"/>
          <w:rFonts w:ascii="Times New Roman" w:hAnsi="Times New Roman" w:cs="Times New Roman"/>
          <w:sz w:val="24"/>
          <w:szCs w:val="24"/>
          <w:shd w:val="clear" w:color="auto" w:fill="FFFFFF"/>
        </w:rPr>
        <w:t> </w:t>
      </w:r>
      <w:hyperlink r:id="rId102" w:tooltip="Research problem" w:history="1">
        <w:r w:rsidRPr="001458DE">
          <w:rPr>
            <w:rStyle w:val="Hyperlink"/>
            <w:rFonts w:ascii="Times New Roman" w:hAnsi="Times New Roman" w:cs="Times New Roman"/>
            <w:color w:val="auto"/>
            <w:sz w:val="24"/>
            <w:szCs w:val="24"/>
            <w:u w:val="none"/>
            <w:shd w:val="clear" w:color="auto" w:fill="FFFFFF"/>
          </w:rPr>
          <w:t>research problem</w:t>
        </w:r>
      </w:hyperlink>
      <w:r w:rsidRPr="001458DE">
        <w:rPr>
          <w:rFonts w:ascii="Times New Roman" w:hAnsi="Times New Roman" w:cs="Times New Roman"/>
          <w:sz w:val="24"/>
          <w:szCs w:val="24"/>
          <w:shd w:val="clear" w:color="auto" w:fill="FFFFFF"/>
        </w:rPr>
        <w:t>,</w:t>
      </w:r>
      <w:r w:rsidRPr="001458DE">
        <w:rPr>
          <w:rStyle w:val="apple-converted-space"/>
          <w:rFonts w:ascii="Times New Roman" w:hAnsi="Times New Roman" w:cs="Times New Roman"/>
          <w:sz w:val="24"/>
          <w:szCs w:val="24"/>
          <w:shd w:val="clear" w:color="auto" w:fill="FFFFFF"/>
        </w:rPr>
        <w:t> </w:t>
      </w:r>
      <w:hyperlink r:id="rId103" w:tooltip="Hypothesis" w:history="1">
        <w:r w:rsidRPr="001458DE">
          <w:rPr>
            <w:rStyle w:val="Hyperlink"/>
            <w:rFonts w:ascii="Times New Roman" w:hAnsi="Times New Roman" w:cs="Times New Roman"/>
            <w:color w:val="auto"/>
            <w:sz w:val="24"/>
            <w:szCs w:val="24"/>
            <w:u w:val="none"/>
            <w:shd w:val="clear" w:color="auto" w:fill="FFFFFF"/>
          </w:rPr>
          <w:t>hypotheses</w:t>
        </w:r>
      </w:hyperlink>
      <w:r w:rsidRPr="001458DE">
        <w:rPr>
          <w:rFonts w:ascii="Times New Roman" w:hAnsi="Times New Roman" w:cs="Times New Roman"/>
          <w:sz w:val="24"/>
          <w:szCs w:val="24"/>
          <w:shd w:val="clear" w:color="auto" w:fill="FFFFFF"/>
        </w:rPr>
        <w:t>,</w:t>
      </w:r>
      <w:r w:rsidRPr="001458DE">
        <w:rPr>
          <w:rStyle w:val="apple-converted-space"/>
          <w:rFonts w:ascii="Times New Roman" w:hAnsi="Times New Roman" w:cs="Times New Roman"/>
          <w:sz w:val="24"/>
          <w:szCs w:val="24"/>
          <w:shd w:val="clear" w:color="auto" w:fill="FFFFFF"/>
        </w:rPr>
        <w:t> </w:t>
      </w:r>
      <w:hyperlink r:id="rId104" w:tooltip="Dependent and independent variables" w:history="1">
        <w:r w:rsidRPr="001458DE">
          <w:rPr>
            <w:rStyle w:val="Hyperlink"/>
            <w:rFonts w:ascii="Times New Roman" w:hAnsi="Times New Roman" w:cs="Times New Roman"/>
            <w:color w:val="auto"/>
            <w:sz w:val="24"/>
            <w:szCs w:val="24"/>
            <w:u w:val="none"/>
            <w:shd w:val="clear" w:color="auto" w:fill="FFFFFF"/>
          </w:rPr>
          <w:t>independent and dependent variables</w:t>
        </w:r>
      </w:hyperlink>
      <w:r w:rsidRPr="001458DE">
        <w:rPr>
          <w:rFonts w:ascii="Times New Roman" w:hAnsi="Times New Roman" w:cs="Times New Roman"/>
          <w:sz w:val="24"/>
          <w:szCs w:val="24"/>
          <w:shd w:val="clear" w:color="auto" w:fill="FFFFFF"/>
        </w:rPr>
        <w:t>,</w:t>
      </w:r>
      <w:r w:rsidRPr="001458DE">
        <w:rPr>
          <w:rStyle w:val="apple-converted-space"/>
          <w:rFonts w:ascii="Times New Roman" w:hAnsi="Times New Roman" w:cs="Times New Roman"/>
          <w:sz w:val="24"/>
          <w:szCs w:val="24"/>
          <w:shd w:val="clear" w:color="auto" w:fill="FFFFFF"/>
        </w:rPr>
        <w:t> </w:t>
      </w:r>
      <w:hyperlink r:id="rId105" w:tooltip="Design of experiments" w:history="1">
        <w:r w:rsidRPr="001458DE">
          <w:rPr>
            <w:rStyle w:val="Hyperlink"/>
            <w:rFonts w:ascii="Times New Roman" w:hAnsi="Times New Roman" w:cs="Times New Roman"/>
            <w:color w:val="auto"/>
            <w:sz w:val="24"/>
            <w:szCs w:val="24"/>
            <w:u w:val="none"/>
            <w:shd w:val="clear" w:color="auto" w:fill="FFFFFF"/>
          </w:rPr>
          <w:t>experimental design</w:t>
        </w:r>
      </w:hyperlink>
      <w:r w:rsidRPr="001458DE">
        <w:rPr>
          <w:rFonts w:ascii="Times New Roman" w:hAnsi="Times New Roman" w:cs="Times New Roman"/>
          <w:sz w:val="24"/>
          <w:szCs w:val="24"/>
          <w:shd w:val="clear" w:color="auto" w:fill="FFFFFF"/>
        </w:rPr>
        <w:t>, and, if applicable, data collection methods and a statistical analysis plan. Research design is the framework that has been created to find answers to research questions.</w:t>
      </w:r>
    </w:p>
    <w:p w:rsidR="00C86AEF" w:rsidRPr="001458DE" w:rsidRDefault="00EB4F85" w:rsidP="00753A2C">
      <w:pPr>
        <w:spacing w:line="360" w:lineRule="auto"/>
        <w:jc w:val="both"/>
        <w:rPr>
          <w:rFonts w:ascii="Times New Roman" w:hAnsi="Times New Roman" w:cs="Times New Roman"/>
          <w:b/>
          <w:sz w:val="28"/>
          <w:szCs w:val="28"/>
        </w:rPr>
      </w:pPr>
      <w:r w:rsidRPr="001458DE">
        <w:rPr>
          <w:rFonts w:ascii="Times New Roman" w:hAnsi="Times New Roman" w:cs="Times New Roman"/>
          <w:b/>
          <w:sz w:val="28"/>
          <w:szCs w:val="28"/>
        </w:rPr>
        <w:t xml:space="preserve">A. </w:t>
      </w:r>
      <w:r w:rsidR="00C86AEF" w:rsidRPr="001458DE">
        <w:rPr>
          <w:rFonts w:ascii="Times New Roman" w:hAnsi="Times New Roman" w:cs="Times New Roman"/>
          <w:b/>
          <w:sz w:val="28"/>
          <w:szCs w:val="28"/>
        </w:rPr>
        <w:t>SAMPLE DESIGN</w:t>
      </w:r>
    </w:p>
    <w:p w:rsidR="00C86AEF" w:rsidRPr="001458DE" w:rsidRDefault="00C86AEF" w:rsidP="00753A2C">
      <w:pPr>
        <w:pStyle w:val="ListParagraph"/>
        <w:spacing w:line="360" w:lineRule="auto"/>
        <w:jc w:val="both"/>
        <w:rPr>
          <w:b/>
          <w:sz w:val="28"/>
          <w:szCs w:val="28"/>
        </w:rPr>
      </w:pPr>
    </w:p>
    <w:p w:rsidR="00C86AEF" w:rsidRPr="001458DE" w:rsidRDefault="00C86AEF" w:rsidP="00753A2C">
      <w:pPr>
        <w:spacing w:line="360" w:lineRule="auto"/>
        <w:jc w:val="both"/>
        <w:rPr>
          <w:rFonts w:ascii="Times New Roman" w:hAnsi="Times New Roman" w:cs="Times New Roman"/>
          <w:sz w:val="24"/>
          <w:szCs w:val="24"/>
        </w:rPr>
      </w:pPr>
      <w:r w:rsidRPr="001458DE">
        <w:rPr>
          <w:rFonts w:ascii="Times New Roman" w:hAnsi="Times New Roman" w:cs="Times New Roman"/>
          <w:sz w:val="24"/>
          <w:szCs w:val="24"/>
        </w:rPr>
        <w:t>A sample design is a definite plan for obtaining a sample from a given population. It refers to the techniques or the procedure the researcher would adopt in selecting items for the sample. Sample design may as well lay down the number of items to be included in the sample i.e. the size of the sample. Sample design is determined before data are collected. Here we select the population as sample in our sample design. The selected respondents should be as representatives of the total population.</w:t>
      </w:r>
    </w:p>
    <w:p w:rsidR="00EF1E92" w:rsidRPr="001458DE" w:rsidRDefault="00EF1E92" w:rsidP="00753A2C">
      <w:pPr>
        <w:spacing w:line="360" w:lineRule="auto"/>
        <w:jc w:val="both"/>
        <w:rPr>
          <w:rFonts w:ascii="Times New Roman" w:hAnsi="Times New Roman" w:cs="Times New Roman"/>
          <w:b/>
          <w:sz w:val="28"/>
          <w:szCs w:val="28"/>
        </w:rPr>
      </w:pPr>
    </w:p>
    <w:p w:rsidR="00EF1E92" w:rsidRPr="001458DE" w:rsidRDefault="00EF1E92" w:rsidP="00753A2C">
      <w:pPr>
        <w:spacing w:line="360" w:lineRule="auto"/>
        <w:jc w:val="both"/>
        <w:rPr>
          <w:rFonts w:ascii="Times New Roman" w:hAnsi="Times New Roman" w:cs="Times New Roman"/>
          <w:b/>
          <w:sz w:val="28"/>
          <w:szCs w:val="28"/>
        </w:rPr>
      </w:pPr>
    </w:p>
    <w:p w:rsidR="00C86AEF" w:rsidRPr="001458DE" w:rsidRDefault="00A43191" w:rsidP="00753A2C">
      <w:pPr>
        <w:spacing w:line="360" w:lineRule="auto"/>
        <w:jc w:val="both"/>
        <w:rPr>
          <w:rFonts w:ascii="Times New Roman" w:hAnsi="Times New Roman" w:cs="Times New Roman"/>
          <w:b/>
          <w:sz w:val="28"/>
          <w:szCs w:val="28"/>
        </w:rPr>
      </w:pPr>
      <w:r w:rsidRPr="001458DE">
        <w:rPr>
          <w:rFonts w:ascii="Times New Roman" w:hAnsi="Times New Roman" w:cs="Times New Roman"/>
          <w:b/>
          <w:sz w:val="28"/>
          <w:szCs w:val="28"/>
        </w:rPr>
        <w:t>SAMPLE UNITS</w:t>
      </w:r>
    </w:p>
    <w:p w:rsidR="002043B0" w:rsidRPr="001458DE" w:rsidRDefault="002043B0" w:rsidP="00753A2C">
      <w:pPr>
        <w:spacing w:line="360" w:lineRule="auto"/>
        <w:jc w:val="both"/>
        <w:rPr>
          <w:rFonts w:ascii="Times New Roman" w:hAnsi="Times New Roman" w:cs="Times New Roman"/>
          <w:sz w:val="24"/>
          <w:szCs w:val="24"/>
        </w:rPr>
      </w:pPr>
      <w:r w:rsidRPr="001458DE">
        <w:rPr>
          <w:rFonts w:ascii="Times New Roman" w:hAnsi="Times New Roman" w:cs="Times New Roman"/>
          <w:sz w:val="24"/>
          <w:szCs w:val="24"/>
        </w:rPr>
        <w:t xml:space="preserve">Sampling unit is developing a frame so that everyone </w:t>
      </w:r>
      <w:proofErr w:type="gramStart"/>
      <w:r w:rsidRPr="001458DE">
        <w:rPr>
          <w:rFonts w:ascii="Times New Roman" w:hAnsi="Times New Roman" w:cs="Times New Roman"/>
          <w:sz w:val="24"/>
          <w:szCs w:val="24"/>
        </w:rPr>
        <w:t>get</w:t>
      </w:r>
      <w:proofErr w:type="gramEnd"/>
      <w:r w:rsidRPr="001458DE">
        <w:rPr>
          <w:rFonts w:ascii="Times New Roman" w:hAnsi="Times New Roman" w:cs="Times New Roman"/>
          <w:sz w:val="24"/>
          <w:szCs w:val="24"/>
        </w:rPr>
        <w:t xml:space="preserve"> in target population equal chance to being sampled.</w:t>
      </w:r>
    </w:p>
    <w:p w:rsidR="002043B0" w:rsidRPr="001458DE" w:rsidRDefault="00A43191" w:rsidP="00753A2C">
      <w:pPr>
        <w:spacing w:line="360" w:lineRule="auto"/>
        <w:jc w:val="both"/>
        <w:rPr>
          <w:rFonts w:ascii="Times New Roman" w:hAnsi="Times New Roman" w:cs="Times New Roman"/>
          <w:b/>
          <w:sz w:val="28"/>
          <w:szCs w:val="28"/>
        </w:rPr>
      </w:pPr>
      <w:r w:rsidRPr="001458DE">
        <w:rPr>
          <w:rFonts w:ascii="Times New Roman" w:hAnsi="Times New Roman" w:cs="Times New Roman"/>
          <w:b/>
          <w:sz w:val="28"/>
          <w:szCs w:val="28"/>
        </w:rPr>
        <w:t>SAMPLE TECHNIQUE</w:t>
      </w:r>
    </w:p>
    <w:p w:rsidR="002043B0" w:rsidRPr="001458DE" w:rsidRDefault="002043B0" w:rsidP="00753A2C">
      <w:pPr>
        <w:spacing w:line="360" w:lineRule="auto"/>
        <w:jc w:val="both"/>
        <w:rPr>
          <w:rFonts w:ascii="Times New Roman" w:hAnsi="Times New Roman" w:cs="Times New Roman"/>
          <w:sz w:val="24"/>
          <w:szCs w:val="24"/>
        </w:rPr>
      </w:pPr>
      <w:r w:rsidRPr="001458DE">
        <w:rPr>
          <w:rFonts w:ascii="Times New Roman" w:hAnsi="Times New Roman" w:cs="Times New Roman"/>
          <w:sz w:val="24"/>
          <w:szCs w:val="24"/>
        </w:rPr>
        <w:t xml:space="preserve">It refers to the techniques or the procedure the researcher would adopt in selecting some sampling units from which </w:t>
      </w:r>
      <w:r w:rsidR="00A43191" w:rsidRPr="001458DE">
        <w:rPr>
          <w:rFonts w:ascii="Times New Roman" w:hAnsi="Times New Roman" w:cs="Times New Roman"/>
          <w:sz w:val="24"/>
          <w:szCs w:val="24"/>
        </w:rPr>
        <w:t>inferences the researcher about the population is drawn. Sampling design is determined before any data are collected</w:t>
      </w:r>
      <w:r w:rsidR="00ED6C2E" w:rsidRPr="001458DE">
        <w:rPr>
          <w:rFonts w:ascii="Times New Roman" w:hAnsi="Times New Roman" w:cs="Times New Roman"/>
          <w:sz w:val="24"/>
          <w:szCs w:val="24"/>
        </w:rPr>
        <w:t>. For the present study convenient sampling technique is used</w:t>
      </w:r>
      <w:r w:rsidR="00A43191" w:rsidRPr="001458DE">
        <w:rPr>
          <w:rFonts w:ascii="Times New Roman" w:hAnsi="Times New Roman" w:cs="Times New Roman"/>
          <w:sz w:val="24"/>
          <w:szCs w:val="24"/>
        </w:rPr>
        <w:t>.</w:t>
      </w:r>
    </w:p>
    <w:p w:rsidR="006C1995" w:rsidRPr="001458DE" w:rsidRDefault="006C1995" w:rsidP="00753A2C">
      <w:pPr>
        <w:spacing w:line="360" w:lineRule="auto"/>
        <w:jc w:val="both"/>
        <w:rPr>
          <w:rFonts w:ascii="Times New Roman" w:hAnsi="Times New Roman" w:cs="Times New Roman"/>
          <w:b/>
          <w:sz w:val="28"/>
          <w:szCs w:val="28"/>
        </w:rPr>
      </w:pPr>
      <w:r w:rsidRPr="001458DE">
        <w:rPr>
          <w:rFonts w:ascii="Times New Roman" w:hAnsi="Times New Roman" w:cs="Times New Roman"/>
          <w:b/>
          <w:sz w:val="28"/>
          <w:szCs w:val="28"/>
        </w:rPr>
        <w:t>SAMPLE PLAN</w:t>
      </w:r>
    </w:p>
    <w:p w:rsidR="006C1995" w:rsidRPr="001458DE" w:rsidRDefault="006C1995" w:rsidP="00753A2C">
      <w:pPr>
        <w:pStyle w:val="ListParagraph"/>
        <w:numPr>
          <w:ilvl w:val="0"/>
          <w:numId w:val="24"/>
        </w:numPr>
        <w:spacing w:line="360" w:lineRule="auto"/>
        <w:jc w:val="both"/>
        <w:rPr>
          <w:b/>
          <w:sz w:val="28"/>
          <w:szCs w:val="28"/>
        </w:rPr>
      </w:pPr>
      <w:r w:rsidRPr="001458DE">
        <w:rPr>
          <w:b/>
          <w:sz w:val="28"/>
          <w:szCs w:val="28"/>
        </w:rPr>
        <w:t>SAMPLE SIZE</w:t>
      </w:r>
      <w:r w:rsidRPr="001458DE">
        <w:rPr>
          <w:b/>
        </w:rPr>
        <w:t xml:space="preserve">: </w:t>
      </w:r>
      <w:r w:rsidR="00DA1E15" w:rsidRPr="001458DE">
        <w:t>For the study a sample size oh 60 has been taken into consideration. 60 questionnaires got filled by personally interacting with the customers.</w:t>
      </w:r>
    </w:p>
    <w:p w:rsidR="006C1995" w:rsidRPr="001458DE" w:rsidRDefault="006C1995" w:rsidP="00753A2C">
      <w:pPr>
        <w:pStyle w:val="ListParagraph"/>
        <w:spacing w:line="360" w:lineRule="auto"/>
        <w:jc w:val="both"/>
        <w:rPr>
          <w:b/>
          <w:sz w:val="28"/>
          <w:szCs w:val="28"/>
        </w:rPr>
      </w:pPr>
    </w:p>
    <w:p w:rsidR="006C1995" w:rsidRPr="001458DE" w:rsidRDefault="006C1995" w:rsidP="00753A2C">
      <w:pPr>
        <w:pStyle w:val="ListParagraph"/>
        <w:numPr>
          <w:ilvl w:val="0"/>
          <w:numId w:val="24"/>
        </w:numPr>
        <w:spacing w:line="360" w:lineRule="auto"/>
        <w:jc w:val="both"/>
        <w:rPr>
          <w:b/>
          <w:sz w:val="28"/>
          <w:szCs w:val="28"/>
        </w:rPr>
      </w:pPr>
      <w:r w:rsidRPr="001458DE">
        <w:rPr>
          <w:b/>
          <w:sz w:val="28"/>
          <w:szCs w:val="28"/>
        </w:rPr>
        <w:t xml:space="preserve">SAMPLE DESCRIPTION: </w:t>
      </w:r>
      <w:r w:rsidRPr="001458DE">
        <w:t>In order to understand the nature and characteristics of various respondents in the study, the information was collected and analyzed according to their socio economic background which included the characteristic of their respondents like education, age, marital status and monthly income. This description shows that respondents included in this survey belong to different background and this turn increase the scope of the study.</w:t>
      </w:r>
    </w:p>
    <w:p w:rsidR="006C1995" w:rsidRPr="001458DE" w:rsidRDefault="006C1995" w:rsidP="00753A2C">
      <w:pPr>
        <w:pStyle w:val="ListParagraph"/>
        <w:spacing w:line="360" w:lineRule="auto"/>
        <w:jc w:val="both"/>
        <w:rPr>
          <w:b/>
          <w:sz w:val="28"/>
          <w:szCs w:val="28"/>
        </w:rPr>
      </w:pPr>
    </w:p>
    <w:p w:rsidR="006C1995" w:rsidRPr="001458DE" w:rsidRDefault="006C1995" w:rsidP="00753A2C">
      <w:pPr>
        <w:spacing w:line="360" w:lineRule="auto"/>
        <w:jc w:val="both"/>
        <w:rPr>
          <w:rFonts w:ascii="Times New Roman" w:hAnsi="Times New Roman" w:cs="Times New Roman"/>
          <w:sz w:val="24"/>
          <w:szCs w:val="24"/>
        </w:rPr>
      </w:pPr>
    </w:p>
    <w:p w:rsidR="006C1995" w:rsidRPr="001458DE" w:rsidRDefault="00EB4F85" w:rsidP="00753A2C">
      <w:pPr>
        <w:spacing w:before="100" w:beforeAutospacing="1" w:after="100" w:afterAutospacing="1" w:line="360" w:lineRule="auto"/>
        <w:rPr>
          <w:rFonts w:ascii="Times New Roman" w:hAnsi="Times New Roman" w:cs="Times New Roman"/>
          <w:sz w:val="24"/>
          <w:szCs w:val="24"/>
        </w:rPr>
      </w:pPr>
      <w:r w:rsidRPr="001458DE">
        <w:rPr>
          <w:rFonts w:ascii="Times New Roman" w:hAnsi="Times New Roman" w:cs="Times New Roman"/>
          <w:b/>
          <w:sz w:val="28"/>
        </w:rPr>
        <w:t xml:space="preserve">B. </w:t>
      </w:r>
      <w:r w:rsidR="006C1995" w:rsidRPr="001458DE">
        <w:rPr>
          <w:rFonts w:ascii="Times New Roman" w:hAnsi="Times New Roman" w:cs="Times New Roman"/>
          <w:b/>
          <w:sz w:val="28"/>
        </w:rPr>
        <w:t>SOURCES OF DATA</w:t>
      </w:r>
      <w:r w:rsidR="00F82AC8" w:rsidRPr="001458DE">
        <w:rPr>
          <w:rFonts w:ascii="Times New Roman" w:hAnsi="Times New Roman" w:cs="Times New Roman"/>
          <w:b/>
          <w:sz w:val="28"/>
        </w:rPr>
        <w:t>: -</w:t>
      </w:r>
      <w:r w:rsidR="009B40CB" w:rsidRPr="001458DE">
        <w:rPr>
          <w:rFonts w:ascii="Times New Roman" w:hAnsi="Times New Roman" w:cs="Times New Roman"/>
          <w:sz w:val="24"/>
          <w:szCs w:val="24"/>
        </w:rPr>
        <w:t>Sour</w:t>
      </w:r>
      <w:r w:rsidR="006C1995" w:rsidRPr="001458DE">
        <w:rPr>
          <w:rFonts w:ascii="Times New Roman" w:hAnsi="Times New Roman" w:cs="Times New Roman"/>
          <w:sz w:val="24"/>
          <w:szCs w:val="24"/>
        </w:rPr>
        <w:t xml:space="preserve">ce of data collection is mainly classified into 2 </w:t>
      </w:r>
      <w:r w:rsidR="006F23E8">
        <w:rPr>
          <w:rFonts w:ascii="Times New Roman" w:hAnsi="Times New Roman" w:cs="Times New Roman"/>
          <w:sz w:val="24"/>
          <w:szCs w:val="24"/>
        </w:rPr>
        <w:t>types namely.</w:t>
      </w:r>
    </w:p>
    <w:p w:rsidR="006C1995" w:rsidRPr="001458DE" w:rsidRDefault="009B40CB" w:rsidP="00753A2C">
      <w:pPr>
        <w:spacing w:before="100" w:beforeAutospacing="1" w:after="100" w:afterAutospacing="1" w:line="360" w:lineRule="auto"/>
        <w:rPr>
          <w:rFonts w:ascii="Times New Roman" w:hAnsi="Times New Roman" w:cs="Times New Roman"/>
          <w:b/>
          <w:sz w:val="24"/>
          <w:szCs w:val="24"/>
        </w:rPr>
      </w:pPr>
      <w:r w:rsidRPr="001458DE">
        <w:rPr>
          <w:rFonts w:ascii="Times New Roman" w:hAnsi="Times New Roman" w:cs="Times New Roman"/>
          <w:b/>
          <w:sz w:val="24"/>
          <w:szCs w:val="24"/>
        </w:rPr>
        <w:t xml:space="preserve">1. </w:t>
      </w:r>
      <w:r w:rsidR="006C1995" w:rsidRPr="001458DE">
        <w:rPr>
          <w:rFonts w:ascii="Times New Roman" w:hAnsi="Times New Roman" w:cs="Times New Roman"/>
          <w:b/>
          <w:sz w:val="24"/>
          <w:szCs w:val="24"/>
        </w:rPr>
        <w:t>Primary data</w:t>
      </w:r>
    </w:p>
    <w:p w:rsidR="00E60599" w:rsidRPr="001458DE" w:rsidRDefault="009B40CB" w:rsidP="00753A2C">
      <w:pPr>
        <w:spacing w:before="100" w:beforeAutospacing="1" w:after="100" w:afterAutospacing="1" w:line="360" w:lineRule="auto"/>
        <w:rPr>
          <w:rFonts w:ascii="Times New Roman" w:hAnsi="Times New Roman" w:cs="Times New Roman"/>
          <w:b/>
          <w:sz w:val="24"/>
          <w:szCs w:val="24"/>
        </w:rPr>
      </w:pPr>
      <w:r w:rsidRPr="001458DE">
        <w:rPr>
          <w:rFonts w:ascii="Times New Roman" w:hAnsi="Times New Roman" w:cs="Times New Roman"/>
          <w:b/>
          <w:sz w:val="24"/>
          <w:szCs w:val="24"/>
        </w:rPr>
        <w:t xml:space="preserve">2. </w:t>
      </w:r>
      <w:r w:rsidR="006C1995" w:rsidRPr="001458DE">
        <w:rPr>
          <w:rFonts w:ascii="Times New Roman" w:hAnsi="Times New Roman" w:cs="Times New Roman"/>
          <w:b/>
          <w:sz w:val="24"/>
          <w:szCs w:val="24"/>
        </w:rPr>
        <w:t>Secondary data</w:t>
      </w:r>
    </w:p>
    <w:p w:rsidR="00EF1E92" w:rsidRPr="001458DE" w:rsidRDefault="00EF1E92" w:rsidP="009F3B5C">
      <w:pPr>
        <w:spacing w:before="100" w:beforeAutospacing="1" w:after="100" w:afterAutospacing="1" w:line="360" w:lineRule="auto"/>
        <w:rPr>
          <w:rFonts w:ascii="Times New Roman" w:hAnsi="Times New Roman" w:cs="Times New Roman"/>
          <w:b/>
          <w:sz w:val="28"/>
        </w:rPr>
      </w:pPr>
    </w:p>
    <w:p w:rsidR="006C1995" w:rsidRPr="001458DE" w:rsidRDefault="00EB4F85" w:rsidP="009F3B5C">
      <w:pPr>
        <w:spacing w:before="100" w:beforeAutospacing="1" w:after="100" w:afterAutospacing="1" w:line="360" w:lineRule="auto"/>
        <w:rPr>
          <w:rFonts w:ascii="Times New Roman" w:hAnsi="Times New Roman" w:cs="Times New Roman"/>
          <w:b/>
          <w:sz w:val="24"/>
          <w:szCs w:val="24"/>
        </w:rPr>
      </w:pPr>
      <w:r w:rsidRPr="001458DE">
        <w:rPr>
          <w:rFonts w:ascii="Times New Roman" w:hAnsi="Times New Roman" w:cs="Times New Roman"/>
          <w:b/>
          <w:sz w:val="28"/>
        </w:rPr>
        <w:lastRenderedPageBreak/>
        <w:t>PRIMARY DATA</w:t>
      </w:r>
      <w:r w:rsidR="00E60599" w:rsidRPr="001458DE">
        <w:rPr>
          <w:rFonts w:ascii="Times New Roman" w:hAnsi="Times New Roman" w:cs="Times New Roman"/>
          <w:b/>
          <w:sz w:val="28"/>
        </w:rPr>
        <w:t>:</w:t>
      </w:r>
    </w:p>
    <w:p w:rsidR="006C1995" w:rsidRPr="001458DE" w:rsidRDefault="009B40CB" w:rsidP="00753A2C">
      <w:pPr>
        <w:spacing w:line="360" w:lineRule="auto"/>
        <w:jc w:val="both"/>
        <w:rPr>
          <w:rFonts w:ascii="Times New Roman" w:hAnsi="Times New Roman" w:cs="Times New Roman"/>
          <w:sz w:val="24"/>
          <w:szCs w:val="24"/>
        </w:rPr>
      </w:pPr>
      <w:r w:rsidRPr="001458DE">
        <w:rPr>
          <w:rFonts w:ascii="Times New Roman" w:hAnsi="Times New Roman" w:cs="Times New Roman"/>
          <w:sz w:val="24"/>
          <w:szCs w:val="24"/>
        </w:rPr>
        <w:t xml:space="preserve">During the data collection process a questionnaires was made for the collection of the data from the consumers personally. </w:t>
      </w:r>
      <w:proofErr w:type="gramStart"/>
      <w:r w:rsidRPr="001458DE">
        <w:rPr>
          <w:rFonts w:ascii="Times New Roman" w:hAnsi="Times New Roman" w:cs="Times New Roman"/>
          <w:sz w:val="24"/>
          <w:szCs w:val="24"/>
        </w:rPr>
        <w:t>Because in the research project both primary as well as secondary data is required.</w:t>
      </w:r>
      <w:proofErr w:type="gramEnd"/>
      <w:r w:rsidRPr="001458DE">
        <w:rPr>
          <w:rFonts w:ascii="Times New Roman" w:hAnsi="Times New Roman" w:cs="Times New Roman"/>
          <w:sz w:val="24"/>
          <w:szCs w:val="24"/>
        </w:rPr>
        <w:t xml:space="preserve"> </w:t>
      </w:r>
      <w:proofErr w:type="gramStart"/>
      <w:r w:rsidR="00E60599" w:rsidRPr="001458DE">
        <w:rPr>
          <w:rFonts w:ascii="Times New Roman" w:hAnsi="Times New Roman" w:cs="Times New Roman"/>
          <w:sz w:val="24"/>
          <w:szCs w:val="24"/>
        </w:rPr>
        <w:t>So primary data was collected with the help of the questionnaires.</w:t>
      </w:r>
      <w:proofErr w:type="gramEnd"/>
    </w:p>
    <w:p w:rsidR="00E60599" w:rsidRPr="001458DE" w:rsidRDefault="00E60599" w:rsidP="00753A2C">
      <w:pPr>
        <w:spacing w:line="360" w:lineRule="auto"/>
        <w:jc w:val="both"/>
        <w:rPr>
          <w:rFonts w:ascii="Times New Roman" w:hAnsi="Times New Roman" w:cs="Times New Roman"/>
          <w:sz w:val="24"/>
          <w:szCs w:val="24"/>
        </w:rPr>
      </w:pPr>
      <w:r w:rsidRPr="001458DE">
        <w:rPr>
          <w:rFonts w:ascii="Times New Roman" w:hAnsi="Times New Roman" w:cs="Times New Roman"/>
          <w:sz w:val="24"/>
          <w:szCs w:val="24"/>
        </w:rPr>
        <w:t xml:space="preserve">Primary data (also called field research) involves the collection of data that does not already exist. This can be through numerous </w:t>
      </w:r>
      <w:proofErr w:type="gramStart"/>
      <w:r w:rsidRPr="001458DE">
        <w:rPr>
          <w:rFonts w:ascii="Times New Roman" w:hAnsi="Times New Roman" w:cs="Times New Roman"/>
          <w:sz w:val="24"/>
          <w:szCs w:val="24"/>
        </w:rPr>
        <w:t>form</w:t>
      </w:r>
      <w:proofErr w:type="gramEnd"/>
      <w:r w:rsidRPr="001458DE">
        <w:rPr>
          <w:rFonts w:ascii="Times New Roman" w:hAnsi="Times New Roman" w:cs="Times New Roman"/>
          <w:sz w:val="24"/>
          <w:szCs w:val="24"/>
        </w:rPr>
        <w:t>, including questionnaires and telephone interviews amongst others.</w:t>
      </w:r>
    </w:p>
    <w:p w:rsidR="00A43191" w:rsidRPr="001458DE" w:rsidRDefault="00ED6C2E" w:rsidP="00753A2C">
      <w:pPr>
        <w:spacing w:line="360" w:lineRule="auto"/>
        <w:jc w:val="both"/>
        <w:rPr>
          <w:rFonts w:ascii="Times New Roman" w:hAnsi="Times New Roman" w:cs="Times New Roman"/>
          <w:sz w:val="24"/>
          <w:szCs w:val="24"/>
        </w:rPr>
      </w:pPr>
      <w:r w:rsidRPr="001458DE">
        <w:rPr>
          <w:rFonts w:ascii="Times New Roman" w:hAnsi="Times New Roman" w:cs="Times New Roman"/>
          <w:sz w:val="24"/>
          <w:szCs w:val="24"/>
        </w:rPr>
        <w:t xml:space="preserve">I have used </w:t>
      </w:r>
      <w:r w:rsidR="00E60599" w:rsidRPr="001458DE">
        <w:rPr>
          <w:rFonts w:ascii="Times New Roman" w:hAnsi="Times New Roman" w:cs="Times New Roman"/>
          <w:sz w:val="24"/>
          <w:szCs w:val="24"/>
        </w:rPr>
        <w:t>well designed questionnaires</w:t>
      </w:r>
      <w:r w:rsidRPr="001458DE">
        <w:rPr>
          <w:rFonts w:ascii="Times New Roman" w:hAnsi="Times New Roman" w:cs="Times New Roman"/>
          <w:sz w:val="24"/>
          <w:szCs w:val="24"/>
        </w:rPr>
        <w:t xml:space="preserve"> as a research instrument tool for the present study. </w:t>
      </w:r>
      <w:r w:rsidR="00A43191" w:rsidRPr="001458DE">
        <w:rPr>
          <w:rFonts w:ascii="Times New Roman" w:hAnsi="Times New Roman" w:cs="Times New Roman"/>
          <w:sz w:val="24"/>
          <w:szCs w:val="24"/>
        </w:rPr>
        <w:t xml:space="preserve">The </w:t>
      </w:r>
      <w:r w:rsidR="006F23E8" w:rsidRPr="001458DE">
        <w:rPr>
          <w:rFonts w:ascii="Times New Roman" w:hAnsi="Times New Roman" w:cs="Times New Roman"/>
          <w:sz w:val="24"/>
          <w:szCs w:val="24"/>
        </w:rPr>
        <w:t>entire questions</w:t>
      </w:r>
      <w:r w:rsidR="00A43191" w:rsidRPr="001458DE">
        <w:rPr>
          <w:rFonts w:ascii="Times New Roman" w:hAnsi="Times New Roman" w:cs="Times New Roman"/>
          <w:sz w:val="24"/>
          <w:szCs w:val="24"/>
        </w:rPr>
        <w:t xml:space="preserve"> in the questionnaire have</w:t>
      </w:r>
      <w:r w:rsidR="00E60599" w:rsidRPr="001458DE">
        <w:rPr>
          <w:rFonts w:ascii="Times New Roman" w:hAnsi="Times New Roman" w:cs="Times New Roman"/>
          <w:sz w:val="24"/>
          <w:szCs w:val="24"/>
        </w:rPr>
        <w:t xml:space="preserve"> been organized in such a way that elicits all the relevant information that is needed for the study. </w:t>
      </w:r>
      <w:r w:rsidR="00A43191" w:rsidRPr="001458DE">
        <w:rPr>
          <w:rFonts w:ascii="Times New Roman" w:hAnsi="Times New Roman" w:cs="Times New Roman"/>
          <w:sz w:val="24"/>
          <w:szCs w:val="24"/>
        </w:rPr>
        <w:t>It consists of two sections which are following.</w:t>
      </w:r>
    </w:p>
    <w:p w:rsidR="00A43191" w:rsidRPr="001458DE" w:rsidRDefault="00A43191" w:rsidP="00753A2C">
      <w:pPr>
        <w:spacing w:line="360" w:lineRule="auto"/>
        <w:jc w:val="both"/>
        <w:rPr>
          <w:rFonts w:ascii="Times New Roman" w:hAnsi="Times New Roman" w:cs="Times New Roman"/>
          <w:sz w:val="24"/>
          <w:szCs w:val="24"/>
        </w:rPr>
      </w:pPr>
      <w:r w:rsidRPr="001458DE">
        <w:rPr>
          <w:rFonts w:ascii="Times New Roman" w:hAnsi="Times New Roman" w:cs="Times New Roman"/>
          <w:b/>
          <w:sz w:val="24"/>
          <w:szCs w:val="24"/>
        </w:rPr>
        <w:t>Section-A:</w:t>
      </w:r>
      <w:r w:rsidRPr="001458DE">
        <w:rPr>
          <w:rFonts w:ascii="Times New Roman" w:hAnsi="Times New Roman" w:cs="Times New Roman"/>
          <w:sz w:val="24"/>
          <w:szCs w:val="24"/>
        </w:rPr>
        <w:t xml:space="preserve"> section a cover the demographical profile of respondents on the basis of their name, age, gender, monthly income and qualification.</w:t>
      </w:r>
    </w:p>
    <w:p w:rsidR="00A43191" w:rsidRPr="001458DE" w:rsidRDefault="00A43191" w:rsidP="00753A2C">
      <w:pPr>
        <w:spacing w:line="360" w:lineRule="auto"/>
        <w:jc w:val="both"/>
        <w:rPr>
          <w:rFonts w:ascii="Times New Roman" w:hAnsi="Times New Roman" w:cs="Times New Roman"/>
          <w:sz w:val="24"/>
          <w:szCs w:val="24"/>
        </w:rPr>
      </w:pPr>
      <w:r w:rsidRPr="001458DE">
        <w:rPr>
          <w:rFonts w:ascii="Times New Roman" w:hAnsi="Times New Roman" w:cs="Times New Roman"/>
          <w:b/>
          <w:sz w:val="24"/>
          <w:szCs w:val="24"/>
        </w:rPr>
        <w:t>Section-B:</w:t>
      </w:r>
      <w:r w:rsidR="00056CDC" w:rsidRPr="001458DE">
        <w:rPr>
          <w:rFonts w:ascii="Times New Roman" w:hAnsi="Times New Roman" w:cs="Times New Roman"/>
          <w:sz w:val="24"/>
          <w:szCs w:val="24"/>
        </w:rPr>
        <w:t xml:space="preserve"> I</w:t>
      </w:r>
      <w:r w:rsidRPr="001458DE">
        <w:rPr>
          <w:rFonts w:ascii="Times New Roman" w:hAnsi="Times New Roman" w:cs="Times New Roman"/>
          <w:sz w:val="24"/>
          <w:szCs w:val="24"/>
        </w:rPr>
        <w:t>nformation based on objective of the study.</w:t>
      </w:r>
    </w:p>
    <w:p w:rsidR="006C1995" w:rsidRPr="001458DE" w:rsidRDefault="006C1995" w:rsidP="00753A2C">
      <w:pPr>
        <w:spacing w:line="360" w:lineRule="auto"/>
        <w:jc w:val="both"/>
        <w:rPr>
          <w:rFonts w:ascii="Times New Roman" w:hAnsi="Times New Roman" w:cs="Times New Roman"/>
          <w:b/>
          <w:sz w:val="28"/>
        </w:rPr>
      </w:pPr>
      <w:r w:rsidRPr="001458DE">
        <w:rPr>
          <w:rFonts w:ascii="Times New Roman" w:hAnsi="Times New Roman" w:cs="Times New Roman"/>
          <w:b/>
          <w:sz w:val="28"/>
        </w:rPr>
        <w:t>SECONDARY DATA:</w:t>
      </w:r>
    </w:p>
    <w:p w:rsidR="006C1995" w:rsidRPr="001458DE" w:rsidRDefault="00831470" w:rsidP="00056CDC">
      <w:pPr>
        <w:spacing w:before="100" w:beforeAutospacing="1" w:after="100" w:afterAutospacing="1" w:line="360" w:lineRule="auto"/>
        <w:contextualSpacing/>
        <w:jc w:val="both"/>
        <w:rPr>
          <w:rFonts w:ascii="Times New Roman" w:hAnsi="Times New Roman" w:cs="Times New Roman"/>
          <w:sz w:val="24"/>
          <w:szCs w:val="24"/>
        </w:rPr>
      </w:pPr>
      <w:r w:rsidRPr="001458DE">
        <w:rPr>
          <w:rFonts w:ascii="Times New Roman" w:hAnsi="Times New Roman" w:cs="Times New Roman"/>
          <w:sz w:val="24"/>
          <w:szCs w:val="24"/>
        </w:rPr>
        <w:t>Secondary data may be defined as any data which have been coll</w:t>
      </w:r>
      <w:r w:rsidR="007F30AB" w:rsidRPr="001458DE">
        <w:rPr>
          <w:rFonts w:ascii="Times New Roman" w:hAnsi="Times New Roman" w:cs="Times New Roman"/>
          <w:sz w:val="24"/>
          <w:szCs w:val="24"/>
        </w:rPr>
        <w:t xml:space="preserve">ected earlier for some purpose. </w:t>
      </w:r>
      <w:proofErr w:type="gramStart"/>
      <w:r w:rsidR="007F30AB" w:rsidRPr="001458DE">
        <w:rPr>
          <w:rFonts w:ascii="Times New Roman" w:hAnsi="Times New Roman" w:cs="Times New Roman"/>
          <w:sz w:val="24"/>
          <w:szCs w:val="24"/>
        </w:rPr>
        <w:t>Indirect collection</w:t>
      </w:r>
      <w:r w:rsidRPr="001458DE">
        <w:rPr>
          <w:rFonts w:ascii="Times New Roman" w:hAnsi="Times New Roman" w:cs="Times New Roman"/>
          <w:sz w:val="24"/>
          <w:szCs w:val="24"/>
        </w:rPr>
        <w:t xml:space="preserve"> of data from source containing past and recent information like </w:t>
      </w:r>
      <w:r w:rsidR="007F30AB" w:rsidRPr="001458DE">
        <w:rPr>
          <w:rFonts w:ascii="Times New Roman" w:hAnsi="Times New Roman" w:cs="Times New Roman"/>
          <w:sz w:val="24"/>
          <w:szCs w:val="24"/>
        </w:rPr>
        <w:t xml:space="preserve">company brochures, annual publication and book </w:t>
      </w:r>
      <w:r w:rsidRPr="001458DE">
        <w:rPr>
          <w:rFonts w:ascii="Times New Roman" w:hAnsi="Times New Roman" w:cs="Times New Roman"/>
          <w:sz w:val="24"/>
          <w:szCs w:val="24"/>
        </w:rPr>
        <w:t>etc.</w:t>
      </w:r>
      <w:proofErr w:type="gramEnd"/>
      <w:r w:rsidRPr="001458DE">
        <w:rPr>
          <w:rFonts w:ascii="Times New Roman" w:hAnsi="Times New Roman" w:cs="Times New Roman"/>
          <w:sz w:val="24"/>
          <w:szCs w:val="24"/>
        </w:rPr>
        <w:t xml:space="preserve"> Secondary source that have been use for this study are follow:</w:t>
      </w:r>
    </w:p>
    <w:p w:rsidR="00C86AEF" w:rsidRPr="001458DE" w:rsidRDefault="00056CDC" w:rsidP="00056CDC">
      <w:pPr>
        <w:pStyle w:val="ListParagraph"/>
        <w:numPr>
          <w:ilvl w:val="0"/>
          <w:numId w:val="32"/>
        </w:numPr>
        <w:spacing w:line="360" w:lineRule="auto"/>
        <w:jc w:val="both"/>
      </w:pPr>
      <w:r w:rsidRPr="001458DE">
        <w:t>News papers</w:t>
      </w:r>
    </w:p>
    <w:p w:rsidR="00056CDC" w:rsidRPr="001458DE" w:rsidRDefault="00056CDC" w:rsidP="00056CDC">
      <w:pPr>
        <w:pStyle w:val="ListParagraph"/>
        <w:numPr>
          <w:ilvl w:val="0"/>
          <w:numId w:val="32"/>
        </w:numPr>
        <w:spacing w:line="360" w:lineRule="auto"/>
        <w:jc w:val="both"/>
      </w:pPr>
      <w:r w:rsidRPr="001458DE">
        <w:t>Internet sites</w:t>
      </w:r>
    </w:p>
    <w:p w:rsidR="00056CDC" w:rsidRPr="001458DE" w:rsidRDefault="00056CDC" w:rsidP="00056CDC">
      <w:pPr>
        <w:pStyle w:val="ListParagraph"/>
        <w:numPr>
          <w:ilvl w:val="0"/>
          <w:numId w:val="32"/>
        </w:numPr>
        <w:spacing w:line="360" w:lineRule="auto"/>
        <w:jc w:val="both"/>
      </w:pPr>
      <w:r w:rsidRPr="001458DE">
        <w:t>Company records</w:t>
      </w:r>
    </w:p>
    <w:p w:rsidR="00056CDC" w:rsidRPr="001458DE" w:rsidRDefault="00056CDC" w:rsidP="00056CDC">
      <w:pPr>
        <w:pStyle w:val="ListParagraph"/>
        <w:numPr>
          <w:ilvl w:val="0"/>
          <w:numId w:val="32"/>
        </w:numPr>
        <w:spacing w:line="360" w:lineRule="auto"/>
        <w:jc w:val="both"/>
      </w:pPr>
      <w:r w:rsidRPr="001458DE">
        <w:t>Text books</w:t>
      </w:r>
    </w:p>
    <w:p w:rsidR="00EB4F85" w:rsidRPr="001458DE" w:rsidRDefault="00EB4F85" w:rsidP="00753A2C">
      <w:pPr>
        <w:spacing w:line="360" w:lineRule="auto"/>
        <w:jc w:val="both"/>
        <w:rPr>
          <w:rFonts w:ascii="Times New Roman" w:hAnsi="Times New Roman" w:cs="Times New Roman"/>
          <w:b/>
        </w:rPr>
      </w:pPr>
      <w:r w:rsidRPr="001458DE">
        <w:rPr>
          <w:rFonts w:ascii="Times New Roman" w:hAnsi="Times New Roman" w:cs="Times New Roman"/>
          <w:b/>
          <w:sz w:val="28"/>
          <w:szCs w:val="28"/>
        </w:rPr>
        <w:t xml:space="preserve">C.TOOL OF </w:t>
      </w:r>
      <w:r w:rsidR="00831470" w:rsidRPr="001458DE">
        <w:rPr>
          <w:rFonts w:ascii="Times New Roman" w:hAnsi="Times New Roman" w:cs="Times New Roman"/>
          <w:b/>
          <w:sz w:val="28"/>
          <w:szCs w:val="28"/>
        </w:rPr>
        <w:t>ANALYSES:</w:t>
      </w:r>
      <w:r w:rsidRPr="001458DE">
        <w:rPr>
          <w:rFonts w:ascii="Times New Roman" w:hAnsi="Times New Roman" w:cs="Times New Roman"/>
        </w:rPr>
        <w:t xml:space="preserve"> In the present study percentage method has been used to analysis the data.</w:t>
      </w:r>
    </w:p>
    <w:p w:rsidR="00EB4F85" w:rsidRPr="001458DE" w:rsidRDefault="00EB4F85" w:rsidP="00753A2C">
      <w:pPr>
        <w:pStyle w:val="ListParagraph"/>
        <w:spacing w:line="360" w:lineRule="auto"/>
        <w:jc w:val="both"/>
        <w:rPr>
          <w:b/>
        </w:rPr>
      </w:pPr>
      <w:r w:rsidRPr="001458DE">
        <w:rPr>
          <w:b/>
        </w:rPr>
        <w:t>P=X/Y*100</w:t>
      </w:r>
    </w:p>
    <w:p w:rsidR="00EB4F85" w:rsidRPr="001458DE" w:rsidRDefault="00EB4F85" w:rsidP="00753A2C">
      <w:pPr>
        <w:pStyle w:val="ListParagraph"/>
        <w:spacing w:line="360" w:lineRule="auto"/>
        <w:jc w:val="both"/>
      </w:pPr>
      <w:r w:rsidRPr="001458DE">
        <w:t>P= percentage</w:t>
      </w:r>
    </w:p>
    <w:p w:rsidR="00EB4F85" w:rsidRPr="001458DE" w:rsidRDefault="00EB4F85" w:rsidP="00753A2C">
      <w:pPr>
        <w:pStyle w:val="ListParagraph"/>
        <w:spacing w:line="360" w:lineRule="auto"/>
        <w:jc w:val="both"/>
      </w:pPr>
      <w:r w:rsidRPr="001458DE">
        <w:t>X= No. of respondents</w:t>
      </w:r>
    </w:p>
    <w:p w:rsidR="00BB2BEC" w:rsidRPr="001458DE" w:rsidRDefault="00EB4F85" w:rsidP="00A5697D">
      <w:pPr>
        <w:pStyle w:val="ListParagraph"/>
        <w:spacing w:line="360" w:lineRule="auto"/>
        <w:jc w:val="both"/>
      </w:pPr>
      <w:r w:rsidRPr="001458DE">
        <w:t>Y=Total no. of respondents.</w:t>
      </w:r>
    </w:p>
    <w:p w:rsidR="00BB2BEC" w:rsidRPr="001458DE" w:rsidRDefault="00BB2BEC" w:rsidP="00753A2C">
      <w:pPr>
        <w:spacing w:line="360" w:lineRule="auto"/>
        <w:jc w:val="both"/>
        <w:rPr>
          <w:rFonts w:ascii="Times New Roman" w:hAnsi="Times New Roman" w:cs="Times New Roman"/>
        </w:rPr>
      </w:pPr>
    </w:p>
    <w:p w:rsidR="00EF1E92" w:rsidRPr="001458DE" w:rsidRDefault="00EF1E92" w:rsidP="00753A2C">
      <w:pPr>
        <w:spacing w:line="360" w:lineRule="auto"/>
        <w:jc w:val="both"/>
        <w:rPr>
          <w:rFonts w:ascii="Times New Roman" w:hAnsi="Times New Roman" w:cs="Times New Roman"/>
          <w:sz w:val="24"/>
          <w:szCs w:val="24"/>
        </w:rPr>
      </w:pPr>
    </w:p>
    <w:p w:rsidR="00EF1E92" w:rsidRPr="001458DE" w:rsidRDefault="00EF1E92" w:rsidP="00753A2C">
      <w:pPr>
        <w:spacing w:line="360" w:lineRule="auto"/>
        <w:jc w:val="both"/>
        <w:rPr>
          <w:rFonts w:ascii="Times New Roman" w:hAnsi="Times New Roman" w:cs="Times New Roman"/>
          <w:sz w:val="24"/>
          <w:szCs w:val="24"/>
        </w:rPr>
      </w:pPr>
    </w:p>
    <w:p w:rsidR="00EF1E92" w:rsidRPr="001458DE" w:rsidRDefault="00EF1E92" w:rsidP="00753A2C">
      <w:pPr>
        <w:spacing w:line="360" w:lineRule="auto"/>
        <w:jc w:val="both"/>
        <w:rPr>
          <w:rFonts w:ascii="Times New Roman" w:hAnsi="Times New Roman" w:cs="Times New Roman"/>
          <w:sz w:val="24"/>
          <w:szCs w:val="24"/>
        </w:rPr>
      </w:pPr>
    </w:p>
    <w:p w:rsidR="00EF1E92" w:rsidRPr="001458DE" w:rsidRDefault="00EF1E92" w:rsidP="00753A2C">
      <w:pPr>
        <w:spacing w:line="360" w:lineRule="auto"/>
        <w:jc w:val="both"/>
        <w:rPr>
          <w:rFonts w:ascii="Times New Roman" w:hAnsi="Times New Roman" w:cs="Times New Roman"/>
          <w:sz w:val="24"/>
          <w:szCs w:val="24"/>
        </w:rPr>
      </w:pPr>
    </w:p>
    <w:p w:rsidR="00EF1E92" w:rsidRPr="001458DE" w:rsidRDefault="00EF1E92" w:rsidP="00753A2C">
      <w:pPr>
        <w:spacing w:line="360" w:lineRule="auto"/>
        <w:jc w:val="both"/>
        <w:rPr>
          <w:rFonts w:ascii="Times New Roman" w:hAnsi="Times New Roman" w:cs="Times New Roman"/>
          <w:sz w:val="24"/>
          <w:szCs w:val="24"/>
        </w:rPr>
      </w:pPr>
    </w:p>
    <w:p w:rsidR="00EF1E92" w:rsidRPr="001458DE" w:rsidRDefault="00EF1E92" w:rsidP="00753A2C">
      <w:pPr>
        <w:spacing w:line="360" w:lineRule="auto"/>
        <w:jc w:val="both"/>
        <w:rPr>
          <w:rFonts w:ascii="Times New Roman" w:hAnsi="Times New Roman" w:cs="Times New Roman"/>
          <w:sz w:val="24"/>
          <w:szCs w:val="24"/>
        </w:rPr>
      </w:pPr>
    </w:p>
    <w:p w:rsidR="00EF1E92" w:rsidRPr="001458DE" w:rsidRDefault="00EF1E92" w:rsidP="00753A2C">
      <w:pPr>
        <w:spacing w:line="360" w:lineRule="auto"/>
        <w:jc w:val="both"/>
        <w:rPr>
          <w:rFonts w:ascii="Times New Roman" w:hAnsi="Times New Roman" w:cs="Times New Roman"/>
          <w:sz w:val="24"/>
          <w:szCs w:val="24"/>
        </w:rPr>
      </w:pPr>
    </w:p>
    <w:p w:rsidR="00A6352D" w:rsidRDefault="00A6352D" w:rsidP="00753A2C">
      <w:pPr>
        <w:spacing w:line="360" w:lineRule="auto"/>
        <w:jc w:val="both"/>
        <w:rPr>
          <w:rFonts w:ascii="Times New Roman" w:hAnsi="Times New Roman" w:cs="Times New Roman"/>
          <w:sz w:val="24"/>
          <w:szCs w:val="24"/>
        </w:rPr>
      </w:pPr>
    </w:p>
    <w:p w:rsidR="007F089E" w:rsidRDefault="007F089E" w:rsidP="00753A2C">
      <w:pPr>
        <w:spacing w:line="360" w:lineRule="auto"/>
        <w:jc w:val="both"/>
        <w:rPr>
          <w:rFonts w:ascii="Times New Roman" w:hAnsi="Times New Roman" w:cs="Times New Roman"/>
          <w:sz w:val="24"/>
          <w:szCs w:val="24"/>
        </w:rPr>
      </w:pPr>
    </w:p>
    <w:p w:rsidR="007F089E" w:rsidRPr="00970B63" w:rsidRDefault="007F089E" w:rsidP="007F089E">
      <w:pPr>
        <w:spacing w:line="360" w:lineRule="auto"/>
        <w:jc w:val="center"/>
        <w:rPr>
          <w:rFonts w:ascii="Times New Roman" w:hAnsi="Times New Roman" w:cs="Times New Roman"/>
          <w:b/>
          <w:sz w:val="76"/>
          <w:szCs w:val="76"/>
        </w:rPr>
      </w:pPr>
      <w:r w:rsidRPr="00970B63">
        <w:rPr>
          <w:rFonts w:ascii="Times New Roman" w:hAnsi="Times New Roman" w:cs="Times New Roman"/>
          <w:b/>
          <w:sz w:val="76"/>
          <w:szCs w:val="76"/>
        </w:rPr>
        <w:t>CHAPTER – 3</w:t>
      </w:r>
    </w:p>
    <w:p w:rsidR="00970B63" w:rsidRDefault="007F089E" w:rsidP="007F089E">
      <w:pPr>
        <w:spacing w:line="360" w:lineRule="auto"/>
        <w:jc w:val="center"/>
        <w:rPr>
          <w:rFonts w:ascii="Times New Roman" w:hAnsi="Times New Roman" w:cs="Times New Roman"/>
          <w:b/>
          <w:sz w:val="76"/>
          <w:szCs w:val="76"/>
        </w:rPr>
      </w:pPr>
      <w:r w:rsidRPr="00970B63">
        <w:rPr>
          <w:rFonts w:ascii="Times New Roman" w:hAnsi="Times New Roman" w:cs="Times New Roman"/>
          <w:b/>
          <w:sz w:val="76"/>
          <w:szCs w:val="76"/>
        </w:rPr>
        <w:t xml:space="preserve">DATA ANALYSIS </w:t>
      </w:r>
    </w:p>
    <w:p w:rsidR="00970B63" w:rsidRDefault="007F089E" w:rsidP="007F089E">
      <w:pPr>
        <w:spacing w:line="360" w:lineRule="auto"/>
        <w:jc w:val="center"/>
        <w:rPr>
          <w:rFonts w:ascii="Times New Roman" w:hAnsi="Times New Roman" w:cs="Times New Roman"/>
          <w:b/>
          <w:sz w:val="76"/>
          <w:szCs w:val="76"/>
        </w:rPr>
      </w:pPr>
      <w:r w:rsidRPr="00970B63">
        <w:rPr>
          <w:rFonts w:ascii="Times New Roman" w:hAnsi="Times New Roman" w:cs="Times New Roman"/>
          <w:b/>
          <w:sz w:val="76"/>
          <w:szCs w:val="76"/>
        </w:rPr>
        <w:t xml:space="preserve">AND </w:t>
      </w:r>
    </w:p>
    <w:p w:rsidR="007F089E" w:rsidRPr="00970B63" w:rsidRDefault="007F089E" w:rsidP="007F089E">
      <w:pPr>
        <w:spacing w:line="360" w:lineRule="auto"/>
        <w:jc w:val="center"/>
        <w:rPr>
          <w:rFonts w:ascii="Times New Roman" w:hAnsi="Times New Roman" w:cs="Times New Roman"/>
          <w:b/>
          <w:sz w:val="76"/>
          <w:szCs w:val="76"/>
        </w:rPr>
      </w:pPr>
      <w:r w:rsidRPr="00970B63">
        <w:rPr>
          <w:rFonts w:ascii="Times New Roman" w:hAnsi="Times New Roman" w:cs="Times New Roman"/>
          <w:b/>
          <w:sz w:val="76"/>
          <w:szCs w:val="76"/>
        </w:rPr>
        <w:t>INTERPRETATION</w:t>
      </w:r>
    </w:p>
    <w:p w:rsidR="007F089E" w:rsidRDefault="007F089E" w:rsidP="00753A2C">
      <w:pPr>
        <w:spacing w:line="360" w:lineRule="auto"/>
        <w:jc w:val="both"/>
        <w:rPr>
          <w:rFonts w:ascii="Times New Roman" w:hAnsi="Times New Roman" w:cs="Times New Roman"/>
          <w:sz w:val="24"/>
          <w:szCs w:val="24"/>
        </w:rPr>
      </w:pPr>
    </w:p>
    <w:p w:rsidR="007F089E" w:rsidRDefault="007F089E" w:rsidP="00753A2C">
      <w:pPr>
        <w:spacing w:line="360" w:lineRule="auto"/>
        <w:jc w:val="both"/>
        <w:rPr>
          <w:rFonts w:ascii="Times New Roman" w:hAnsi="Times New Roman" w:cs="Times New Roman"/>
          <w:sz w:val="24"/>
          <w:szCs w:val="24"/>
        </w:rPr>
      </w:pPr>
    </w:p>
    <w:p w:rsidR="007F089E" w:rsidRDefault="007F089E" w:rsidP="00753A2C">
      <w:pPr>
        <w:spacing w:line="360" w:lineRule="auto"/>
        <w:jc w:val="both"/>
        <w:rPr>
          <w:rFonts w:ascii="Times New Roman" w:hAnsi="Times New Roman" w:cs="Times New Roman"/>
          <w:sz w:val="24"/>
          <w:szCs w:val="24"/>
        </w:rPr>
      </w:pPr>
    </w:p>
    <w:p w:rsidR="00BB2BEC" w:rsidRPr="001458DE" w:rsidRDefault="00BB2BEC" w:rsidP="00753A2C">
      <w:pPr>
        <w:spacing w:line="360" w:lineRule="auto"/>
        <w:jc w:val="both"/>
        <w:rPr>
          <w:rFonts w:ascii="Times New Roman" w:hAnsi="Times New Roman" w:cs="Times New Roman"/>
          <w:sz w:val="24"/>
          <w:szCs w:val="24"/>
        </w:rPr>
      </w:pPr>
      <w:r w:rsidRPr="001458DE">
        <w:rPr>
          <w:rFonts w:ascii="Times New Roman" w:hAnsi="Times New Roman" w:cs="Times New Roman"/>
          <w:sz w:val="24"/>
          <w:szCs w:val="24"/>
        </w:rPr>
        <w:lastRenderedPageBreak/>
        <w:t>In Table no. 3.1 attempt has been made to classify the respondents on the basis of their age.</w:t>
      </w:r>
    </w:p>
    <w:p w:rsidR="00BB2BEC" w:rsidRPr="001458DE" w:rsidRDefault="00BB2BEC" w:rsidP="00075CE2">
      <w:pPr>
        <w:spacing w:line="360" w:lineRule="auto"/>
        <w:ind w:left="180" w:hanging="90"/>
        <w:jc w:val="center"/>
        <w:rPr>
          <w:rFonts w:ascii="Times New Roman" w:hAnsi="Times New Roman" w:cs="Times New Roman"/>
          <w:b/>
          <w:sz w:val="28"/>
          <w:szCs w:val="28"/>
        </w:rPr>
      </w:pPr>
      <w:r w:rsidRPr="001458DE">
        <w:rPr>
          <w:rFonts w:ascii="Times New Roman" w:hAnsi="Times New Roman" w:cs="Times New Roman"/>
          <w:b/>
          <w:sz w:val="28"/>
          <w:szCs w:val="28"/>
        </w:rPr>
        <w:t>Table No. 3.1</w:t>
      </w:r>
    </w:p>
    <w:p w:rsidR="00B47413" w:rsidRPr="001458DE" w:rsidRDefault="00995E51" w:rsidP="00995E51">
      <w:pPr>
        <w:spacing w:line="360" w:lineRule="auto"/>
        <w:jc w:val="center"/>
        <w:rPr>
          <w:rFonts w:ascii="Times New Roman" w:hAnsi="Times New Roman" w:cs="Times New Roman"/>
          <w:b/>
          <w:sz w:val="28"/>
          <w:szCs w:val="28"/>
        </w:rPr>
      </w:pPr>
      <w:r w:rsidRPr="001458DE">
        <w:rPr>
          <w:rFonts w:ascii="Times New Roman" w:hAnsi="Times New Roman" w:cs="Times New Roman"/>
          <w:b/>
          <w:sz w:val="28"/>
          <w:szCs w:val="28"/>
        </w:rPr>
        <w:t>Classification of the respondents toward the age</w:t>
      </w:r>
    </w:p>
    <w:tbl>
      <w:tblPr>
        <w:tblStyle w:val="TableGrid"/>
        <w:tblW w:w="0" w:type="auto"/>
        <w:tblInd w:w="288" w:type="dxa"/>
        <w:tblLook w:val="04A0"/>
      </w:tblPr>
      <w:tblGrid>
        <w:gridCol w:w="1620"/>
        <w:gridCol w:w="2430"/>
        <w:gridCol w:w="2520"/>
        <w:gridCol w:w="2070"/>
      </w:tblGrid>
      <w:tr w:rsidR="00C61CD0" w:rsidRPr="001458DE" w:rsidTr="00782EA7">
        <w:trPr>
          <w:trHeight w:val="416"/>
        </w:trPr>
        <w:tc>
          <w:tcPr>
            <w:tcW w:w="1620" w:type="dxa"/>
          </w:tcPr>
          <w:p w:rsidR="00C61CD0" w:rsidRPr="001458DE" w:rsidRDefault="00C61CD0" w:rsidP="00C61CD0">
            <w:pPr>
              <w:spacing w:line="360" w:lineRule="auto"/>
              <w:jc w:val="both"/>
              <w:rPr>
                <w:rFonts w:ascii="Times New Roman" w:hAnsi="Times New Roman" w:cs="Times New Roman"/>
                <w:b/>
                <w:sz w:val="24"/>
                <w:szCs w:val="24"/>
              </w:rPr>
            </w:pPr>
            <w:r w:rsidRPr="001458DE">
              <w:rPr>
                <w:rFonts w:ascii="Times New Roman" w:hAnsi="Times New Roman" w:cs="Times New Roman"/>
                <w:b/>
                <w:sz w:val="24"/>
                <w:szCs w:val="24"/>
              </w:rPr>
              <w:t xml:space="preserve">Sr. No. </w:t>
            </w:r>
          </w:p>
        </w:tc>
        <w:tc>
          <w:tcPr>
            <w:tcW w:w="2430" w:type="dxa"/>
          </w:tcPr>
          <w:p w:rsidR="00C61CD0" w:rsidRPr="001458DE" w:rsidRDefault="00C61CD0" w:rsidP="00C61CD0">
            <w:pPr>
              <w:spacing w:line="360" w:lineRule="auto"/>
              <w:jc w:val="both"/>
              <w:rPr>
                <w:rFonts w:ascii="Times New Roman" w:hAnsi="Times New Roman" w:cs="Times New Roman"/>
                <w:b/>
                <w:sz w:val="24"/>
                <w:szCs w:val="24"/>
              </w:rPr>
            </w:pPr>
            <w:r w:rsidRPr="001458DE">
              <w:rPr>
                <w:rFonts w:ascii="Times New Roman" w:hAnsi="Times New Roman" w:cs="Times New Roman"/>
                <w:b/>
                <w:sz w:val="24"/>
                <w:szCs w:val="24"/>
              </w:rPr>
              <w:t xml:space="preserve">Age </w:t>
            </w:r>
          </w:p>
        </w:tc>
        <w:tc>
          <w:tcPr>
            <w:tcW w:w="2520" w:type="dxa"/>
          </w:tcPr>
          <w:p w:rsidR="00C61CD0" w:rsidRPr="001458DE" w:rsidRDefault="00C61CD0" w:rsidP="00C61CD0">
            <w:pPr>
              <w:spacing w:line="360" w:lineRule="auto"/>
              <w:jc w:val="both"/>
              <w:rPr>
                <w:rFonts w:ascii="Times New Roman" w:hAnsi="Times New Roman" w:cs="Times New Roman"/>
                <w:b/>
                <w:sz w:val="24"/>
                <w:szCs w:val="24"/>
              </w:rPr>
            </w:pPr>
            <w:r w:rsidRPr="001458DE">
              <w:rPr>
                <w:rFonts w:ascii="Times New Roman" w:hAnsi="Times New Roman" w:cs="Times New Roman"/>
                <w:b/>
                <w:sz w:val="24"/>
                <w:szCs w:val="24"/>
              </w:rPr>
              <w:t>No. Of Respondents</w:t>
            </w:r>
          </w:p>
        </w:tc>
        <w:tc>
          <w:tcPr>
            <w:tcW w:w="2070" w:type="dxa"/>
          </w:tcPr>
          <w:p w:rsidR="00C61CD0" w:rsidRPr="001458DE" w:rsidRDefault="00C61CD0" w:rsidP="00C61CD0">
            <w:pPr>
              <w:spacing w:line="360" w:lineRule="auto"/>
              <w:jc w:val="both"/>
              <w:rPr>
                <w:rFonts w:ascii="Times New Roman" w:hAnsi="Times New Roman" w:cs="Times New Roman"/>
                <w:b/>
                <w:sz w:val="24"/>
                <w:szCs w:val="24"/>
              </w:rPr>
            </w:pPr>
            <w:r w:rsidRPr="001458DE">
              <w:rPr>
                <w:rFonts w:ascii="Times New Roman" w:hAnsi="Times New Roman" w:cs="Times New Roman"/>
                <w:b/>
                <w:sz w:val="24"/>
                <w:szCs w:val="24"/>
              </w:rPr>
              <w:t>Percentage</w:t>
            </w:r>
          </w:p>
        </w:tc>
      </w:tr>
      <w:tr w:rsidR="00C61CD0" w:rsidRPr="001458DE" w:rsidTr="00782EA7">
        <w:trPr>
          <w:trHeight w:val="416"/>
        </w:trPr>
        <w:tc>
          <w:tcPr>
            <w:tcW w:w="1620" w:type="dxa"/>
          </w:tcPr>
          <w:p w:rsidR="00C61CD0" w:rsidRPr="001458DE" w:rsidRDefault="00C61CD0" w:rsidP="00C61CD0">
            <w:pPr>
              <w:spacing w:line="360" w:lineRule="auto"/>
              <w:jc w:val="both"/>
              <w:rPr>
                <w:rFonts w:ascii="Times New Roman" w:hAnsi="Times New Roman" w:cs="Times New Roman"/>
                <w:sz w:val="24"/>
                <w:szCs w:val="24"/>
              </w:rPr>
            </w:pPr>
            <w:r w:rsidRPr="001458DE">
              <w:rPr>
                <w:rFonts w:ascii="Times New Roman" w:hAnsi="Times New Roman" w:cs="Times New Roman"/>
                <w:sz w:val="24"/>
                <w:szCs w:val="24"/>
              </w:rPr>
              <w:t>1</w:t>
            </w:r>
          </w:p>
        </w:tc>
        <w:tc>
          <w:tcPr>
            <w:tcW w:w="2430" w:type="dxa"/>
          </w:tcPr>
          <w:p w:rsidR="00C61CD0" w:rsidRPr="001458DE" w:rsidRDefault="00C61CD0" w:rsidP="00C61CD0">
            <w:pPr>
              <w:spacing w:line="360" w:lineRule="auto"/>
              <w:jc w:val="both"/>
              <w:rPr>
                <w:rFonts w:ascii="Times New Roman" w:hAnsi="Times New Roman" w:cs="Times New Roman"/>
                <w:sz w:val="24"/>
                <w:szCs w:val="24"/>
              </w:rPr>
            </w:pPr>
            <w:r w:rsidRPr="001458DE">
              <w:rPr>
                <w:rFonts w:ascii="Times New Roman" w:hAnsi="Times New Roman" w:cs="Times New Roman"/>
                <w:sz w:val="24"/>
                <w:szCs w:val="24"/>
              </w:rPr>
              <w:t>18-20</w:t>
            </w:r>
          </w:p>
        </w:tc>
        <w:tc>
          <w:tcPr>
            <w:tcW w:w="2520" w:type="dxa"/>
          </w:tcPr>
          <w:p w:rsidR="00C61CD0" w:rsidRPr="001458DE" w:rsidRDefault="00C61CD0" w:rsidP="00C61CD0">
            <w:pPr>
              <w:spacing w:line="360" w:lineRule="auto"/>
              <w:jc w:val="both"/>
              <w:rPr>
                <w:rFonts w:ascii="Times New Roman" w:hAnsi="Times New Roman" w:cs="Times New Roman"/>
                <w:sz w:val="24"/>
                <w:szCs w:val="24"/>
              </w:rPr>
            </w:pPr>
            <w:r w:rsidRPr="001458DE">
              <w:rPr>
                <w:rFonts w:ascii="Times New Roman" w:hAnsi="Times New Roman" w:cs="Times New Roman"/>
                <w:sz w:val="24"/>
                <w:szCs w:val="24"/>
              </w:rPr>
              <w:t>20</w:t>
            </w:r>
          </w:p>
        </w:tc>
        <w:tc>
          <w:tcPr>
            <w:tcW w:w="2070" w:type="dxa"/>
          </w:tcPr>
          <w:p w:rsidR="00C61CD0" w:rsidRPr="001458DE" w:rsidRDefault="00C61CD0" w:rsidP="00C61CD0">
            <w:pPr>
              <w:spacing w:line="360" w:lineRule="auto"/>
              <w:jc w:val="both"/>
              <w:rPr>
                <w:rFonts w:ascii="Times New Roman" w:hAnsi="Times New Roman" w:cs="Times New Roman"/>
                <w:sz w:val="24"/>
                <w:szCs w:val="24"/>
              </w:rPr>
            </w:pPr>
            <w:r w:rsidRPr="001458DE">
              <w:rPr>
                <w:rFonts w:ascii="Times New Roman" w:hAnsi="Times New Roman" w:cs="Times New Roman"/>
                <w:sz w:val="24"/>
                <w:szCs w:val="24"/>
              </w:rPr>
              <w:t>33%</w:t>
            </w:r>
          </w:p>
        </w:tc>
      </w:tr>
      <w:tr w:rsidR="00C61CD0" w:rsidRPr="001458DE" w:rsidTr="00782EA7">
        <w:trPr>
          <w:trHeight w:val="416"/>
        </w:trPr>
        <w:tc>
          <w:tcPr>
            <w:tcW w:w="1620" w:type="dxa"/>
          </w:tcPr>
          <w:p w:rsidR="00C61CD0" w:rsidRPr="001458DE" w:rsidRDefault="00C61CD0" w:rsidP="00C61CD0">
            <w:pPr>
              <w:spacing w:line="360" w:lineRule="auto"/>
              <w:jc w:val="both"/>
              <w:rPr>
                <w:rFonts w:ascii="Times New Roman" w:hAnsi="Times New Roman" w:cs="Times New Roman"/>
                <w:sz w:val="24"/>
                <w:szCs w:val="24"/>
              </w:rPr>
            </w:pPr>
            <w:r w:rsidRPr="001458DE">
              <w:rPr>
                <w:rFonts w:ascii="Times New Roman" w:hAnsi="Times New Roman" w:cs="Times New Roman"/>
                <w:sz w:val="24"/>
                <w:szCs w:val="24"/>
              </w:rPr>
              <w:t>2</w:t>
            </w:r>
          </w:p>
        </w:tc>
        <w:tc>
          <w:tcPr>
            <w:tcW w:w="2430" w:type="dxa"/>
          </w:tcPr>
          <w:p w:rsidR="00C61CD0" w:rsidRPr="001458DE" w:rsidRDefault="00C61CD0" w:rsidP="00C61CD0">
            <w:pPr>
              <w:spacing w:line="360" w:lineRule="auto"/>
              <w:jc w:val="both"/>
              <w:rPr>
                <w:rFonts w:ascii="Times New Roman" w:hAnsi="Times New Roman" w:cs="Times New Roman"/>
                <w:sz w:val="24"/>
                <w:szCs w:val="24"/>
              </w:rPr>
            </w:pPr>
            <w:r w:rsidRPr="001458DE">
              <w:rPr>
                <w:rFonts w:ascii="Times New Roman" w:hAnsi="Times New Roman" w:cs="Times New Roman"/>
                <w:sz w:val="24"/>
                <w:szCs w:val="24"/>
              </w:rPr>
              <w:t>20-25</w:t>
            </w:r>
          </w:p>
        </w:tc>
        <w:tc>
          <w:tcPr>
            <w:tcW w:w="2520" w:type="dxa"/>
          </w:tcPr>
          <w:p w:rsidR="00C61CD0" w:rsidRPr="001458DE" w:rsidRDefault="00C61CD0" w:rsidP="00C61CD0">
            <w:pPr>
              <w:spacing w:line="360" w:lineRule="auto"/>
              <w:jc w:val="both"/>
              <w:rPr>
                <w:rFonts w:ascii="Times New Roman" w:hAnsi="Times New Roman" w:cs="Times New Roman"/>
                <w:sz w:val="24"/>
                <w:szCs w:val="24"/>
              </w:rPr>
            </w:pPr>
            <w:r w:rsidRPr="001458DE">
              <w:rPr>
                <w:rFonts w:ascii="Times New Roman" w:hAnsi="Times New Roman" w:cs="Times New Roman"/>
                <w:sz w:val="24"/>
                <w:szCs w:val="24"/>
              </w:rPr>
              <w:t>25</w:t>
            </w:r>
          </w:p>
        </w:tc>
        <w:tc>
          <w:tcPr>
            <w:tcW w:w="2070" w:type="dxa"/>
          </w:tcPr>
          <w:p w:rsidR="00C61CD0" w:rsidRPr="001458DE" w:rsidRDefault="00C61CD0" w:rsidP="00C61CD0">
            <w:pPr>
              <w:spacing w:line="360" w:lineRule="auto"/>
              <w:jc w:val="both"/>
              <w:rPr>
                <w:rFonts w:ascii="Times New Roman" w:hAnsi="Times New Roman" w:cs="Times New Roman"/>
                <w:sz w:val="24"/>
                <w:szCs w:val="24"/>
              </w:rPr>
            </w:pPr>
            <w:r w:rsidRPr="001458DE">
              <w:rPr>
                <w:rFonts w:ascii="Times New Roman" w:hAnsi="Times New Roman" w:cs="Times New Roman"/>
                <w:sz w:val="24"/>
                <w:szCs w:val="24"/>
              </w:rPr>
              <w:t>42%</w:t>
            </w:r>
          </w:p>
        </w:tc>
      </w:tr>
      <w:tr w:rsidR="00C61CD0" w:rsidRPr="001458DE" w:rsidTr="00782EA7">
        <w:trPr>
          <w:trHeight w:val="416"/>
        </w:trPr>
        <w:tc>
          <w:tcPr>
            <w:tcW w:w="1620" w:type="dxa"/>
          </w:tcPr>
          <w:p w:rsidR="00C61CD0" w:rsidRPr="001458DE" w:rsidRDefault="00C61CD0" w:rsidP="00C61CD0">
            <w:pPr>
              <w:spacing w:line="360" w:lineRule="auto"/>
              <w:jc w:val="both"/>
              <w:rPr>
                <w:rFonts w:ascii="Times New Roman" w:hAnsi="Times New Roman" w:cs="Times New Roman"/>
                <w:sz w:val="24"/>
                <w:szCs w:val="24"/>
              </w:rPr>
            </w:pPr>
            <w:r w:rsidRPr="001458DE">
              <w:rPr>
                <w:rFonts w:ascii="Times New Roman" w:hAnsi="Times New Roman" w:cs="Times New Roman"/>
                <w:sz w:val="24"/>
                <w:szCs w:val="24"/>
              </w:rPr>
              <w:t>3</w:t>
            </w:r>
          </w:p>
        </w:tc>
        <w:tc>
          <w:tcPr>
            <w:tcW w:w="2430" w:type="dxa"/>
          </w:tcPr>
          <w:p w:rsidR="00C61CD0" w:rsidRPr="001458DE" w:rsidRDefault="00C61CD0" w:rsidP="00C61CD0">
            <w:pPr>
              <w:spacing w:line="360" w:lineRule="auto"/>
              <w:jc w:val="both"/>
              <w:rPr>
                <w:rFonts w:ascii="Times New Roman" w:hAnsi="Times New Roman" w:cs="Times New Roman"/>
                <w:sz w:val="24"/>
                <w:szCs w:val="24"/>
              </w:rPr>
            </w:pPr>
            <w:r w:rsidRPr="001458DE">
              <w:rPr>
                <w:rFonts w:ascii="Times New Roman" w:hAnsi="Times New Roman" w:cs="Times New Roman"/>
                <w:sz w:val="24"/>
                <w:szCs w:val="24"/>
              </w:rPr>
              <w:t>25-30</w:t>
            </w:r>
          </w:p>
        </w:tc>
        <w:tc>
          <w:tcPr>
            <w:tcW w:w="2520" w:type="dxa"/>
          </w:tcPr>
          <w:p w:rsidR="00C61CD0" w:rsidRPr="001458DE" w:rsidRDefault="00C61CD0" w:rsidP="00C61CD0">
            <w:pPr>
              <w:spacing w:line="360" w:lineRule="auto"/>
              <w:jc w:val="both"/>
              <w:rPr>
                <w:rFonts w:ascii="Times New Roman" w:hAnsi="Times New Roman" w:cs="Times New Roman"/>
                <w:sz w:val="24"/>
                <w:szCs w:val="24"/>
              </w:rPr>
            </w:pPr>
            <w:r w:rsidRPr="001458DE">
              <w:rPr>
                <w:rFonts w:ascii="Times New Roman" w:hAnsi="Times New Roman" w:cs="Times New Roman"/>
                <w:sz w:val="24"/>
                <w:szCs w:val="24"/>
              </w:rPr>
              <w:t>8</w:t>
            </w:r>
          </w:p>
        </w:tc>
        <w:tc>
          <w:tcPr>
            <w:tcW w:w="2070" w:type="dxa"/>
          </w:tcPr>
          <w:p w:rsidR="00C61CD0" w:rsidRPr="001458DE" w:rsidRDefault="00C61CD0" w:rsidP="00C61CD0">
            <w:pPr>
              <w:spacing w:line="360" w:lineRule="auto"/>
              <w:jc w:val="both"/>
              <w:rPr>
                <w:rFonts w:ascii="Times New Roman" w:hAnsi="Times New Roman" w:cs="Times New Roman"/>
                <w:sz w:val="24"/>
                <w:szCs w:val="24"/>
              </w:rPr>
            </w:pPr>
            <w:r w:rsidRPr="001458DE">
              <w:rPr>
                <w:rFonts w:ascii="Times New Roman" w:hAnsi="Times New Roman" w:cs="Times New Roman"/>
                <w:sz w:val="24"/>
                <w:szCs w:val="24"/>
              </w:rPr>
              <w:t>13%</w:t>
            </w:r>
          </w:p>
        </w:tc>
      </w:tr>
      <w:tr w:rsidR="00C61CD0" w:rsidRPr="001458DE" w:rsidTr="00782EA7">
        <w:trPr>
          <w:trHeight w:val="399"/>
        </w:trPr>
        <w:tc>
          <w:tcPr>
            <w:tcW w:w="1620" w:type="dxa"/>
          </w:tcPr>
          <w:p w:rsidR="00C61CD0" w:rsidRPr="001458DE" w:rsidRDefault="00C61CD0" w:rsidP="00C61CD0">
            <w:pPr>
              <w:spacing w:line="360" w:lineRule="auto"/>
              <w:jc w:val="both"/>
              <w:rPr>
                <w:rFonts w:ascii="Times New Roman" w:hAnsi="Times New Roman" w:cs="Times New Roman"/>
                <w:sz w:val="24"/>
                <w:szCs w:val="24"/>
              </w:rPr>
            </w:pPr>
            <w:r w:rsidRPr="001458DE">
              <w:rPr>
                <w:rFonts w:ascii="Times New Roman" w:hAnsi="Times New Roman" w:cs="Times New Roman"/>
                <w:sz w:val="24"/>
                <w:szCs w:val="24"/>
              </w:rPr>
              <w:t>4</w:t>
            </w:r>
          </w:p>
        </w:tc>
        <w:tc>
          <w:tcPr>
            <w:tcW w:w="2430" w:type="dxa"/>
          </w:tcPr>
          <w:p w:rsidR="00C61CD0" w:rsidRPr="001458DE" w:rsidRDefault="00C61CD0" w:rsidP="00C61CD0">
            <w:pPr>
              <w:spacing w:line="360" w:lineRule="auto"/>
              <w:jc w:val="both"/>
              <w:rPr>
                <w:rFonts w:ascii="Times New Roman" w:hAnsi="Times New Roman" w:cs="Times New Roman"/>
                <w:sz w:val="24"/>
                <w:szCs w:val="24"/>
              </w:rPr>
            </w:pPr>
            <w:r w:rsidRPr="001458DE">
              <w:rPr>
                <w:rFonts w:ascii="Times New Roman" w:hAnsi="Times New Roman" w:cs="Times New Roman"/>
                <w:sz w:val="24"/>
                <w:szCs w:val="24"/>
              </w:rPr>
              <w:t>30 &amp; above</w:t>
            </w:r>
          </w:p>
        </w:tc>
        <w:tc>
          <w:tcPr>
            <w:tcW w:w="2520" w:type="dxa"/>
          </w:tcPr>
          <w:p w:rsidR="00C61CD0" w:rsidRPr="001458DE" w:rsidRDefault="00C61CD0" w:rsidP="00C61CD0">
            <w:pPr>
              <w:spacing w:line="360" w:lineRule="auto"/>
              <w:jc w:val="both"/>
              <w:rPr>
                <w:rFonts w:ascii="Times New Roman" w:hAnsi="Times New Roman" w:cs="Times New Roman"/>
                <w:sz w:val="24"/>
                <w:szCs w:val="24"/>
              </w:rPr>
            </w:pPr>
            <w:r w:rsidRPr="001458DE">
              <w:rPr>
                <w:rFonts w:ascii="Times New Roman" w:hAnsi="Times New Roman" w:cs="Times New Roman"/>
                <w:sz w:val="24"/>
                <w:szCs w:val="24"/>
              </w:rPr>
              <w:t>7</w:t>
            </w:r>
          </w:p>
        </w:tc>
        <w:tc>
          <w:tcPr>
            <w:tcW w:w="2070" w:type="dxa"/>
          </w:tcPr>
          <w:p w:rsidR="00C61CD0" w:rsidRPr="001458DE" w:rsidRDefault="00C61CD0" w:rsidP="00C61CD0">
            <w:pPr>
              <w:spacing w:line="360" w:lineRule="auto"/>
              <w:jc w:val="both"/>
              <w:rPr>
                <w:rFonts w:ascii="Times New Roman" w:hAnsi="Times New Roman" w:cs="Times New Roman"/>
                <w:sz w:val="24"/>
                <w:szCs w:val="24"/>
              </w:rPr>
            </w:pPr>
            <w:r w:rsidRPr="001458DE">
              <w:rPr>
                <w:rFonts w:ascii="Times New Roman" w:hAnsi="Times New Roman" w:cs="Times New Roman"/>
                <w:sz w:val="24"/>
                <w:szCs w:val="24"/>
              </w:rPr>
              <w:t>12%</w:t>
            </w:r>
          </w:p>
        </w:tc>
      </w:tr>
      <w:tr w:rsidR="00C61CD0" w:rsidRPr="001458DE" w:rsidTr="00782EA7">
        <w:trPr>
          <w:trHeight w:val="431"/>
        </w:trPr>
        <w:tc>
          <w:tcPr>
            <w:tcW w:w="1620" w:type="dxa"/>
          </w:tcPr>
          <w:p w:rsidR="00C61CD0" w:rsidRPr="001458DE" w:rsidRDefault="00C61CD0" w:rsidP="00C61CD0">
            <w:pPr>
              <w:spacing w:line="360" w:lineRule="auto"/>
              <w:jc w:val="both"/>
              <w:rPr>
                <w:rFonts w:ascii="Times New Roman" w:hAnsi="Times New Roman" w:cs="Times New Roman"/>
                <w:b/>
                <w:sz w:val="24"/>
                <w:szCs w:val="24"/>
              </w:rPr>
            </w:pPr>
            <w:r w:rsidRPr="001458DE">
              <w:rPr>
                <w:rFonts w:ascii="Times New Roman" w:hAnsi="Times New Roman" w:cs="Times New Roman"/>
                <w:b/>
                <w:sz w:val="24"/>
                <w:szCs w:val="24"/>
              </w:rPr>
              <w:t>TOTAL</w:t>
            </w:r>
          </w:p>
        </w:tc>
        <w:tc>
          <w:tcPr>
            <w:tcW w:w="2430" w:type="dxa"/>
          </w:tcPr>
          <w:p w:rsidR="00C61CD0" w:rsidRPr="001458DE" w:rsidRDefault="00C61CD0" w:rsidP="00C61CD0">
            <w:pPr>
              <w:spacing w:line="360" w:lineRule="auto"/>
              <w:jc w:val="both"/>
              <w:rPr>
                <w:rFonts w:ascii="Times New Roman" w:hAnsi="Times New Roman" w:cs="Times New Roman"/>
                <w:b/>
                <w:sz w:val="24"/>
                <w:szCs w:val="24"/>
              </w:rPr>
            </w:pPr>
          </w:p>
        </w:tc>
        <w:tc>
          <w:tcPr>
            <w:tcW w:w="2520" w:type="dxa"/>
          </w:tcPr>
          <w:p w:rsidR="00C61CD0" w:rsidRPr="001458DE" w:rsidRDefault="00C61CD0" w:rsidP="00C61CD0">
            <w:pPr>
              <w:spacing w:line="360" w:lineRule="auto"/>
              <w:jc w:val="both"/>
              <w:rPr>
                <w:rFonts w:ascii="Times New Roman" w:hAnsi="Times New Roman" w:cs="Times New Roman"/>
                <w:b/>
                <w:sz w:val="24"/>
                <w:szCs w:val="24"/>
              </w:rPr>
            </w:pPr>
            <w:r w:rsidRPr="001458DE">
              <w:rPr>
                <w:rFonts w:ascii="Times New Roman" w:hAnsi="Times New Roman" w:cs="Times New Roman"/>
                <w:b/>
                <w:sz w:val="24"/>
                <w:szCs w:val="24"/>
              </w:rPr>
              <w:t>60</w:t>
            </w:r>
          </w:p>
        </w:tc>
        <w:tc>
          <w:tcPr>
            <w:tcW w:w="2070" w:type="dxa"/>
          </w:tcPr>
          <w:p w:rsidR="00C61CD0" w:rsidRPr="001458DE" w:rsidRDefault="00C61CD0" w:rsidP="00C61CD0">
            <w:pPr>
              <w:spacing w:line="360" w:lineRule="auto"/>
              <w:jc w:val="both"/>
              <w:rPr>
                <w:rFonts w:ascii="Times New Roman" w:hAnsi="Times New Roman" w:cs="Times New Roman"/>
                <w:b/>
                <w:sz w:val="24"/>
                <w:szCs w:val="24"/>
              </w:rPr>
            </w:pPr>
            <w:r w:rsidRPr="001458DE">
              <w:rPr>
                <w:rFonts w:ascii="Times New Roman" w:hAnsi="Times New Roman" w:cs="Times New Roman"/>
                <w:b/>
                <w:sz w:val="24"/>
                <w:szCs w:val="24"/>
              </w:rPr>
              <w:t>100%</w:t>
            </w:r>
          </w:p>
        </w:tc>
      </w:tr>
    </w:tbl>
    <w:p w:rsidR="00995E51" w:rsidRPr="001458DE" w:rsidRDefault="001F1DDE" w:rsidP="00EB1489">
      <w:pPr>
        <w:spacing w:line="360" w:lineRule="auto"/>
        <w:rPr>
          <w:rFonts w:ascii="Times New Roman" w:hAnsi="Times New Roman" w:cs="Times New Roman"/>
          <w:sz w:val="24"/>
          <w:szCs w:val="24"/>
        </w:rPr>
      </w:pPr>
      <w:r w:rsidRPr="001458DE">
        <w:rPr>
          <w:rFonts w:ascii="Times New Roman" w:hAnsi="Times New Roman" w:cs="Times New Roman"/>
          <w:b/>
          <w:sz w:val="24"/>
          <w:szCs w:val="24"/>
        </w:rPr>
        <w:t>Source:</w:t>
      </w:r>
      <w:r w:rsidRPr="001458DE">
        <w:rPr>
          <w:rFonts w:ascii="Times New Roman" w:hAnsi="Times New Roman" w:cs="Times New Roman"/>
          <w:sz w:val="24"/>
          <w:szCs w:val="24"/>
        </w:rPr>
        <w:t xml:space="preserve"> Data collected through questionnaire</w:t>
      </w:r>
    </w:p>
    <w:p w:rsidR="001F1DDE" w:rsidRPr="001458DE" w:rsidRDefault="0033464A" w:rsidP="001F1DDE">
      <w:pPr>
        <w:spacing w:line="360" w:lineRule="auto"/>
        <w:jc w:val="center"/>
        <w:rPr>
          <w:rFonts w:ascii="Times New Roman" w:hAnsi="Times New Roman" w:cs="Times New Roman"/>
          <w:b/>
          <w:sz w:val="28"/>
          <w:szCs w:val="28"/>
        </w:rPr>
      </w:pPr>
      <w:r w:rsidRPr="001458DE">
        <w:rPr>
          <w:rFonts w:ascii="Times New Roman" w:hAnsi="Times New Roman" w:cs="Times New Roman"/>
          <w:b/>
          <w:sz w:val="28"/>
          <w:szCs w:val="28"/>
        </w:rPr>
        <w:t>Figure</w:t>
      </w:r>
      <w:r w:rsidR="001F1DDE" w:rsidRPr="001458DE">
        <w:rPr>
          <w:rFonts w:ascii="Times New Roman" w:hAnsi="Times New Roman" w:cs="Times New Roman"/>
          <w:b/>
          <w:sz w:val="28"/>
          <w:szCs w:val="28"/>
        </w:rPr>
        <w:t xml:space="preserve"> No. 3.1</w:t>
      </w:r>
    </w:p>
    <w:p w:rsidR="001F1DDE" w:rsidRPr="001458DE" w:rsidRDefault="001F1DDE" w:rsidP="001F1DDE">
      <w:pPr>
        <w:spacing w:line="360" w:lineRule="auto"/>
        <w:jc w:val="center"/>
        <w:rPr>
          <w:rFonts w:ascii="Times New Roman" w:hAnsi="Times New Roman" w:cs="Times New Roman"/>
          <w:b/>
          <w:sz w:val="28"/>
          <w:szCs w:val="28"/>
        </w:rPr>
      </w:pPr>
      <w:r w:rsidRPr="001458DE">
        <w:rPr>
          <w:rFonts w:ascii="Times New Roman" w:hAnsi="Times New Roman" w:cs="Times New Roman"/>
          <w:b/>
          <w:noProof/>
          <w:sz w:val="28"/>
          <w:szCs w:val="28"/>
        </w:rPr>
        <w:drawing>
          <wp:inline distT="0" distB="0" distL="0" distR="0">
            <wp:extent cx="5486400" cy="3200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6"/>
              </a:graphicData>
            </a:graphic>
          </wp:inline>
        </w:drawing>
      </w:r>
    </w:p>
    <w:p w:rsidR="00801709" w:rsidRDefault="00801709" w:rsidP="00782EA7">
      <w:pPr>
        <w:spacing w:line="360" w:lineRule="auto"/>
        <w:jc w:val="both"/>
        <w:rPr>
          <w:rFonts w:ascii="Times New Roman" w:hAnsi="Times New Roman" w:cs="Times New Roman"/>
          <w:b/>
          <w:sz w:val="28"/>
          <w:szCs w:val="28"/>
        </w:rPr>
      </w:pPr>
    </w:p>
    <w:p w:rsidR="00061490" w:rsidRDefault="00801709" w:rsidP="00782EA7">
      <w:pPr>
        <w:spacing w:line="360" w:lineRule="auto"/>
        <w:jc w:val="both"/>
        <w:rPr>
          <w:rFonts w:ascii="Times New Roman" w:hAnsi="Times New Roman" w:cs="Times New Roman"/>
          <w:sz w:val="24"/>
          <w:szCs w:val="24"/>
        </w:rPr>
      </w:pPr>
      <w:r w:rsidRPr="001458DE">
        <w:rPr>
          <w:rFonts w:ascii="Times New Roman" w:hAnsi="Times New Roman" w:cs="Times New Roman"/>
          <w:b/>
          <w:sz w:val="28"/>
          <w:szCs w:val="28"/>
        </w:rPr>
        <w:t>Interpretation:</w:t>
      </w:r>
      <w:r w:rsidRPr="001458DE">
        <w:rPr>
          <w:rFonts w:ascii="Times New Roman" w:hAnsi="Times New Roman" w:cs="Times New Roman"/>
          <w:sz w:val="24"/>
          <w:szCs w:val="24"/>
        </w:rPr>
        <w:t xml:space="preserve"> It</w:t>
      </w:r>
      <w:r w:rsidR="00075CE2" w:rsidRPr="001458DE">
        <w:rPr>
          <w:rFonts w:ascii="Times New Roman" w:hAnsi="Times New Roman" w:cs="Times New Roman"/>
          <w:sz w:val="24"/>
          <w:szCs w:val="24"/>
        </w:rPr>
        <w:t xml:space="preserve"> is obs</w:t>
      </w:r>
      <w:r w:rsidR="00E376AF">
        <w:rPr>
          <w:rFonts w:ascii="Times New Roman" w:hAnsi="Times New Roman" w:cs="Times New Roman"/>
          <w:sz w:val="24"/>
          <w:szCs w:val="24"/>
        </w:rPr>
        <w:t>erved from table no. 3.1 that 42</w:t>
      </w:r>
      <w:r w:rsidR="00075CE2" w:rsidRPr="001458DE">
        <w:rPr>
          <w:rFonts w:ascii="Times New Roman" w:hAnsi="Times New Roman" w:cs="Times New Roman"/>
          <w:sz w:val="24"/>
          <w:szCs w:val="24"/>
        </w:rPr>
        <w:t>% of respondents are between 20-25 years age and 33% of respondents are between 18-20 years age and 13% respondents are between 25-30 years or 12% of respondents are between above 30 years age.</w:t>
      </w:r>
    </w:p>
    <w:p w:rsidR="00801709" w:rsidRPr="001458DE" w:rsidRDefault="00801709" w:rsidP="00782EA7">
      <w:pPr>
        <w:spacing w:line="360" w:lineRule="auto"/>
        <w:jc w:val="both"/>
        <w:rPr>
          <w:rFonts w:ascii="Times New Roman" w:hAnsi="Times New Roman" w:cs="Times New Roman"/>
          <w:sz w:val="24"/>
          <w:szCs w:val="24"/>
        </w:rPr>
      </w:pPr>
    </w:p>
    <w:p w:rsidR="00075CE2" w:rsidRPr="001458DE" w:rsidRDefault="00075CE2" w:rsidP="00782EA7">
      <w:pPr>
        <w:spacing w:line="360" w:lineRule="auto"/>
        <w:jc w:val="both"/>
        <w:rPr>
          <w:rFonts w:ascii="Times New Roman" w:hAnsi="Times New Roman" w:cs="Times New Roman"/>
          <w:b/>
          <w:sz w:val="28"/>
          <w:szCs w:val="28"/>
        </w:rPr>
      </w:pPr>
    </w:p>
    <w:p w:rsidR="00075CE2" w:rsidRPr="001458DE" w:rsidRDefault="00B163A3" w:rsidP="00061490">
      <w:pPr>
        <w:spacing w:line="360" w:lineRule="auto"/>
        <w:rPr>
          <w:rFonts w:ascii="Times New Roman" w:hAnsi="Times New Roman" w:cs="Times New Roman"/>
          <w:sz w:val="24"/>
          <w:szCs w:val="24"/>
        </w:rPr>
      </w:pPr>
      <w:r w:rsidRPr="001458DE">
        <w:rPr>
          <w:rFonts w:ascii="Times New Roman" w:hAnsi="Times New Roman" w:cs="Times New Roman"/>
          <w:sz w:val="24"/>
          <w:szCs w:val="24"/>
        </w:rPr>
        <w:t>In table 3.2 an attempt has been made to classify the respondents on the basis of sex/gender.</w:t>
      </w:r>
    </w:p>
    <w:p w:rsidR="00B163A3" w:rsidRPr="001458DE" w:rsidRDefault="00B163A3" w:rsidP="00B163A3">
      <w:pPr>
        <w:spacing w:line="360" w:lineRule="auto"/>
        <w:jc w:val="center"/>
        <w:rPr>
          <w:rFonts w:ascii="Times New Roman" w:hAnsi="Times New Roman" w:cs="Times New Roman"/>
          <w:b/>
          <w:sz w:val="28"/>
          <w:szCs w:val="28"/>
        </w:rPr>
      </w:pPr>
      <w:r w:rsidRPr="001458DE">
        <w:rPr>
          <w:rFonts w:ascii="Times New Roman" w:hAnsi="Times New Roman" w:cs="Times New Roman"/>
          <w:b/>
          <w:sz w:val="28"/>
          <w:szCs w:val="28"/>
        </w:rPr>
        <w:t>Table No. 3.2</w:t>
      </w:r>
    </w:p>
    <w:p w:rsidR="00B163A3" w:rsidRPr="001458DE" w:rsidRDefault="00B163A3" w:rsidP="00B163A3">
      <w:pPr>
        <w:spacing w:line="360" w:lineRule="auto"/>
        <w:jc w:val="center"/>
        <w:rPr>
          <w:rFonts w:ascii="Times New Roman" w:hAnsi="Times New Roman" w:cs="Times New Roman"/>
          <w:b/>
          <w:sz w:val="28"/>
          <w:szCs w:val="28"/>
        </w:rPr>
      </w:pPr>
      <w:r w:rsidRPr="001458DE">
        <w:rPr>
          <w:rFonts w:ascii="Times New Roman" w:hAnsi="Times New Roman" w:cs="Times New Roman"/>
          <w:b/>
          <w:sz w:val="28"/>
          <w:szCs w:val="28"/>
        </w:rPr>
        <w:t>Classification of respondents on the basis of sex</w:t>
      </w:r>
    </w:p>
    <w:tbl>
      <w:tblPr>
        <w:tblStyle w:val="TableGrid"/>
        <w:tblW w:w="0" w:type="auto"/>
        <w:tblInd w:w="288" w:type="dxa"/>
        <w:tblLook w:val="04A0"/>
      </w:tblPr>
      <w:tblGrid>
        <w:gridCol w:w="1080"/>
        <w:gridCol w:w="2880"/>
        <w:gridCol w:w="2970"/>
        <w:gridCol w:w="1710"/>
      </w:tblGrid>
      <w:tr w:rsidR="00D517B3" w:rsidRPr="001458DE" w:rsidTr="00D517B3">
        <w:tc>
          <w:tcPr>
            <w:tcW w:w="1080" w:type="dxa"/>
          </w:tcPr>
          <w:p w:rsidR="00D517B3" w:rsidRPr="001458DE" w:rsidRDefault="00D517B3" w:rsidP="00D517B3">
            <w:pPr>
              <w:spacing w:line="360" w:lineRule="auto"/>
              <w:jc w:val="both"/>
              <w:rPr>
                <w:rFonts w:ascii="Times New Roman" w:hAnsi="Times New Roman" w:cs="Times New Roman"/>
                <w:b/>
                <w:sz w:val="24"/>
                <w:szCs w:val="24"/>
              </w:rPr>
            </w:pPr>
            <w:r w:rsidRPr="001458DE">
              <w:rPr>
                <w:rFonts w:ascii="Times New Roman" w:hAnsi="Times New Roman" w:cs="Times New Roman"/>
                <w:b/>
                <w:sz w:val="24"/>
                <w:szCs w:val="24"/>
              </w:rPr>
              <w:t>Sr. No.</w:t>
            </w:r>
          </w:p>
        </w:tc>
        <w:tc>
          <w:tcPr>
            <w:tcW w:w="2880" w:type="dxa"/>
          </w:tcPr>
          <w:p w:rsidR="00D517B3" w:rsidRPr="001458DE" w:rsidRDefault="00D517B3" w:rsidP="006364D5">
            <w:pPr>
              <w:spacing w:line="360" w:lineRule="auto"/>
              <w:jc w:val="both"/>
              <w:rPr>
                <w:rFonts w:ascii="Times New Roman" w:hAnsi="Times New Roman" w:cs="Times New Roman"/>
                <w:b/>
                <w:sz w:val="24"/>
                <w:szCs w:val="24"/>
              </w:rPr>
            </w:pPr>
            <w:r w:rsidRPr="001458DE">
              <w:rPr>
                <w:rFonts w:ascii="Times New Roman" w:hAnsi="Times New Roman" w:cs="Times New Roman"/>
                <w:b/>
                <w:sz w:val="24"/>
                <w:szCs w:val="24"/>
              </w:rPr>
              <w:t>Sex</w:t>
            </w:r>
          </w:p>
        </w:tc>
        <w:tc>
          <w:tcPr>
            <w:tcW w:w="2970" w:type="dxa"/>
          </w:tcPr>
          <w:p w:rsidR="00D517B3" w:rsidRPr="001458DE" w:rsidRDefault="00D517B3" w:rsidP="006364D5">
            <w:pPr>
              <w:spacing w:line="360" w:lineRule="auto"/>
              <w:jc w:val="both"/>
              <w:rPr>
                <w:rFonts w:ascii="Times New Roman" w:hAnsi="Times New Roman" w:cs="Times New Roman"/>
                <w:b/>
                <w:sz w:val="24"/>
                <w:szCs w:val="24"/>
              </w:rPr>
            </w:pPr>
            <w:r w:rsidRPr="001458DE">
              <w:rPr>
                <w:rFonts w:ascii="Times New Roman" w:hAnsi="Times New Roman" w:cs="Times New Roman"/>
                <w:b/>
                <w:sz w:val="24"/>
                <w:szCs w:val="24"/>
              </w:rPr>
              <w:t>No. of Respondents</w:t>
            </w:r>
          </w:p>
        </w:tc>
        <w:tc>
          <w:tcPr>
            <w:tcW w:w="1710" w:type="dxa"/>
          </w:tcPr>
          <w:p w:rsidR="00D517B3" w:rsidRPr="001458DE" w:rsidRDefault="00D517B3" w:rsidP="006364D5">
            <w:pPr>
              <w:spacing w:line="360" w:lineRule="auto"/>
              <w:jc w:val="both"/>
              <w:rPr>
                <w:rFonts w:ascii="Times New Roman" w:hAnsi="Times New Roman" w:cs="Times New Roman"/>
                <w:b/>
                <w:sz w:val="24"/>
                <w:szCs w:val="24"/>
              </w:rPr>
            </w:pPr>
            <w:r w:rsidRPr="001458DE">
              <w:rPr>
                <w:rFonts w:ascii="Times New Roman" w:hAnsi="Times New Roman" w:cs="Times New Roman"/>
                <w:b/>
                <w:sz w:val="24"/>
                <w:szCs w:val="24"/>
              </w:rPr>
              <w:t>%age</w:t>
            </w:r>
          </w:p>
        </w:tc>
      </w:tr>
      <w:tr w:rsidR="00D517B3" w:rsidRPr="001458DE" w:rsidTr="00D517B3">
        <w:tc>
          <w:tcPr>
            <w:tcW w:w="1080" w:type="dxa"/>
          </w:tcPr>
          <w:p w:rsidR="00D517B3" w:rsidRPr="001458DE" w:rsidRDefault="00D517B3" w:rsidP="00D517B3">
            <w:pPr>
              <w:spacing w:line="360" w:lineRule="auto"/>
              <w:jc w:val="both"/>
              <w:rPr>
                <w:rFonts w:ascii="Times New Roman" w:hAnsi="Times New Roman" w:cs="Times New Roman"/>
                <w:sz w:val="24"/>
                <w:szCs w:val="24"/>
              </w:rPr>
            </w:pPr>
            <w:r w:rsidRPr="001458DE">
              <w:rPr>
                <w:rFonts w:ascii="Times New Roman" w:hAnsi="Times New Roman" w:cs="Times New Roman"/>
                <w:sz w:val="24"/>
                <w:szCs w:val="24"/>
              </w:rPr>
              <w:t>1</w:t>
            </w:r>
          </w:p>
        </w:tc>
        <w:tc>
          <w:tcPr>
            <w:tcW w:w="2880" w:type="dxa"/>
          </w:tcPr>
          <w:p w:rsidR="00D517B3" w:rsidRPr="001458DE" w:rsidRDefault="00D517B3" w:rsidP="006364D5">
            <w:pPr>
              <w:spacing w:line="360" w:lineRule="auto"/>
              <w:jc w:val="both"/>
              <w:rPr>
                <w:rFonts w:ascii="Times New Roman" w:hAnsi="Times New Roman" w:cs="Times New Roman"/>
                <w:sz w:val="24"/>
                <w:szCs w:val="24"/>
              </w:rPr>
            </w:pPr>
            <w:r w:rsidRPr="001458DE">
              <w:rPr>
                <w:rFonts w:ascii="Times New Roman" w:hAnsi="Times New Roman" w:cs="Times New Roman"/>
                <w:sz w:val="24"/>
                <w:szCs w:val="24"/>
              </w:rPr>
              <w:t xml:space="preserve">Male </w:t>
            </w:r>
          </w:p>
        </w:tc>
        <w:tc>
          <w:tcPr>
            <w:tcW w:w="2970" w:type="dxa"/>
          </w:tcPr>
          <w:p w:rsidR="00D517B3" w:rsidRPr="001458DE" w:rsidRDefault="00D517B3" w:rsidP="006364D5">
            <w:pPr>
              <w:spacing w:line="360" w:lineRule="auto"/>
              <w:jc w:val="both"/>
              <w:rPr>
                <w:rFonts w:ascii="Times New Roman" w:hAnsi="Times New Roman" w:cs="Times New Roman"/>
                <w:sz w:val="24"/>
                <w:szCs w:val="24"/>
              </w:rPr>
            </w:pPr>
            <w:r w:rsidRPr="001458DE">
              <w:rPr>
                <w:rFonts w:ascii="Times New Roman" w:hAnsi="Times New Roman" w:cs="Times New Roman"/>
                <w:sz w:val="24"/>
                <w:szCs w:val="24"/>
              </w:rPr>
              <w:t>44</w:t>
            </w:r>
          </w:p>
        </w:tc>
        <w:tc>
          <w:tcPr>
            <w:tcW w:w="1710" w:type="dxa"/>
          </w:tcPr>
          <w:p w:rsidR="00D517B3" w:rsidRPr="001458DE" w:rsidRDefault="00D517B3" w:rsidP="006364D5">
            <w:pPr>
              <w:spacing w:line="360" w:lineRule="auto"/>
              <w:jc w:val="both"/>
              <w:rPr>
                <w:rFonts w:ascii="Times New Roman" w:hAnsi="Times New Roman" w:cs="Times New Roman"/>
                <w:sz w:val="24"/>
                <w:szCs w:val="24"/>
              </w:rPr>
            </w:pPr>
            <w:r w:rsidRPr="001458DE">
              <w:rPr>
                <w:rFonts w:ascii="Times New Roman" w:hAnsi="Times New Roman" w:cs="Times New Roman"/>
                <w:sz w:val="24"/>
                <w:szCs w:val="24"/>
              </w:rPr>
              <w:t>73%</w:t>
            </w:r>
          </w:p>
        </w:tc>
      </w:tr>
      <w:tr w:rsidR="00D517B3" w:rsidRPr="001458DE" w:rsidTr="00D517B3">
        <w:tc>
          <w:tcPr>
            <w:tcW w:w="1080" w:type="dxa"/>
          </w:tcPr>
          <w:p w:rsidR="00D517B3" w:rsidRPr="001458DE" w:rsidRDefault="00D517B3" w:rsidP="00D517B3">
            <w:pPr>
              <w:spacing w:line="360" w:lineRule="auto"/>
              <w:jc w:val="both"/>
              <w:rPr>
                <w:rFonts w:ascii="Times New Roman" w:hAnsi="Times New Roman" w:cs="Times New Roman"/>
                <w:sz w:val="24"/>
                <w:szCs w:val="24"/>
              </w:rPr>
            </w:pPr>
            <w:r w:rsidRPr="001458DE">
              <w:rPr>
                <w:rFonts w:ascii="Times New Roman" w:hAnsi="Times New Roman" w:cs="Times New Roman"/>
                <w:sz w:val="24"/>
                <w:szCs w:val="24"/>
              </w:rPr>
              <w:t>2</w:t>
            </w:r>
          </w:p>
        </w:tc>
        <w:tc>
          <w:tcPr>
            <w:tcW w:w="2880" w:type="dxa"/>
          </w:tcPr>
          <w:p w:rsidR="00D517B3" w:rsidRPr="001458DE" w:rsidRDefault="00D517B3" w:rsidP="006364D5">
            <w:pPr>
              <w:spacing w:line="360" w:lineRule="auto"/>
              <w:jc w:val="both"/>
              <w:rPr>
                <w:rFonts w:ascii="Times New Roman" w:hAnsi="Times New Roman" w:cs="Times New Roman"/>
                <w:sz w:val="24"/>
                <w:szCs w:val="24"/>
              </w:rPr>
            </w:pPr>
            <w:r w:rsidRPr="001458DE">
              <w:rPr>
                <w:rFonts w:ascii="Times New Roman" w:hAnsi="Times New Roman" w:cs="Times New Roman"/>
                <w:sz w:val="24"/>
                <w:szCs w:val="24"/>
              </w:rPr>
              <w:t xml:space="preserve">Female </w:t>
            </w:r>
          </w:p>
        </w:tc>
        <w:tc>
          <w:tcPr>
            <w:tcW w:w="2970" w:type="dxa"/>
          </w:tcPr>
          <w:p w:rsidR="00D517B3" w:rsidRPr="001458DE" w:rsidRDefault="00D517B3" w:rsidP="006364D5">
            <w:pPr>
              <w:spacing w:line="360" w:lineRule="auto"/>
              <w:jc w:val="both"/>
              <w:rPr>
                <w:rFonts w:ascii="Times New Roman" w:hAnsi="Times New Roman" w:cs="Times New Roman"/>
                <w:sz w:val="24"/>
                <w:szCs w:val="24"/>
              </w:rPr>
            </w:pPr>
            <w:r w:rsidRPr="001458DE">
              <w:rPr>
                <w:rFonts w:ascii="Times New Roman" w:hAnsi="Times New Roman" w:cs="Times New Roman"/>
                <w:sz w:val="24"/>
                <w:szCs w:val="24"/>
              </w:rPr>
              <w:t>16</w:t>
            </w:r>
          </w:p>
        </w:tc>
        <w:tc>
          <w:tcPr>
            <w:tcW w:w="1710" w:type="dxa"/>
          </w:tcPr>
          <w:p w:rsidR="00D517B3" w:rsidRPr="001458DE" w:rsidRDefault="00D517B3" w:rsidP="006364D5">
            <w:pPr>
              <w:spacing w:line="360" w:lineRule="auto"/>
              <w:jc w:val="both"/>
              <w:rPr>
                <w:rFonts w:ascii="Times New Roman" w:hAnsi="Times New Roman" w:cs="Times New Roman"/>
                <w:sz w:val="24"/>
                <w:szCs w:val="24"/>
              </w:rPr>
            </w:pPr>
            <w:r w:rsidRPr="001458DE">
              <w:rPr>
                <w:rFonts w:ascii="Times New Roman" w:hAnsi="Times New Roman" w:cs="Times New Roman"/>
                <w:sz w:val="24"/>
                <w:szCs w:val="24"/>
              </w:rPr>
              <w:t>27%</w:t>
            </w:r>
          </w:p>
        </w:tc>
      </w:tr>
      <w:tr w:rsidR="00D517B3" w:rsidRPr="001458DE" w:rsidTr="00D517B3">
        <w:tc>
          <w:tcPr>
            <w:tcW w:w="1080" w:type="dxa"/>
          </w:tcPr>
          <w:p w:rsidR="00D517B3" w:rsidRPr="001458DE" w:rsidRDefault="00D517B3" w:rsidP="00D517B3">
            <w:pPr>
              <w:spacing w:line="360" w:lineRule="auto"/>
              <w:jc w:val="both"/>
              <w:rPr>
                <w:rFonts w:ascii="Times New Roman" w:hAnsi="Times New Roman" w:cs="Times New Roman"/>
                <w:b/>
                <w:sz w:val="24"/>
                <w:szCs w:val="24"/>
              </w:rPr>
            </w:pPr>
            <w:r w:rsidRPr="001458DE">
              <w:rPr>
                <w:rFonts w:ascii="Times New Roman" w:hAnsi="Times New Roman" w:cs="Times New Roman"/>
                <w:b/>
                <w:sz w:val="24"/>
                <w:szCs w:val="24"/>
              </w:rPr>
              <w:t>TOTAL</w:t>
            </w:r>
          </w:p>
        </w:tc>
        <w:tc>
          <w:tcPr>
            <w:tcW w:w="2880" w:type="dxa"/>
          </w:tcPr>
          <w:p w:rsidR="00D517B3" w:rsidRPr="001458DE" w:rsidRDefault="00D517B3" w:rsidP="006364D5">
            <w:pPr>
              <w:spacing w:line="360" w:lineRule="auto"/>
              <w:jc w:val="both"/>
              <w:rPr>
                <w:rFonts w:ascii="Times New Roman" w:hAnsi="Times New Roman" w:cs="Times New Roman"/>
                <w:b/>
                <w:sz w:val="24"/>
                <w:szCs w:val="24"/>
              </w:rPr>
            </w:pPr>
          </w:p>
        </w:tc>
        <w:tc>
          <w:tcPr>
            <w:tcW w:w="2970" w:type="dxa"/>
          </w:tcPr>
          <w:p w:rsidR="00D517B3" w:rsidRPr="001458DE" w:rsidRDefault="00D517B3" w:rsidP="006364D5">
            <w:pPr>
              <w:spacing w:line="360" w:lineRule="auto"/>
              <w:jc w:val="both"/>
              <w:rPr>
                <w:rFonts w:ascii="Times New Roman" w:hAnsi="Times New Roman" w:cs="Times New Roman"/>
                <w:b/>
                <w:sz w:val="24"/>
                <w:szCs w:val="24"/>
              </w:rPr>
            </w:pPr>
            <w:r w:rsidRPr="001458DE">
              <w:rPr>
                <w:rFonts w:ascii="Times New Roman" w:hAnsi="Times New Roman" w:cs="Times New Roman"/>
                <w:b/>
                <w:sz w:val="24"/>
                <w:szCs w:val="24"/>
              </w:rPr>
              <w:t>60</w:t>
            </w:r>
          </w:p>
        </w:tc>
        <w:tc>
          <w:tcPr>
            <w:tcW w:w="1710" w:type="dxa"/>
          </w:tcPr>
          <w:p w:rsidR="00D517B3" w:rsidRPr="001458DE" w:rsidRDefault="00D517B3" w:rsidP="006364D5">
            <w:pPr>
              <w:spacing w:line="360" w:lineRule="auto"/>
              <w:jc w:val="both"/>
              <w:rPr>
                <w:rFonts w:ascii="Times New Roman" w:hAnsi="Times New Roman" w:cs="Times New Roman"/>
                <w:b/>
                <w:sz w:val="24"/>
                <w:szCs w:val="24"/>
              </w:rPr>
            </w:pPr>
            <w:r w:rsidRPr="001458DE">
              <w:rPr>
                <w:rFonts w:ascii="Times New Roman" w:hAnsi="Times New Roman" w:cs="Times New Roman"/>
                <w:b/>
                <w:sz w:val="24"/>
                <w:szCs w:val="24"/>
              </w:rPr>
              <w:t>100</w:t>
            </w:r>
          </w:p>
        </w:tc>
      </w:tr>
    </w:tbl>
    <w:p w:rsidR="00B163A3" w:rsidRPr="001458DE" w:rsidRDefault="007E53D3" w:rsidP="00EF1E92">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Source</w:t>
      </w:r>
      <w:r w:rsidR="00B163A3" w:rsidRPr="001458DE">
        <w:rPr>
          <w:rFonts w:ascii="Times New Roman" w:hAnsi="Times New Roman" w:cs="Times New Roman"/>
          <w:b/>
          <w:sz w:val="28"/>
          <w:szCs w:val="28"/>
        </w:rPr>
        <w:t xml:space="preserve">: </w:t>
      </w:r>
      <w:r w:rsidR="00B163A3" w:rsidRPr="001458DE">
        <w:rPr>
          <w:rFonts w:ascii="Times New Roman" w:hAnsi="Times New Roman" w:cs="Times New Roman"/>
          <w:sz w:val="24"/>
          <w:szCs w:val="24"/>
        </w:rPr>
        <w:t>Data collected through Questionnaire</w:t>
      </w:r>
    </w:p>
    <w:p w:rsidR="00B163A3" w:rsidRPr="001458DE" w:rsidRDefault="0033464A" w:rsidP="00B163A3">
      <w:pPr>
        <w:spacing w:line="360" w:lineRule="auto"/>
        <w:jc w:val="center"/>
        <w:rPr>
          <w:rFonts w:ascii="Times New Roman" w:hAnsi="Times New Roman" w:cs="Times New Roman"/>
          <w:b/>
          <w:sz w:val="28"/>
          <w:szCs w:val="28"/>
        </w:rPr>
      </w:pPr>
      <w:r w:rsidRPr="001458DE">
        <w:rPr>
          <w:rFonts w:ascii="Times New Roman" w:hAnsi="Times New Roman" w:cs="Times New Roman"/>
          <w:b/>
          <w:sz w:val="28"/>
          <w:szCs w:val="28"/>
        </w:rPr>
        <w:t>Figure</w:t>
      </w:r>
      <w:r w:rsidR="00B163A3" w:rsidRPr="001458DE">
        <w:rPr>
          <w:rFonts w:ascii="Times New Roman" w:hAnsi="Times New Roman" w:cs="Times New Roman"/>
          <w:b/>
          <w:sz w:val="28"/>
          <w:szCs w:val="28"/>
        </w:rPr>
        <w:t xml:space="preserve"> No. 3.2</w:t>
      </w:r>
    </w:p>
    <w:p w:rsidR="00B163A3" w:rsidRPr="001458DE" w:rsidRDefault="00B163A3" w:rsidP="00B163A3">
      <w:pPr>
        <w:spacing w:line="360" w:lineRule="auto"/>
        <w:jc w:val="center"/>
        <w:rPr>
          <w:rFonts w:ascii="Times New Roman" w:hAnsi="Times New Roman" w:cs="Times New Roman"/>
          <w:b/>
          <w:sz w:val="28"/>
          <w:szCs w:val="28"/>
        </w:rPr>
      </w:pPr>
      <w:r w:rsidRPr="001458DE">
        <w:rPr>
          <w:rFonts w:ascii="Times New Roman" w:hAnsi="Times New Roman" w:cs="Times New Roman"/>
          <w:b/>
          <w:noProof/>
          <w:sz w:val="28"/>
          <w:szCs w:val="28"/>
        </w:rPr>
        <w:drawing>
          <wp:inline distT="0" distB="0" distL="0" distR="0">
            <wp:extent cx="5486400" cy="32004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7"/>
              </a:graphicData>
            </a:graphic>
          </wp:inline>
        </w:drawing>
      </w:r>
    </w:p>
    <w:p w:rsidR="00075CE2" w:rsidRPr="001458DE" w:rsidRDefault="00B22D05" w:rsidP="00782EA7">
      <w:pPr>
        <w:spacing w:line="360" w:lineRule="auto"/>
        <w:jc w:val="both"/>
        <w:rPr>
          <w:rFonts w:ascii="Times New Roman" w:hAnsi="Times New Roman" w:cs="Times New Roman"/>
          <w:sz w:val="24"/>
          <w:szCs w:val="24"/>
        </w:rPr>
      </w:pPr>
      <w:r w:rsidRPr="001458DE">
        <w:rPr>
          <w:rFonts w:ascii="Times New Roman" w:hAnsi="Times New Roman" w:cs="Times New Roman"/>
          <w:b/>
          <w:sz w:val="28"/>
          <w:szCs w:val="28"/>
        </w:rPr>
        <w:t>Interpretation</w:t>
      </w:r>
      <w:r w:rsidRPr="001458DE">
        <w:rPr>
          <w:rFonts w:ascii="Times New Roman" w:hAnsi="Times New Roman" w:cs="Times New Roman"/>
          <w:sz w:val="24"/>
          <w:szCs w:val="24"/>
        </w:rPr>
        <w:t>: It is observed from Table No. 3.2 that 73% respondents are male and 27% respondents are female. Thus it can be conducted that the majority of the respondents are male.</w:t>
      </w:r>
    </w:p>
    <w:p w:rsidR="00075CE2" w:rsidRPr="001458DE" w:rsidRDefault="006364D5" w:rsidP="006364D5">
      <w:pPr>
        <w:tabs>
          <w:tab w:val="left" w:pos="2635"/>
        </w:tabs>
        <w:spacing w:line="360" w:lineRule="auto"/>
        <w:rPr>
          <w:rFonts w:ascii="Times New Roman" w:hAnsi="Times New Roman" w:cs="Times New Roman"/>
          <w:b/>
          <w:sz w:val="28"/>
          <w:szCs w:val="28"/>
        </w:rPr>
      </w:pPr>
      <w:r w:rsidRPr="001458DE">
        <w:rPr>
          <w:rFonts w:ascii="Times New Roman" w:hAnsi="Times New Roman" w:cs="Times New Roman"/>
          <w:b/>
          <w:sz w:val="28"/>
          <w:szCs w:val="28"/>
        </w:rPr>
        <w:tab/>
      </w:r>
    </w:p>
    <w:p w:rsidR="00B22D05" w:rsidRPr="001458DE" w:rsidRDefault="00B22D05" w:rsidP="00061490">
      <w:pPr>
        <w:spacing w:line="360" w:lineRule="auto"/>
        <w:rPr>
          <w:rFonts w:ascii="Times New Roman" w:hAnsi="Times New Roman" w:cs="Times New Roman"/>
          <w:b/>
          <w:sz w:val="28"/>
          <w:szCs w:val="28"/>
        </w:rPr>
      </w:pPr>
    </w:p>
    <w:p w:rsidR="00B22D05" w:rsidRPr="001458DE" w:rsidRDefault="00B22D05" w:rsidP="006364D5">
      <w:pPr>
        <w:spacing w:line="360" w:lineRule="auto"/>
        <w:jc w:val="both"/>
        <w:rPr>
          <w:rFonts w:ascii="Times New Roman" w:hAnsi="Times New Roman" w:cs="Times New Roman"/>
          <w:sz w:val="24"/>
          <w:szCs w:val="24"/>
        </w:rPr>
      </w:pPr>
      <w:r w:rsidRPr="001458DE">
        <w:rPr>
          <w:rFonts w:ascii="Times New Roman" w:hAnsi="Times New Roman" w:cs="Times New Roman"/>
          <w:sz w:val="24"/>
          <w:szCs w:val="24"/>
        </w:rPr>
        <w:lastRenderedPageBreak/>
        <w:t xml:space="preserve">In table no. </w:t>
      </w:r>
      <w:r w:rsidR="00164E02" w:rsidRPr="001458DE">
        <w:rPr>
          <w:rFonts w:ascii="Times New Roman" w:hAnsi="Times New Roman" w:cs="Times New Roman"/>
          <w:sz w:val="24"/>
          <w:szCs w:val="24"/>
        </w:rPr>
        <w:t xml:space="preserve">3.3 an attempt has been made to classify the respondents on the basis of occupation / profession </w:t>
      </w:r>
    </w:p>
    <w:p w:rsidR="00164E02" w:rsidRPr="001458DE" w:rsidRDefault="00164E02" w:rsidP="00164E02">
      <w:pPr>
        <w:spacing w:line="360" w:lineRule="auto"/>
        <w:jc w:val="center"/>
        <w:rPr>
          <w:rFonts w:ascii="Times New Roman" w:hAnsi="Times New Roman" w:cs="Times New Roman"/>
          <w:b/>
          <w:sz w:val="28"/>
          <w:szCs w:val="28"/>
        </w:rPr>
      </w:pPr>
      <w:r w:rsidRPr="001458DE">
        <w:rPr>
          <w:rFonts w:ascii="Times New Roman" w:hAnsi="Times New Roman" w:cs="Times New Roman"/>
          <w:b/>
          <w:sz w:val="28"/>
          <w:szCs w:val="28"/>
        </w:rPr>
        <w:t>Table No. 3.3</w:t>
      </w:r>
    </w:p>
    <w:p w:rsidR="00164E02" w:rsidRPr="001458DE" w:rsidRDefault="00164E02" w:rsidP="00164E02">
      <w:pPr>
        <w:spacing w:line="360" w:lineRule="auto"/>
        <w:jc w:val="center"/>
        <w:rPr>
          <w:rFonts w:ascii="Times New Roman" w:hAnsi="Times New Roman" w:cs="Times New Roman"/>
          <w:b/>
          <w:sz w:val="28"/>
          <w:szCs w:val="28"/>
        </w:rPr>
      </w:pPr>
      <w:r w:rsidRPr="001458DE">
        <w:rPr>
          <w:rFonts w:ascii="Times New Roman" w:hAnsi="Times New Roman" w:cs="Times New Roman"/>
          <w:b/>
          <w:sz w:val="28"/>
          <w:szCs w:val="28"/>
        </w:rPr>
        <w:t xml:space="preserve">Classification of respondents on </w:t>
      </w:r>
      <w:r w:rsidR="00C361D9" w:rsidRPr="001458DE">
        <w:rPr>
          <w:rFonts w:ascii="Times New Roman" w:hAnsi="Times New Roman" w:cs="Times New Roman"/>
          <w:b/>
          <w:sz w:val="28"/>
          <w:szCs w:val="28"/>
        </w:rPr>
        <w:t>the basis of their occupation</w:t>
      </w:r>
    </w:p>
    <w:tbl>
      <w:tblPr>
        <w:tblStyle w:val="TableGrid"/>
        <w:tblW w:w="0" w:type="auto"/>
        <w:tblInd w:w="288" w:type="dxa"/>
        <w:tblLook w:val="04A0"/>
      </w:tblPr>
      <w:tblGrid>
        <w:gridCol w:w="1260"/>
        <w:gridCol w:w="2430"/>
        <w:gridCol w:w="2790"/>
        <w:gridCol w:w="2197"/>
      </w:tblGrid>
      <w:tr w:rsidR="006364D5" w:rsidRPr="001458DE" w:rsidTr="0048051F">
        <w:tc>
          <w:tcPr>
            <w:tcW w:w="1260" w:type="dxa"/>
          </w:tcPr>
          <w:p w:rsidR="006364D5" w:rsidRPr="001458DE" w:rsidRDefault="006364D5" w:rsidP="006364D5">
            <w:pPr>
              <w:spacing w:line="360" w:lineRule="auto"/>
              <w:jc w:val="both"/>
              <w:rPr>
                <w:rFonts w:ascii="Times New Roman" w:hAnsi="Times New Roman" w:cs="Times New Roman"/>
                <w:b/>
                <w:sz w:val="28"/>
                <w:szCs w:val="28"/>
              </w:rPr>
            </w:pPr>
            <w:r w:rsidRPr="001458DE">
              <w:rPr>
                <w:rFonts w:ascii="Times New Roman" w:hAnsi="Times New Roman" w:cs="Times New Roman"/>
                <w:b/>
                <w:sz w:val="28"/>
                <w:szCs w:val="28"/>
              </w:rPr>
              <w:t>Sr. No.</w:t>
            </w:r>
          </w:p>
        </w:tc>
        <w:tc>
          <w:tcPr>
            <w:tcW w:w="2430" w:type="dxa"/>
          </w:tcPr>
          <w:p w:rsidR="006364D5" w:rsidRPr="001458DE" w:rsidRDefault="006364D5" w:rsidP="006364D5">
            <w:pPr>
              <w:spacing w:line="360" w:lineRule="auto"/>
              <w:jc w:val="both"/>
              <w:rPr>
                <w:rFonts w:ascii="Times New Roman" w:hAnsi="Times New Roman" w:cs="Times New Roman"/>
                <w:b/>
                <w:sz w:val="28"/>
                <w:szCs w:val="28"/>
              </w:rPr>
            </w:pPr>
            <w:r w:rsidRPr="001458DE">
              <w:rPr>
                <w:rFonts w:ascii="Times New Roman" w:hAnsi="Times New Roman" w:cs="Times New Roman"/>
                <w:b/>
                <w:sz w:val="28"/>
                <w:szCs w:val="28"/>
              </w:rPr>
              <w:t xml:space="preserve">Occupation </w:t>
            </w:r>
          </w:p>
        </w:tc>
        <w:tc>
          <w:tcPr>
            <w:tcW w:w="2790" w:type="dxa"/>
          </w:tcPr>
          <w:p w:rsidR="006364D5" w:rsidRPr="001458DE" w:rsidRDefault="006364D5" w:rsidP="006364D5">
            <w:pPr>
              <w:spacing w:line="360" w:lineRule="auto"/>
              <w:jc w:val="both"/>
              <w:rPr>
                <w:rFonts w:ascii="Times New Roman" w:hAnsi="Times New Roman" w:cs="Times New Roman"/>
                <w:b/>
                <w:sz w:val="28"/>
                <w:szCs w:val="28"/>
              </w:rPr>
            </w:pPr>
            <w:r w:rsidRPr="001458DE">
              <w:rPr>
                <w:rFonts w:ascii="Times New Roman" w:hAnsi="Times New Roman" w:cs="Times New Roman"/>
                <w:b/>
                <w:sz w:val="28"/>
                <w:szCs w:val="28"/>
              </w:rPr>
              <w:t>No. of Respondents</w:t>
            </w:r>
          </w:p>
        </w:tc>
        <w:tc>
          <w:tcPr>
            <w:tcW w:w="2197" w:type="dxa"/>
          </w:tcPr>
          <w:p w:rsidR="006364D5" w:rsidRPr="001458DE" w:rsidRDefault="006364D5" w:rsidP="006364D5">
            <w:pPr>
              <w:spacing w:line="360" w:lineRule="auto"/>
              <w:jc w:val="both"/>
              <w:rPr>
                <w:rFonts w:ascii="Times New Roman" w:hAnsi="Times New Roman" w:cs="Times New Roman"/>
                <w:b/>
                <w:sz w:val="28"/>
                <w:szCs w:val="28"/>
              </w:rPr>
            </w:pPr>
            <w:r w:rsidRPr="001458DE">
              <w:rPr>
                <w:rFonts w:ascii="Times New Roman" w:hAnsi="Times New Roman" w:cs="Times New Roman"/>
                <w:b/>
                <w:sz w:val="28"/>
                <w:szCs w:val="28"/>
              </w:rPr>
              <w:t xml:space="preserve">%Age </w:t>
            </w:r>
          </w:p>
        </w:tc>
      </w:tr>
      <w:tr w:rsidR="006364D5" w:rsidRPr="001458DE" w:rsidTr="0048051F">
        <w:tc>
          <w:tcPr>
            <w:tcW w:w="1260" w:type="dxa"/>
          </w:tcPr>
          <w:p w:rsidR="006364D5" w:rsidRPr="001458DE" w:rsidRDefault="006364D5" w:rsidP="006364D5">
            <w:pPr>
              <w:spacing w:line="360" w:lineRule="auto"/>
              <w:jc w:val="both"/>
              <w:rPr>
                <w:rFonts w:ascii="Times New Roman" w:hAnsi="Times New Roman" w:cs="Times New Roman"/>
                <w:sz w:val="28"/>
                <w:szCs w:val="28"/>
              </w:rPr>
            </w:pPr>
            <w:r w:rsidRPr="001458DE">
              <w:rPr>
                <w:rFonts w:ascii="Times New Roman" w:hAnsi="Times New Roman" w:cs="Times New Roman"/>
                <w:sz w:val="28"/>
                <w:szCs w:val="28"/>
              </w:rPr>
              <w:t>1</w:t>
            </w:r>
          </w:p>
        </w:tc>
        <w:tc>
          <w:tcPr>
            <w:tcW w:w="2430" w:type="dxa"/>
          </w:tcPr>
          <w:p w:rsidR="006364D5" w:rsidRPr="001458DE" w:rsidRDefault="006364D5" w:rsidP="006364D5">
            <w:pPr>
              <w:spacing w:line="360" w:lineRule="auto"/>
              <w:jc w:val="both"/>
              <w:rPr>
                <w:rFonts w:ascii="Times New Roman" w:hAnsi="Times New Roman" w:cs="Times New Roman"/>
                <w:sz w:val="28"/>
                <w:szCs w:val="28"/>
              </w:rPr>
            </w:pPr>
            <w:r w:rsidRPr="001458DE">
              <w:rPr>
                <w:rFonts w:ascii="Times New Roman" w:hAnsi="Times New Roman" w:cs="Times New Roman"/>
                <w:sz w:val="28"/>
                <w:szCs w:val="28"/>
              </w:rPr>
              <w:t xml:space="preserve">Business man </w:t>
            </w:r>
          </w:p>
        </w:tc>
        <w:tc>
          <w:tcPr>
            <w:tcW w:w="2790" w:type="dxa"/>
          </w:tcPr>
          <w:p w:rsidR="006364D5" w:rsidRPr="001458DE" w:rsidRDefault="006364D5" w:rsidP="006364D5">
            <w:pPr>
              <w:spacing w:line="360" w:lineRule="auto"/>
              <w:jc w:val="both"/>
              <w:rPr>
                <w:rFonts w:ascii="Times New Roman" w:hAnsi="Times New Roman" w:cs="Times New Roman"/>
                <w:sz w:val="28"/>
                <w:szCs w:val="28"/>
              </w:rPr>
            </w:pPr>
            <w:r w:rsidRPr="001458DE">
              <w:rPr>
                <w:rFonts w:ascii="Times New Roman" w:hAnsi="Times New Roman" w:cs="Times New Roman"/>
                <w:sz w:val="28"/>
                <w:szCs w:val="28"/>
              </w:rPr>
              <w:t>12</w:t>
            </w:r>
          </w:p>
        </w:tc>
        <w:tc>
          <w:tcPr>
            <w:tcW w:w="2197" w:type="dxa"/>
          </w:tcPr>
          <w:p w:rsidR="006364D5" w:rsidRPr="001458DE" w:rsidRDefault="006364D5" w:rsidP="006364D5">
            <w:pPr>
              <w:spacing w:line="360" w:lineRule="auto"/>
              <w:jc w:val="both"/>
              <w:rPr>
                <w:rFonts w:ascii="Times New Roman" w:hAnsi="Times New Roman" w:cs="Times New Roman"/>
                <w:sz w:val="28"/>
                <w:szCs w:val="28"/>
              </w:rPr>
            </w:pPr>
            <w:r w:rsidRPr="001458DE">
              <w:rPr>
                <w:rFonts w:ascii="Times New Roman" w:hAnsi="Times New Roman" w:cs="Times New Roman"/>
                <w:sz w:val="28"/>
                <w:szCs w:val="28"/>
              </w:rPr>
              <w:t>20</w:t>
            </w:r>
          </w:p>
        </w:tc>
      </w:tr>
      <w:tr w:rsidR="006364D5" w:rsidRPr="001458DE" w:rsidTr="0048051F">
        <w:tc>
          <w:tcPr>
            <w:tcW w:w="1260" w:type="dxa"/>
          </w:tcPr>
          <w:p w:rsidR="006364D5" w:rsidRPr="001458DE" w:rsidRDefault="006364D5" w:rsidP="006364D5">
            <w:pPr>
              <w:spacing w:line="360" w:lineRule="auto"/>
              <w:jc w:val="both"/>
              <w:rPr>
                <w:rFonts w:ascii="Times New Roman" w:hAnsi="Times New Roman" w:cs="Times New Roman"/>
                <w:sz w:val="28"/>
                <w:szCs w:val="28"/>
              </w:rPr>
            </w:pPr>
            <w:r w:rsidRPr="001458DE">
              <w:rPr>
                <w:rFonts w:ascii="Times New Roman" w:hAnsi="Times New Roman" w:cs="Times New Roman"/>
                <w:sz w:val="28"/>
                <w:szCs w:val="28"/>
              </w:rPr>
              <w:t>2</w:t>
            </w:r>
          </w:p>
        </w:tc>
        <w:tc>
          <w:tcPr>
            <w:tcW w:w="2430" w:type="dxa"/>
          </w:tcPr>
          <w:p w:rsidR="006364D5" w:rsidRPr="001458DE" w:rsidRDefault="006364D5" w:rsidP="006364D5">
            <w:pPr>
              <w:spacing w:line="360" w:lineRule="auto"/>
              <w:jc w:val="both"/>
              <w:rPr>
                <w:rFonts w:ascii="Times New Roman" w:hAnsi="Times New Roman" w:cs="Times New Roman"/>
                <w:sz w:val="28"/>
                <w:szCs w:val="28"/>
              </w:rPr>
            </w:pPr>
            <w:r w:rsidRPr="001458DE">
              <w:rPr>
                <w:rFonts w:ascii="Times New Roman" w:hAnsi="Times New Roman" w:cs="Times New Roman"/>
                <w:sz w:val="28"/>
                <w:szCs w:val="28"/>
              </w:rPr>
              <w:t>Govt. employee</w:t>
            </w:r>
          </w:p>
        </w:tc>
        <w:tc>
          <w:tcPr>
            <w:tcW w:w="2790" w:type="dxa"/>
          </w:tcPr>
          <w:p w:rsidR="006364D5" w:rsidRPr="001458DE" w:rsidRDefault="006364D5" w:rsidP="006364D5">
            <w:pPr>
              <w:spacing w:line="360" w:lineRule="auto"/>
              <w:jc w:val="both"/>
              <w:rPr>
                <w:rFonts w:ascii="Times New Roman" w:hAnsi="Times New Roman" w:cs="Times New Roman"/>
                <w:sz w:val="28"/>
                <w:szCs w:val="28"/>
              </w:rPr>
            </w:pPr>
            <w:r w:rsidRPr="001458DE">
              <w:rPr>
                <w:rFonts w:ascii="Times New Roman" w:hAnsi="Times New Roman" w:cs="Times New Roman"/>
                <w:sz w:val="28"/>
                <w:szCs w:val="28"/>
              </w:rPr>
              <w:t>15</w:t>
            </w:r>
          </w:p>
        </w:tc>
        <w:tc>
          <w:tcPr>
            <w:tcW w:w="2197" w:type="dxa"/>
          </w:tcPr>
          <w:p w:rsidR="006364D5" w:rsidRPr="001458DE" w:rsidRDefault="006364D5" w:rsidP="006364D5">
            <w:pPr>
              <w:spacing w:line="360" w:lineRule="auto"/>
              <w:jc w:val="both"/>
              <w:rPr>
                <w:rFonts w:ascii="Times New Roman" w:hAnsi="Times New Roman" w:cs="Times New Roman"/>
                <w:sz w:val="28"/>
                <w:szCs w:val="28"/>
              </w:rPr>
            </w:pPr>
            <w:r w:rsidRPr="001458DE">
              <w:rPr>
                <w:rFonts w:ascii="Times New Roman" w:hAnsi="Times New Roman" w:cs="Times New Roman"/>
                <w:sz w:val="28"/>
                <w:szCs w:val="28"/>
              </w:rPr>
              <w:t>25</w:t>
            </w:r>
          </w:p>
        </w:tc>
      </w:tr>
      <w:tr w:rsidR="006364D5" w:rsidRPr="001458DE" w:rsidTr="0048051F">
        <w:tc>
          <w:tcPr>
            <w:tcW w:w="1260" w:type="dxa"/>
          </w:tcPr>
          <w:p w:rsidR="006364D5" w:rsidRPr="001458DE" w:rsidRDefault="006364D5" w:rsidP="006364D5">
            <w:pPr>
              <w:spacing w:line="360" w:lineRule="auto"/>
              <w:jc w:val="both"/>
              <w:rPr>
                <w:rFonts w:ascii="Times New Roman" w:hAnsi="Times New Roman" w:cs="Times New Roman"/>
                <w:sz w:val="28"/>
                <w:szCs w:val="28"/>
              </w:rPr>
            </w:pPr>
            <w:r w:rsidRPr="001458DE">
              <w:rPr>
                <w:rFonts w:ascii="Times New Roman" w:hAnsi="Times New Roman" w:cs="Times New Roman"/>
                <w:sz w:val="28"/>
                <w:szCs w:val="28"/>
              </w:rPr>
              <w:t>3</w:t>
            </w:r>
          </w:p>
        </w:tc>
        <w:tc>
          <w:tcPr>
            <w:tcW w:w="2430" w:type="dxa"/>
          </w:tcPr>
          <w:p w:rsidR="006364D5" w:rsidRPr="001458DE" w:rsidRDefault="006364D5" w:rsidP="006364D5">
            <w:pPr>
              <w:spacing w:line="360" w:lineRule="auto"/>
              <w:jc w:val="both"/>
              <w:rPr>
                <w:rFonts w:ascii="Times New Roman" w:hAnsi="Times New Roman" w:cs="Times New Roman"/>
                <w:sz w:val="28"/>
                <w:szCs w:val="28"/>
              </w:rPr>
            </w:pPr>
            <w:r w:rsidRPr="001458DE">
              <w:rPr>
                <w:rFonts w:ascii="Times New Roman" w:hAnsi="Times New Roman" w:cs="Times New Roman"/>
                <w:sz w:val="28"/>
                <w:szCs w:val="28"/>
              </w:rPr>
              <w:t>Private employee</w:t>
            </w:r>
          </w:p>
        </w:tc>
        <w:tc>
          <w:tcPr>
            <w:tcW w:w="2790" w:type="dxa"/>
          </w:tcPr>
          <w:p w:rsidR="006364D5" w:rsidRPr="001458DE" w:rsidRDefault="006364D5" w:rsidP="006364D5">
            <w:pPr>
              <w:spacing w:line="360" w:lineRule="auto"/>
              <w:jc w:val="both"/>
              <w:rPr>
                <w:rFonts w:ascii="Times New Roman" w:hAnsi="Times New Roman" w:cs="Times New Roman"/>
                <w:sz w:val="28"/>
                <w:szCs w:val="28"/>
              </w:rPr>
            </w:pPr>
            <w:r w:rsidRPr="001458DE">
              <w:rPr>
                <w:rFonts w:ascii="Times New Roman" w:hAnsi="Times New Roman" w:cs="Times New Roman"/>
                <w:sz w:val="28"/>
                <w:szCs w:val="28"/>
              </w:rPr>
              <w:t>18</w:t>
            </w:r>
          </w:p>
        </w:tc>
        <w:tc>
          <w:tcPr>
            <w:tcW w:w="2197" w:type="dxa"/>
          </w:tcPr>
          <w:p w:rsidR="006364D5" w:rsidRPr="001458DE" w:rsidRDefault="006364D5" w:rsidP="006364D5">
            <w:pPr>
              <w:spacing w:line="360" w:lineRule="auto"/>
              <w:jc w:val="both"/>
              <w:rPr>
                <w:rFonts w:ascii="Times New Roman" w:hAnsi="Times New Roman" w:cs="Times New Roman"/>
                <w:sz w:val="28"/>
                <w:szCs w:val="28"/>
              </w:rPr>
            </w:pPr>
            <w:r w:rsidRPr="001458DE">
              <w:rPr>
                <w:rFonts w:ascii="Times New Roman" w:hAnsi="Times New Roman" w:cs="Times New Roman"/>
                <w:sz w:val="28"/>
                <w:szCs w:val="28"/>
              </w:rPr>
              <w:t>30</w:t>
            </w:r>
          </w:p>
        </w:tc>
      </w:tr>
      <w:tr w:rsidR="006364D5" w:rsidRPr="001458DE" w:rsidTr="0048051F">
        <w:tc>
          <w:tcPr>
            <w:tcW w:w="1260" w:type="dxa"/>
          </w:tcPr>
          <w:p w:rsidR="006364D5" w:rsidRPr="001458DE" w:rsidRDefault="006364D5" w:rsidP="006364D5">
            <w:pPr>
              <w:spacing w:line="360" w:lineRule="auto"/>
              <w:jc w:val="both"/>
              <w:rPr>
                <w:rFonts w:ascii="Times New Roman" w:hAnsi="Times New Roman" w:cs="Times New Roman"/>
                <w:sz w:val="28"/>
                <w:szCs w:val="28"/>
              </w:rPr>
            </w:pPr>
            <w:r w:rsidRPr="001458DE">
              <w:rPr>
                <w:rFonts w:ascii="Times New Roman" w:hAnsi="Times New Roman" w:cs="Times New Roman"/>
                <w:sz w:val="28"/>
                <w:szCs w:val="28"/>
              </w:rPr>
              <w:t>4</w:t>
            </w:r>
          </w:p>
        </w:tc>
        <w:tc>
          <w:tcPr>
            <w:tcW w:w="2430" w:type="dxa"/>
          </w:tcPr>
          <w:p w:rsidR="006364D5" w:rsidRPr="001458DE" w:rsidRDefault="006364D5" w:rsidP="006364D5">
            <w:pPr>
              <w:spacing w:line="360" w:lineRule="auto"/>
              <w:jc w:val="both"/>
              <w:rPr>
                <w:rFonts w:ascii="Times New Roman" w:hAnsi="Times New Roman" w:cs="Times New Roman"/>
                <w:sz w:val="28"/>
                <w:szCs w:val="28"/>
              </w:rPr>
            </w:pPr>
            <w:r w:rsidRPr="001458DE">
              <w:rPr>
                <w:rFonts w:ascii="Times New Roman" w:hAnsi="Times New Roman" w:cs="Times New Roman"/>
                <w:sz w:val="28"/>
                <w:szCs w:val="28"/>
              </w:rPr>
              <w:t xml:space="preserve">Other </w:t>
            </w:r>
          </w:p>
        </w:tc>
        <w:tc>
          <w:tcPr>
            <w:tcW w:w="2790" w:type="dxa"/>
          </w:tcPr>
          <w:p w:rsidR="006364D5" w:rsidRPr="001458DE" w:rsidRDefault="006364D5" w:rsidP="006364D5">
            <w:pPr>
              <w:spacing w:line="360" w:lineRule="auto"/>
              <w:jc w:val="both"/>
              <w:rPr>
                <w:rFonts w:ascii="Times New Roman" w:hAnsi="Times New Roman" w:cs="Times New Roman"/>
                <w:sz w:val="28"/>
                <w:szCs w:val="28"/>
              </w:rPr>
            </w:pPr>
            <w:r w:rsidRPr="001458DE">
              <w:rPr>
                <w:rFonts w:ascii="Times New Roman" w:hAnsi="Times New Roman" w:cs="Times New Roman"/>
                <w:sz w:val="28"/>
                <w:szCs w:val="28"/>
              </w:rPr>
              <w:t>15</w:t>
            </w:r>
          </w:p>
        </w:tc>
        <w:tc>
          <w:tcPr>
            <w:tcW w:w="2197" w:type="dxa"/>
          </w:tcPr>
          <w:p w:rsidR="006364D5" w:rsidRPr="001458DE" w:rsidRDefault="006364D5" w:rsidP="006364D5">
            <w:pPr>
              <w:spacing w:line="360" w:lineRule="auto"/>
              <w:jc w:val="both"/>
              <w:rPr>
                <w:rFonts w:ascii="Times New Roman" w:hAnsi="Times New Roman" w:cs="Times New Roman"/>
                <w:sz w:val="28"/>
                <w:szCs w:val="28"/>
              </w:rPr>
            </w:pPr>
            <w:r w:rsidRPr="001458DE">
              <w:rPr>
                <w:rFonts w:ascii="Times New Roman" w:hAnsi="Times New Roman" w:cs="Times New Roman"/>
                <w:sz w:val="28"/>
                <w:szCs w:val="28"/>
              </w:rPr>
              <w:t>25</w:t>
            </w:r>
          </w:p>
        </w:tc>
      </w:tr>
      <w:tr w:rsidR="006364D5" w:rsidRPr="001458DE" w:rsidTr="0048051F">
        <w:tc>
          <w:tcPr>
            <w:tcW w:w="1260" w:type="dxa"/>
          </w:tcPr>
          <w:p w:rsidR="006364D5" w:rsidRPr="001458DE" w:rsidRDefault="006364D5" w:rsidP="006364D5">
            <w:pPr>
              <w:spacing w:line="360" w:lineRule="auto"/>
              <w:jc w:val="both"/>
              <w:rPr>
                <w:rFonts w:ascii="Times New Roman" w:hAnsi="Times New Roman" w:cs="Times New Roman"/>
                <w:b/>
                <w:sz w:val="28"/>
                <w:szCs w:val="28"/>
              </w:rPr>
            </w:pPr>
            <w:r w:rsidRPr="001458DE">
              <w:rPr>
                <w:rFonts w:ascii="Times New Roman" w:hAnsi="Times New Roman" w:cs="Times New Roman"/>
                <w:b/>
                <w:sz w:val="28"/>
                <w:szCs w:val="28"/>
              </w:rPr>
              <w:t>TOTAL</w:t>
            </w:r>
          </w:p>
        </w:tc>
        <w:tc>
          <w:tcPr>
            <w:tcW w:w="2430" w:type="dxa"/>
          </w:tcPr>
          <w:p w:rsidR="006364D5" w:rsidRPr="001458DE" w:rsidRDefault="006364D5" w:rsidP="006364D5">
            <w:pPr>
              <w:spacing w:line="360" w:lineRule="auto"/>
              <w:jc w:val="both"/>
              <w:rPr>
                <w:rFonts w:ascii="Times New Roman" w:hAnsi="Times New Roman" w:cs="Times New Roman"/>
                <w:b/>
                <w:sz w:val="28"/>
                <w:szCs w:val="28"/>
              </w:rPr>
            </w:pPr>
          </w:p>
        </w:tc>
        <w:tc>
          <w:tcPr>
            <w:tcW w:w="2790" w:type="dxa"/>
          </w:tcPr>
          <w:p w:rsidR="006364D5" w:rsidRPr="001458DE" w:rsidRDefault="006364D5" w:rsidP="006364D5">
            <w:pPr>
              <w:spacing w:line="360" w:lineRule="auto"/>
              <w:jc w:val="both"/>
              <w:rPr>
                <w:rFonts w:ascii="Times New Roman" w:hAnsi="Times New Roman" w:cs="Times New Roman"/>
                <w:b/>
                <w:sz w:val="28"/>
                <w:szCs w:val="28"/>
              </w:rPr>
            </w:pPr>
            <w:r w:rsidRPr="001458DE">
              <w:rPr>
                <w:rFonts w:ascii="Times New Roman" w:hAnsi="Times New Roman" w:cs="Times New Roman"/>
                <w:b/>
                <w:sz w:val="28"/>
                <w:szCs w:val="28"/>
              </w:rPr>
              <w:t>60</w:t>
            </w:r>
          </w:p>
        </w:tc>
        <w:tc>
          <w:tcPr>
            <w:tcW w:w="2197" w:type="dxa"/>
          </w:tcPr>
          <w:p w:rsidR="006364D5" w:rsidRPr="001458DE" w:rsidRDefault="006364D5" w:rsidP="006364D5">
            <w:pPr>
              <w:spacing w:line="360" w:lineRule="auto"/>
              <w:jc w:val="both"/>
              <w:rPr>
                <w:rFonts w:ascii="Times New Roman" w:hAnsi="Times New Roman" w:cs="Times New Roman"/>
                <w:b/>
                <w:sz w:val="28"/>
                <w:szCs w:val="28"/>
              </w:rPr>
            </w:pPr>
            <w:r w:rsidRPr="001458DE">
              <w:rPr>
                <w:rFonts w:ascii="Times New Roman" w:hAnsi="Times New Roman" w:cs="Times New Roman"/>
                <w:b/>
                <w:sz w:val="28"/>
                <w:szCs w:val="28"/>
              </w:rPr>
              <w:t>100</w:t>
            </w:r>
          </w:p>
        </w:tc>
      </w:tr>
    </w:tbl>
    <w:p w:rsidR="00152732" w:rsidRPr="001458DE" w:rsidRDefault="00152732" w:rsidP="00EF1E92">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 xml:space="preserve">Source: </w:t>
      </w:r>
      <w:r w:rsidRPr="001458DE">
        <w:rPr>
          <w:rFonts w:ascii="Times New Roman" w:hAnsi="Times New Roman" w:cs="Times New Roman"/>
          <w:sz w:val="28"/>
          <w:szCs w:val="28"/>
        </w:rPr>
        <w:t xml:space="preserve">Data collected through questionnaire </w:t>
      </w:r>
    </w:p>
    <w:p w:rsidR="00152732" w:rsidRPr="001458DE" w:rsidRDefault="0033464A" w:rsidP="00164E02">
      <w:pPr>
        <w:spacing w:line="360" w:lineRule="auto"/>
        <w:jc w:val="center"/>
        <w:rPr>
          <w:rFonts w:ascii="Times New Roman" w:hAnsi="Times New Roman" w:cs="Times New Roman"/>
          <w:b/>
          <w:sz w:val="28"/>
          <w:szCs w:val="28"/>
        </w:rPr>
      </w:pPr>
      <w:r w:rsidRPr="001458DE">
        <w:rPr>
          <w:rFonts w:ascii="Times New Roman" w:hAnsi="Times New Roman" w:cs="Times New Roman"/>
          <w:b/>
          <w:sz w:val="28"/>
          <w:szCs w:val="28"/>
        </w:rPr>
        <w:t>Figure No.</w:t>
      </w:r>
      <w:r w:rsidR="00152732" w:rsidRPr="001458DE">
        <w:rPr>
          <w:rFonts w:ascii="Times New Roman" w:hAnsi="Times New Roman" w:cs="Times New Roman"/>
          <w:b/>
          <w:sz w:val="28"/>
          <w:szCs w:val="28"/>
        </w:rPr>
        <w:t xml:space="preserve"> 3.3</w:t>
      </w:r>
    </w:p>
    <w:p w:rsidR="00152732" w:rsidRPr="001458DE" w:rsidRDefault="00152732" w:rsidP="00164E02">
      <w:pPr>
        <w:spacing w:line="360" w:lineRule="auto"/>
        <w:jc w:val="center"/>
        <w:rPr>
          <w:rFonts w:ascii="Times New Roman" w:hAnsi="Times New Roman" w:cs="Times New Roman"/>
          <w:b/>
          <w:sz w:val="28"/>
          <w:szCs w:val="28"/>
        </w:rPr>
      </w:pPr>
      <w:r w:rsidRPr="001458DE">
        <w:rPr>
          <w:rFonts w:ascii="Times New Roman" w:hAnsi="Times New Roman" w:cs="Times New Roman"/>
          <w:b/>
          <w:noProof/>
          <w:sz w:val="28"/>
          <w:szCs w:val="28"/>
        </w:rPr>
        <w:drawing>
          <wp:inline distT="0" distB="0" distL="0" distR="0">
            <wp:extent cx="5486400" cy="32004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8"/>
              </a:graphicData>
            </a:graphic>
          </wp:inline>
        </w:drawing>
      </w:r>
    </w:p>
    <w:p w:rsidR="00152732" w:rsidRPr="001458DE" w:rsidRDefault="00152732" w:rsidP="00782EA7">
      <w:pPr>
        <w:spacing w:line="360" w:lineRule="auto"/>
        <w:jc w:val="both"/>
        <w:rPr>
          <w:rFonts w:ascii="Times New Roman" w:hAnsi="Times New Roman" w:cs="Times New Roman"/>
          <w:sz w:val="24"/>
          <w:szCs w:val="24"/>
        </w:rPr>
      </w:pPr>
      <w:r w:rsidRPr="001458DE">
        <w:rPr>
          <w:rFonts w:ascii="Times New Roman" w:hAnsi="Times New Roman" w:cs="Times New Roman"/>
          <w:b/>
          <w:sz w:val="28"/>
          <w:szCs w:val="28"/>
        </w:rPr>
        <w:t>Interpretation</w:t>
      </w:r>
      <w:r w:rsidRPr="001458DE">
        <w:rPr>
          <w:rFonts w:ascii="Times New Roman" w:hAnsi="Times New Roman" w:cs="Times New Roman"/>
          <w:b/>
          <w:sz w:val="24"/>
          <w:szCs w:val="24"/>
        </w:rPr>
        <w:t xml:space="preserve">: </w:t>
      </w:r>
      <w:r w:rsidR="001761BB" w:rsidRPr="001458DE">
        <w:rPr>
          <w:rFonts w:ascii="Times New Roman" w:hAnsi="Times New Roman" w:cs="Times New Roman"/>
          <w:sz w:val="24"/>
          <w:szCs w:val="24"/>
        </w:rPr>
        <w:t>From the table it is clear that 20% respondents are business man, 25% respondents are Govt. employees and 30% respondents are private employees or 25 % respondents are other like students etc.</w:t>
      </w:r>
    </w:p>
    <w:p w:rsidR="001761BB" w:rsidRPr="001458DE" w:rsidRDefault="00271DA2" w:rsidP="00152732">
      <w:pPr>
        <w:spacing w:line="360" w:lineRule="auto"/>
        <w:rPr>
          <w:rFonts w:ascii="Times New Roman" w:hAnsi="Times New Roman" w:cs="Times New Roman"/>
          <w:sz w:val="24"/>
          <w:szCs w:val="24"/>
        </w:rPr>
      </w:pPr>
      <w:r w:rsidRPr="001458DE">
        <w:rPr>
          <w:rFonts w:ascii="Times New Roman" w:hAnsi="Times New Roman" w:cs="Times New Roman"/>
          <w:sz w:val="24"/>
          <w:szCs w:val="24"/>
        </w:rPr>
        <w:lastRenderedPageBreak/>
        <w:t>In table no. 3.4 an attempt has been made to classify the respondents on the basis of their annual income.</w:t>
      </w:r>
    </w:p>
    <w:p w:rsidR="00271DA2" w:rsidRPr="001458DE" w:rsidRDefault="00E376AF" w:rsidP="003B657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Table No</w:t>
      </w:r>
      <w:r w:rsidR="00271DA2" w:rsidRPr="001458DE">
        <w:rPr>
          <w:rFonts w:ascii="Times New Roman" w:hAnsi="Times New Roman" w:cs="Times New Roman"/>
          <w:b/>
          <w:sz w:val="28"/>
          <w:szCs w:val="28"/>
        </w:rPr>
        <w:t>. 3.4</w:t>
      </w:r>
    </w:p>
    <w:p w:rsidR="00271DA2" w:rsidRPr="001458DE" w:rsidRDefault="00271DA2" w:rsidP="003B657F">
      <w:pPr>
        <w:spacing w:line="360" w:lineRule="auto"/>
        <w:jc w:val="center"/>
        <w:rPr>
          <w:rFonts w:ascii="Times New Roman" w:hAnsi="Times New Roman" w:cs="Times New Roman"/>
          <w:b/>
          <w:sz w:val="28"/>
          <w:szCs w:val="28"/>
        </w:rPr>
      </w:pPr>
      <w:r w:rsidRPr="001458DE">
        <w:rPr>
          <w:rFonts w:ascii="Times New Roman" w:hAnsi="Times New Roman" w:cs="Times New Roman"/>
          <w:b/>
          <w:sz w:val="28"/>
          <w:szCs w:val="28"/>
        </w:rPr>
        <w:t>Classification of respondents on the basis of their annual income</w:t>
      </w:r>
    </w:p>
    <w:tbl>
      <w:tblPr>
        <w:tblStyle w:val="TableGrid"/>
        <w:tblW w:w="0" w:type="auto"/>
        <w:tblInd w:w="108" w:type="dxa"/>
        <w:tblLook w:val="04A0"/>
      </w:tblPr>
      <w:tblGrid>
        <w:gridCol w:w="1197"/>
        <w:gridCol w:w="3055"/>
        <w:gridCol w:w="2880"/>
        <w:gridCol w:w="1508"/>
      </w:tblGrid>
      <w:tr w:rsidR="00D517B3" w:rsidRPr="001458DE" w:rsidTr="0048051F">
        <w:tc>
          <w:tcPr>
            <w:tcW w:w="1197" w:type="dxa"/>
          </w:tcPr>
          <w:p w:rsidR="00D517B3" w:rsidRPr="001458DE" w:rsidRDefault="004E7A99" w:rsidP="00D517B3">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Sr. No.</w:t>
            </w:r>
          </w:p>
        </w:tc>
        <w:tc>
          <w:tcPr>
            <w:tcW w:w="3055" w:type="dxa"/>
          </w:tcPr>
          <w:p w:rsidR="00D517B3" w:rsidRPr="001458DE" w:rsidRDefault="00D517B3" w:rsidP="00152732">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Annual Income (Rs.)</w:t>
            </w:r>
          </w:p>
        </w:tc>
        <w:tc>
          <w:tcPr>
            <w:tcW w:w="2880" w:type="dxa"/>
          </w:tcPr>
          <w:p w:rsidR="00D517B3" w:rsidRPr="001458DE" w:rsidRDefault="00D517B3" w:rsidP="00152732">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No. of Respondents</w:t>
            </w:r>
          </w:p>
        </w:tc>
        <w:tc>
          <w:tcPr>
            <w:tcW w:w="1508" w:type="dxa"/>
          </w:tcPr>
          <w:p w:rsidR="00D517B3" w:rsidRPr="001458DE" w:rsidRDefault="00D517B3" w:rsidP="00152732">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%Age</w:t>
            </w:r>
          </w:p>
        </w:tc>
      </w:tr>
      <w:tr w:rsidR="00D517B3" w:rsidRPr="001458DE" w:rsidTr="0048051F">
        <w:tc>
          <w:tcPr>
            <w:tcW w:w="1197" w:type="dxa"/>
          </w:tcPr>
          <w:p w:rsidR="00D517B3" w:rsidRPr="001458DE" w:rsidRDefault="004E7A99" w:rsidP="00D517B3">
            <w:pPr>
              <w:spacing w:line="360" w:lineRule="auto"/>
              <w:rPr>
                <w:rFonts w:ascii="Times New Roman" w:hAnsi="Times New Roman" w:cs="Times New Roman"/>
                <w:sz w:val="28"/>
                <w:szCs w:val="28"/>
              </w:rPr>
            </w:pPr>
            <w:r w:rsidRPr="001458DE">
              <w:rPr>
                <w:rFonts w:ascii="Times New Roman" w:hAnsi="Times New Roman" w:cs="Times New Roman"/>
                <w:sz w:val="28"/>
                <w:szCs w:val="28"/>
              </w:rPr>
              <w:t>1</w:t>
            </w:r>
          </w:p>
        </w:tc>
        <w:tc>
          <w:tcPr>
            <w:tcW w:w="3055" w:type="dxa"/>
          </w:tcPr>
          <w:p w:rsidR="00D517B3" w:rsidRPr="001458DE" w:rsidRDefault="00D517B3" w:rsidP="00152732">
            <w:pPr>
              <w:spacing w:line="360" w:lineRule="auto"/>
              <w:rPr>
                <w:rFonts w:ascii="Times New Roman" w:hAnsi="Times New Roman" w:cs="Times New Roman"/>
                <w:sz w:val="28"/>
                <w:szCs w:val="28"/>
              </w:rPr>
            </w:pPr>
            <w:r w:rsidRPr="001458DE">
              <w:rPr>
                <w:rFonts w:ascii="Times New Roman" w:hAnsi="Times New Roman" w:cs="Times New Roman"/>
                <w:sz w:val="28"/>
                <w:szCs w:val="28"/>
              </w:rPr>
              <w:t>Below 1 lacks</w:t>
            </w:r>
          </w:p>
        </w:tc>
        <w:tc>
          <w:tcPr>
            <w:tcW w:w="2880" w:type="dxa"/>
          </w:tcPr>
          <w:p w:rsidR="00D517B3" w:rsidRPr="001458DE" w:rsidRDefault="00D517B3" w:rsidP="00152732">
            <w:pPr>
              <w:spacing w:line="360" w:lineRule="auto"/>
              <w:rPr>
                <w:rFonts w:ascii="Times New Roman" w:hAnsi="Times New Roman" w:cs="Times New Roman"/>
                <w:sz w:val="28"/>
                <w:szCs w:val="28"/>
              </w:rPr>
            </w:pPr>
            <w:r w:rsidRPr="001458DE">
              <w:rPr>
                <w:rFonts w:ascii="Times New Roman" w:hAnsi="Times New Roman" w:cs="Times New Roman"/>
                <w:sz w:val="28"/>
                <w:szCs w:val="28"/>
              </w:rPr>
              <w:t>9</w:t>
            </w:r>
          </w:p>
        </w:tc>
        <w:tc>
          <w:tcPr>
            <w:tcW w:w="1508" w:type="dxa"/>
          </w:tcPr>
          <w:p w:rsidR="00D517B3" w:rsidRPr="001458DE" w:rsidRDefault="00D517B3" w:rsidP="00152732">
            <w:pPr>
              <w:spacing w:line="360" w:lineRule="auto"/>
              <w:rPr>
                <w:rFonts w:ascii="Times New Roman" w:hAnsi="Times New Roman" w:cs="Times New Roman"/>
                <w:sz w:val="28"/>
                <w:szCs w:val="28"/>
              </w:rPr>
            </w:pPr>
            <w:r w:rsidRPr="001458DE">
              <w:rPr>
                <w:rFonts w:ascii="Times New Roman" w:hAnsi="Times New Roman" w:cs="Times New Roman"/>
                <w:sz w:val="28"/>
                <w:szCs w:val="28"/>
              </w:rPr>
              <w:t>15%</w:t>
            </w:r>
          </w:p>
        </w:tc>
      </w:tr>
      <w:tr w:rsidR="00D517B3" w:rsidRPr="001458DE" w:rsidTr="0048051F">
        <w:tc>
          <w:tcPr>
            <w:tcW w:w="1197" w:type="dxa"/>
          </w:tcPr>
          <w:p w:rsidR="00D517B3" w:rsidRPr="001458DE" w:rsidRDefault="004E7A99" w:rsidP="00D517B3">
            <w:pPr>
              <w:spacing w:line="360" w:lineRule="auto"/>
              <w:rPr>
                <w:rFonts w:ascii="Times New Roman" w:hAnsi="Times New Roman" w:cs="Times New Roman"/>
                <w:sz w:val="28"/>
                <w:szCs w:val="28"/>
              </w:rPr>
            </w:pPr>
            <w:r w:rsidRPr="001458DE">
              <w:rPr>
                <w:rFonts w:ascii="Times New Roman" w:hAnsi="Times New Roman" w:cs="Times New Roman"/>
                <w:sz w:val="28"/>
                <w:szCs w:val="28"/>
              </w:rPr>
              <w:t>2</w:t>
            </w:r>
          </w:p>
        </w:tc>
        <w:tc>
          <w:tcPr>
            <w:tcW w:w="3055" w:type="dxa"/>
          </w:tcPr>
          <w:p w:rsidR="00D517B3" w:rsidRPr="001458DE" w:rsidRDefault="00D517B3" w:rsidP="00152732">
            <w:pPr>
              <w:spacing w:line="360" w:lineRule="auto"/>
              <w:rPr>
                <w:rFonts w:ascii="Times New Roman" w:hAnsi="Times New Roman" w:cs="Times New Roman"/>
                <w:sz w:val="28"/>
                <w:szCs w:val="28"/>
              </w:rPr>
            </w:pPr>
            <w:r w:rsidRPr="001458DE">
              <w:rPr>
                <w:rFonts w:ascii="Times New Roman" w:hAnsi="Times New Roman" w:cs="Times New Roman"/>
                <w:sz w:val="28"/>
                <w:szCs w:val="28"/>
              </w:rPr>
              <w:t>1 lacks to 2 lacks</w:t>
            </w:r>
          </w:p>
        </w:tc>
        <w:tc>
          <w:tcPr>
            <w:tcW w:w="2880" w:type="dxa"/>
          </w:tcPr>
          <w:p w:rsidR="00D517B3" w:rsidRPr="001458DE" w:rsidRDefault="00D517B3" w:rsidP="00152732">
            <w:pPr>
              <w:spacing w:line="360" w:lineRule="auto"/>
              <w:rPr>
                <w:rFonts w:ascii="Times New Roman" w:hAnsi="Times New Roman" w:cs="Times New Roman"/>
                <w:sz w:val="28"/>
                <w:szCs w:val="28"/>
              </w:rPr>
            </w:pPr>
            <w:r w:rsidRPr="001458DE">
              <w:rPr>
                <w:rFonts w:ascii="Times New Roman" w:hAnsi="Times New Roman" w:cs="Times New Roman"/>
                <w:sz w:val="28"/>
                <w:szCs w:val="28"/>
              </w:rPr>
              <w:t>28</w:t>
            </w:r>
          </w:p>
        </w:tc>
        <w:tc>
          <w:tcPr>
            <w:tcW w:w="1508" w:type="dxa"/>
          </w:tcPr>
          <w:p w:rsidR="00D517B3" w:rsidRPr="001458DE" w:rsidRDefault="00D517B3" w:rsidP="00152732">
            <w:pPr>
              <w:spacing w:line="360" w:lineRule="auto"/>
              <w:rPr>
                <w:rFonts w:ascii="Times New Roman" w:hAnsi="Times New Roman" w:cs="Times New Roman"/>
                <w:sz w:val="28"/>
                <w:szCs w:val="28"/>
              </w:rPr>
            </w:pPr>
            <w:r w:rsidRPr="001458DE">
              <w:rPr>
                <w:rFonts w:ascii="Times New Roman" w:hAnsi="Times New Roman" w:cs="Times New Roman"/>
                <w:sz w:val="28"/>
                <w:szCs w:val="28"/>
              </w:rPr>
              <w:t>47%</w:t>
            </w:r>
          </w:p>
        </w:tc>
      </w:tr>
      <w:tr w:rsidR="00D517B3" w:rsidRPr="001458DE" w:rsidTr="0048051F">
        <w:tc>
          <w:tcPr>
            <w:tcW w:w="1197" w:type="dxa"/>
          </w:tcPr>
          <w:p w:rsidR="004E7A99" w:rsidRPr="001458DE" w:rsidRDefault="004E7A99" w:rsidP="00D517B3">
            <w:pPr>
              <w:spacing w:line="360" w:lineRule="auto"/>
              <w:rPr>
                <w:rFonts w:ascii="Times New Roman" w:hAnsi="Times New Roman" w:cs="Times New Roman"/>
                <w:sz w:val="28"/>
                <w:szCs w:val="28"/>
              </w:rPr>
            </w:pPr>
            <w:r w:rsidRPr="001458DE">
              <w:rPr>
                <w:rFonts w:ascii="Times New Roman" w:hAnsi="Times New Roman" w:cs="Times New Roman"/>
                <w:sz w:val="28"/>
                <w:szCs w:val="28"/>
              </w:rPr>
              <w:t>3</w:t>
            </w:r>
          </w:p>
        </w:tc>
        <w:tc>
          <w:tcPr>
            <w:tcW w:w="3055" w:type="dxa"/>
          </w:tcPr>
          <w:p w:rsidR="00D517B3" w:rsidRPr="001458DE" w:rsidRDefault="00D517B3" w:rsidP="00152732">
            <w:pPr>
              <w:spacing w:line="360" w:lineRule="auto"/>
              <w:rPr>
                <w:rFonts w:ascii="Times New Roman" w:hAnsi="Times New Roman" w:cs="Times New Roman"/>
                <w:sz w:val="28"/>
                <w:szCs w:val="28"/>
              </w:rPr>
            </w:pPr>
            <w:r w:rsidRPr="001458DE">
              <w:rPr>
                <w:rFonts w:ascii="Times New Roman" w:hAnsi="Times New Roman" w:cs="Times New Roman"/>
                <w:sz w:val="28"/>
                <w:szCs w:val="28"/>
              </w:rPr>
              <w:t>2 lacks to 3 lacks</w:t>
            </w:r>
          </w:p>
        </w:tc>
        <w:tc>
          <w:tcPr>
            <w:tcW w:w="2880" w:type="dxa"/>
          </w:tcPr>
          <w:p w:rsidR="00D517B3" w:rsidRPr="001458DE" w:rsidRDefault="00D517B3" w:rsidP="00152732">
            <w:pPr>
              <w:spacing w:line="360" w:lineRule="auto"/>
              <w:rPr>
                <w:rFonts w:ascii="Times New Roman" w:hAnsi="Times New Roman" w:cs="Times New Roman"/>
                <w:sz w:val="28"/>
                <w:szCs w:val="28"/>
              </w:rPr>
            </w:pPr>
            <w:r w:rsidRPr="001458DE">
              <w:rPr>
                <w:rFonts w:ascii="Times New Roman" w:hAnsi="Times New Roman" w:cs="Times New Roman"/>
                <w:sz w:val="28"/>
                <w:szCs w:val="28"/>
              </w:rPr>
              <w:t>17</w:t>
            </w:r>
          </w:p>
        </w:tc>
        <w:tc>
          <w:tcPr>
            <w:tcW w:w="1508" w:type="dxa"/>
          </w:tcPr>
          <w:p w:rsidR="00D517B3" w:rsidRPr="001458DE" w:rsidRDefault="00D517B3" w:rsidP="00152732">
            <w:pPr>
              <w:spacing w:line="360" w:lineRule="auto"/>
              <w:rPr>
                <w:rFonts w:ascii="Times New Roman" w:hAnsi="Times New Roman" w:cs="Times New Roman"/>
                <w:sz w:val="28"/>
                <w:szCs w:val="28"/>
              </w:rPr>
            </w:pPr>
            <w:r w:rsidRPr="001458DE">
              <w:rPr>
                <w:rFonts w:ascii="Times New Roman" w:hAnsi="Times New Roman" w:cs="Times New Roman"/>
                <w:sz w:val="28"/>
                <w:szCs w:val="28"/>
              </w:rPr>
              <w:t>28%</w:t>
            </w:r>
          </w:p>
        </w:tc>
      </w:tr>
      <w:tr w:rsidR="00D517B3" w:rsidRPr="001458DE" w:rsidTr="0048051F">
        <w:tc>
          <w:tcPr>
            <w:tcW w:w="1197" w:type="dxa"/>
          </w:tcPr>
          <w:p w:rsidR="00D517B3" w:rsidRPr="001458DE" w:rsidRDefault="004E7A99" w:rsidP="00D517B3">
            <w:pPr>
              <w:spacing w:line="360" w:lineRule="auto"/>
              <w:rPr>
                <w:rFonts w:ascii="Times New Roman" w:hAnsi="Times New Roman" w:cs="Times New Roman"/>
                <w:sz w:val="28"/>
                <w:szCs w:val="28"/>
              </w:rPr>
            </w:pPr>
            <w:r w:rsidRPr="001458DE">
              <w:rPr>
                <w:rFonts w:ascii="Times New Roman" w:hAnsi="Times New Roman" w:cs="Times New Roman"/>
                <w:sz w:val="28"/>
                <w:szCs w:val="28"/>
              </w:rPr>
              <w:t>4</w:t>
            </w:r>
          </w:p>
        </w:tc>
        <w:tc>
          <w:tcPr>
            <w:tcW w:w="3055" w:type="dxa"/>
          </w:tcPr>
          <w:p w:rsidR="00D517B3" w:rsidRPr="001458DE" w:rsidRDefault="00D517B3" w:rsidP="00152732">
            <w:pPr>
              <w:spacing w:line="360" w:lineRule="auto"/>
              <w:rPr>
                <w:rFonts w:ascii="Times New Roman" w:hAnsi="Times New Roman" w:cs="Times New Roman"/>
                <w:sz w:val="28"/>
                <w:szCs w:val="28"/>
              </w:rPr>
            </w:pPr>
            <w:r w:rsidRPr="001458DE">
              <w:rPr>
                <w:rFonts w:ascii="Times New Roman" w:hAnsi="Times New Roman" w:cs="Times New Roman"/>
                <w:sz w:val="28"/>
                <w:szCs w:val="28"/>
              </w:rPr>
              <w:t>Above 3 lacks</w:t>
            </w:r>
          </w:p>
        </w:tc>
        <w:tc>
          <w:tcPr>
            <w:tcW w:w="2880" w:type="dxa"/>
          </w:tcPr>
          <w:p w:rsidR="00D517B3" w:rsidRPr="001458DE" w:rsidRDefault="00D517B3" w:rsidP="00152732">
            <w:pPr>
              <w:spacing w:line="360" w:lineRule="auto"/>
              <w:rPr>
                <w:rFonts w:ascii="Times New Roman" w:hAnsi="Times New Roman" w:cs="Times New Roman"/>
                <w:sz w:val="28"/>
                <w:szCs w:val="28"/>
              </w:rPr>
            </w:pPr>
            <w:r w:rsidRPr="001458DE">
              <w:rPr>
                <w:rFonts w:ascii="Times New Roman" w:hAnsi="Times New Roman" w:cs="Times New Roman"/>
                <w:sz w:val="28"/>
                <w:szCs w:val="28"/>
              </w:rPr>
              <w:t>6</w:t>
            </w:r>
          </w:p>
        </w:tc>
        <w:tc>
          <w:tcPr>
            <w:tcW w:w="1508" w:type="dxa"/>
          </w:tcPr>
          <w:p w:rsidR="00D517B3" w:rsidRPr="001458DE" w:rsidRDefault="00D517B3" w:rsidP="00152732">
            <w:pPr>
              <w:spacing w:line="360" w:lineRule="auto"/>
              <w:rPr>
                <w:rFonts w:ascii="Times New Roman" w:hAnsi="Times New Roman" w:cs="Times New Roman"/>
                <w:sz w:val="28"/>
                <w:szCs w:val="28"/>
              </w:rPr>
            </w:pPr>
            <w:r w:rsidRPr="001458DE">
              <w:rPr>
                <w:rFonts w:ascii="Times New Roman" w:hAnsi="Times New Roman" w:cs="Times New Roman"/>
                <w:sz w:val="28"/>
                <w:szCs w:val="28"/>
              </w:rPr>
              <w:t>10%</w:t>
            </w:r>
          </w:p>
        </w:tc>
      </w:tr>
      <w:tr w:rsidR="00D517B3" w:rsidRPr="001458DE" w:rsidTr="0048051F">
        <w:tc>
          <w:tcPr>
            <w:tcW w:w="1197" w:type="dxa"/>
          </w:tcPr>
          <w:p w:rsidR="00D517B3" w:rsidRPr="001458DE" w:rsidRDefault="004E7A99" w:rsidP="00D517B3">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TOTAL</w:t>
            </w:r>
          </w:p>
        </w:tc>
        <w:tc>
          <w:tcPr>
            <w:tcW w:w="3055" w:type="dxa"/>
          </w:tcPr>
          <w:p w:rsidR="00D517B3" w:rsidRPr="001458DE" w:rsidRDefault="00D517B3" w:rsidP="00152732">
            <w:pPr>
              <w:spacing w:line="360" w:lineRule="auto"/>
              <w:rPr>
                <w:rFonts w:ascii="Times New Roman" w:hAnsi="Times New Roman" w:cs="Times New Roman"/>
                <w:b/>
                <w:sz w:val="28"/>
                <w:szCs w:val="28"/>
              </w:rPr>
            </w:pPr>
          </w:p>
        </w:tc>
        <w:tc>
          <w:tcPr>
            <w:tcW w:w="2880" w:type="dxa"/>
          </w:tcPr>
          <w:p w:rsidR="00D517B3" w:rsidRPr="001458DE" w:rsidRDefault="00D517B3" w:rsidP="00152732">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60</w:t>
            </w:r>
          </w:p>
        </w:tc>
        <w:tc>
          <w:tcPr>
            <w:tcW w:w="1508" w:type="dxa"/>
          </w:tcPr>
          <w:p w:rsidR="00D517B3" w:rsidRPr="001458DE" w:rsidRDefault="00D517B3" w:rsidP="00152732">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100</w:t>
            </w:r>
          </w:p>
        </w:tc>
      </w:tr>
    </w:tbl>
    <w:p w:rsidR="00271DA2" w:rsidRPr="001458DE" w:rsidRDefault="00AC3718" w:rsidP="00152732">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 xml:space="preserve">Source: </w:t>
      </w:r>
      <w:r w:rsidRPr="001458DE">
        <w:rPr>
          <w:rFonts w:ascii="Times New Roman" w:hAnsi="Times New Roman" w:cs="Times New Roman"/>
          <w:sz w:val="28"/>
          <w:szCs w:val="28"/>
        </w:rPr>
        <w:t>Data collected through questionnaire</w:t>
      </w:r>
    </w:p>
    <w:p w:rsidR="00AC3718" w:rsidRPr="001458DE" w:rsidRDefault="0033464A" w:rsidP="003B657F">
      <w:pPr>
        <w:spacing w:line="360" w:lineRule="auto"/>
        <w:jc w:val="center"/>
        <w:rPr>
          <w:rFonts w:ascii="Times New Roman" w:hAnsi="Times New Roman" w:cs="Times New Roman"/>
          <w:b/>
          <w:sz w:val="28"/>
          <w:szCs w:val="28"/>
        </w:rPr>
      </w:pPr>
      <w:r w:rsidRPr="001458DE">
        <w:rPr>
          <w:rFonts w:ascii="Times New Roman" w:hAnsi="Times New Roman" w:cs="Times New Roman"/>
          <w:b/>
          <w:sz w:val="28"/>
          <w:szCs w:val="28"/>
        </w:rPr>
        <w:t>Figure</w:t>
      </w:r>
      <w:r w:rsidR="00AC3718" w:rsidRPr="001458DE">
        <w:rPr>
          <w:rFonts w:ascii="Times New Roman" w:hAnsi="Times New Roman" w:cs="Times New Roman"/>
          <w:b/>
          <w:sz w:val="28"/>
          <w:szCs w:val="28"/>
        </w:rPr>
        <w:t xml:space="preserve"> – 3.4</w:t>
      </w:r>
    </w:p>
    <w:p w:rsidR="00AC3718" w:rsidRPr="001458DE" w:rsidRDefault="00AC3718" w:rsidP="00152732">
      <w:pPr>
        <w:spacing w:line="360" w:lineRule="auto"/>
        <w:rPr>
          <w:rFonts w:ascii="Times New Roman" w:hAnsi="Times New Roman" w:cs="Times New Roman"/>
          <w:b/>
          <w:sz w:val="28"/>
          <w:szCs w:val="28"/>
        </w:rPr>
      </w:pPr>
      <w:r w:rsidRPr="001458DE">
        <w:rPr>
          <w:rFonts w:ascii="Times New Roman" w:hAnsi="Times New Roman" w:cs="Times New Roman"/>
          <w:b/>
          <w:noProof/>
          <w:sz w:val="28"/>
          <w:szCs w:val="28"/>
        </w:rPr>
        <w:drawing>
          <wp:inline distT="0" distB="0" distL="0" distR="0">
            <wp:extent cx="5486400" cy="32004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9"/>
              </a:graphicData>
            </a:graphic>
          </wp:inline>
        </w:drawing>
      </w:r>
    </w:p>
    <w:p w:rsidR="00877D51" w:rsidRPr="001458DE" w:rsidRDefault="00BA0367" w:rsidP="00782EA7">
      <w:pPr>
        <w:spacing w:line="360" w:lineRule="auto"/>
        <w:jc w:val="both"/>
        <w:rPr>
          <w:rFonts w:ascii="Times New Roman" w:hAnsi="Times New Roman" w:cs="Times New Roman"/>
          <w:sz w:val="24"/>
          <w:szCs w:val="24"/>
        </w:rPr>
      </w:pPr>
      <w:r w:rsidRPr="001458DE">
        <w:rPr>
          <w:rFonts w:ascii="Times New Roman" w:hAnsi="Times New Roman" w:cs="Times New Roman"/>
          <w:b/>
          <w:sz w:val="28"/>
          <w:szCs w:val="28"/>
        </w:rPr>
        <w:t xml:space="preserve">Interpretation: </w:t>
      </w:r>
      <w:r w:rsidR="008D715F" w:rsidRPr="001458DE">
        <w:rPr>
          <w:rFonts w:ascii="Times New Roman" w:hAnsi="Times New Roman" w:cs="Times New Roman"/>
          <w:sz w:val="24"/>
          <w:szCs w:val="24"/>
        </w:rPr>
        <w:t>From the table it is clear that 15% of respondents’ income is below 1 lack and 47% of respondent’s income is between 1-2 lacks and 28% of respondent’s income is between 2-3 lacks or 10% of respondent’s income is above 3 lacks.</w:t>
      </w:r>
    </w:p>
    <w:p w:rsidR="00122DAC" w:rsidRPr="001458DE" w:rsidRDefault="00122DAC" w:rsidP="00061490">
      <w:pPr>
        <w:spacing w:line="360" w:lineRule="auto"/>
        <w:rPr>
          <w:rFonts w:ascii="Times New Roman" w:hAnsi="Times New Roman" w:cs="Times New Roman"/>
          <w:sz w:val="24"/>
          <w:szCs w:val="24"/>
        </w:rPr>
      </w:pPr>
      <w:r w:rsidRPr="001458DE">
        <w:rPr>
          <w:rFonts w:ascii="Times New Roman" w:hAnsi="Times New Roman" w:cs="Times New Roman"/>
          <w:sz w:val="24"/>
          <w:szCs w:val="24"/>
        </w:rPr>
        <w:lastRenderedPageBreak/>
        <w:t xml:space="preserve">In table no. 3.5 an attempt has been made to classify the respondents </w:t>
      </w:r>
      <w:r w:rsidR="00F737BB" w:rsidRPr="001458DE">
        <w:rPr>
          <w:rFonts w:ascii="Times New Roman" w:hAnsi="Times New Roman" w:cs="Times New Roman"/>
          <w:sz w:val="24"/>
          <w:szCs w:val="24"/>
        </w:rPr>
        <w:t>on the basis of their educational qualification.</w:t>
      </w:r>
    </w:p>
    <w:p w:rsidR="00122DAC" w:rsidRPr="001458DE" w:rsidRDefault="00122DAC" w:rsidP="008674BB">
      <w:pPr>
        <w:spacing w:line="360" w:lineRule="auto"/>
        <w:jc w:val="center"/>
        <w:rPr>
          <w:rFonts w:ascii="Times New Roman" w:hAnsi="Times New Roman" w:cs="Times New Roman"/>
          <w:b/>
          <w:sz w:val="24"/>
          <w:szCs w:val="24"/>
        </w:rPr>
      </w:pPr>
      <w:r w:rsidRPr="001458DE">
        <w:rPr>
          <w:rFonts w:ascii="Times New Roman" w:hAnsi="Times New Roman" w:cs="Times New Roman"/>
          <w:b/>
          <w:sz w:val="24"/>
          <w:szCs w:val="24"/>
        </w:rPr>
        <w:t>Table No. 3.5</w:t>
      </w:r>
    </w:p>
    <w:p w:rsidR="00122DAC" w:rsidRPr="001458DE" w:rsidRDefault="00122DAC" w:rsidP="00061490">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 xml:space="preserve">Classification </w:t>
      </w:r>
      <w:r w:rsidR="00F737BB" w:rsidRPr="001458DE">
        <w:rPr>
          <w:rFonts w:ascii="Times New Roman" w:hAnsi="Times New Roman" w:cs="Times New Roman"/>
          <w:b/>
          <w:sz w:val="28"/>
          <w:szCs w:val="28"/>
        </w:rPr>
        <w:t xml:space="preserve">of respondents on the basis of their educational qualification </w:t>
      </w:r>
    </w:p>
    <w:tbl>
      <w:tblPr>
        <w:tblStyle w:val="TableGrid"/>
        <w:tblW w:w="0" w:type="auto"/>
        <w:tblInd w:w="108" w:type="dxa"/>
        <w:tblLook w:val="04A0"/>
      </w:tblPr>
      <w:tblGrid>
        <w:gridCol w:w="1197"/>
        <w:gridCol w:w="2949"/>
        <w:gridCol w:w="2970"/>
        <w:gridCol w:w="1524"/>
      </w:tblGrid>
      <w:tr w:rsidR="004E7A99" w:rsidRPr="001458DE" w:rsidTr="0048051F">
        <w:tc>
          <w:tcPr>
            <w:tcW w:w="1197" w:type="dxa"/>
          </w:tcPr>
          <w:p w:rsidR="004E7A99" w:rsidRPr="001458DE" w:rsidRDefault="004E7A99" w:rsidP="004E7A99">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Sr. No</w:t>
            </w:r>
          </w:p>
        </w:tc>
        <w:tc>
          <w:tcPr>
            <w:tcW w:w="2949" w:type="dxa"/>
          </w:tcPr>
          <w:p w:rsidR="004E7A99" w:rsidRPr="001458DE" w:rsidRDefault="004E7A99" w:rsidP="00061490">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 xml:space="preserve">   Qualification</w:t>
            </w:r>
          </w:p>
        </w:tc>
        <w:tc>
          <w:tcPr>
            <w:tcW w:w="2970" w:type="dxa"/>
          </w:tcPr>
          <w:p w:rsidR="004E7A99" w:rsidRPr="001458DE" w:rsidRDefault="004E7A99" w:rsidP="00061490">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No. of Respondents</w:t>
            </w:r>
          </w:p>
        </w:tc>
        <w:tc>
          <w:tcPr>
            <w:tcW w:w="1524" w:type="dxa"/>
          </w:tcPr>
          <w:p w:rsidR="004E7A99" w:rsidRPr="001458DE" w:rsidRDefault="004E7A99" w:rsidP="00061490">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%Age</w:t>
            </w:r>
          </w:p>
        </w:tc>
      </w:tr>
      <w:tr w:rsidR="004E7A99" w:rsidRPr="001458DE" w:rsidTr="0048051F">
        <w:tc>
          <w:tcPr>
            <w:tcW w:w="1197" w:type="dxa"/>
          </w:tcPr>
          <w:p w:rsidR="004E7A99" w:rsidRPr="001458DE" w:rsidRDefault="004E7A99" w:rsidP="004E7A99">
            <w:pPr>
              <w:spacing w:line="360" w:lineRule="auto"/>
              <w:rPr>
                <w:rFonts w:ascii="Times New Roman" w:hAnsi="Times New Roman" w:cs="Times New Roman"/>
                <w:sz w:val="28"/>
                <w:szCs w:val="28"/>
              </w:rPr>
            </w:pPr>
            <w:r w:rsidRPr="001458DE">
              <w:rPr>
                <w:rFonts w:ascii="Times New Roman" w:hAnsi="Times New Roman" w:cs="Times New Roman"/>
                <w:sz w:val="28"/>
                <w:szCs w:val="28"/>
              </w:rPr>
              <w:t>1</w:t>
            </w:r>
          </w:p>
        </w:tc>
        <w:tc>
          <w:tcPr>
            <w:tcW w:w="2949" w:type="dxa"/>
          </w:tcPr>
          <w:p w:rsidR="004E7A99" w:rsidRPr="001458DE" w:rsidRDefault="004E7A99" w:rsidP="00061490">
            <w:pPr>
              <w:spacing w:line="360" w:lineRule="auto"/>
              <w:rPr>
                <w:rFonts w:ascii="Times New Roman" w:hAnsi="Times New Roman" w:cs="Times New Roman"/>
                <w:sz w:val="28"/>
                <w:szCs w:val="28"/>
              </w:rPr>
            </w:pPr>
            <w:r w:rsidRPr="001458DE">
              <w:rPr>
                <w:rFonts w:ascii="Times New Roman" w:hAnsi="Times New Roman" w:cs="Times New Roman"/>
                <w:sz w:val="28"/>
                <w:szCs w:val="28"/>
              </w:rPr>
              <w:t xml:space="preserve">Up to </w:t>
            </w:r>
            <w:proofErr w:type="spellStart"/>
            <w:r w:rsidRPr="001458DE">
              <w:rPr>
                <w:rFonts w:ascii="Times New Roman" w:hAnsi="Times New Roman" w:cs="Times New Roman"/>
                <w:sz w:val="28"/>
                <w:szCs w:val="28"/>
              </w:rPr>
              <w:t>matric</w:t>
            </w:r>
            <w:proofErr w:type="spellEnd"/>
          </w:p>
        </w:tc>
        <w:tc>
          <w:tcPr>
            <w:tcW w:w="2970" w:type="dxa"/>
          </w:tcPr>
          <w:p w:rsidR="004E7A99" w:rsidRPr="001458DE" w:rsidRDefault="004E7A99" w:rsidP="00061490">
            <w:pPr>
              <w:spacing w:line="360" w:lineRule="auto"/>
              <w:rPr>
                <w:rFonts w:ascii="Times New Roman" w:hAnsi="Times New Roman" w:cs="Times New Roman"/>
                <w:sz w:val="28"/>
                <w:szCs w:val="28"/>
              </w:rPr>
            </w:pPr>
            <w:r w:rsidRPr="001458DE">
              <w:rPr>
                <w:rFonts w:ascii="Times New Roman" w:hAnsi="Times New Roman" w:cs="Times New Roman"/>
                <w:sz w:val="28"/>
                <w:szCs w:val="28"/>
              </w:rPr>
              <w:t>9</w:t>
            </w:r>
          </w:p>
        </w:tc>
        <w:tc>
          <w:tcPr>
            <w:tcW w:w="1524" w:type="dxa"/>
          </w:tcPr>
          <w:p w:rsidR="004E7A99" w:rsidRPr="001458DE" w:rsidRDefault="004E7A99" w:rsidP="00061490">
            <w:pPr>
              <w:spacing w:line="360" w:lineRule="auto"/>
              <w:rPr>
                <w:rFonts w:ascii="Times New Roman" w:hAnsi="Times New Roman" w:cs="Times New Roman"/>
                <w:sz w:val="28"/>
                <w:szCs w:val="28"/>
              </w:rPr>
            </w:pPr>
            <w:r w:rsidRPr="001458DE">
              <w:rPr>
                <w:rFonts w:ascii="Times New Roman" w:hAnsi="Times New Roman" w:cs="Times New Roman"/>
                <w:sz w:val="28"/>
                <w:szCs w:val="28"/>
              </w:rPr>
              <w:t>15%</w:t>
            </w:r>
          </w:p>
        </w:tc>
      </w:tr>
      <w:tr w:rsidR="004E7A99" w:rsidRPr="001458DE" w:rsidTr="0048051F">
        <w:tc>
          <w:tcPr>
            <w:tcW w:w="1197" w:type="dxa"/>
          </w:tcPr>
          <w:p w:rsidR="004E7A99" w:rsidRPr="001458DE" w:rsidRDefault="004E7A99" w:rsidP="004E7A99">
            <w:pPr>
              <w:spacing w:line="360" w:lineRule="auto"/>
              <w:rPr>
                <w:rFonts w:ascii="Times New Roman" w:hAnsi="Times New Roman" w:cs="Times New Roman"/>
                <w:sz w:val="28"/>
                <w:szCs w:val="28"/>
              </w:rPr>
            </w:pPr>
            <w:r w:rsidRPr="001458DE">
              <w:rPr>
                <w:rFonts w:ascii="Times New Roman" w:hAnsi="Times New Roman" w:cs="Times New Roman"/>
                <w:sz w:val="28"/>
                <w:szCs w:val="28"/>
              </w:rPr>
              <w:t>2</w:t>
            </w:r>
          </w:p>
        </w:tc>
        <w:tc>
          <w:tcPr>
            <w:tcW w:w="2949" w:type="dxa"/>
          </w:tcPr>
          <w:p w:rsidR="004E7A99" w:rsidRPr="001458DE" w:rsidRDefault="004E7A99" w:rsidP="00061490">
            <w:pPr>
              <w:spacing w:line="360" w:lineRule="auto"/>
              <w:rPr>
                <w:rFonts w:ascii="Times New Roman" w:hAnsi="Times New Roman" w:cs="Times New Roman"/>
                <w:sz w:val="28"/>
                <w:szCs w:val="28"/>
              </w:rPr>
            </w:pPr>
            <w:r w:rsidRPr="001458DE">
              <w:rPr>
                <w:rFonts w:ascii="Times New Roman" w:hAnsi="Times New Roman" w:cs="Times New Roman"/>
                <w:sz w:val="28"/>
                <w:szCs w:val="28"/>
              </w:rPr>
              <w:t>Intermediate</w:t>
            </w:r>
          </w:p>
        </w:tc>
        <w:tc>
          <w:tcPr>
            <w:tcW w:w="2970" w:type="dxa"/>
          </w:tcPr>
          <w:p w:rsidR="004E7A99" w:rsidRPr="001458DE" w:rsidRDefault="004E7A99" w:rsidP="00061490">
            <w:pPr>
              <w:spacing w:line="360" w:lineRule="auto"/>
              <w:rPr>
                <w:rFonts w:ascii="Times New Roman" w:hAnsi="Times New Roman" w:cs="Times New Roman"/>
                <w:sz w:val="28"/>
                <w:szCs w:val="28"/>
              </w:rPr>
            </w:pPr>
            <w:r w:rsidRPr="001458DE">
              <w:rPr>
                <w:rFonts w:ascii="Times New Roman" w:hAnsi="Times New Roman" w:cs="Times New Roman"/>
                <w:sz w:val="28"/>
                <w:szCs w:val="28"/>
              </w:rPr>
              <w:t>11</w:t>
            </w:r>
          </w:p>
        </w:tc>
        <w:tc>
          <w:tcPr>
            <w:tcW w:w="1524" w:type="dxa"/>
          </w:tcPr>
          <w:p w:rsidR="004E7A99" w:rsidRPr="001458DE" w:rsidRDefault="004E7A99" w:rsidP="00F737BB">
            <w:pPr>
              <w:spacing w:line="360" w:lineRule="auto"/>
              <w:rPr>
                <w:rFonts w:ascii="Times New Roman" w:hAnsi="Times New Roman" w:cs="Times New Roman"/>
                <w:sz w:val="28"/>
                <w:szCs w:val="28"/>
              </w:rPr>
            </w:pPr>
            <w:r w:rsidRPr="001458DE">
              <w:rPr>
                <w:rFonts w:ascii="Times New Roman" w:hAnsi="Times New Roman" w:cs="Times New Roman"/>
                <w:sz w:val="28"/>
                <w:szCs w:val="28"/>
              </w:rPr>
              <w:t>18%</w:t>
            </w:r>
          </w:p>
        </w:tc>
      </w:tr>
      <w:tr w:rsidR="004E7A99" w:rsidRPr="001458DE" w:rsidTr="0048051F">
        <w:tc>
          <w:tcPr>
            <w:tcW w:w="1197" w:type="dxa"/>
          </w:tcPr>
          <w:p w:rsidR="004E7A99" w:rsidRPr="001458DE" w:rsidRDefault="004E7A99" w:rsidP="004E7A99">
            <w:pPr>
              <w:spacing w:line="360" w:lineRule="auto"/>
              <w:rPr>
                <w:rFonts w:ascii="Times New Roman" w:hAnsi="Times New Roman" w:cs="Times New Roman"/>
                <w:sz w:val="28"/>
                <w:szCs w:val="28"/>
              </w:rPr>
            </w:pPr>
            <w:r w:rsidRPr="001458DE">
              <w:rPr>
                <w:rFonts w:ascii="Times New Roman" w:hAnsi="Times New Roman" w:cs="Times New Roman"/>
                <w:sz w:val="28"/>
                <w:szCs w:val="28"/>
              </w:rPr>
              <w:t>3</w:t>
            </w:r>
          </w:p>
        </w:tc>
        <w:tc>
          <w:tcPr>
            <w:tcW w:w="2949" w:type="dxa"/>
          </w:tcPr>
          <w:p w:rsidR="004E7A99" w:rsidRPr="001458DE" w:rsidRDefault="004E7A99" w:rsidP="00061490">
            <w:pPr>
              <w:spacing w:line="360" w:lineRule="auto"/>
              <w:rPr>
                <w:rFonts w:ascii="Times New Roman" w:hAnsi="Times New Roman" w:cs="Times New Roman"/>
                <w:sz w:val="28"/>
                <w:szCs w:val="28"/>
              </w:rPr>
            </w:pPr>
            <w:r w:rsidRPr="001458DE">
              <w:rPr>
                <w:rFonts w:ascii="Times New Roman" w:hAnsi="Times New Roman" w:cs="Times New Roman"/>
                <w:sz w:val="28"/>
                <w:szCs w:val="28"/>
              </w:rPr>
              <w:t>Graduate</w:t>
            </w:r>
          </w:p>
        </w:tc>
        <w:tc>
          <w:tcPr>
            <w:tcW w:w="2970" w:type="dxa"/>
          </w:tcPr>
          <w:p w:rsidR="004E7A99" w:rsidRPr="001458DE" w:rsidRDefault="004E7A99" w:rsidP="00061490">
            <w:pPr>
              <w:spacing w:line="360" w:lineRule="auto"/>
              <w:rPr>
                <w:rFonts w:ascii="Times New Roman" w:hAnsi="Times New Roman" w:cs="Times New Roman"/>
                <w:sz w:val="28"/>
                <w:szCs w:val="28"/>
              </w:rPr>
            </w:pPr>
            <w:r w:rsidRPr="001458DE">
              <w:rPr>
                <w:rFonts w:ascii="Times New Roman" w:hAnsi="Times New Roman" w:cs="Times New Roman"/>
                <w:sz w:val="28"/>
                <w:szCs w:val="28"/>
              </w:rPr>
              <w:t>22</w:t>
            </w:r>
          </w:p>
        </w:tc>
        <w:tc>
          <w:tcPr>
            <w:tcW w:w="1524" w:type="dxa"/>
          </w:tcPr>
          <w:p w:rsidR="004E7A99" w:rsidRPr="001458DE" w:rsidRDefault="004E7A99" w:rsidP="00061490">
            <w:pPr>
              <w:spacing w:line="360" w:lineRule="auto"/>
              <w:rPr>
                <w:rFonts w:ascii="Times New Roman" w:hAnsi="Times New Roman" w:cs="Times New Roman"/>
                <w:sz w:val="28"/>
                <w:szCs w:val="28"/>
              </w:rPr>
            </w:pPr>
            <w:r w:rsidRPr="001458DE">
              <w:rPr>
                <w:rFonts w:ascii="Times New Roman" w:hAnsi="Times New Roman" w:cs="Times New Roman"/>
                <w:sz w:val="28"/>
                <w:szCs w:val="28"/>
              </w:rPr>
              <w:t>37%</w:t>
            </w:r>
          </w:p>
        </w:tc>
      </w:tr>
      <w:tr w:rsidR="004E7A99" w:rsidRPr="001458DE" w:rsidTr="0048051F">
        <w:tc>
          <w:tcPr>
            <w:tcW w:w="1197" w:type="dxa"/>
          </w:tcPr>
          <w:p w:rsidR="004E7A99" w:rsidRPr="001458DE" w:rsidRDefault="004E7A99" w:rsidP="004E7A99">
            <w:pPr>
              <w:spacing w:line="360" w:lineRule="auto"/>
              <w:rPr>
                <w:rFonts w:ascii="Times New Roman" w:hAnsi="Times New Roman" w:cs="Times New Roman"/>
                <w:sz w:val="28"/>
                <w:szCs w:val="28"/>
              </w:rPr>
            </w:pPr>
            <w:r w:rsidRPr="001458DE">
              <w:rPr>
                <w:rFonts w:ascii="Times New Roman" w:hAnsi="Times New Roman" w:cs="Times New Roman"/>
                <w:sz w:val="28"/>
                <w:szCs w:val="28"/>
              </w:rPr>
              <w:t>4</w:t>
            </w:r>
          </w:p>
        </w:tc>
        <w:tc>
          <w:tcPr>
            <w:tcW w:w="2949" w:type="dxa"/>
          </w:tcPr>
          <w:p w:rsidR="004E7A99" w:rsidRPr="001458DE" w:rsidRDefault="004E7A99" w:rsidP="00061490">
            <w:pPr>
              <w:spacing w:line="360" w:lineRule="auto"/>
              <w:rPr>
                <w:rFonts w:ascii="Times New Roman" w:hAnsi="Times New Roman" w:cs="Times New Roman"/>
                <w:sz w:val="28"/>
                <w:szCs w:val="28"/>
              </w:rPr>
            </w:pPr>
            <w:r w:rsidRPr="001458DE">
              <w:rPr>
                <w:rFonts w:ascii="Times New Roman" w:hAnsi="Times New Roman" w:cs="Times New Roman"/>
                <w:sz w:val="28"/>
                <w:szCs w:val="28"/>
              </w:rPr>
              <w:t>Post graduate</w:t>
            </w:r>
          </w:p>
        </w:tc>
        <w:tc>
          <w:tcPr>
            <w:tcW w:w="2970" w:type="dxa"/>
          </w:tcPr>
          <w:p w:rsidR="004E7A99" w:rsidRPr="001458DE" w:rsidRDefault="004E7A99" w:rsidP="00061490">
            <w:pPr>
              <w:spacing w:line="360" w:lineRule="auto"/>
              <w:rPr>
                <w:rFonts w:ascii="Times New Roman" w:hAnsi="Times New Roman" w:cs="Times New Roman"/>
                <w:sz w:val="28"/>
                <w:szCs w:val="28"/>
              </w:rPr>
            </w:pPr>
            <w:r w:rsidRPr="001458DE">
              <w:rPr>
                <w:rFonts w:ascii="Times New Roman" w:hAnsi="Times New Roman" w:cs="Times New Roman"/>
                <w:sz w:val="28"/>
                <w:szCs w:val="28"/>
              </w:rPr>
              <w:t>18</w:t>
            </w:r>
          </w:p>
        </w:tc>
        <w:tc>
          <w:tcPr>
            <w:tcW w:w="1524" w:type="dxa"/>
          </w:tcPr>
          <w:p w:rsidR="004E7A99" w:rsidRPr="001458DE" w:rsidRDefault="004E7A99" w:rsidP="00061490">
            <w:pPr>
              <w:spacing w:line="360" w:lineRule="auto"/>
              <w:rPr>
                <w:rFonts w:ascii="Times New Roman" w:hAnsi="Times New Roman" w:cs="Times New Roman"/>
                <w:sz w:val="28"/>
                <w:szCs w:val="28"/>
              </w:rPr>
            </w:pPr>
            <w:r w:rsidRPr="001458DE">
              <w:rPr>
                <w:rFonts w:ascii="Times New Roman" w:hAnsi="Times New Roman" w:cs="Times New Roman"/>
                <w:sz w:val="28"/>
                <w:szCs w:val="28"/>
              </w:rPr>
              <w:t>30%</w:t>
            </w:r>
          </w:p>
        </w:tc>
      </w:tr>
      <w:tr w:rsidR="004E7A99" w:rsidRPr="001458DE" w:rsidTr="0048051F">
        <w:tc>
          <w:tcPr>
            <w:tcW w:w="1197" w:type="dxa"/>
          </w:tcPr>
          <w:p w:rsidR="004E7A99" w:rsidRPr="001458DE" w:rsidRDefault="004E7A99" w:rsidP="004E7A99">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TOTAL</w:t>
            </w:r>
          </w:p>
        </w:tc>
        <w:tc>
          <w:tcPr>
            <w:tcW w:w="2949" w:type="dxa"/>
          </w:tcPr>
          <w:p w:rsidR="004E7A99" w:rsidRPr="001458DE" w:rsidRDefault="004E7A99" w:rsidP="00061490">
            <w:pPr>
              <w:spacing w:line="360" w:lineRule="auto"/>
              <w:rPr>
                <w:rFonts w:ascii="Times New Roman" w:hAnsi="Times New Roman" w:cs="Times New Roman"/>
                <w:b/>
                <w:sz w:val="28"/>
                <w:szCs w:val="28"/>
              </w:rPr>
            </w:pPr>
          </w:p>
        </w:tc>
        <w:tc>
          <w:tcPr>
            <w:tcW w:w="2970" w:type="dxa"/>
          </w:tcPr>
          <w:p w:rsidR="004E7A99" w:rsidRPr="001458DE" w:rsidRDefault="004E7A99" w:rsidP="00061490">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60</w:t>
            </w:r>
          </w:p>
        </w:tc>
        <w:tc>
          <w:tcPr>
            <w:tcW w:w="1524" w:type="dxa"/>
          </w:tcPr>
          <w:p w:rsidR="004E7A99" w:rsidRPr="001458DE" w:rsidRDefault="004E7A99" w:rsidP="00F737BB">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100%</w:t>
            </w:r>
          </w:p>
        </w:tc>
      </w:tr>
    </w:tbl>
    <w:p w:rsidR="00EF1E92" w:rsidRPr="001458DE" w:rsidRDefault="00EF1E92" w:rsidP="00EF1E92">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 xml:space="preserve">Source: </w:t>
      </w:r>
      <w:r w:rsidRPr="001458DE">
        <w:rPr>
          <w:rFonts w:ascii="Times New Roman" w:hAnsi="Times New Roman" w:cs="Times New Roman"/>
          <w:sz w:val="24"/>
          <w:szCs w:val="24"/>
        </w:rPr>
        <w:t>Data collected through questionnaire</w:t>
      </w:r>
    </w:p>
    <w:p w:rsidR="00F737BB" w:rsidRPr="001458DE" w:rsidRDefault="0033464A" w:rsidP="00EF1E92">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Figure</w:t>
      </w:r>
      <w:r w:rsidR="00F36AF7" w:rsidRPr="001458DE">
        <w:rPr>
          <w:rFonts w:ascii="Times New Roman" w:hAnsi="Times New Roman" w:cs="Times New Roman"/>
          <w:b/>
          <w:sz w:val="28"/>
          <w:szCs w:val="28"/>
        </w:rPr>
        <w:t xml:space="preserve"> No. 3.5</w:t>
      </w:r>
    </w:p>
    <w:p w:rsidR="00F36AF7" w:rsidRPr="001458DE" w:rsidRDefault="00F36AF7" w:rsidP="00061490">
      <w:pPr>
        <w:spacing w:line="360" w:lineRule="auto"/>
        <w:rPr>
          <w:rFonts w:ascii="Times New Roman" w:hAnsi="Times New Roman" w:cs="Times New Roman"/>
          <w:b/>
          <w:sz w:val="28"/>
          <w:szCs w:val="28"/>
        </w:rPr>
      </w:pPr>
      <w:r w:rsidRPr="001458DE">
        <w:rPr>
          <w:rFonts w:ascii="Times New Roman" w:hAnsi="Times New Roman" w:cs="Times New Roman"/>
          <w:b/>
          <w:noProof/>
          <w:sz w:val="28"/>
          <w:szCs w:val="28"/>
        </w:rPr>
        <w:drawing>
          <wp:inline distT="0" distB="0" distL="0" distR="0">
            <wp:extent cx="5486400" cy="32004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0"/>
              </a:graphicData>
            </a:graphic>
          </wp:inline>
        </w:drawing>
      </w:r>
    </w:p>
    <w:p w:rsidR="00927FBB" w:rsidRPr="001458DE" w:rsidRDefault="00F36AF7" w:rsidP="0048051F">
      <w:pPr>
        <w:spacing w:line="360" w:lineRule="auto"/>
        <w:jc w:val="both"/>
        <w:rPr>
          <w:rFonts w:ascii="Times New Roman" w:hAnsi="Times New Roman" w:cs="Times New Roman"/>
          <w:sz w:val="24"/>
          <w:szCs w:val="24"/>
        </w:rPr>
      </w:pPr>
      <w:r w:rsidRPr="001458DE">
        <w:rPr>
          <w:rFonts w:ascii="Times New Roman" w:hAnsi="Times New Roman" w:cs="Times New Roman"/>
          <w:b/>
          <w:sz w:val="28"/>
          <w:szCs w:val="28"/>
        </w:rPr>
        <w:t xml:space="preserve">Interpretation: </w:t>
      </w:r>
      <w:r w:rsidRPr="001458DE">
        <w:rPr>
          <w:rFonts w:ascii="Times New Roman" w:hAnsi="Times New Roman" w:cs="Times New Roman"/>
          <w:sz w:val="24"/>
          <w:szCs w:val="24"/>
        </w:rPr>
        <w:t>from the table it is clear that 37% of respondents are graduate and 30%</w:t>
      </w:r>
    </w:p>
    <w:p w:rsidR="0048051F" w:rsidRPr="001458DE" w:rsidRDefault="00E376AF" w:rsidP="0048051F">
      <w:pPr>
        <w:spacing w:line="360" w:lineRule="auto"/>
        <w:jc w:val="both"/>
        <w:rPr>
          <w:rFonts w:ascii="Times New Roman" w:hAnsi="Times New Roman" w:cs="Times New Roman"/>
          <w:sz w:val="24"/>
          <w:szCs w:val="24"/>
        </w:rPr>
      </w:pPr>
      <w:r w:rsidRPr="001458DE">
        <w:rPr>
          <w:rFonts w:ascii="Times New Roman" w:hAnsi="Times New Roman" w:cs="Times New Roman"/>
          <w:sz w:val="24"/>
          <w:szCs w:val="24"/>
        </w:rPr>
        <w:t>O</w:t>
      </w:r>
      <w:r w:rsidR="00782EA7" w:rsidRPr="001458DE">
        <w:rPr>
          <w:rFonts w:ascii="Times New Roman" w:hAnsi="Times New Roman" w:cs="Times New Roman"/>
          <w:sz w:val="24"/>
          <w:szCs w:val="24"/>
        </w:rPr>
        <w:t>f</w:t>
      </w:r>
      <w:r>
        <w:rPr>
          <w:rFonts w:ascii="Times New Roman" w:hAnsi="Times New Roman" w:cs="Times New Roman"/>
          <w:sz w:val="24"/>
          <w:szCs w:val="24"/>
        </w:rPr>
        <w:t xml:space="preserve"> </w:t>
      </w:r>
      <w:r w:rsidR="00782EA7" w:rsidRPr="001458DE">
        <w:rPr>
          <w:rFonts w:ascii="Times New Roman" w:hAnsi="Times New Roman" w:cs="Times New Roman"/>
          <w:sz w:val="24"/>
          <w:szCs w:val="24"/>
        </w:rPr>
        <w:t>respondents</w:t>
      </w:r>
      <w:r w:rsidR="00F36AF7" w:rsidRPr="001458DE">
        <w:rPr>
          <w:rFonts w:ascii="Times New Roman" w:hAnsi="Times New Roman" w:cs="Times New Roman"/>
          <w:sz w:val="24"/>
          <w:szCs w:val="24"/>
        </w:rPr>
        <w:t xml:space="preserve"> are </w:t>
      </w:r>
      <w:r w:rsidR="00927FBB" w:rsidRPr="001458DE">
        <w:rPr>
          <w:rFonts w:ascii="Times New Roman" w:hAnsi="Times New Roman" w:cs="Times New Roman"/>
          <w:sz w:val="24"/>
          <w:szCs w:val="24"/>
        </w:rPr>
        <w:t xml:space="preserve">post graduate or 18% are intermediate and 15% of respondents are up </w:t>
      </w:r>
    </w:p>
    <w:p w:rsidR="00F36AF7" w:rsidRPr="001458DE" w:rsidRDefault="00927FBB" w:rsidP="0048051F">
      <w:pPr>
        <w:spacing w:line="360" w:lineRule="auto"/>
        <w:jc w:val="both"/>
        <w:rPr>
          <w:rFonts w:ascii="Times New Roman" w:hAnsi="Times New Roman" w:cs="Times New Roman"/>
          <w:sz w:val="24"/>
          <w:szCs w:val="24"/>
        </w:rPr>
      </w:pPr>
      <w:proofErr w:type="gramStart"/>
      <w:r w:rsidRPr="001458DE">
        <w:rPr>
          <w:rFonts w:ascii="Times New Roman" w:hAnsi="Times New Roman" w:cs="Times New Roman"/>
          <w:sz w:val="24"/>
          <w:szCs w:val="24"/>
        </w:rPr>
        <w:t>to</w:t>
      </w:r>
      <w:proofErr w:type="gramEnd"/>
      <w:r w:rsidRPr="001458DE">
        <w:rPr>
          <w:rFonts w:ascii="Times New Roman" w:hAnsi="Times New Roman" w:cs="Times New Roman"/>
          <w:sz w:val="24"/>
          <w:szCs w:val="24"/>
        </w:rPr>
        <w:t xml:space="preserve"> </w:t>
      </w:r>
      <w:proofErr w:type="spellStart"/>
      <w:r w:rsidRPr="001458DE">
        <w:rPr>
          <w:rFonts w:ascii="Times New Roman" w:hAnsi="Times New Roman" w:cs="Times New Roman"/>
          <w:sz w:val="24"/>
          <w:szCs w:val="24"/>
        </w:rPr>
        <w:t>matric</w:t>
      </w:r>
      <w:proofErr w:type="spellEnd"/>
      <w:r w:rsidRPr="001458DE">
        <w:rPr>
          <w:rFonts w:ascii="Times New Roman" w:hAnsi="Times New Roman" w:cs="Times New Roman"/>
          <w:sz w:val="24"/>
          <w:szCs w:val="24"/>
        </w:rPr>
        <w:t>.</w:t>
      </w:r>
    </w:p>
    <w:p w:rsidR="00927FBB" w:rsidRPr="001458DE" w:rsidRDefault="00927FBB" w:rsidP="00061490">
      <w:pPr>
        <w:spacing w:line="360" w:lineRule="auto"/>
        <w:rPr>
          <w:rFonts w:ascii="Times New Roman" w:hAnsi="Times New Roman" w:cs="Times New Roman"/>
          <w:sz w:val="24"/>
          <w:szCs w:val="24"/>
        </w:rPr>
      </w:pPr>
    </w:p>
    <w:p w:rsidR="00927FBB" w:rsidRPr="001458DE" w:rsidRDefault="00927FBB" w:rsidP="00061490">
      <w:pPr>
        <w:spacing w:line="360" w:lineRule="auto"/>
        <w:rPr>
          <w:rFonts w:ascii="Times New Roman" w:hAnsi="Times New Roman" w:cs="Times New Roman"/>
          <w:sz w:val="24"/>
          <w:szCs w:val="24"/>
        </w:rPr>
      </w:pPr>
      <w:r w:rsidRPr="001458DE">
        <w:rPr>
          <w:rFonts w:ascii="Times New Roman" w:hAnsi="Times New Roman" w:cs="Times New Roman"/>
          <w:sz w:val="24"/>
          <w:szCs w:val="24"/>
        </w:rPr>
        <w:t>In table no. 3.6 an attempt has been</w:t>
      </w:r>
      <w:r w:rsidR="00E5174C" w:rsidRPr="001458DE">
        <w:rPr>
          <w:rFonts w:ascii="Times New Roman" w:hAnsi="Times New Roman" w:cs="Times New Roman"/>
          <w:sz w:val="24"/>
          <w:szCs w:val="24"/>
        </w:rPr>
        <w:t xml:space="preserve"> made to</w:t>
      </w:r>
      <w:r w:rsidRPr="001458DE">
        <w:rPr>
          <w:rFonts w:ascii="Times New Roman" w:hAnsi="Times New Roman" w:cs="Times New Roman"/>
          <w:sz w:val="24"/>
          <w:szCs w:val="24"/>
        </w:rPr>
        <w:t xml:space="preserve"> classify the respondents on the basis of their </w:t>
      </w:r>
      <w:r w:rsidR="00B84982" w:rsidRPr="001458DE">
        <w:rPr>
          <w:rFonts w:ascii="Times New Roman" w:hAnsi="Times New Roman" w:cs="Times New Roman"/>
          <w:sz w:val="24"/>
          <w:szCs w:val="24"/>
        </w:rPr>
        <w:t>awareness</w:t>
      </w:r>
      <w:r w:rsidRPr="001458DE">
        <w:rPr>
          <w:rFonts w:ascii="Times New Roman" w:hAnsi="Times New Roman" w:cs="Times New Roman"/>
          <w:sz w:val="24"/>
          <w:szCs w:val="24"/>
        </w:rPr>
        <w:t xml:space="preserve"> about credit cards.</w:t>
      </w:r>
    </w:p>
    <w:p w:rsidR="00927FBB" w:rsidRPr="001458DE" w:rsidRDefault="00927FBB" w:rsidP="00B84982">
      <w:pPr>
        <w:spacing w:line="360" w:lineRule="auto"/>
        <w:jc w:val="center"/>
        <w:rPr>
          <w:rFonts w:ascii="Times New Roman" w:hAnsi="Times New Roman" w:cs="Times New Roman"/>
          <w:b/>
          <w:sz w:val="28"/>
          <w:szCs w:val="28"/>
        </w:rPr>
      </w:pPr>
      <w:r w:rsidRPr="001458DE">
        <w:rPr>
          <w:rFonts w:ascii="Times New Roman" w:hAnsi="Times New Roman" w:cs="Times New Roman"/>
          <w:b/>
          <w:sz w:val="28"/>
          <w:szCs w:val="28"/>
        </w:rPr>
        <w:t>Table No. 3.6</w:t>
      </w:r>
    </w:p>
    <w:p w:rsidR="00927FBB" w:rsidRPr="001458DE" w:rsidRDefault="00927FBB" w:rsidP="00B84982">
      <w:pPr>
        <w:spacing w:line="360" w:lineRule="auto"/>
        <w:jc w:val="center"/>
        <w:rPr>
          <w:rFonts w:ascii="Times New Roman" w:hAnsi="Times New Roman" w:cs="Times New Roman"/>
          <w:b/>
          <w:sz w:val="28"/>
          <w:szCs w:val="28"/>
        </w:rPr>
      </w:pPr>
      <w:r w:rsidRPr="001458DE">
        <w:rPr>
          <w:rFonts w:ascii="Times New Roman" w:hAnsi="Times New Roman" w:cs="Times New Roman"/>
          <w:b/>
          <w:sz w:val="28"/>
          <w:szCs w:val="28"/>
        </w:rPr>
        <w:t>Classification of respo</w:t>
      </w:r>
      <w:r w:rsidR="00B84982" w:rsidRPr="001458DE">
        <w:rPr>
          <w:rFonts w:ascii="Times New Roman" w:hAnsi="Times New Roman" w:cs="Times New Roman"/>
          <w:b/>
          <w:sz w:val="28"/>
          <w:szCs w:val="28"/>
        </w:rPr>
        <w:t>ndents on the basis of awareness</w:t>
      </w:r>
      <w:r w:rsidRPr="001458DE">
        <w:rPr>
          <w:rFonts w:ascii="Times New Roman" w:hAnsi="Times New Roman" w:cs="Times New Roman"/>
          <w:b/>
          <w:sz w:val="28"/>
          <w:szCs w:val="28"/>
        </w:rPr>
        <w:t xml:space="preserve"> about credit cards</w:t>
      </w:r>
    </w:p>
    <w:tbl>
      <w:tblPr>
        <w:tblStyle w:val="TableGrid"/>
        <w:tblW w:w="0" w:type="auto"/>
        <w:tblInd w:w="288" w:type="dxa"/>
        <w:tblLook w:val="04A0"/>
      </w:tblPr>
      <w:tblGrid>
        <w:gridCol w:w="1710"/>
        <w:gridCol w:w="2520"/>
        <w:gridCol w:w="2610"/>
        <w:gridCol w:w="1800"/>
      </w:tblGrid>
      <w:tr w:rsidR="004E7A99" w:rsidRPr="001458DE" w:rsidTr="0048051F">
        <w:tc>
          <w:tcPr>
            <w:tcW w:w="1710" w:type="dxa"/>
          </w:tcPr>
          <w:p w:rsidR="004E7A99" w:rsidRPr="001458DE" w:rsidRDefault="004E7A99" w:rsidP="004E7A99">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Sr. No.</w:t>
            </w:r>
          </w:p>
        </w:tc>
        <w:tc>
          <w:tcPr>
            <w:tcW w:w="2520" w:type="dxa"/>
          </w:tcPr>
          <w:p w:rsidR="004E7A99" w:rsidRPr="001458DE" w:rsidRDefault="004E7A99" w:rsidP="00061490">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Response</w:t>
            </w:r>
          </w:p>
        </w:tc>
        <w:tc>
          <w:tcPr>
            <w:tcW w:w="2610" w:type="dxa"/>
          </w:tcPr>
          <w:p w:rsidR="004E7A99" w:rsidRPr="001458DE" w:rsidRDefault="004E7A99" w:rsidP="00061490">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No. of respondents</w:t>
            </w:r>
          </w:p>
        </w:tc>
        <w:tc>
          <w:tcPr>
            <w:tcW w:w="1800" w:type="dxa"/>
          </w:tcPr>
          <w:p w:rsidR="004E7A99" w:rsidRPr="001458DE" w:rsidRDefault="004E7A99" w:rsidP="00061490">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 xml:space="preserve">%Age </w:t>
            </w:r>
          </w:p>
        </w:tc>
      </w:tr>
      <w:tr w:rsidR="004E7A99" w:rsidRPr="001458DE" w:rsidTr="0048051F">
        <w:tc>
          <w:tcPr>
            <w:tcW w:w="1710" w:type="dxa"/>
          </w:tcPr>
          <w:p w:rsidR="004E7A99" w:rsidRPr="001458DE" w:rsidRDefault="004E7A99" w:rsidP="004E7A99">
            <w:pPr>
              <w:spacing w:line="360" w:lineRule="auto"/>
              <w:rPr>
                <w:rFonts w:ascii="Times New Roman" w:hAnsi="Times New Roman" w:cs="Times New Roman"/>
                <w:sz w:val="28"/>
                <w:szCs w:val="28"/>
              </w:rPr>
            </w:pPr>
            <w:r w:rsidRPr="001458DE">
              <w:rPr>
                <w:rFonts w:ascii="Times New Roman" w:hAnsi="Times New Roman" w:cs="Times New Roman"/>
                <w:sz w:val="28"/>
                <w:szCs w:val="28"/>
              </w:rPr>
              <w:t>1</w:t>
            </w:r>
          </w:p>
        </w:tc>
        <w:tc>
          <w:tcPr>
            <w:tcW w:w="2520" w:type="dxa"/>
          </w:tcPr>
          <w:p w:rsidR="004E7A99" w:rsidRPr="001458DE" w:rsidRDefault="004E7A99" w:rsidP="00061490">
            <w:pPr>
              <w:spacing w:line="360" w:lineRule="auto"/>
              <w:rPr>
                <w:rFonts w:ascii="Times New Roman" w:hAnsi="Times New Roman" w:cs="Times New Roman"/>
                <w:sz w:val="28"/>
                <w:szCs w:val="28"/>
              </w:rPr>
            </w:pPr>
            <w:r w:rsidRPr="001458DE">
              <w:rPr>
                <w:rFonts w:ascii="Times New Roman" w:hAnsi="Times New Roman" w:cs="Times New Roman"/>
                <w:sz w:val="28"/>
                <w:szCs w:val="28"/>
              </w:rPr>
              <w:t>Yes</w:t>
            </w:r>
          </w:p>
        </w:tc>
        <w:tc>
          <w:tcPr>
            <w:tcW w:w="2610" w:type="dxa"/>
          </w:tcPr>
          <w:p w:rsidR="004E7A99" w:rsidRPr="001458DE" w:rsidRDefault="004E7A99" w:rsidP="00061490">
            <w:pPr>
              <w:spacing w:line="360" w:lineRule="auto"/>
              <w:rPr>
                <w:rFonts w:ascii="Times New Roman" w:hAnsi="Times New Roman" w:cs="Times New Roman"/>
                <w:sz w:val="28"/>
                <w:szCs w:val="28"/>
              </w:rPr>
            </w:pPr>
            <w:r w:rsidRPr="001458DE">
              <w:rPr>
                <w:rFonts w:ascii="Times New Roman" w:hAnsi="Times New Roman" w:cs="Times New Roman"/>
                <w:sz w:val="28"/>
                <w:szCs w:val="28"/>
              </w:rPr>
              <w:t>48</w:t>
            </w:r>
          </w:p>
        </w:tc>
        <w:tc>
          <w:tcPr>
            <w:tcW w:w="1800" w:type="dxa"/>
          </w:tcPr>
          <w:p w:rsidR="004E7A99" w:rsidRPr="001458DE" w:rsidRDefault="004E7A99" w:rsidP="00061490">
            <w:pPr>
              <w:spacing w:line="360" w:lineRule="auto"/>
              <w:rPr>
                <w:rFonts w:ascii="Times New Roman" w:hAnsi="Times New Roman" w:cs="Times New Roman"/>
                <w:sz w:val="28"/>
                <w:szCs w:val="28"/>
              </w:rPr>
            </w:pPr>
            <w:r w:rsidRPr="001458DE">
              <w:rPr>
                <w:rFonts w:ascii="Times New Roman" w:hAnsi="Times New Roman" w:cs="Times New Roman"/>
                <w:sz w:val="28"/>
                <w:szCs w:val="28"/>
              </w:rPr>
              <w:t>80%</w:t>
            </w:r>
          </w:p>
        </w:tc>
      </w:tr>
      <w:tr w:rsidR="004E7A99" w:rsidRPr="001458DE" w:rsidTr="0048051F">
        <w:tc>
          <w:tcPr>
            <w:tcW w:w="1710" w:type="dxa"/>
          </w:tcPr>
          <w:p w:rsidR="004E7A99" w:rsidRPr="001458DE" w:rsidRDefault="004E7A99" w:rsidP="004E7A99">
            <w:pPr>
              <w:spacing w:line="360" w:lineRule="auto"/>
              <w:rPr>
                <w:rFonts w:ascii="Times New Roman" w:hAnsi="Times New Roman" w:cs="Times New Roman"/>
                <w:sz w:val="28"/>
                <w:szCs w:val="28"/>
              </w:rPr>
            </w:pPr>
            <w:r w:rsidRPr="001458DE">
              <w:rPr>
                <w:rFonts w:ascii="Times New Roman" w:hAnsi="Times New Roman" w:cs="Times New Roman"/>
                <w:sz w:val="28"/>
                <w:szCs w:val="28"/>
              </w:rPr>
              <w:t>2</w:t>
            </w:r>
          </w:p>
        </w:tc>
        <w:tc>
          <w:tcPr>
            <w:tcW w:w="2520" w:type="dxa"/>
          </w:tcPr>
          <w:p w:rsidR="004E7A99" w:rsidRPr="001458DE" w:rsidRDefault="004E7A99" w:rsidP="00061490">
            <w:pPr>
              <w:spacing w:line="360" w:lineRule="auto"/>
              <w:rPr>
                <w:rFonts w:ascii="Times New Roman" w:hAnsi="Times New Roman" w:cs="Times New Roman"/>
                <w:sz w:val="28"/>
                <w:szCs w:val="28"/>
              </w:rPr>
            </w:pPr>
            <w:r w:rsidRPr="001458DE">
              <w:rPr>
                <w:rFonts w:ascii="Times New Roman" w:hAnsi="Times New Roman" w:cs="Times New Roman"/>
                <w:sz w:val="28"/>
                <w:szCs w:val="28"/>
              </w:rPr>
              <w:t>No</w:t>
            </w:r>
          </w:p>
        </w:tc>
        <w:tc>
          <w:tcPr>
            <w:tcW w:w="2610" w:type="dxa"/>
          </w:tcPr>
          <w:p w:rsidR="004E7A99" w:rsidRPr="001458DE" w:rsidRDefault="004E7A99" w:rsidP="00061490">
            <w:pPr>
              <w:spacing w:line="360" w:lineRule="auto"/>
              <w:rPr>
                <w:rFonts w:ascii="Times New Roman" w:hAnsi="Times New Roman" w:cs="Times New Roman"/>
                <w:sz w:val="28"/>
                <w:szCs w:val="28"/>
              </w:rPr>
            </w:pPr>
            <w:r w:rsidRPr="001458DE">
              <w:rPr>
                <w:rFonts w:ascii="Times New Roman" w:hAnsi="Times New Roman" w:cs="Times New Roman"/>
                <w:sz w:val="28"/>
                <w:szCs w:val="28"/>
              </w:rPr>
              <w:t>12</w:t>
            </w:r>
          </w:p>
        </w:tc>
        <w:tc>
          <w:tcPr>
            <w:tcW w:w="1800" w:type="dxa"/>
          </w:tcPr>
          <w:p w:rsidR="004E7A99" w:rsidRPr="001458DE" w:rsidRDefault="004E7A99" w:rsidP="00061490">
            <w:pPr>
              <w:spacing w:line="360" w:lineRule="auto"/>
              <w:rPr>
                <w:rFonts w:ascii="Times New Roman" w:hAnsi="Times New Roman" w:cs="Times New Roman"/>
                <w:sz w:val="28"/>
                <w:szCs w:val="28"/>
              </w:rPr>
            </w:pPr>
            <w:r w:rsidRPr="001458DE">
              <w:rPr>
                <w:rFonts w:ascii="Times New Roman" w:hAnsi="Times New Roman" w:cs="Times New Roman"/>
                <w:sz w:val="28"/>
                <w:szCs w:val="28"/>
              </w:rPr>
              <w:t>20%</w:t>
            </w:r>
          </w:p>
        </w:tc>
      </w:tr>
      <w:tr w:rsidR="004E7A99" w:rsidRPr="001458DE" w:rsidTr="0048051F">
        <w:tc>
          <w:tcPr>
            <w:tcW w:w="1710" w:type="dxa"/>
          </w:tcPr>
          <w:p w:rsidR="004E7A99" w:rsidRPr="001458DE" w:rsidRDefault="004E7A99" w:rsidP="004E7A99">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TOTAL</w:t>
            </w:r>
          </w:p>
        </w:tc>
        <w:tc>
          <w:tcPr>
            <w:tcW w:w="2520" w:type="dxa"/>
          </w:tcPr>
          <w:p w:rsidR="004E7A99" w:rsidRPr="001458DE" w:rsidRDefault="004E7A99" w:rsidP="00061490">
            <w:pPr>
              <w:spacing w:line="360" w:lineRule="auto"/>
              <w:rPr>
                <w:rFonts w:ascii="Times New Roman" w:hAnsi="Times New Roman" w:cs="Times New Roman"/>
                <w:b/>
                <w:sz w:val="28"/>
                <w:szCs w:val="28"/>
              </w:rPr>
            </w:pPr>
          </w:p>
        </w:tc>
        <w:tc>
          <w:tcPr>
            <w:tcW w:w="2610" w:type="dxa"/>
          </w:tcPr>
          <w:p w:rsidR="004E7A99" w:rsidRPr="001458DE" w:rsidRDefault="004E7A99" w:rsidP="00061490">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60</w:t>
            </w:r>
          </w:p>
        </w:tc>
        <w:tc>
          <w:tcPr>
            <w:tcW w:w="1800" w:type="dxa"/>
          </w:tcPr>
          <w:p w:rsidR="004E7A99" w:rsidRPr="001458DE" w:rsidRDefault="004E7A99" w:rsidP="00061490">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100%</w:t>
            </w:r>
          </w:p>
        </w:tc>
      </w:tr>
    </w:tbl>
    <w:p w:rsidR="00927FBB" w:rsidRPr="001458DE" w:rsidRDefault="00B57F5C" w:rsidP="00061490">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 xml:space="preserve">Source: </w:t>
      </w:r>
      <w:r w:rsidRPr="001458DE">
        <w:rPr>
          <w:rFonts w:ascii="Times New Roman" w:hAnsi="Times New Roman" w:cs="Times New Roman"/>
          <w:sz w:val="24"/>
          <w:szCs w:val="24"/>
        </w:rPr>
        <w:t>Data collected through questionnaire</w:t>
      </w:r>
    </w:p>
    <w:p w:rsidR="00B57F5C" w:rsidRPr="001458DE" w:rsidRDefault="0033464A" w:rsidP="00B84982">
      <w:pPr>
        <w:spacing w:line="360" w:lineRule="auto"/>
        <w:jc w:val="center"/>
        <w:rPr>
          <w:rFonts w:ascii="Times New Roman" w:hAnsi="Times New Roman" w:cs="Times New Roman"/>
          <w:b/>
          <w:sz w:val="28"/>
          <w:szCs w:val="28"/>
        </w:rPr>
      </w:pPr>
      <w:r w:rsidRPr="001458DE">
        <w:rPr>
          <w:rFonts w:ascii="Times New Roman" w:hAnsi="Times New Roman" w:cs="Times New Roman"/>
          <w:b/>
          <w:sz w:val="28"/>
          <w:szCs w:val="28"/>
        </w:rPr>
        <w:t>Figure</w:t>
      </w:r>
      <w:r w:rsidR="00B57F5C" w:rsidRPr="001458DE">
        <w:rPr>
          <w:rFonts w:ascii="Times New Roman" w:hAnsi="Times New Roman" w:cs="Times New Roman"/>
          <w:b/>
          <w:sz w:val="28"/>
          <w:szCs w:val="28"/>
        </w:rPr>
        <w:t xml:space="preserve"> No. 3.6</w:t>
      </w:r>
    </w:p>
    <w:p w:rsidR="00B84982" w:rsidRPr="001458DE" w:rsidRDefault="00B84982" w:rsidP="00B84982">
      <w:pPr>
        <w:spacing w:line="360" w:lineRule="auto"/>
        <w:jc w:val="center"/>
        <w:rPr>
          <w:rFonts w:ascii="Times New Roman" w:hAnsi="Times New Roman" w:cs="Times New Roman"/>
          <w:b/>
          <w:sz w:val="28"/>
          <w:szCs w:val="28"/>
        </w:rPr>
      </w:pPr>
      <w:r w:rsidRPr="001458DE">
        <w:rPr>
          <w:rFonts w:ascii="Times New Roman" w:hAnsi="Times New Roman" w:cs="Times New Roman"/>
          <w:b/>
          <w:noProof/>
          <w:sz w:val="28"/>
          <w:szCs w:val="28"/>
        </w:rPr>
        <w:drawing>
          <wp:inline distT="0" distB="0" distL="0" distR="0">
            <wp:extent cx="5486400" cy="32004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1"/>
              </a:graphicData>
            </a:graphic>
          </wp:inline>
        </w:drawing>
      </w:r>
    </w:p>
    <w:p w:rsidR="00B84982" w:rsidRPr="001458DE" w:rsidRDefault="00B84982" w:rsidP="00B84982">
      <w:pPr>
        <w:spacing w:line="360" w:lineRule="auto"/>
        <w:rPr>
          <w:rFonts w:ascii="Times New Roman" w:hAnsi="Times New Roman" w:cs="Times New Roman"/>
          <w:sz w:val="24"/>
          <w:szCs w:val="24"/>
        </w:rPr>
      </w:pPr>
      <w:r w:rsidRPr="001458DE">
        <w:rPr>
          <w:rFonts w:ascii="Times New Roman" w:hAnsi="Times New Roman" w:cs="Times New Roman"/>
          <w:b/>
          <w:sz w:val="28"/>
          <w:szCs w:val="28"/>
        </w:rPr>
        <w:t xml:space="preserve">Interpretation: </w:t>
      </w:r>
      <w:r w:rsidR="00E5174C" w:rsidRPr="001458DE">
        <w:rPr>
          <w:rFonts w:ascii="Times New Roman" w:hAnsi="Times New Roman" w:cs="Times New Roman"/>
          <w:sz w:val="24"/>
          <w:szCs w:val="24"/>
        </w:rPr>
        <w:t>It is observed from table no. 3.6 that 80 % of respondents are aware about the credit cards and 20 % of respondents are not aware about the credit cards.</w:t>
      </w:r>
    </w:p>
    <w:p w:rsidR="00E5174C" w:rsidRPr="001458DE" w:rsidRDefault="00E5174C" w:rsidP="00B84982">
      <w:pPr>
        <w:spacing w:line="360" w:lineRule="auto"/>
        <w:rPr>
          <w:rFonts w:ascii="Times New Roman" w:hAnsi="Times New Roman" w:cs="Times New Roman"/>
          <w:sz w:val="24"/>
          <w:szCs w:val="24"/>
        </w:rPr>
      </w:pPr>
    </w:p>
    <w:p w:rsidR="00E5174C" w:rsidRPr="001458DE" w:rsidRDefault="00E5174C" w:rsidP="00B84982">
      <w:pPr>
        <w:spacing w:line="360" w:lineRule="auto"/>
        <w:rPr>
          <w:rFonts w:ascii="Times New Roman" w:hAnsi="Times New Roman" w:cs="Times New Roman"/>
          <w:sz w:val="24"/>
          <w:szCs w:val="24"/>
        </w:rPr>
      </w:pPr>
    </w:p>
    <w:p w:rsidR="00E5174C" w:rsidRPr="001458DE" w:rsidRDefault="00E5174C" w:rsidP="00B84982">
      <w:pPr>
        <w:spacing w:line="360" w:lineRule="auto"/>
        <w:rPr>
          <w:rFonts w:ascii="Times New Roman" w:hAnsi="Times New Roman" w:cs="Times New Roman"/>
          <w:sz w:val="24"/>
          <w:szCs w:val="24"/>
        </w:rPr>
      </w:pPr>
    </w:p>
    <w:p w:rsidR="00B432E8" w:rsidRPr="001458DE" w:rsidRDefault="00B432E8" w:rsidP="00B84982">
      <w:pPr>
        <w:spacing w:line="360" w:lineRule="auto"/>
        <w:rPr>
          <w:rFonts w:ascii="Times New Roman" w:hAnsi="Times New Roman" w:cs="Times New Roman"/>
          <w:sz w:val="24"/>
          <w:szCs w:val="24"/>
        </w:rPr>
      </w:pPr>
    </w:p>
    <w:p w:rsidR="00E5174C" w:rsidRPr="001458DE" w:rsidRDefault="00E5174C" w:rsidP="00B84982">
      <w:pPr>
        <w:spacing w:line="360" w:lineRule="auto"/>
        <w:rPr>
          <w:rFonts w:ascii="Times New Roman" w:hAnsi="Times New Roman" w:cs="Times New Roman"/>
          <w:sz w:val="24"/>
          <w:szCs w:val="24"/>
        </w:rPr>
      </w:pPr>
      <w:r w:rsidRPr="001458DE">
        <w:rPr>
          <w:rFonts w:ascii="Times New Roman" w:hAnsi="Times New Roman" w:cs="Times New Roman"/>
          <w:sz w:val="24"/>
          <w:szCs w:val="24"/>
        </w:rPr>
        <w:t xml:space="preserve">In table no. 3.7 an attempt has been made </w:t>
      </w:r>
      <w:r w:rsidR="009D00FC" w:rsidRPr="001458DE">
        <w:rPr>
          <w:rFonts w:ascii="Times New Roman" w:hAnsi="Times New Roman" w:cs="Times New Roman"/>
          <w:sz w:val="24"/>
          <w:szCs w:val="24"/>
        </w:rPr>
        <w:t xml:space="preserve">to classify the respondents on the basis of their </w:t>
      </w:r>
      <w:r w:rsidR="00CB06B7" w:rsidRPr="001458DE">
        <w:rPr>
          <w:rFonts w:ascii="Times New Roman" w:hAnsi="Times New Roman" w:cs="Times New Roman"/>
          <w:sz w:val="24"/>
          <w:szCs w:val="24"/>
        </w:rPr>
        <w:t xml:space="preserve">bank </w:t>
      </w:r>
      <w:r w:rsidR="009D00FC" w:rsidRPr="001458DE">
        <w:rPr>
          <w:rFonts w:ascii="Times New Roman" w:hAnsi="Times New Roman" w:cs="Times New Roman"/>
          <w:sz w:val="24"/>
          <w:szCs w:val="24"/>
        </w:rPr>
        <w:t>accounts in SBI.</w:t>
      </w:r>
    </w:p>
    <w:p w:rsidR="009D00FC" w:rsidRPr="001458DE" w:rsidRDefault="009D00FC" w:rsidP="009D00FC">
      <w:pPr>
        <w:spacing w:line="360" w:lineRule="auto"/>
        <w:jc w:val="center"/>
        <w:rPr>
          <w:rFonts w:ascii="Times New Roman" w:hAnsi="Times New Roman" w:cs="Times New Roman"/>
          <w:b/>
          <w:sz w:val="28"/>
          <w:szCs w:val="28"/>
        </w:rPr>
      </w:pPr>
      <w:r w:rsidRPr="001458DE">
        <w:rPr>
          <w:rFonts w:ascii="Times New Roman" w:hAnsi="Times New Roman" w:cs="Times New Roman"/>
          <w:b/>
          <w:sz w:val="28"/>
          <w:szCs w:val="28"/>
        </w:rPr>
        <w:t>Table No. - 3.7</w:t>
      </w:r>
    </w:p>
    <w:p w:rsidR="009D00FC" w:rsidRPr="001458DE" w:rsidRDefault="009D00FC" w:rsidP="009D00FC">
      <w:pPr>
        <w:spacing w:line="360" w:lineRule="auto"/>
        <w:jc w:val="center"/>
        <w:rPr>
          <w:rFonts w:ascii="Times New Roman" w:hAnsi="Times New Roman" w:cs="Times New Roman"/>
          <w:b/>
          <w:sz w:val="28"/>
          <w:szCs w:val="28"/>
        </w:rPr>
      </w:pPr>
      <w:r w:rsidRPr="001458DE">
        <w:rPr>
          <w:rFonts w:ascii="Times New Roman" w:hAnsi="Times New Roman" w:cs="Times New Roman"/>
          <w:b/>
          <w:sz w:val="28"/>
          <w:szCs w:val="28"/>
        </w:rPr>
        <w:t xml:space="preserve">Classification of respondent on the basis of </w:t>
      </w:r>
      <w:r w:rsidR="00CB06B7" w:rsidRPr="001458DE">
        <w:rPr>
          <w:rFonts w:ascii="Times New Roman" w:hAnsi="Times New Roman" w:cs="Times New Roman"/>
          <w:b/>
          <w:sz w:val="28"/>
          <w:szCs w:val="28"/>
        </w:rPr>
        <w:t xml:space="preserve">bank </w:t>
      </w:r>
      <w:r w:rsidRPr="001458DE">
        <w:rPr>
          <w:rFonts w:ascii="Times New Roman" w:hAnsi="Times New Roman" w:cs="Times New Roman"/>
          <w:b/>
          <w:sz w:val="28"/>
          <w:szCs w:val="28"/>
        </w:rPr>
        <w:t>accounts in SBI</w:t>
      </w:r>
    </w:p>
    <w:tbl>
      <w:tblPr>
        <w:tblStyle w:val="TableGrid"/>
        <w:tblW w:w="0" w:type="auto"/>
        <w:tblInd w:w="108" w:type="dxa"/>
        <w:tblLook w:val="04A0"/>
      </w:tblPr>
      <w:tblGrid>
        <w:gridCol w:w="1197"/>
        <w:gridCol w:w="2250"/>
        <w:gridCol w:w="2724"/>
        <w:gridCol w:w="2469"/>
      </w:tblGrid>
      <w:tr w:rsidR="004E7A99" w:rsidRPr="001458DE" w:rsidTr="0048051F">
        <w:tc>
          <w:tcPr>
            <w:tcW w:w="1197" w:type="dxa"/>
          </w:tcPr>
          <w:p w:rsidR="004E7A99" w:rsidRPr="001458DE" w:rsidRDefault="004E7A99" w:rsidP="004E7A99">
            <w:pPr>
              <w:spacing w:line="360" w:lineRule="auto"/>
              <w:jc w:val="center"/>
              <w:rPr>
                <w:rFonts w:ascii="Times New Roman" w:hAnsi="Times New Roman" w:cs="Times New Roman"/>
                <w:b/>
                <w:sz w:val="28"/>
                <w:szCs w:val="28"/>
              </w:rPr>
            </w:pPr>
            <w:r w:rsidRPr="001458DE">
              <w:rPr>
                <w:rFonts w:ascii="Times New Roman" w:hAnsi="Times New Roman" w:cs="Times New Roman"/>
                <w:b/>
                <w:sz w:val="28"/>
                <w:szCs w:val="28"/>
              </w:rPr>
              <w:t>Sr. No.</w:t>
            </w:r>
          </w:p>
        </w:tc>
        <w:tc>
          <w:tcPr>
            <w:tcW w:w="2250" w:type="dxa"/>
          </w:tcPr>
          <w:p w:rsidR="004E7A99" w:rsidRPr="001458DE" w:rsidRDefault="004E7A99" w:rsidP="009D00FC">
            <w:pPr>
              <w:spacing w:line="360" w:lineRule="auto"/>
              <w:jc w:val="center"/>
              <w:rPr>
                <w:rFonts w:ascii="Times New Roman" w:hAnsi="Times New Roman" w:cs="Times New Roman"/>
                <w:b/>
                <w:sz w:val="28"/>
                <w:szCs w:val="28"/>
              </w:rPr>
            </w:pPr>
            <w:r w:rsidRPr="001458DE">
              <w:rPr>
                <w:rFonts w:ascii="Times New Roman" w:hAnsi="Times New Roman" w:cs="Times New Roman"/>
                <w:b/>
                <w:sz w:val="28"/>
                <w:szCs w:val="28"/>
              </w:rPr>
              <w:t>Response</w:t>
            </w:r>
          </w:p>
        </w:tc>
        <w:tc>
          <w:tcPr>
            <w:tcW w:w="2724" w:type="dxa"/>
          </w:tcPr>
          <w:p w:rsidR="004E7A99" w:rsidRPr="001458DE" w:rsidRDefault="004E7A99" w:rsidP="009D00FC">
            <w:pPr>
              <w:spacing w:line="360" w:lineRule="auto"/>
              <w:jc w:val="center"/>
              <w:rPr>
                <w:rFonts w:ascii="Times New Roman" w:hAnsi="Times New Roman" w:cs="Times New Roman"/>
                <w:b/>
                <w:sz w:val="28"/>
                <w:szCs w:val="28"/>
              </w:rPr>
            </w:pPr>
            <w:r w:rsidRPr="001458DE">
              <w:rPr>
                <w:rFonts w:ascii="Times New Roman" w:hAnsi="Times New Roman" w:cs="Times New Roman"/>
                <w:b/>
                <w:sz w:val="28"/>
                <w:szCs w:val="28"/>
              </w:rPr>
              <w:t>No. of Respondents</w:t>
            </w:r>
          </w:p>
        </w:tc>
        <w:tc>
          <w:tcPr>
            <w:tcW w:w="2469" w:type="dxa"/>
          </w:tcPr>
          <w:p w:rsidR="004E7A99" w:rsidRPr="001458DE" w:rsidRDefault="004E7A99" w:rsidP="009D00FC">
            <w:pPr>
              <w:spacing w:line="360" w:lineRule="auto"/>
              <w:jc w:val="center"/>
              <w:rPr>
                <w:rFonts w:ascii="Times New Roman" w:hAnsi="Times New Roman" w:cs="Times New Roman"/>
                <w:b/>
                <w:sz w:val="28"/>
                <w:szCs w:val="28"/>
              </w:rPr>
            </w:pPr>
            <w:r w:rsidRPr="001458DE">
              <w:rPr>
                <w:rFonts w:ascii="Times New Roman" w:hAnsi="Times New Roman" w:cs="Times New Roman"/>
                <w:b/>
                <w:sz w:val="28"/>
                <w:szCs w:val="28"/>
              </w:rPr>
              <w:t>%Age</w:t>
            </w:r>
          </w:p>
        </w:tc>
      </w:tr>
      <w:tr w:rsidR="004E7A99" w:rsidRPr="001458DE" w:rsidTr="0048051F">
        <w:tc>
          <w:tcPr>
            <w:tcW w:w="1197" w:type="dxa"/>
          </w:tcPr>
          <w:p w:rsidR="004E7A99" w:rsidRPr="001458DE" w:rsidRDefault="004E7A99" w:rsidP="004E7A99">
            <w:pPr>
              <w:spacing w:line="360" w:lineRule="auto"/>
              <w:jc w:val="center"/>
              <w:rPr>
                <w:rFonts w:ascii="Times New Roman" w:hAnsi="Times New Roman" w:cs="Times New Roman"/>
                <w:b/>
                <w:sz w:val="28"/>
                <w:szCs w:val="28"/>
              </w:rPr>
            </w:pPr>
            <w:r w:rsidRPr="001458DE">
              <w:rPr>
                <w:rFonts w:ascii="Times New Roman" w:hAnsi="Times New Roman" w:cs="Times New Roman"/>
                <w:b/>
                <w:sz w:val="28"/>
                <w:szCs w:val="28"/>
              </w:rPr>
              <w:t>1</w:t>
            </w:r>
          </w:p>
        </w:tc>
        <w:tc>
          <w:tcPr>
            <w:tcW w:w="2250" w:type="dxa"/>
          </w:tcPr>
          <w:p w:rsidR="004E7A99" w:rsidRPr="001458DE" w:rsidRDefault="004E7A99" w:rsidP="009D00FC">
            <w:pPr>
              <w:spacing w:line="360" w:lineRule="auto"/>
              <w:jc w:val="center"/>
              <w:rPr>
                <w:rFonts w:ascii="Times New Roman" w:hAnsi="Times New Roman" w:cs="Times New Roman"/>
                <w:b/>
                <w:sz w:val="28"/>
                <w:szCs w:val="28"/>
              </w:rPr>
            </w:pPr>
            <w:r w:rsidRPr="001458DE">
              <w:rPr>
                <w:rFonts w:ascii="Times New Roman" w:hAnsi="Times New Roman" w:cs="Times New Roman"/>
                <w:b/>
                <w:sz w:val="28"/>
                <w:szCs w:val="28"/>
              </w:rPr>
              <w:t>Yes</w:t>
            </w:r>
          </w:p>
        </w:tc>
        <w:tc>
          <w:tcPr>
            <w:tcW w:w="2724" w:type="dxa"/>
          </w:tcPr>
          <w:p w:rsidR="004E7A99" w:rsidRPr="001458DE" w:rsidRDefault="00861D6F" w:rsidP="009D00FC">
            <w:pPr>
              <w:spacing w:line="360" w:lineRule="auto"/>
              <w:jc w:val="center"/>
              <w:rPr>
                <w:rFonts w:ascii="Times New Roman" w:hAnsi="Times New Roman" w:cs="Times New Roman"/>
                <w:b/>
                <w:sz w:val="28"/>
                <w:szCs w:val="28"/>
              </w:rPr>
            </w:pPr>
            <w:r w:rsidRPr="001458DE">
              <w:rPr>
                <w:rFonts w:ascii="Times New Roman" w:hAnsi="Times New Roman" w:cs="Times New Roman"/>
                <w:b/>
                <w:sz w:val="28"/>
                <w:szCs w:val="28"/>
              </w:rPr>
              <w:t>40</w:t>
            </w:r>
          </w:p>
        </w:tc>
        <w:tc>
          <w:tcPr>
            <w:tcW w:w="2469" w:type="dxa"/>
          </w:tcPr>
          <w:p w:rsidR="004E7A99" w:rsidRPr="001458DE" w:rsidRDefault="004E7A99" w:rsidP="009D00FC">
            <w:pPr>
              <w:spacing w:line="360" w:lineRule="auto"/>
              <w:jc w:val="center"/>
              <w:rPr>
                <w:rFonts w:ascii="Times New Roman" w:hAnsi="Times New Roman" w:cs="Times New Roman"/>
                <w:b/>
                <w:sz w:val="28"/>
                <w:szCs w:val="28"/>
              </w:rPr>
            </w:pPr>
            <w:r w:rsidRPr="001458DE">
              <w:rPr>
                <w:rFonts w:ascii="Times New Roman" w:hAnsi="Times New Roman" w:cs="Times New Roman"/>
                <w:b/>
                <w:sz w:val="28"/>
                <w:szCs w:val="28"/>
              </w:rPr>
              <w:t>80%</w:t>
            </w:r>
          </w:p>
        </w:tc>
      </w:tr>
      <w:tr w:rsidR="004E7A99" w:rsidRPr="001458DE" w:rsidTr="0048051F">
        <w:tc>
          <w:tcPr>
            <w:tcW w:w="1197" w:type="dxa"/>
          </w:tcPr>
          <w:p w:rsidR="004E7A99" w:rsidRPr="001458DE" w:rsidRDefault="004E7A99" w:rsidP="004E7A99">
            <w:pPr>
              <w:spacing w:line="360" w:lineRule="auto"/>
              <w:jc w:val="center"/>
              <w:rPr>
                <w:rFonts w:ascii="Times New Roman" w:hAnsi="Times New Roman" w:cs="Times New Roman"/>
                <w:b/>
                <w:sz w:val="28"/>
                <w:szCs w:val="28"/>
              </w:rPr>
            </w:pPr>
            <w:r w:rsidRPr="001458DE">
              <w:rPr>
                <w:rFonts w:ascii="Times New Roman" w:hAnsi="Times New Roman" w:cs="Times New Roman"/>
                <w:b/>
                <w:sz w:val="28"/>
                <w:szCs w:val="28"/>
              </w:rPr>
              <w:t>2</w:t>
            </w:r>
          </w:p>
        </w:tc>
        <w:tc>
          <w:tcPr>
            <w:tcW w:w="2250" w:type="dxa"/>
          </w:tcPr>
          <w:p w:rsidR="004E7A99" w:rsidRPr="001458DE" w:rsidRDefault="004E7A99" w:rsidP="009D00FC">
            <w:pPr>
              <w:spacing w:line="360" w:lineRule="auto"/>
              <w:jc w:val="center"/>
              <w:rPr>
                <w:rFonts w:ascii="Times New Roman" w:hAnsi="Times New Roman" w:cs="Times New Roman"/>
                <w:b/>
                <w:sz w:val="28"/>
                <w:szCs w:val="28"/>
              </w:rPr>
            </w:pPr>
            <w:r w:rsidRPr="001458DE">
              <w:rPr>
                <w:rFonts w:ascii="Times New Roman" w:hAnsi="Times New Roman" w:cs="Times New Roman"/>
                <w:b/>
                <w:sz w:val="28"/>
                <w:szCs w:val="28"/>
              </w:rPr>
              <w:t>No</w:t>
            </w:r>
          </w:p>
        </w:tc>
        <w:tc>
          <w:tcPr>
            <w:tcW w:w="2724" w:type="dxa"/>
          </w:tcPr>
          <w:p w:rsidR="004E7A99" w:rsidRPr="001458DE" w:rsidRDefault="00861D6F" w:rsidP="009D00FC">
            <w:pPr>
              <w:spacing w:line="360" w:lineRule="auto"/>
              <w:jc w:val="center"/>
              <w:rPr>
                <w:rFonts w:ascii="Times New Roman" w:hAnsi="Times New Roman" w:cs="Times New Roman"/>
                <w:b/>
                <w:sz w:val="28"/>
                <w:szCs w:val="28"/>
              </w:rPr>
            </w:pPr>
            <w:r w:rsidRPr="001458DE">
              <w:rPr>
                <w:rFonts w:ascii="Times New Roman" w:hAnsi="Times New Roman" w:cs="Times New Roman"/>
                <w:b/>
                <w:sz w:val="28"/>
                <w:szCs w:val="28"/>
              </w:rPr>
              <w:t>20</w:t>
            </w:r>
          </w:p>
        </w:tc>
        <w:tc>
          <w:tcPr>
            <w:tcW w:w="2469" w:type="dxa"/>
          </w:tcPr>
          <w:p w:rsidR="004E7A99" w:rsidRPr="001458DE" w:rsidRDefault="004E7A99" w:rsidP="009D00FC">
            <w:pPr>
              <w:spacing w:line="360" w:lineRule="auto"/>
              <w:jc w:val="center"/>
              <w:rPr>
                <w:rFonts w:ascii="Times New Roman" w:hAnsi="Times New Roman" w:cs="Times New Roman"/>
                <w:b/>
                <w:sz w:val="28"/>
                <w:szCs w:val="28"/>
              </w:rPr>
            </w:pPr>
            <w:r w:rsidRPr="001458DE">
              <w:rPr>
                <w:rFonts w:ascii="Times New Roman" w:hAnsi="Times New Roman" w:cs="Times New Roman"/>
                <w:b/>
                <w:sz w:val="28"/>
                <w:szCs w:val="28"/>
              </w:rPr>
              <w:t>20%</w:t>
            </w:r>
          </w:p>
        </w:tc>
      </w:tr>
      <w:tr w:rsidR="004E7A99" w:rsidRPr="001458DE" w:rsidTr="0048051F">
        <w:tc>
          <w:tcPr>
            <w:tcW w:w="1197" w:type="dxa"/>
          </w:tcPr>
          <w:p w:rsidR="004E7A99" w:rsidRPr="001458DE" w:rsidRDefault="004E7A99" w:rsidP="004E7A99">
            <w:pPr>
              <w:spacing w:line="360" w:lineRule="auto"/>
              <w:jc w:val="center"/>
              <w:rPr>
                <w:rFonts w:ascii="Times New Roman" w:hAnsi="Times New Roman" w:cs="Times New Roman"/>
                <w:b/>
                <w:sz w:val="28"/>
                <w:szCs w:val="28"/>
              </w:rPr>
            </w:pPr>
            <w:r w:rsidRPr="001458DE">
              <w:rPr>
                <w:rFonts w:ascii="Times New Roman" w:hAnsi="Times New Roman" w:cs="Times New Roman"/>
                <w:b/>
                <w:sz w:val="28"/>
                <w:szCs w:val="28"/>
              </w:rPr>
              <w:t>TOTAL</w:t>
            </w:r>
          </w:p>
        </w:tc>
        <w:tc>
          <w:tcPr>
            <w:tcW w:w="2250" w:type="dxa"/>
          </w:tcPr>
          <w:p w:rsidR="004E7A99" w:rsidRPr="001458DE" w:rsidRDefault="004E7A99" w:rsidP="009D00FC">
            <w:pPr>
              <w:spacing w:line="360" w:lineRule="auto"/>
              <w:jc w:val="center"/>
              <w:rPr>
                <w:rFonts w:ascii="Times New Roman" w:hAnsi="Times New Roman" w:cs="Times New Roman"/>
                <w:b/>
                <w:sz w:val="28"/>
                <w:szCs w:val="28"/>
              </w:rPr>
            </w:pPr>
          </w:p>
        </w:tc>
        <w:tc>
          <w:tcPr>
            <w:tcW w:w="2724" w:type="dxa"/>
          </w:tcPr>
          <w:p w:rsidR="004E7A99" w:rsidRPr="001458DE" w:rsidRDefault="004E7A99" w:rsidP="009D00FC">
            <w:pPr>
              <w:spacing w:line="360" w:lineRule="auto"/>
              <w:jc w:val="center"/>
              <w:rPr>
                <w:rFonts w:ascii="Times New Roman" w:hAnsi="Times New Roman" w:cs="Times New Roman"/>
                <w:b/>
                <w:sz w:val="28"/>
                <w:szCs w:val="28"/>
              </w:rPr>
            </w:pPr>
            <w:r w:rsidRPr="001458DE">
              <w:rPr>
                <w:rFonts w:ascii="Times New Roman" w:hAnsi="Times New Roman" w:cs="Times New Roman"/>
                <w:b/>
                <w:sz w:val="28"/>
                <w:szCs w:val="28"/>
              </w:rPr>
              <w:t>60</w:t>
            </w:r>
          </w:p>
        </w:tc>
        <w:tc>
          <w:tcPr>
            <w:tcW w:w="2469" w:type="dxa"/>
          </w:tcPr>
          <w:p w:rsidR="004E7A99" w:rsidRPr="001458DE" w:rsidRDefault="004E7A99" w:rsidP="009D00FC">
            <w:pPr>
              <w:spacing w:line="360" w:lineRule="auto"/>
              <w:jc w:val="center"/>
              <w:rPr>
                <w:rFonts w:ascii="Times New Roman" w:hAnsi="Times New Roman" w:cs="Times New Roman"/>
                <w:b/>
                <w:sz w:val="28"/>
                <w:szCs w:val="28"/>
              </w:rPr>
            </w:pPr>
            <w:r w:rsidRPr="001458DE">
              <w:rPr>
                <w:rFonts w:ascii="Times New Roman" w:hAnsi="Times New Roman" w:cs="Times New Roman"/>
                <w:b/>
                <w:sz w:val="28"/>
                <w:szCs w:val="28"/>
              </w:rPr>
              <w:t>100%</w:t>
            </w:r>
          </w:p>
        </w:tc>
      </w:tr>
    </w:tbl>
    <w:p w:rsidR="009D00FC" w:rsidRPr="001458DE" w:rsidRDefault="009D00FC" w:rsidP="009D00FC">
      <w:pPr>
        <w:spacing w:line="360" w:lineRule="auto"/>
        <w:rPr>
          <w:rFonts w:ascii="Times New Roman" w:hAnsi="Times New Roman" w:cs="Times New Roman"/>
          <w:sz w:val="24"/>
          <w:szCs w:val="24"/>
        </w:rPr>
      </w:pPr>
      <w:r w:rsidRPr="001458DE">
        <w:rPr>
          <w:rFonts w:ascii="Times New Roman" w:hAnsi="Times New Roman" w:cs="Times New Roman"/>
          <w:b/>
          <w:sz w:val="28"/>
          <w:szCs w:val="28"/>
        </w:rPr>
        <w:t xml:space="preserve">Source: </w:t>
      </w:r>
      <w:r w:rsidRPr="001458DE">
        <w:rPr>
          <w:rFonts w:ascii="Times New Roman" w:hAnsi="Times New Roman" w:cs="Times New Roman"/>
          <w:sz w:val="24"/>
          <w:szCs w:val="24"/>
        </w:rPr>
        <w:t>Data collected through questionnaire</w:t>
      </w:r>
    </w:p>
    <w:p w:rsidR="009D00FC" w:rsidRPr="001458DE" w:rsidRDefault="0033464A" w:rsidP="00CB06B7">
      <w:pPr>
        <w:spacing w:line="360" w:lineRule="auto"/>
        <w:jc w:val="center"/>
        <w:rPr>
          <w:rFonts w:ascii="Times New Roman" w:hAnsi="Times New Roman" w:cs="Times New Roman"/>
          <w:b/>
          <w:sz w:val="28"/>
          <w:szCs w:val="28"/>
        </w:rPr>
      </w:pPr>
      <w:proofErr w:type="gramStart"/>
      <w:r w:rsidRPr="001458DE">
        <w:rPr>
          <w:rFonts w:ascii="Times New Roman" w:hAnsi="Times New Roman" w:cs="Times New Roman"/>
          <w:b/>
          <w:sz w:val="28"/>
          <w:szCs w:val="28"/>
        </w:rPr>
        <w:t>Figure</w:t>
      </w:r>
      <w:r w:rsidR="009D00FC" w:rsidRPr="001458DE">
        <w:rPr>
          <w:rFonts w:ascii="Times New Roman" w:hAnsi="Times New Roman" w:cs="Times New Roman"/>
          <w:b/>
          <w:sz w:val="28"/>
          <w:szCs w:val="28"/>
        </w:rPr>
        <w:t xml:space="preserve"> No.</w:t>
      </w:r>
      <w:proofErr w:type="gramEnd"/>
      <w:r w:rsidR="009D00FC" w:rsidRPr="001458DE">
        <w:rPr>
          <w:rFonts w:ascii="Times New Roman" w:hAnsi="Times New Roman" w:cs="Times New Roman"/>
          <w:b/>
          <w:sz w:val="28"/>
          <w:szCs w:val="28"/>
        </w:rPr>
        <w:t xml:space="preserve"> – 3.7</w:t>
      </w:r>
    </w:p>
    <w:p w:rsidR="009D00FC" w:rsidRPr="001458DE" w:rsidRDefault="009D00FC" w:rsidP="009D00FC">
      <w:pPr>
        <w:spacing w:line="360" w:lineRule="auto"/>
        <w:rPr>
          <w:rFonts w:ascii="Times New Roman" w:hAnsi="Times New Roman" w:cs="Times New Roman"/>
          <w:b/>
          <w:sz w:val="28"/>
          <w:szCs w:val="28"/>
        </w:rPr>
      </w:pPr>
      <w:r w:rsidRPr="001458DE">
        <w:rPr>
          <w:rFonts w:ascii="Times New Roman" w:hAnsi="Times New Roman" w:cs="Times New Roman"/>
          <w:b/>
          <w:noProof/>
          <w:sz w:val="28"/>
          <w:szCs w:val="28"/>
        </w:rPr>
        <w:drawing>
          <wp:inline distT="0" distB="0" distL="0" distR="0">
            <wp:extent cx="5486400" cy="320040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2"/>
              </a:graphicData>
            </a:graphic>
          </wp:inline>
        </w:drawing>
      </w:r>
    </w:p>
    <w:p w:rsidR="00CB06B7" w:rsidRPr="001458DE" w:rsidRDefault="00CB06B7" w:rsidP="00EC622F">
      <w:pPr>
        <w:spacing w:line="360" w:lineRule="auto"/>
        <w:jc w:val="both"/>
        <w:rPr>
          <w:rFonts w:ascii="Times New Roman" w:hAnsi="Times New Roman" w:cs="Times New Roman"/>
          <w:sz w:val="24"/>
          <w:szCs w:val="24"/>
        </w:rPr>
      </w:pPr>
      <w:r w:rsidRPr="001458DE">
        <w:rPr>
          <w:rFonts w:ascii="Times New Roman" w:hAnsi="Times New Roman" w:cs="Times New Roman"/>
          <w:b/>
          <w:sz w:val="28"/>
          <w:szCs w:val="28"/>
        </w:rPr>
        <w:t xml:space="preserve">Interpretation: </w:t>
      </w:r>
      <w:r w:rsidRPr="001458DE">
        <w:rPr>
          <w:rFonts w:ascii="Times New Roman" w:hAnsi="Times New Roman" w:cs="Times New Roman"/>
          <w:sz w:val="24"/>
          <w:szCs w:val="24"/>
        </w:rPr>
        <w:t xml:space="preserve">From the </w:t>
      </w:r>
      <w:r w:rsidR="00E50AEA" w:rsidRPr="001458DE">
        <w:rPr>
          <w:rFonts w:ascii="Times New Roman" w:hAnsi="Times New Roman" w:cs="Times New Roman"/>
          <w:sz w:val="24"/>
          <w:szCs w:val="24"/>
        </w:rPr>
        <w:t>t</w:t>
      </w:r>
      <w:r w:rsidR="00782EA7" w:rsidRPr="001458DE">
        <w:rPr>
          <w:rFonts w:ascii="Times New Roman" w:hAnsi="Times New Roman" w:cs="Times New Roman"/>
          <w:sz w:val="24"/>
          <w:szCs w:val="24"/>
        </w:rPr>
        <w:t>able no. 3.7 it is clear that 92</w:t>
      </w:r>
      <w:r w:rsidR="00E50AEA" w:rsidRPr="001458DE">
        <w:rPr>
          <w:rFonts w:ascii="Times New Roman" w:hAnsi="Times New Roman" w:cs="Times New Roman"/>
          <w:sz w:val="24"/>
          <w:szCs w:val="24"/>
        </w:rPr>
        <w:t xml:space="preserve">% of respondents have their bank accounts in SBI, </w:t>
      </w:r>
      <w:proofErr w:type="spellStart"/>
      <w:r w:rsidR="00E50AEA" w:rsidRPr="001458DE">
        <w:rPr>
          <w:rFonts w:ascii="Times New Roman" w:hAnsi="Times New Roman" w:cs="Times New Roman"/>
          <w:sz w:val="24"/>
          <w:szCs w:val="24"/>
        </w:rPr>
        <w:t>Bilaspur</w:t>
      </w:r>
      <w:r w:rsidR="00782EA7" w:rsidRPr="001458DE">
        <w:rPr>
          <w:rFonts w:ascii="Times New Roman" w:hAnsi="Times New Roman" w:cs="Times New Roman"/>
          <w:sz w:val="24"/>
          <w:szCs w:val="24"/>
        </w:rPr>
        <w:t>while</w:t>
      </w:r>
      <w:proofErr w:type="spellEnd"/>
      <w:r w:rsidR="00782EA7" w:rsidRPr="001458DE">
        <w:rPr>
          <w:rFonts w:ascii="Times New Roman" w:hAnsi="Times New Roman" w:cs="Times New Roman"/>
          <w:sz w:val="24"/>
          <w:szCs w:val="24"/>
        </w:rPr>
        <w:t xml:space="preserve"> only 8</w:t>
      </w:r>
      <w:r w:rsidR="00E50AEA" w:rsidRPr="001458DE">
        <w:rPr>
          <w:rFonts w:ascii="Times New Roman" w:hAnsi="Times New Roman" w:cs="Times New Roman"/>
          <w:sz w:val="24"/>
          <w:szCs w:val="24"/>
        </w:rPr>
        <w:t>% of respondents do not have account in SBI. Thus we can conclude that maximum of the respondents having accounts in SBI.</w:t>
      </w:r>
    </w:p>
    <w:p w:rsidR="00E50AEA" w:rsidRPr="001458DE" w:rsidRDefault="00E50AEA" w:rsidP="009D00FC">
      <w:pPr>
        <w:spacing w:line="360" w:lineRule="auto"/>
        <w:rPr>
          <w:rFonts w:ascii="Times New Roman" w:hAnsi="Times New Roman" w:cs="Times New Roman"/>
          <w:sz w:val="24"/>
          <w:szCs w:val="24"/>
        </w:rPr>
      </w:pPr>
      <w:r w:rsidRPr="001458DE">
        <w:rPr>
          <w:rFonts w:ascii="Times New Roman" w:hAnsi="Times New Roman" w:cs="Times New Roman"/>
          <w:sz w:val="24"/>
          <w:szCs w:val="24"/>
        </w:rPr>
        <w:lastRenderedPageBreak/>
        <w:t>In the table no. 3.8 an attempt has been made to classify the respondents on the basis of their</w:t>
      </w:r>
      <w:r w:rsidR="0095262B" w:rsidRPr="001458DE">
        <w:rPr>
          <w:rFonts w:ascii="Times New Roman" w:hAnsi="Times New Roman" w:cs="Times New Roman"/>
          <w:sz w:val="24"/>
          <w:szCs w:val="24"/>
        </w:rPr>
        <w:t xml:space="preserve"> awareness about SBI credit cards</w:t>
      </w:r>
      <w:r w:rsidRPr="001458DE">
        <w:rPr>
          <w:rFonts w:ascii="Times New Roman" w:hAnsi="Times New Roman" w:cs="Times New Roman"/>
          <w:sz w:val="24"/>
          <w:szCs w:val="24"/>
        </w:rPr>
        <w:t>.</w:t>
      </w:r>
    </w:p>
    <w:p w:rsidR="00E50AEA" w:rsidRPr="001458DE" w:rsidRDefault="00E50AEA" w:rsidP="0095262B">
      <w:pPr>
        <w:spacing w:line="360" w:lineRule="auto"/>
        <w:jc w:val="center"/>
        <w:rPr>
          <w:rFonts w:ascii="Times New Roman" w:hAnsi="Times New Roman" w:cs="Times New Roman"/>
          <w:b/>
          <w:sz w:val="28"/>
          <w:szCs w:val="28"/>
        </w:rPr>
      </w:pPr>
      <w:r w:rsidRPr="001458DE">
        <w:rPr>
          <w:rFonts w:ascii="Times New Roman" w:hAnsi="Times New Roman" w:cs="Times New Roman"/>
          <w:b/>
          <w:sz w:val="28"/>
          <w:szCs w:val="28"/>
        </w:rPr>
        <w:t>Table No. 3.8</w:t>
      </w:r>
    </w:p>
    <w:p w:rsidR="00E50AEA" w:rsidRPr="001458DE" w:rsidRDefault="0095262B" w:rsidP="0095262B">
      <w:pPr>
        <w:spacing w:line="360" w:lineRule="auto"/>
        <w:jc w:val="center"/>
        <w:rPr>
          <w:rFonts w:ascii="Times New Roman" w:hAnsi="Times New Roman" w:cs="Times New Roman"/>
          <w:b/>
          <w:sz w:val="28"/>
          <w:szCs w:val="28"/>
        </w:rPr>
      </w:pPr>
      <w:r w:rsidRPr="001458DE">
        <w:rPr>
          <w:rFonts w:ascii="Times New Roman" w:hAnsi="Times New Roman" w:cs="Times New Roman"/>
          <w:b/>
          <w:sz w:val="28"/>
          <w:szCs w:val="28"/>
        </w:rPr>
        <w:t>Classification of respondents on the basis of awareness about SBI credit cards</w:t>
      </w:r>
    </w:p>
    <w:tbl>
      <w:tblPr>
        <w:tblStyle w:val="TableGrid"/>
        <w:tblW w:w="0" w:type="auto"/>
        <w:tblInd w:w="288" w:type="dxa"/>
        <w:tblLook w:val="04A0"/>
      </w:tblPr>
      <w:tblGrid>
        <w:gridCol w:w="1350"/>
        <w:gridCol w:w="2499"/>
        <w:gridCol w:w="2700"/>
        <w:gridCol w:w="2091"/>
      </w:tblGrid>
      <w:tr w:rsidR="004E7A99" w:rsidRPr="001458DE" w:rsidTr="004E7A99">
        <w:tc>
          <w:tcPr>
            <w:tcW w:w="1350" w:type="dxa"/>
          </w:tcPr>
          <w:p w:rsidR="004E7A99" w:rsidRPr="001458DE" w:rsidRDefault="004E7A99" w:rsidP="004E7A99">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Sr. No.</w:t>
            </w:r>
          </w:p>
        </w:tc>
        <w:tc>
          <w:tcPr>
            <w:tcW w:w="2499" w:type="dxa"/>
          </w:tcPr>
          <w:p w:rsidR="004E7A99" w:rsidRPr="001458DE" w:rsidRDefault="004E7A99" w:rsidP="009D00FC">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Response</w:t>
            </w:r>
          </w:p>
        </w:tc>
        <w:tc>
          <w:tcPr>
            <w:tcW w:w="2700" w:type="dxa"/>
          </w:tcPr>
          <w:p w:rsidR="004E7A99" w:rsidRPr="001458DE" w:rsidRDefault="004E7A99" w:rsidP="009D00FC">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 xml:space="preserve">No. of Respondents </w:t>
            </w:r>
          </w:p>
        </w:tc>
        <w:tc>
          <w:tcPr>
            <w:tcW w:w="2091" w:type="dxa"/>
          </w:tcPr>
          <w:p w:rsidR="004E7A99" w:rsidRPr="001458DE" w:rsidRDefault="004E7A99" w:rsidP="009D00FC">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%Age</w:t>
            </w:r>
          </w:p>
        </w:tc>
      </w:tr>
      <w:tr w:rsidR="004E7A99" w:rsidRPr="001458DE" w:rsidTr="004E7A99">
        <w:tc>
          <w:tcPr>
            <w:tcW w:w="1350" w:type="dxa"/>
          </w:tcPr>
          <w:p w:rsidR="004E7A99" w:rsidRPr="001458DE" w:rsidRDefault="004E7A99" w:rsidP="004E7A99">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1</w:t>
            </w:r>
          </w:p>
        </w:tc>
        <w:tc>
          <w:tcPr>
            <w:tcW w:w="2499" w:type="dxa"/>
          </w:tcPr>
          <w:p w:rsidR="004E7A99" w:rsidRPr="001458DE" w:rsidRDefault="004E7A99" w:rsidP="009D00FC">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Yes</w:t>
            </w:r>
          </w:p>
        </w:tc>
        <w:tc>
          <w:tcPr>
            <w:tcW w:w="2700" w:type="dxa"/>
          </w:tcPr>
          <w:p w:rsidR="004E7A99" w:rsidRPr="001458DE" w:rsidRDefault="00861D6F" w:rsidP="009D00FC">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30</w:t>
            </w:r>
          </w:p>
        </w:tc>
        <w:tc>
          <w:tcPr>
            <w:tcW w:w="2091" w:type="dxa"/>
          </w:tcPr>
          <w:p w:rsidR="004E7A99" w:rsidRPr="001458DE" w:rsidRDefault="002E5ACE" w:rsidP="009D00FC">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75</w:t>
            </w:r>
            <w:r w:rsidR="004E7A99" w:rsidRPr="001458DE">
              <w:rPr>
                <w:rFonts w:ascii="Times New Roman" w:hAnsi="Times New Roman" w:cs="Times New Roman"/>
                <w:b/>
                <w:sz w:val="28"/>
                <w:szCs w:val="28"/>
              </w:rPr>
              <w:t>%</w:t>
            </w:r>
          </w:p>
        </w:tc>
      </w:tr>
      <w:tr w:rsidR="004E7A99" w:rsidRPr="001458DE" w:rsidTr="004E7A99">
        <w:tc>
          <w:tcPr>
            <w:tcW w:w="1350" w:type="dxa"/>
          </w:tcPr>
          <w:p w:rsidR="004E7A99" w:rsidRPr="001458DE" w:rsidRDefault="004E7A99" w:rsidP="004E7A99">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2</w:t>
            </w:r>
          </w:p>
        </w:tc>
        <w:tc>
          <w:tcPr>
            <w:tcW w:w="2499" w:type="dxa"/>
          </w:tcPr>
          <w:p w:rsidR="004E7A99" w:rsidRPr="001458DE" w:rsidRDefault="004E7A99" w:rsidP="009D00FC">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No</w:t>
            </w:r>
          </w:p>
        </w:tc>
        <w:tc>
          <w:tcPr>
            <w:tcW w:w="2700" w:type="dxa"/>
          </w:tcPr>
          <w:p w:rsidR="004E7A99" w:rsidRPr="001458DE" w:rsidRDefault="00861D6F" w:rsidP="009D00FC">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10</w:t>
            </w:r>
          </w:p>
        </w:tc>
        <w:tc>
          <w:tcPr>
            <w:tcW w:w="2091" w:type="dxa"/>
          </w:tcPr>
          <w:p w:rsidR="004E7A99" w:rsidRPr="001458DE" w:rsidRDefault="004E7A99" w:rsidP="009D00FC">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2</w:t>
            </w:r>
            <w:r w:rsidR="002E5ACE" w:rsidRPr="001458DE">
              <w:rPr>
                <w:rFonts w:ascii="Times New Roman" w:hAnsi="Times New Roman" w:cs="Times New Roman"/>
                <w:b/>
                <w:sz w:val="28"/>
                <w:szCs w:val="28"/>
              </w:rPr>
              <w:t>5</w:t>
            </w:r>
            <w:r w:rsidRPr="001458DE">
              <w:rPr>
                <w:rFonts w:ascii="Times New Roman" w:hAnsi="Times New Roman" w:cs="Times New Roman"/>
                <w:b/>
                <w:sz w:val="28"/>
                <w:szCs w:val="28"/>
              </w:rPr>
              <w:t>%</w:t>
            </w:r>
          </w:p>
        </w:tc>
      </w:tr>
      <w:tr w:rsidR="004E7A99" w:rsidRPr="001458DE" w:rsidTr="004E7A99">
        <w:tc>
          <w:tcPr>
            <w:tcW w:w="1350" w:type="dxa"/>
          </w:tcPr>
          <w:p w:rsidR="004E7A99" w:rsidRPr="001458DE" w:rsidRDefault="004E7A99" w:rsidP="004E7A99">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TOTAL</w:t>
            </w:r>
          </w:p>
        </w:tc>
        <w:tc>
          <w:tcPr>
            <w:tcW w:w="2499" w:type="dxa"/>
          </w:tcPr>
          <w:p w:rsidR="004E7A99" w:rsidRPr="001458DE" w:rsidRDefault="004E7A99" w:rsidP="009D00FC">
            <w:pPr>
              <w:spacing w:line="360" w:lineRule="auto"/>
              <w:rPr>
                <w:rFonts w:ascii="Times New Roman" w:hAnsi="Times New Roman" w:cs="Times New Roman"/>
                <w:b/>
                <w:sz w:val="28"/>
                <w:szCs w:val="28"/>
              </w:rPr>
            </w:pPr>
          </w:p>
        </w:tc>
        <w:tc>
          <w:tcPr>
            <w:tcW w:w="2700" w:type="dxa"/>
          </w:tcPr>
          <w:p w:rsidR="004E7A99" w:rsidRPr="001458DE" w:rsidRDefault="002E5ACE" w:rsidP="009D00FC">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40</w:t>
            </w:r>
          </w:p>
        </w:tc>
        <w:tc>
          <w:tcPr>
            <w:tcW w:w="2091" w:type="dxa"/>
          </w:tcPr>
          <w:p w:rsidR="004E7A99" w:rsidRPr="001458DE" w:rsidRDefault="004E7A99" w:rsidP="009D00FC">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100%</w:t>
            </w:r>
          </w:p>
        </w:tc>
      </w:tr>
    </w:tbl>
    <w:p w:rsidR="00EF1E92" w:rsidRPr="001458DE" w:rsidRDefault="00EF1E92" w:rsidP="00EF1E92">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 xml:space="preserve">Source: </w:t>
      </w:r>
      <w:r w:rsidRPr="001458DE">
        <w:rPr>
          <w:rFonts w:ascii="Times New Roman" w:hAnsi="Times New Roman" w:cs="Times New Roman"/>
          <w:sz w:val="24"/>
          <w:szCs w:val="24"/>
        </w:rPr>
        <w:t>Data collected through questionnaire</w:t>
      </w:r>
    </w:p>
    <w:p w:rsidR="0095262B" w:rsidRPr="001458DE" w:rsidRDefault="0095262B" w:rsidP="009D00FC">
      <w:pPr>
        <w:spacing w:line="360" w:lineRule="auto"/>
        <w:rPr>
          <w:rFonts w:ascii="Times New Roman" w:hAnsi="Times New Roman" w:cs="Times New Roman"/>
          <w:b/>
          <w:sz w:val="28"/>
          <w:szCs w:val="28"/>
        </w:rPr>
      </w:pPr>
    </w:p>
    <w:p w:rsidR="00782EA7" w:rsidRPr="001458DE" w:rsidRDefault="0033464A" w:rsidP="00782EA7">
      <w:pPr>
        <w:spacing w:line="360" w:lineRule="auto"/>
        <w:jc w:val="center"/>
        <w:rPr>
          <w:rFonts w:ascii="Times New Roman" w:hAnsi="Times New Roman" w:cs="Times New Roman"/>
          <w:b/>
          <w:sz w:val="28"/>
          <w:szCs w:val="28"/>
        </w:rPr>
      </w:pPr>
      <w:proofErr w:type="gramStart"/>
      <w:r w:rsidRPr="001458DE">
        <w:rPr>
          <w:rFonts w:ascii="Times New Roman" w:hAnsi="Times New Roman" w:cs="Times New Roman"/>
          <w:b/>
          <w:sz w:val="28"/>
          <w:szCs w:val="28"/>
        </w:rPr>
        <w:t>Figure</w:t>
      </w:r>
      <w:r w:rsidR="0095262B" w:rsidRPr="001458DE">
        <w:rPr>
          <w:rFonts w:ascii="Times New Roman" w:hAnsi="Times New Roman" w:cs="Times New Roman"/>
          <w:b/>
          <w:sz w:val="28"/>
          <w:szCs w:val="28"/>
        </w:rPr>
        <w:t xml:space="preserve"> No.</w:t>
      </w:r>
      <w:proofErr w:type="gramEnd"/>
      <w:r w:rsidR="0095262B" w:rsidRPr="001458DE">
        <w:rPr>
          <w:rFonts w:ascii="Times New Roman" w:hAnsi="Times New Roman" w:cs="Times New Roman"/>
          <w:b/>
          <w:sz w:val="28"/>
          <w:szCs w:val="28"/>
        </w:rPr>
        <w:t xml:space="preserve"> – 3.8</w:t>
      </w:r>
    </w:p>
    <w:p w:rsidR="0095262B" w:rsidRPr="001458DE" w:rsidRDefault="0095262B" w:rsidP="0095262B">
      <w:pPr>
        <w:spacing w:line="360" w:lineRule="auto"/>
        <w:jc w:val="center"/>
        <w:rPr>
          <w:rFonts w:ascii="Times New Roman" w:hAnsi="Times New Roman" w:cs="Times New Roman"/>
          <w:b/>
          <w:sz w:val="28"/>
          <w:szCs w:val="28"/>
        </w:rPr>
      </w:pPr>
      <w:r w:rsidRPr="001458DE">
        <w:rPr>
          <w:rFonts w:ascii="Times New Roman" w:hAnsi="Times New Roman" w:cs="Times New Roman"/>
          <w:b/>
          <w:noProof/>
          <w:sz w:val="28"/>
          <w:szCs w:val="28"/>
        </w:rPr>
        <w:drawing>
          <wp:inline distT="0" distB="0" distL="0" distR="0">
            <wp:extent cx="5486400" cy="3200400"/>
            <wp:effectExtent l="0" t="0" r="19050" b="190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3"/>
              </a:graphicData>
            </a:graphic>
          </wp:inline>
        </w:drawing>
      </w:r>
    </w:p>
    <w:p w:rsidR="00782EA7" w:rsidRPr="001458DE" w:rsidRDefault="0095262B" w:rsidP="0095262B">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 xml:space="preserve">Interpretation: </w:t>
      </w:r>
      <w:r w:rsidR="00E359AD" w:rsidRPr="001458DE">
        <w:rPr>
          <w:rFonts w:ascii="Times New Roman" w:hAnsi="Times New Roman" w:cs="Times New Roman"/>
          <w:sz w:val="24"/>
          <w:szCs w:val="24"/>
        </w:rPr>
        <w:t>It is</w:t>
      </w:r>
      <w:r w:rsidR="00EC622F" w:rsidRPr="001458DE">
        <w:rPr>
          <w:rFonts w:ascii="Times New Roman" w:hAnsi="Times New Roman" w:cs="Times New Roman"/>
          <w:sz w:val="24"/>
          <w:szCs w:val="24"/>
        </w:rPr>
        <w:t xml:space="preserve"> clea</w:t>
      </w:r>
      <w:r w:rsidR="00E37F6E" w:rsidRPr="001458DE">
        <w:rPr>
          <w:rFonts w:ascii="Times New Roman" w:hAnsi="Times New Roman" w:cs="Times New Roman"/>
          <w:sz w:val="24"/>
          <w:szCs w:val="24"/>
        </w:rPr>
        <w:t>r from the table 3.8 that 75</w:t>
      </w:r>
      <w:r w:rsidR="00E359AD" w:rsidRPr="001458DE">
        <w:rPr>
          <w:rFonts w:ascii="Times New Roman" w:hAnsi="Times New Roman" w:cs="Times New Roman"/>
          <w:sz w:val="24"/>
          <w:szCs w:val="24"/>
        </w:rPr>
        <w:t xml:space="preserve">% of respondents are aware </w:t>
      </w:r>
      <w:r w:rsidR="00EC622F" w:rsidRPr="001458DE">
        <w:rPr>
          <w:rFonts w:ascii="Times New Roman" w:hAnsi="Times New Roman" w:cs="Times New Roman"/>
          <w:sz w:val="24"/>
          <w:szCs w:val="24"/>
        </w:rPr>
        <w:t>about the SBI credit cards and 2</w:t>
      </w:r>
      <w:r w:rsidR="00E37F6E" w:rsidRPr="001458DE">
        <w:rPr>
          <w:rFonts w:ascii="Times New Roman" w:hAnsi="Times New Roman" w:cs="Times New Roman"/>
          <w:sz w:val="24"/>
          <w:szCs w:val="24"/>
        </w:rPr>
        <w:t>5</w:t>
      </w:r>
      <w:r w:rsidR="00E359AD" w:rsidRPr="001458DE">
        <w:rPr>
          <w:rFonts w:ascii="Times New Roman" w:hAnsi="Times New Roman" w:cs="Times New Roman"/>
          <w:sz w:val="24"/>
          <w:szCs w:val="24"/>
        </w:rPr>
        <w:t>% of respondents are not aware about the SBI credit cards.</w:t>
      </w:r>
    </w:p>
    <w:p w:rsidR="00E359AD" w:rsidRPr="001458DE" w:rsidRDefault="00E359AD" w:rsidP="0095262B">
      <w:pPr>
        <w:spacing w:line="360" w:lineRule="auto"/>
        <w:rPr>
          <w:rFonts w:ascii="Times New Roman" w:hAnsi="Times New Roman" w:cs="Times New Roman"/>
          <w:sz w:val="24"/>
          <w:szCs w:val="24"/>
        </w:rPr>
      </w:pPr>
      <w:r w:rsidRPr="001458DE">
        <w:rPr>
          <w:rFonts w:ascii="Times New Roman" w:hAnsi="Times New Roman" w:cs="Times New Roman"/>
          <w:sz w:val="24"/>
          <w:szCs w:val="24"/>
        </w:rPr>
        <w:t>In the table no. 3.9 an attempt has been made to classify the respondents on the basis of their use of SBI credit cards.</w:t>
      </w:r>
    </w:p>
    <w:p w:rsidR="00E359AD" w:rsidRPr="001458DE" w:rsidRDefault="00E359AD" w:rsidP="00E359AD">
      <w:pPr>
        <w:spacing w:line="360" w:lineRule="auto"/>
        <w:jc w:val="center"/>
        <w:rPr>
          <w:rFonts w:ascii="Times New Roman" w:hAnsi="Times New Roman" w:cs="Times New Roman"/>
          <w:b/>
          <w:sz w:val="28"/>
          <w:szCs w:val="28"/>
        </w:rPr>
      </w:pPr>
      <w:r w:rsidRPr="001458DE">
        <w:rPr>
          <w:rFonts w:ascii="Times New Roman" w:hAnsi="Times New Roman" w:cs="Times New Roman"/>
          <w:b/>
          <w:sz w:val="28"/>
          <w:szCs w:val="28"/>
        </w:rPr>
        <w:lastRenderedPageBreak/>
        <w:t>Table No. – 3.9</w:t>
      </w:r>
    </w:p>
    <w:p w:rsidR="00E359AD" w:rsidRPr="001458DE" w:rsidRDefault="00E359AD" w:rsidP="00E359AD">
      <w:pPr>
        <w:spacing w:line="360" w:lineRule="auto"/>
        <w:jc w:val="center"/>
        <w:rPr>
          <w:rFonts w:ascii="Times New Roman" w:hAnsi="Times New Roman" w:cs="Times New Roman"/>
          <w:b/>
          <w:sz w:val="28"/>
          <w:szCs w:val="28"/>
        </w:rPr>
      </w:pPr>
      <w:r w:rsidRPr="001458DE">
        <w:rPr>
          <w:rFonts w:ascii="Times New Roman" w:hAnsi="Times New Roman" w:cs="Times New Roman"/>
          <w:b/>
          <w:sz w:val="28"/>
          <w:szCs w:val="28"/>
        </w:rPr>
        <w:t>Classification of respondents on the basis of use of SBI credit card</w:t>
      </w:r>
    </w:p>
    <w:tbl>
      <w:tblPr>
        <w:tblStyle w:val="TableGrid"/>
        <w:tblW w:w="8640" w:type="dxa"/>
        <w:tblInd w:w="288" w:type="dxa"/>
        <w:tblLook w:val="04A0"/>
      </w:tblPr>
      <w:tblGrid>
        <w:gridCol w:w="1197"/>
        <w:gridCol w:w="3005"/>
        <w:gridCol w:w="2623"/>
        <w:gridCol w:w="1815"/>
      </w:tblGrid>
      <w:tr w:rsidR="000A1A3B" w:rsidRPr="001458DE" w:rsidTr="00EF1E92">
        <w:tc>
          <w:tcPr>
            <w:tcW w:w="1197" w:type="dxa"/>
          </w:tcPr>
          <w:p w:rsidR="000A1A3B" w:rsidRPr="001458DE" w:rsidRDefault="004E7A99" w:rsidP="0095262B">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Sr. No.</w:t>
            </w:r>
          </w:p>
        </w:tc>
        <w:tc>
          <w:tcPr>
            <w:tcW w:w="3005" w:type="dxa"/>
          </w:tcPr>
          <w:p w:rsidR="000A1A3B" w:rsidRPr="001458DE" w:rsidRDefault="000A1A3B" w:rsidP="0095262B">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 xml:space="preserve">Response </w:t>
            </w:r>
          </w:p>
        </w:tc>
        <w:tc>
          <w:tcPr>
            <w:tcW w:w="2623" w:type="dxa"/>
          </w:tcPr>
          <w:p w:rsidR="000A1A3B" w:rsidRPr="001458DE" w:rsidRDefault="000A1A3B" w:rsidP="0095262B">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No. of Respondents</w:t>
            </w:r>
          </w:p>
        </w:tc>
        <w:tc>
          <w:tcPr>
            <w:tcW w:w="1815" w:type="dxa"/>
          </w:tcPr>
          <w:p w:rsidR="000A1A3B" w:rsidRPr="001458DE" w:rsidRDefault="000A1A3B" w:rsidP="0095262B">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%Age</w:t>
            </w:r>
          </w:p>
        </w:tc>
      </w:tr>
      <w:tr w:rsidR="000A1A3B" w:rsidRPr="001458DE" w:rsidTr="00EF1E92">
        <w:tc>
          <w:tcPr>
            <w:tcW w:w="1197" w:type="dxa"/>
          </w:tcPr>
          <w:p w:rsidR="000A1A3B" w:rsidRPr="001458DE" w:rsidRDefault="000A1A3B" w:rsidP="0095262B">
            <w:pPr>
              <w:spacing w:line="360" w:lineRule="auto"/>
              <w:rPr>
                <w:rFonts w:ascii="Times New Roman" w:hAnsi="Times New Roman" w:cs="Times New Roman"/>
                <w:sz w:val="28"/>
                <w:szCs w:val="28"/>
              </w:rPr>
            </w:pPr>
            <w:r w:rsidRPr="001458DE">
              <w:rPr>
                <w:rFonts w:ascii="Times New Roman" w:hAnsi="Times New Roman" w:cs="Times New Roman"/>
                <w:sz w:val="28"/>
                <w:szCs w:val="28"/>
              </w:rPr>
              <w:t>1</w:t>
            </w:r>
          </w:p>
        </w:tc>
        <w:tc>
          <w:tcPr>
            <w:tcW w:w="3005" w:type="dxa"/>
          </w:tcPr>
          <w:p w:rsidR="000A1A3B" w:rsidRPr="001458DE" w:rsidRDefault="000A1A3B" w:rsidP="0095262B">
            <w:pPr>
              <w:spacing w:line="360" w:lineRule="auto"/>
              <w:rPr>
                <w:rFonts w:ascii="Times New Roman" w:hAnsi="Times New Roman" w:cs="Times New Roman"/>
                <w:sz w:val="28"/>
                <w:szCs w:val="28"/>
              </w:rPr>
            </w:pPr>
            <w:r w:rsidRPr="001458DE">
              <w:rPr>
                <w:rFonts w:ascii="Times New Roman" w:hAnsi="Times New Roman" w:cs="Times New Roman"/>
                <w:sz w:val="28"/>
                <w:szCs w:val="28"/>
              </w:rPr>
              <w:t>Yes</w:t>
            </w:r>
          </w:p>
        </w:tc>
        <w:tc>
          <w:tcPr>
            <w:tcW w:w="2623" w:type="dxa"/>
          </w:tcPr>
          <w:p w:rsidR="000A1A3B" w:rsidRPr="001458DE" w:rsidRDefault="00E37F6E" w:rsidP="0095262B">
            <w:pPr>
              <w:spacing w:line="360" w:lineRule="auto"/>
              <w:rPr>
                <w:rFonts w:ascii="Times New Roman" w:hAnsi="Times New Roman" w:cs="Times New Roman"/>
                <w:sz w:val="28"/>
                <w:szCs w:val="28"/>
              </w:rPr>
            </w:pPr>
            <w:r w:rsidRPr="001458DE">
              <w:rPr>
                <w:rFonts w:ascii="Times New Roman" w:hAnsi="Times New Roman" w:cs="Times New Roman"/>
                <w:sz w:val="28"/>
                <w:szCs w:val="28"/>
              </w:rPr>
              <w:t>32</w:t>
            </w:r>
          </w:p>
        </w:tc>
        <w:tc>
          <w:tcPr>
            <w:tcW w:w="1815" w:type="dxa"/>
          </w:tcPr>
          <w:p w:rsidR="000A1A3B" w:rsidRPr="001458DE" w:rsidRDefault="00E37F6E" w:rsidP="0095262B">
            <w:pPr>
              <w:spacing w:line="360" w:lineRule="auto"/>
              <w:rPr>
                <w:rFonts w:ascii="Times New Roman" w:hAnsi="Times New Roman" w:cs="Times New Roman"/>
                <w:sz w:val="28"/>
                <w:szCs w:val="28"/>
              </w:rPr>
            </w:pPr>
            <w:r w:rsidRPr="001458DE">
              <w:rPr>
                <w:rFonts w:ascii="Times New Roman" w:hAnsi="Times New Roman" w:cs="Times New Roman"/>
                <w:sz w:val="28"/>
                <w:szCs w:val="28"/>
              </w:rPr>
              <w:t>80</w:t>
            </w:r>
            <w:r w:rsidR="000A1A3B" w:rsidRPr="001458DE">
              <w:rPr>
                <w:rFonts w:ascii="Times New Roman" w:hAnsi="Times New Roman" w:cs="Times New Roman"/>
                <w:sz w:val="28"/>
                <w:szCs w:val="28"/>
              </w:rPr>
              <w:t>%</w:t>
            </w:r>
          </w:p>
        </w:tc>
      </w:tr>
      <w:tr w:rsidR="000A1A3B" w:rsidRPr="001458DE" w:rsidTr="00EF1E92">
        <w:tc>
          <w:tcPr>
            <w:tcW w:w="1197" w:type="dxa"/>
          </w:tcPr>
          <w:p w:rsidR="000A1A3B" w:rsidRPr="001458DE" w:rsidRDefault="000A1A3B" w:rsidP="0095262B">
            <w:pPr>
              <w:spacing w:line="360" w:lineRule="auto"/>
              <w:rPr>
                <w:rFonts w:ascii="Times New Roman" w:hAnsi="Times New Roman" w:cs="Times New Roman"/>
                <w:sz w:val="28"/>
                <w:szCs w:val="28"/>
              </w:rPr>
            </w:pPr>
            <w:r w:rsidRPr="001458DE">
              <w:rPr>
                <w:rFonts w:ascii="Times New Roman" w:hAnsi="Times New Roman" w:cs="Times New Roman"/>
                <w:sz w:val="28"/>
                <w:szCs w:val="28"/>
              </w:rPr>
              <w:t>2</w:t>
            </w:r>
          </w:p>
        </w:tc>
        <w:tc>
          <w:tcPr>
            <w:tcW w:w="3005" w:type="dxa"/>
          </w:tcPr>
          <w:p w:rsidR="000A1A3B" w:rsidRPr="001458DE" w:rsidRDefault="000A1A3B" w:rsidP="0095262B">
            <w:pPr>
              <w:spacing w:line="360" w:lineRule="auto"/>
              <w:rPr>
                <w:rFonts w:ascii="Times New Roman" w:hAnsi="Times New Roman" w:cs="Times New Roman"/>
                <w:sz w:val="28"/>
                <w:szCs w:val="28"/>
              </w:rPr>
            </w:pPr>
            <w:r w:rsidRPr="001458DE">
              <w:rPr>
                <w:rFonts w:ascii="Times New Roman" w:hAnsi="Times New Roman" w:cs="Times New Roman"/>
                <w:sz w:val="28"/>
                <w:szCs w:val="28"/>
              </w:rPr>
              <w:t>No</w:t>
            </w:r>
          </w:p>
        </w:tc>
        <w:tc>
          <w:tcPr>
            <w:tcW w:w="2623" w:type="dxa"/>
          </w:tcPr>
          <w:p w:rsidR="000A1A3B" w:rsidRPr="001458DE" w:rsidRDefault="00E37F6E" w:rsidP="0095262B">
            <w:pPr>
              <w:spacing w:line="360" w:lineRule="auto"/>
              <w:rPr>
                <w:rFonts w:ascii="Times New Roman" w:hAnsi="Times New Roman" w:cs="Times New Roman"/>
                <w:sz w:val="28"/>
                <w:szCs w:val="28"/>
              </w:rPr>
            </w:pPr>
            <w:r w:rsidRPr="001458DE">
              <w:rPr>
                <w:rFonts w:ascii="Times New Roman" w:hAnsi="Times New Roman" w:cs="Times New Roman"/>
                <w:sz w:val="28"/>
                <w:szCs w:val="28"/>
              </w:rPr>
              <w:t>8</w:t>
            </w:r>
          </w:p>
        </w:tc>
        <w:tc>
          <w:tcPr>
            <w:tcW w:w="1815" w:type="dxa"/>
          </w:tcPr>
          <w:p w:rsidR="000A1A3B" w:rsidRPr="001458DE" w:rsidRDefault="00E37F6E" w:rsidP="0095262B">
            <w:pPr>
              <w:spacing w:line="360" w:lineRule="auto"/>
              <w:rPr>
                <w:rFonts w:ascii="Times New Roman" w:hAnsi="Times New Roman" w:cs="Times New Roman"/>
                <w:sz w:val="28"/>
                <w:szCs w:val="28"/>
              </w:rPr>
            </w:pPr>
            <w:r w:rsidRPr="001458DE">
              <w:rPr>
                <w:rFonts w:ascii="Times New Roman" w:hAnsi="Times New Roman" w:cs="Times New Roman"/>
                <w:sz w:val="28"/>
                <w:szCs w:val="28"/>
              </w:rPr>
              <w:t>20</w:t>
            </w:r>
            <w:r w:rsidR="000A1A3B" w:rsidRPr="001458DE">
              <w:rPr>
                <w:rFonts w:ascii="Times New Roman" w:hAnsi="Times New Roman" w:cs="Times New Roman"/>
                <w:sz w:val="28"/>
                <w:szCs w:val="28"/>
              </w:rPr>
              <w:t>%</w:t>
            </w:r>
          </w:p>
        </w:tc>
      </w:tr>
      <w:tr w:rsidR="000A1A3B" w:rsidRPr="001458DE" w:rsidTr="00EF1E92">
        <w:tc>
          <w:tcPr>
            <w:tcW w:w="1197" w:type="dxa"/>
          </w:tcPr>
          <w:p w:rsidR="000A1A3B" w:rsidRPr="001458DE" w:rsidRDefault="004E7A99" w:rsidP="0095262B">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TOTAL</w:t>
            </w:r>
          </w:p>
        </w:tc>
        <w:tc>
          <w:tcPr>
            <w:tcW w:w="3005" w:type="dxa"/>
          </w:tcPr>
          <w:p w:rsidR="000A1A3B" w:rsidRPr="001458DE" w:rsidRDefault="000A1A3B" w:rsidP="0095262B">
            <w:pPr>
              <w:spacing w:line="360" w:lineRule="auto"/>
              <w:rPr>
                <w:rFonts w:ascii="Times New Roman" w:hAnsi="Times New Roman" w:cs="Times New Roman"/>
                <w:b/>
                <w:sz w:val="28"/>
                <w:szCs w:val="28"/>
              </w:rPr>
            </w:pPr>
          </w:p>
        </w:tc>
        <w:tc>
          <w:tcPr>
            <w:tcW w:w="2623" w:type="dxa"/>
          </w:tcPr>
          <w:p w:rsidR="000A1A3B" w:rsidRPr="001458DE" w:rsidRDefault="00E37F6E" w:rsidP="0095262B">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40</w:t>
            </w:r>
          </w:p>
        </w:tc>
        <w:tc>
          <w:tcPr>
            <w:tcW w:w="1815" w:type="dxa"/>
          </w:tcPr>
          <w:p w:rsidR="000A1A3B" w:rsidRPr="001458DE" w:rsidRDefault="000A1A3B" w:rsidP="0095262B">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100%</w:t>
            </w:r>
          </w:p>
        </w:tc>
      </w:tr>
    </w:tbl>
    <w:p w:rsidR="00EF1E92" w:rsidRPr="001458DE" w:rsidRDefault="00EF1E92" w:rsidP="00EF1E92">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 xml:space="preserve">Source: </w:t>
      </w:r>
      <w:r w:rsidRPr="001458DE">
        <w:rPr>
          <w:rFonts w:ascii="Times New Roman" w:hAnsi="Times New Roman" w:cs="Times New Roman"/>
          <w:sz w:val="24"/>
          <w:szCs w:val="24"/>
        </w:rPr>
        <w:t>Data collected through questionnaire</w:t>
      </w:r>
    </w:p>
    <w:p w:rsidR="009D00FC" w:rsidRPr="001458DE" w:rsidRDefault="00E376AF" w:rsidP="00E376AF">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sidR="0033464A" w:rsidRPr="001458DE">
        <w:rPr>
          <w:rFonts w:ascii="Times New Roman" w:hAnsi="Times New Roman" w:cs="Times New Roman"/>
          <w:b/>
          <w:sz w:val="28"/>
          <w:szCs w:val="28"/>
        </w:rPr>
        <w:t>Figure</w:t>
      </w:r>
      <w:r w:rsidR="0067097A" w:rsidRPr="001458DE">
        <w:rPr>
          <w:rFonts w:ascii="Times New Roman" w:hAnsi="Times New Roman" w:cs="Times New Roman"/>
          <w:b/>
          <w:sz w:val="28"/>
          <w:szCs w:val="28"/>
        </w:rPr>
        <w:t xml:space="preserve"> No.</w:t>
      </w:r>
      <w:proofErr w:type="gramEnd"/>
      <w:r w:rsidR="0067097A" w:rsidRPr="001458DE">
        <w:rPr>
          <w:rFonts w:ascii="Times New Roman" w:hAnsi="Times New Roman" w:cs="Times New Roman"/>
          <w:b/>
          <w:sz w:val="28"/>
          <w:szCs w:val="28"/>
        </w:rPr>
        <w:t xml:space="preserve"> – 3.9</w:t>
      </w:r>
    </w:p>
    <w:p w:rsidR="0067097A" w:rsidRPr="001458DE" w:rsidRDefault="0067097A" w:rsidP="009D00FC">
      <w:pPr>
        <w:spacing w:line="360" w:lineRule="auto"/>
        <w:jc w:val="center"/>
        <w:rPr>
          <w:rFonts w:ascii="Times New Roman" w:hAnsi="Times New Roman" w:cs="Times New Roman"/>
          <w:b/>
          <w:sz w:val="28"/>
          <w:szCs w:val="28"/>
        </w:rPr>
      </w:pPr>
      <w:r w:rsidRPr="001458DE">
        <w:rPr>
          <w:rFonts w:ascii="Times New Roman" w:hAnsi="Times New Roman" w:cs="Times New Roman"/>
          <w:b/>
          <w:noProof/>
          <w:sz w:val="28"/>
          <w:szCs w:val="28"/>
        </w:rPr>
        <w:drawing>
          <wp:inline distT="0" distB="0" distL="0" distR="0">
            <wp:extent cx="5486400" cy="3200400"/>
            <wp:effectExtent l="0" t="0" r="19050"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4"/>
              </a:graphicData>
            </a:graphic>
          </wp:inline>
        </w:drawing>
      </w:r>
    </w:p>
    <w:p w:rsidR="0067097A" w:rsidRPr="001458DE" w:rsidRDefault="0067097A" w:rsidP="0067097A">
      <w:pPr>
        <w:spacing w:line="360" w:lineRule="auto"/>
        <w:rPr>
          <w:rFonts w:ascii="Times New Roman" w:hAnsi="Times New Roman" w:cs="Times New Roman"/>
          <w:sz w:val="24"/>
          <w:szCs w:val="24"/>
        </w:rPr>
      </w:pPr>
      <w:r w:rsidRPr="001458DE">
        <w:rPr>
          <w:rFonts w:ascii="Times New Roman" w:hAnsi="Times New Roman" w:cs="Times New Roman"/>
          <w:b/>
          <w:sz w:val="28"/>
          <w:szCs w:val="28"/>
        </w:rPr>
        <w:t xml:space="preserve">Interpretation: </w:t>
      </w:r>
      <w:r w:rsidRPr="001458DE">
        <w:rPr>
          <w:rFonts w:ascii="Times New Roman" w:hAnsi="Times New Roman" w:cs="Times New Roman"/>
          <w:sz w:val="24"/>
          <w:szCs w:val="24"/>
        </w:rPr>
        <w:t>It is observed from the table 3.9 tha</w:t>
      </w:r>
      <w:r w:rsidR="00E37F6E" w:rsidRPr="001458DE">
        <w:rPr>
          <w:rFonts w:ascii="Times New Roman" w:hAnsi="Times New Roman" w:cs="Times New Roman"/>
          <w:sz w:val="24"/>
          <w:szCs w:val="24"/>
        </w:rPr>
        <w:t>t 80</w:t>
      </w:r>
      <w:r w:rsidRPr="001458DE">
        <w:rPr>
          <w:rFonts w:ascii="Times New Roman" w:hAnsi="Times New Roman" w:cs="Times New Roman"/>
          <w:sz w:val="24"/>
          <w:szCs w:val="24"/>
        </w:rPr>
        <w:t>% of respondents are us</w:t>
      </w:r>
      <w:r w:rsidR="00E37F6E" w:rsidRPr="001458DE">
        <w:rPr>
          <w:rFonts w:ascii="Times New Roman" w:hAnsi="Times New Roman" w:cs="Times New Roman"/>
          <w:sz w:val="24"/>
          <w:szCs w:val="24"/>
        </w:rPr>
        <w:t>ing the SBI credit cards. But 20</w:t>
      </w:r>
      <w:r w:rsidRPr="001458DE">
        <w:rPr>
          <w:rFonts w:ascii="Times New Roman" w:hAnsi="Times New Roman" w:cs="Times New Roman"/>
          <w:sz w:val="24"/>
          <w:szCs w:val="24"/>
        </w:rPr>
        <w:t>% of respondents are not using the SBI credit cards.</w:t>
      </w:r>
    </w:p>
    <w:p w:rsidR="009D00FC" w:rsidRPr="001458DE" w:rsidRDefault="009D00FC" w:rsidP="00B84982">
      <w:pPr>
        <w:spacing w:line="360" w:lineRule="auto"/>
        <w:rPr>
          <w:rFonts w:ascii="Times New Roman" w:hAnsi="Times New Roman" w:cs="Times New Roman"/>
          <w:sz w:val="24"/>
          <w:szCs w:val="24"/>
        </w:rPr>
      </w:pPr>
    </w:p>
    <w:p w:rsidR="00E20957" w:rsidRPr="001458DE" w:rsidRDefault="00E20957" w:rsidP="00B84982">
      <w:pPr>
        <w:spacing w:line="360" w:lineRule="auto"/>
        <w:rPr>
          <w:rFonts w:ascii="Times New Roman" w:hAnsi="Times New Roman" w:cs="Times New Roman"/>
          <w:sz w:val="24"/>
          <w:szCs w:val="24"/>
        </w:rPr>
      </w:pPr>
      <w:r w:rsidRPr="001458DE">
        <w:rPr>
          <w:rFonts w:ascii="Times New Roman" w:hAnsi="Times New Roman" w:cs="Times New Roman"/>
          <w:sz w:val="24"/>
          <w:szCs w:val="24"/>
        </w:rPr>
        <w:t>In this table no. 3.10 an attempt has been made to classify the respondents on the basis of frequently use of SBI credit cards.</w:t>
      </w:r>
    </w:p>
    <w:p w:rsidR="00D935BC" w:rsidRPr="001458DE" w:rsidRDefault="00E20957" w:rsidP="00D935BC">
      <w:pPr>
        <w:spacing w:line="360" w:lineRule="auto"/>
        <w:jc w:val="center"/>
        <w:rPr>
          <w:rFonts w:ascii="Times New Roman" w:hAnsi="Times New Roman" w:cs="Times New Roman"/>
          <w:b/>
          <w:sz w:val="28"/>
          <w:szCs w:val="28"/>
        </w:rPr>
      </w:pPr>
      <w:r w:rsidRPr="001458DE">
        <w:rPr>
          <w:rFonts w:ascii="Times New Roman" w:hAnsi="Times New Roman" w:cs="Times New Roman"/>
          <w:b/>
          <w:sz w:val="28"/>
          <w:szCs w:val="28"/>
        </w:rPr>
        <w:t>Table No. – 3.10</w:t>
      </w:r>
    </w:p>
    <w:p w:rsidR="00E20957" w:rsidRPr="001458DE" w:rsidRDefault="00E20957" w:rsidP="00D935BC">
      <w:pPr>
        <w:spacing w:line="360" w:lineRule="auto"/>
        <w:jc w:val="center"/>
        <w:rPr>
          <w:rFonts w:ascii="Times New Roman" w:hAnsi="Times New Roman" w:cs="Times New Roman"/>
          <w:b/>
          <w:sz w:val="28"/>
          <w:szCs w:val="28"/>
        </w:rPr>
      </w:pPr>
      <w:r w:rsidRPr="001458DE">
        <w:rPr>
          <w:rFonts w:ascii="Times New Roman" w:hAnsi="Times New Roman" w:cs="Times New Roman"/>
          <w:b/>
          <w:sz w:val="28"/>
          <w:szCs w:val="28"/>
        </w:rPr>
        <w:lastRenderedPageBreak/>
        <w:t>Classification the respondents on the basis of frequently use of SBI credit cards</w:t>
      </w:r>
    </w:p>
    <w:tbl>
      <w:tblPr>
        <w:tblStyle w:val="TableGrid"/>
        <w:tblW w:w="0" w:type="auto"/>
        <w:tblInd w:w="378" w:type="dxa"/>
        <w:tblLook w:val="04A0"/>
      </w:tblPr>
      <w:tblGrid>
        <w:gridCol w:w="1197"/>
        <w:gridCol w:w="3103"/>
        <w:gridCol w:w="2690"/>
        <w:gridCol w:w="1470"/>
      </w:tblGrid>
      <w:tr w:rsidR="004E7A99" w:rsidRPr="001458DE" w:rsidTr="00A6352D">
        <w:trPr>
          <w:trHeight w:val="576"/>
        </w:trPr>
        <w:tc>
          <w:tcPr>
            <w:tcW w:w="1197" w:type="dxa"/>
          </w:tcPr>
          <w:p w:rsidR="004E7A99" w:rsidRPr="001458DE" w:rsidRDefault="004E7A99" w:rsidP="004E7A99">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Sr. No.</w:t>
            </w:r>
          </w:p>
        </w:tc>
        <w:tc>
          <w:tcPr>
            <w:tcW w:w="3103" w:type="dxa"/>
          </w:tcPr>
          <w:p w:rsidR="004E7A99" w:rsidRPr="001458DE" w:rsidRDefault="004E7A99" w:rsidP="00E20957">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Frequently use of credit card</w:t>
            </w:r>
          </w:p>
        </w:tc>
        <w:tc>
          <w:tcPr>
            <w:tcW w:w="2690" w:type="dxa"/>
          </w:tcPr>
          <w:p w:rsidR="004E7A99" w:rsidRPr="001458DE" w:rsidRDefault="004E7A99" w:rsidP="00E20957">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No. of Respondents</w:t>
            </w:r>
          </w:p>
        </w:tc>
        <w:tc>
          <w:tcPr>
            <w:tcW w:w="1470" w:type="dxa"/>
          </w:tcPr>
          <w:p w:rsidR="004E7A99" w:rsidRPr="001458DE" w:rsidRDefault="004E7A99" w:rsidP="00E20957">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%Age</w:t>
            </w:r>
          </w:p>
        </w:tc>
      </w:tr>
      <w:tr w:rsidR="004E7A99" w:rsidRPr="001458DE" w:rsidTr="00A6352D">
        <w:trPr>
          <w:trHeight w:val="289"/>
        </w:trPr>
        <w:tc>
          <w:tcPr>
            <w:tcW w:w="1197" w:type="dxa"/>
          </w:tcPr>
          <w:p w:rsidR="004E7A99" w:rsidRPr="001458DE" w:rsidRDefault="004E7A99" w:rsidP="004E7A99">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1</w:t>
            </w:r>
          </w:p>
        </w:tc>
        <w:tc>
          <w:tcPr>
            <w:tcW w:w="3103" w:type="dxa"/>
          </w:tcPr>
          <w:p w:rsidR="004E7A99" w:rsidRPr="001458DE" w:rsidRDefault="004E7A99" w:rsidP="00E20957">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Once in month</w:t>
            </w:r>
          </w:p>
        </w:tc>
        <w:tc>
          <w:tcPr>
            <w:tcW w:w="2690" w:type="dxa"/>
          </w:tcPr>
          <w:p w:rsidR="004E7A99" w:rsidRPr="001458DE" w:rsidRDefault="00E37F6E" w:rsidP="002427F6">
            <w:pPr>
              <w:spacing w:line="360" w:lineRule="auto"/>
              <w:jc w:val="both"/>
              <w:rPr>
                <w:rFonts w:ascii="Times New Roman" w:hAnsi="Times New Roman" w:cs="Times New Roman"/>
                <w:b/>
                <w:sz w:val="28"/>
                <w:szCs w:val="28"/>
              </w:rPr>
            </w:pPr>
            <w:r w:rsidRPr="001458DE">
              <w:rPr>
                <w:rFonts w:ascii="Times New Roman" w:hAnsi="Times New Roman" w:cs="Times New Roman"/>
                <w:b/>
                <w:sz w:val="28"/>
                <w:szCs w:val="28"/>
              </w:rPr>
              <w:t>4</w:t>
            </w:r>
          </w:p>
        </w:tc>
        <w:tc>
          <w:tcPr>
            <w:tcW w:w="1470" w:type="dxa"/>
          </w:tcPr>
          <w:p w:rsidR="004E7A99" w:rsidRPr="001458DE" w:rsidRDefault="00E37F6E" w:rsidP="00E20957">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13</w:t>
            </w:r>
            <w:r w:rsidR="004E7A99" w:rsidRPr="001458DE">
              <w:rPr>
                <w:rFonts w:ascii="Times New Roman" w:hAnsi="Times New Roman" w:cs="Times New Roman"/>
                <w:b/>
                <w:sz w:val="28"/>
                <w:szCs w:val="28"/>
              </w:rPr>
              <w:t>%</w:t>
            </w:r>
          </w:p>
        </w:tc>
      </w:tr>
      <w:tr w:rsidR="004E7A99" w:rsidRPr="001458DE" w:rsidTr="00A6352D">
        <w:trPr>
          <w:trHeight w:val="269"/>
        </w:trPr>
        <w:tc>
          <w:tcPr>
            <w:tcW w:w="1197" w:type="dxa"/>
          </w:tcPr>
          <w:p w:rsidR="004E7A99" w:rsidRPr="001458DE" w:rsidRDefault="004E7A99" w:rsidP="004E7A99">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2</w:t>
            </w:r>
          </w:p>
        </w:tc>
        <w:tc>
          <w:tcPr>
            <w:tcW w:w="3103" w:type="dxa"/>
          </w:tcPr>
          <w:p w:rsidR="004E7A99" w:rsidRPr="001458DE" w:rsidRDefault="004E7A99" w:rsidP="00E20957">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Twice in month</w:t>
            </w:r>
          </w:p>
        </w:tc>
        <w:tc>
          <w:tcPr>
            <w:tcW w:w="2690" w:type="dxa"/>
          </w:tcPr>
          <w:p w:rsidR="004E7A99" w:rsidRPr="001458DE" w:rsidRDefault="00E37F6E" w:rsidP="002427F6">
            <w:pPr>
              <w:spacing w:line="360" w:lineRule="auto"/>
              <w:jc w:val="both"/>
              <w:rPr>
                <w:rFonts w:ascii="Times New Roman" w:hAnsi="Times New Roman" w:cs="Times New Roman"/>
                <w:b/>
                <w:sz w:val="28"/>
                <w:szCs w:val="28"/>
              </w:rPr>
            </w:pPr>
            <w:r w:rsidRPr="001458DE">
              <w:rPr>
                <w:rFonts w:ascii="Times New Roman" w:hAnsi="Times New Roman" w:cs="Times New Roman"/>
                <w:b/>
                <w:sz w:val="28"/>
                <w:szCs w:val="28"/>
              </w:rPr>
              <w:t>12</w:t>
            </w:r>
          </w:p>
        </w:tc>
        <w:tc>
          <w:tcPr>
            <w:tcW w:w="1470" w:type="dxa"/>
          </w:tcPr>
          <w:p w:rsidR="004E7A99" w:rsidRPr="001458DE" w:rsidRDefault="00E37F6E" w:rsidP="00E20957">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40</w:t>
            </w:r>
            <w:r w:rsidR="004E7A99" w:rsidRPr="001458DE">
              <w:rPr>
                <w:rFonts w:ascii="Times New Roman" w:hAnsi="Times New Roman" w:cs="Times New Roman"/>
                <w:b/>
                <w:sz w:val="28"/>
                <w:szCs w:val="28"/>
              </w:rPr>
              <w:t>%</w:t>
            </w:r>
          </w:p>
        </w:tc>
      </w:tr>
      <w:tr w:rsidR="004E7A99" w:rsidRPr="001458DE" w:rsidTr="00A6352D">
        <w:trPr>
          <w:trHeight w:val="289"/>
        </w:trPr>
        <w:tc>
          <w:tcPr>
            <w:tcW w:w="1197" w:type="dxa"/>
          </w:tcPr>
          <w:p w:rsidR="004E7A99" w:rsidRPr="001458DE" w:rsidRDefault="004E7A99" w:rsidP="004E7A99">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3</w:t>
            </w:r>
          </w:p>
        </w:tc>
        <w:tc>
          <w:tcPr>
            <w:tcW w:w="3103" w:type="dxa"/>
          </w:tcPr>
          <w:p w:rsidR="004E7A99" w:rsidRPr="001458DE" w:rsidRDefault="004E7A99" w:rsidP="00E20957">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Thrice in month</w:t>
            </w:r>
          </w:p>
        </w:tc>
        <w:tc>
          <w:tcPr>
            <w:tcW w:w="2690" w:type="dxa"/>
          </w:tcPr>
          <w:p w:rsidR="004E7A99" w:rsidRPr="001458DE" w:rsidRDefault="00E37F6E" w:rsidP="002427F6">
            <w:pPr>
              <w:spacing w:line="360" w:lineRule="auto"/>
              <w:jc w:val="both"/>
              <w:rPr>
                <w:rFonts w:ascii="Times New Roman" w:hAnsi="Times New Roman" w:cs="Times New Roman"/>
                <w:b/>
                <w:sz w:val="28"/>
                <w:szCs w:val="28"/>
              </w:rPr>
            </w:pPr>
            <w:r w:rsidRPr="001458DE">
              <w:rPr>
                <w:rFonts w:ascii="Times New Roman" w:hAnsi="Times New Roman" w:cs="Times New Roman"/>
                <w:b/>
                <w:sz w:val="28"/>
                <w:szCs w:val="28"/>
              </w:rPr>
              <w:t>6</w:t>
            </w:r>
          </w:p>
        </w:tc>
        <w:tc>
          <w:tcPr>
            <w:tcW w:w="1470" w:type="dxa"/>
          </w:tcPr>
          <w:p w:rsidR="004E7A99" w:rsidRPr="001458DE" w:rsidRDefault="00E37F6E" w:rsidP="00E20957">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20</w:t>
            </w:r>
            <w:r w:rsidR="004E7A99" w:rsidRPr="001458DE">
              <w:rPr>
                <w:rFonts w:ascii="Times New Roman" w:hAnsi="Times New Roman" w:cs="Times New Roman"/>
                <w:b/>
                <w:sz w:val="28"/>
                <w:szCs w:val="28"/>
              </w:rPr>
              <w:t>%</w:t>
            </w:r>
          </w:p>
        </w:tc>
      </w:tr>
      <w:tr w:rsidR="004E7A99" w:rsidRPr="001458DE" w:rsidTr="00A6352D">
        <w:trPr>
          <w:trHeight w:val="289"/>
        </w:trPr>
        <w:tc>
          <w:tcPr>
            <w:tcW w:w="1197" w:type="dxa"/>
          </w:tcPr>
          <w:p w:rsidR="004E7A99" w:rsidRPr="001458DE" w:rsidRDefault="004E7A99" w:rsidP="004E7A99">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4</w:t>
            </w:r>
          </w:p>
        </w:tc>
        <w:tc>
          <w:tcPr>
            <w:tcW w:w="3103" w:type="dxa"/>
          </w:tcPr>
          <w:p w:rsidR="004E7A99" w:rsidRPr="001458DE" w:rsidRDefault="004E7A99" w:rsidP="00E20957">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 xml:space="preserve">Week to week </w:t>
            </w:r>
          </w:p>
        </w:tc>
        <w:tc>
          <w:tcPr>
            <w:tcW w:w="2690" w:type="dxa"/>
          </w:tcPr>
          <w:p w:rsidR="004E7A99" w:rsidRPr="001458DE" w:rsidRDefault="00E37F6E" w:rsidP="002427F6">
            <w:pPr>
              <w:spacing w:line="360" w:lineRule="auto"/>
              <w:jc w:val="both"/>
              <w:rPr>
                <w:rFonts w:ascii="Times New Roman" w:hAnsi="Times New Roman" w:cs="Times New Roman"/>
                <w:b/>
                <w:sz w:val="28"/>
                <w:szCs w:val="28"/>
              </w:rPr>
            </w:pPr>
            <w:r w:rsidRPr="001458DE">
              <w:rPr>
                <w:rFonts w:ascii="Times New Roman" w:hAnsi="Times New Roman" w:cs="Times New Roman"/>
                <w:b/>
                <w:sz w:val="28"/>
                <w:szCs w:val="28"/>
              </w:rPr>
              <w:t>8</w:t>
            </w:r>
          </w:p>
        </w:tc>
        <w:tc>
          <w:tcPr>
            <w:tcW w:w="1470" w:type="dxa"/>
          </w:tcPr>
          <w:p w:rsidR="004E7A99" w:rsidRPr="001458DE" w:rsidRDefault="00E37F6E" w:rsidP="00E20957">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27</w:t>
            </w:r>
            <w:r w:rsidR="004E7A99" w:rsidRPr="001458DE">
              <w:rPr>
                <w:rFonts w:ascii="Times New Roman" w:hAnsi="Times New Roman" w:cs="Times New Roman"/>
                <w:b/>
                <w:sz w:val="28"/>
                <w:szCs w:val="28"/>
              </w:rPr>
              <w:t>%</w:t>
            </w:r>
          </w:p>
        </w:tc>
      </w:tr>
      <w:tr w:rsidR="004E7A99" w:rsidRPr="001458DE" w:rsidTr="00A6352D">
        <w:trPr>
          <w:trHeight w:val="289"/>
        </w:trPr>
        <w:tc>
          <w:tcPr>
            <w:tcW w:w="1197" w:type="dxa"/>
          </w:tcPr>
          <w:p w:rsidR="004E7A99" w:rsidRPr="001458DE" w:rsidRDefault="004E7A99" w:rsidP="004E7A99">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TOTAL</w:t>
            </w:r>
          </w:p>
        </w:tc>
        <w:tc>
          <w:tcPr>
            <w:tcW w:w="3103" w:type="dxa"/>
          </w:tcPr>
          <w:p w:rsidR="004E7A99" w:rsidRPr="001458DE" w:rsidRDefault="004E7A99" w:rsidP="00E20957">
            <w:pPr>
              <w:spacing w:line="360" w:lineRule="auto"/>
              <w:rPr>
                <w:rFonts w:ascii="Times New Roman" w:hAnsi="Times New Roman" w:cs="Times New Roman"/>
                <w:b/>
                <w:sz w:val="28"/>
                <w:szCs w:val="28"/>
              </w:rPr>
            </w:pPr>
          </w:p>
        </w:tc>
        <w:tc>
          <w:tcPr>
            <w:tcW w:w="2690" w:type="dxa"/>
          </w:tcPr>
          <w:p w:rsidR="004E7A99" w:rsidRPr="001458DE" w:rsidRDefault="00E37F6E" w:rsidP="00E20957">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30</w:t>
            </w:r>
          </w:p>
        </w:tc>
        <w:tc>
          <w:tcPr>
            <w:tcW w:w="1470" w:type="dxa"/>
          </w:tcPr>
          <w:p w:rsidR="004E7A99" w:rsidRPr="001458DE" w:rsidRDefault="004E7A99" w:rsidP="00E20957">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100%</w:t>
            </w:r>
          </w:p>
        </w:tc>
      </w:tr>
    </w:tbl>
    <w:p w:rsidR="00EF1E92" w:rsidRPr="001458DE" w:rsidRDefault="00EF1E92" w:rsidP="00EF1E92">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 xml:space="preserve">Source: </w:t>
      </w:r>
      <w:r w:rsidRPr="001458DE">
        <w:rPr>
          <w:rFonts w:ascii="Times New Roman" w:hAnsi="Times New Roman" w:cs="Times New Roman"/>
          <w:sz w:val="24"/>
          <w:szCs w:val="24"/>
        </w:rPr>
        <w:t>Data collected through questionnaire</w:t>
      </w:r>
    </w:p>
    <w:p w:rsidR="000B63B5" w:rsidRPr="001458DE" w:rsidRDefault="0033464A" w:rsidP="00A6352D">
      <w:pPr>
        <w:spacing w:line="360" w:lineRule="auto"/>
        <w:jc w:val="center"/>
        <w:rPr>
          <w:rFonts w:ascii="Times New Roman" w:hAnsi="Times New Roman" w:cs="Times New Roman"/>
          <w:b/>
          <w:sz w:val="28"/>
          <w:szCs w:val="28"/>
        </w:rPr>
      </w:pPr>
      <w:proofErr w:type="gramStart"/>
      <w:r w:rsidRPr="001458DE">
        <w:rPr>
          <w:rFonts w:ascii="Times New Roman" w:hAnsi="Times New Roman" w:cs="Times New Roman"/>
          <w:b/>
          <w:sz w:val="28"/>
          <w:szCs w:val="28"/>
        </w:rPr>
        <w:t>Figure</w:t>
      </w:r>
      <w:r w:rsidR="000B63B5" w:rsidRPr="001458DE">
        <w:rPr>
          <w:rFonts w:ascii="Times New Roman" w:hAnsi="Times New Roman" w:cs="Times New Roman"/>
          <w:b/>
          <w:sz w:val="28"/>
          <w:szCs w:val="28"/>
        </w:rPr>
        <w:t xml:space="preserve"> No.</w:t>
      </w:r>
      <w:proofErr w:type="gramEnd"/>
      <w:r w:rsidR="000B63B5" w:rsidRPr="001458DE">
        <w:rPr>
          <w:rFonts w:ascii="Times New Roman" w:hAnsi="Times New Roman" w:cs="Times New Roman"/>
          <w:b/>
          <w:sz w:val="28"/>
          <w:szCs w:val="28"/>
        </w:rPr>
        <w:t xml:space="preserve"> – 3.10</w:t>
      </w:r>
    </w:p>
    <w:p w:rsidR="000B63B5" w:rsidRPr="001458DE" w:rsidRDefault="000B63B5" w:rsidP="000B63B5">
      <w:pPr>
        <w:spacing w:line="360" w:lineRule="auto"/>
        <w:jc w:val="center"/>
        <w:rPr>
          <w:rFonts w:ascii="Times New Roman" w:hAnsi="Times New Roman" w:cs="Times New Roman"/>
          <w:b/>
          <w:sz w:val="28"/>
          <w:szCs w:val="28"/>
        </w:rPr>
      </w:pPr>
      <w:r w:rsidRPr="001458DE">
        <w:rPr>
          <w:rFonts w:ascii="Times New Roman" w:hAnsi="Times New Roman" w:cs="Times New Roman"/>
          <w:b/>
          <w:noProof/>
          <w:sz w:val="28"/>
          <w:szCs w:val="28"/>
        </w:rPr>
        <w:drawing>
          <wp:inline distT="0" distB="0" distL="0" distR="0">
            <wp:extent cx="5367130" cy="2802834"/>
            <wp:effectExtent l="0" t="0" r="24130" b="1714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5"/>
              </a:graphicData>
            </a:graphic>
          </wp:inline>
        </w:drawing>
      </w:r>
    </w:p>
    <w:p w:rsidR="000B63B5" w:rsidRPr="001458DE" w:rsidRDefault="000B63B5" w:rsidP="009A0D5D">
      <w:pPr>
        <w:spacing w:line="360" w:lineRule="auto"/>
        <w:jc w:val="both"/>
        <w:rPr>
          <w:rFonts w:ascii="Times New Roman" w:hAnsi="Times New Roman" w:cs="Times New Roman"/>
          <w:sz w:val="24"/>
          <w:szCs w:val="24"/>
        </w:rPr>
      </w:pPr>
      <w:r w:rsidRPr="001458DE">
        <w:rPr>
          <w:rFonts w:ascii="Times New Roman" w:hAnsi="Times New Roman" w:cs="Times New Roman"/>
          <w:b/>
          <w:sz w:val="28"/>
          <w:szCs w:val="28"/>
        </w:rPr>
        <w:t xml:space="preserve">Interpretation: </w:t>
      </w:r>
      <w:r w:rsidR="00D935BC" w:rsidRPr="001458DE">
        <w:rPr>
          <w:rFonts w:ascii="Times New Roman" w:hAnsi="Times New Roman" w:cs="Times New Roman"/>
          <w:sz w:val="24"/>
          <w:szCs w:val="24"/>
        </w:rPr>
        <w:t>It is observed from the table no. 3.10</w:t>
      </w:r>
      <w:r w:rsidR="00E37F6E" w:rsidRPr="001458DE">
        <w:rPr>
          <w:rFonts w:ascii="Times New Roman" w:hAnsi="Times New Roman" w:cs="Times New Roman"/>
          <w:sz w:val="24"/>
          <w:szCs w:val="24"/>
        </w:rPr>
        <w:t xml:space="preserve"> that 13</w:t>
      </w:r>
      <w:r w:rsidR="00D935BC" w:rsidRPr="001458DE">
        <w:rPr>
          <w:rFonts w:ascii="Times New Roman" w:hAnsi="Times New Roman" w:cs="Times New Roman"/>
          <w:sz w:val="24"/>
          <w:szCs w:val="24"/>
        </w:rPr>
        <w:t>% of respondents uses their SBI cre</w:t>
      </w:r>
      <w:r w:rsidR="0061508C" w:rsidRPr="001458DE">
        <w:rPr>
          <w:rFonts w:ascii="Times New Roman" w:hAnsi="Times New Roman" w:cs="Times New Roman"/>
          <w:sz w:val="24"/>
          <w:szCs w:val="24"/>
        </w:rPr>
        <w:t xml:space="preserve">dit </w:t>
      </w:r>
      <w:r w:rsidR="00E37F6E" w:rsidRPr="001458DE">
        <w:rPr>
          <w:rFonts w:ascii="Times New Roman" w:hAnsi="Times New Roman" w:cs="Times New Roman"/>
          <w:sz w:val="24"/>
          <w:szCs w:val="24"/>
        </w:rPr>
        <w:t>cards once in a month and 40</w:t>
      </w:r>
      <w:r w:rsidR="00D935BC" w:rsidRPr="001458DE">
        <w:rPr>
          <w:rFonts w:ascii="Times New Roman" w:hAnsi="Times New Roman" w:cs="Times New Roman"/>
          <w:sz w:val="24"/>
          <w:szCs w:val="24"/>
        </w:rPr>
        <w:t>% of respondents uses their SBI cre</w:t>
      </w:r>
      <w:r w:rsidR="002427F6" w:rsidRPr="001458DE">
        <w:rPr>
          <w:rFonts w:ascii="Times New Roman" w:hAnsi="Times New Roman" w:cs="Times New Roman"/>
          <w:sz w:val="24"/>
          <w:szCs w:val="24"/>
        </w:rPr>
        <w:t>dit card in twi</w:t>
      </w:r>
      <w:r w:rsidR="00E37F6E" w:rsidRPr="001458DE">
        <w:rPr>
          <w:rFonts w:ascii="Times New Roman" w:hAnsi="Times New Roman" w:cs="Times New Roman"/>
          <w:sz w:val="24"/>
          <w:szCs w:val="24"/>
        </w:rPr>
        <w:t>ce in month or 20</w:t>
      </w:r>
      <w:r w:rsidR="00D935BC" w:rsidRPr="001458DE">
        <w:rPr>
          <w:rFonts w:ascii="Times New Roman" w:hAnsi="Times New Roman" w:cs="Times New Roman"/>
          <w:sz w:val="24"/>
          <w:szCs w:val="24"/>
        </w:rPr>
        <w:t>% of respondents uses their SBI credit card thrice i</w:t>
      </w:r>
      <w:r w:rsidR="00E37F6E" w:rsidRPr="001458DE">
        <w:rPr>
          <w:rFonts w:ascii="Times New Roman" w:hAnsi="Times New Roman" w:cs="Times New Roman"/>
          <w:sz w:val="24"/>
          <w:szCs w:val="24"/>
        </w:rPr>
        <w:t>n month or 27</w:t>
      </w:r>
      <w:r w:rsidR="00D935BC" w:rsidRPr="001458DE">
        <w:rPr>
          <w:rFonts w:ascii="Times New Roman" w:hAnsi="Times New Roman" w:cs="Times New Roman"/>
          <w:sz w:val="24"/>
          <w:szCs w:val="24"/>
        </w:rPr>
        <w:t>% of respondents are uses their SBI credit card week to week.</w:t>
      </w:r>
    </w:p>
    <w:p w:rsidR="00A6352D" w:rsidRDefault="00A6352D" w:rsidP="009A0D5D">
      <w:pPr>
        <w:spacing w:line="360" w:lineRule="auto"/>
        <w:jc w:val="both"/>
        <w:rPr>
          <w:rFonts w:ascii="Times New Roman" w:hAnsi="Times New Roman" w:cs="Times New Roman"/>
          <w:sz w:val="24"/>
          <w:szCs w:val="24"/>
        </w:rPr>
      </w:pPr>
    </w:p>
    <w:p w:rsidR="00D935BC" w:rsidRPr="001458DE" w:rsidRDefault="00D935BC" w:rsidP="00A6352D">
      <w:pPr>
        <w:spacing w:after="0" w:line="360" w:lineRule="auto"/>
        <w:jc w:val="both"/>
        <w:rPr>
          <w:rFonts w:ascii="Times New Roman" w:hAnsi="Times New Roman" w:cs="Times New Roman"/>
          <w:sz w:val="24"/>
          <w:szCs w:val="24"/>
        </w:rPr>
      </w:pPr>
      <w:r w:rsidRPr="001458DE">
        <w:rPr>
          <w:rFonts w:ascii="Times New Roman" w:hAnsi="Times New Roman" w:cs="Times New Roman"/>
          <w:sz w:val="24"/>
          <w:szCs w:val="24"/>
        </w:rPr>
        <w:t xml:space="preserve">In the table no. 3.11 an attempt has been made to classify </w:t>
      </w:r>
      <w:r w:rsidR="003A5CC8" w:rsidRPr="001458DE">
        <w:rPr>
          <w:rFonts w:ascii="Times New Roman" w:hAnsi="Times New Roman" w:cs="Times New Roman"/>
          <w:sz w:val="24"/>
          <w:szCs w:val="24"/>
        </w:rPr>
        <w:t>the respondents on the basis of motive behind using credit card.</w:t>
      </w:r>
    </w:p>
    <w:p w:rsidR="003A5CC8" w:rsidRPr="001458DE" w:rsidRDefault="003A5CC8" w:rsidP="00A6352D">
      <w:pPr>
        <w:spacing w:after="0" w:line="360" w:lineRule="auto"/>
        <w:jc w:val="center"/>
        <w:rPr>
          <w:rFonts w:ascii="Times New Roman" w:hAnsi="Times New Roman" w:cs="Times New Roman"/>
          <w:b/>
          <w:sz w:val="28"/>
          <w:szCs w:val="28"/>
        </w:rPr>
      </w:pPr>
      <w:r w:rsidRPr="001458DE">
        <w:rPr>
          <w:rFonts w:ascii="Times New Roman" w:hAnsi="Times New Roman" w:cs="Times New Roman"/>
          <w:b/>
          <w:sz w:val="28"/>
          <w:szCs w:val="28"/>
        </w:rPr>
        <w:lastRenderedPageBreak/>
        <w:t>Table No. – 3.11</w:t>
      </w:r>
    </w:p>
    <w:p w:rsidR="003A5CC8" w:rsidRPr="001458DE" w:rsidRDefault="003A5CC8" w:rsidP="00A6352D">
      <w:pPr>
        <w:spacing w:after="0" w:line="360" w:lineRule="auto"/>
        <w:jc w:val="center"/>
        <w:rPr>
          <w:rFonts w:ascii="Times New Roman" w:hAnsi="Times New Roman" w:cs="Times New Roman"/>
          <w:b/>
          <w:sz w:val="28"/>
          <w:szCs w:val="28"/>
        </w:rPr>
      </w:pPr>
      <w:r w:rsidRPr="001458DE">
        <w:rPr>
          <w:rFonts w:ascii="Times New Roman" w:hAnsi="Times New Roman" w:cs="Times New Roman"/>
          <w:b/>
          <w:sz w:val="28"/>
          <w:szCs w:val="28"/>
        </w:rPr>
        <w:t>Classification of respondents on the basis of motive behind</w:t>
      </w:r>
      <w:r w:rsidR="0061508C" w:rsidRPr="001458DE">
        <w:rPr>
          <w:rFonts w:ascii="Times New Roman" w:hAnsi="Times New Roman" w:cs="Times New Roman"/>
          <w:b/>
          <w:sz w:val="28"/>
          <w:szCs w:val="28"/>
        </w:rPr>
        <w:t xml:space="preserve"> use of</w:t>
      </w:r>
      <w:r w:rsidRPr="001458DE">
        <w:rPr>
          <w:rFonts w:ascii="Times New Roman" w:hAnsi="Times New Roman" w:cs="Times New Roman"/>
          <w:b/>
          <w:sz w:val="28"/>
          <w:szCs w:val="28"/>
        </w:rPr>
        <w:t xml:space="preserve"> credit card</w:t>
      </w:r>
    </w:p>
    <w:tbl>
      <w:tblPr>
        <w:tblStyle w:val="TableGrid"/>
        <w:tblW w:w="0" w:type="auto"/>
        <w:tblInd w:w="288" w:type="dxa"/>
        <w:tblLook w:val="04A0"/>
      </w:tblPr>
      <w:tblGrid>
        <w:gridCol w:w="1197"/>
        <w:gridCol w:w="2661"/>
        <w:gridCol w:w="2670"/>
        <w:gridCol w:w="2112"/>
      </w:tblGrid>
      <w:tr w:rsidR="007A2E76" w:rsidRPr="001458DE" w:rsidTr="0048051F">
        <w:tc>
          <w:tcPr>
            <w:tcW w:w="1197" w:type="dxa"/>
          </w:tcPr>
          <w:p w:rsidR="007A2E76" w:rsidRPr="001458DE" w:rsidRDefault="007A2E76" w:rsidP="00A6352D">
            <w:pPr>
              <w:spacing w:line="360" w:lineRule="auto"/>
              <w:jc w:val="center"/>
              <w:rPr>
                <w:rFonts w:ascii="Times New Roman" w:hAnsi="Times New Roman" w:cs="Times New Roman"/>
                <w:b/>
                <w:sz w:val="28"/>
                <w:szCs w:val="28"/>
              </w:rPr>
            </w:pPr>
            <w:r w:rsidRPr="001458DE">
              <w:rPr>
                <w:rFonts w:ascii="Times New Roman" w:hAnsi="Times New Roman" w:cs="Times New Roman"/>
                <w:b/>
                <w:sz w:val="28"/>
                <w:szCs w:val="28"/>
              </w:rPr>
              <w:t>Sr. No.</w:t>
            </w:r>
          </w:p>
        </w:tc>
        <w:tc>
          <w:tcPr>
            <w:tcW w:w="2661" w:type="dxa"/>
          </w:tcPr>
          <w:p w:rsidR="007A2E76" w:rsidRPr="001458DE" w:rsidRDefault="007A2E76" w:rsidP="00A6352D">
            <w:pPr>
              <w:spacing w:line="360" w:lineRule="auto"/>
              <w:jc w:val="center"/>
              <w:rPr>
                <w:rFonts w:ascii="Times New Roman" w:hAnsi="Times New Roman" w:cs="Times New Roman"/>
                <w:b/>
                <w:sz w:val="28"/>
                <w:szCs w:val="28"/>
              </w:rPr>
            </w:pPr>
            <w:r w:rsidRPr="001458DE">
              <w:rPr>
                <w:rFonts w:ascii="Times New Roman" w:hAnsi="Times New Roman" w:cs="Times New Roman"/>
                <w:b/>
                <w:sz w:val="28"/>
                <w:szCs w:val="28"/>
              </w:rPr>
              <w:t>Motive</w:t>
            </w:r>
          </w:p>
        </w:tc>
        <w:tc>
          <w:tcPr>
            <w:tcW w:w="2670" w:type="dxa"/>
          </w:tcPr>
          <w:p w:rsidR="007A2E76" w:rsidRPr="001458DE" w:rsidRDefault="007A2E76" w:rsidP="00A6352D">
            <w:pPr>
              <w:spacing w:line="360" w:lineRule="auto"/>
              <w:jc w:val="center"/>
              <w:rPr>
                <w:rFonts w:ascii="Times New Roman" w:hAnsi="Times New Roman" w:cs="Times New Roman"/>
                <w:b/>
                <w:sz w:val="28"/>
                <w:szCs w:val="28"/>
              </w:rPr>
            </w:pPr>
            <w:r w:rsidRPr="001458DE">
              <w:rPr>
                <w:rFonts w:ascii="Times New Roman" w:hAnsi="Times New Roman" w:cs="Times New Roman"/>
                <w:b/>
                <w:sz w:val="28"/>
                <w:szCs w:val="28"/>
              </w:rPr>
              <w:t>No. of Respondents</w:t>
            </w:r>
          </w:p>
        </w:tc>
        <w:tc>
          <w:tcPr>
            <w:tcW w:w="2112" w:type="dxa"/>
          </w:tcPr>
          <w:p w:rsidR="007A2E76" w:rsidRPr="001458DE" w:rsidRDefault="007A2E76" w:rsidP="00A6352D">
            <w:pPr>
              <w:spacing w:line="360" w:lineRule="auto"/>
              <w:jc w:val="center"/>
              <w:rPr>
                <w:rFonts w:ascii="Times New Roman" w:hAnsi="Times New Roman" w:cs="Times New Roman"/>
                <w:b/>
                <w:sz w:val="28"/>
                <w:szCs w:val="28"/>
              </w:rPr>
            </w:pPr>
            <w:r w:rsidRPr="001458DE">
              <w:rPr>
                <w:rFonts w:ascii="Times New Roman" w:hAnsi="Times New Roman" w:cs="Times New Roman"/>
                <w:b/>
                <w:sz w:val="28"/>
                <w:szCs w:val="28"/>
              </w:rPr>
              <w:t>%Age</w:t>
            </w:r>
          </w:p>
        </w:tc>
      </w:tr>
      <w:tr w:rsidR="007A2E76" w:rsidRPr="001458DE" w:rsidTr="0048051F">
        <w:tc>
          <w:tcPr>
            <w:tcW w:w="1197" w:type="dxa"/>
          </w:tcPr>
          <w:p w:rsidR="007A2E76" w:rsidRPr="001458DE" w:rsidRDefault="007A2E76" w:rsidP="00A6352D">
            <w:pPr>
              <w:spacing w:line="360" w:lineRule="auto"/>
              <w:jc w:val="center"/>
              <w:rPr>
                <w:rFonts w:ascii="Times New Roman" w:hAnsi="Times New Roman" w:cs="Times New Roman"/>
                <w:sz w:val="28"/>
                <w:szCs w:val="28"/>
              </w:rPr>
            </w:pPr>
            <w:r w:rsidRPr="001458DE">
              <w:rPr>
                <w:rFonts w:ascii="Times New Roman" w:hAnsi="Times New Roman" w:cs="Times New Roman"/>
                <w:sz w:val="28"/>
                <w:szCs w:val="28"/>
              </w:rPr>
              <w:t>1</w:t>
            </w:r>
          </w:p>
        </w:tc>
        <w:tc>
          <w:tcPr>
            <w:tcW w:w="2661" w:type="dxa"/>
          </w:tcPr>
          <w:p w:rsidR="007A2E76" w:rsidRPr="001458DE" w:rsidRDefault="007A2E76" w:rsidP="00A6352D">
            <w:pPr>
              <w:spacing w:line="360" w:lineRule="auto"/>
              <w:jc w:val="center"/>
              <w:rPr>
                <w:rFonts w:ascii="Times New Roman" w:hAnsi="Times New Roman" w:cs="Times New Roman"/>
                <w:sz w:val="28"/>
                <w:szCs w:val="28"/>
              </w:rPr>
            </w:pPr>
            <w:r w:rsidRPr="001458DE">
              <w:rPr>
                <w:rFonts w:ascii="Times New Roman" w:hAnsi="Times New Roman" w:cs="Times New Roman"/>
                <w:sz w:val="28"/>
                <w:szCs w:val="28"/>
              </w:rPr>
              <w:t>Status symbol</w:t>
            </w:r>
          </w:p>
        </w:tc>
        <w:tc>
          <w:tcPr>
            <w:tcW w:w="2670" w:type="dxa"/>
          </w:tcPr>
          <w:p w:rsidR="007A2E76" w:rsidRPr="001458DE" w:rsidRDefault="00E37F6E" w:rsidP="00A6352D">
            <w:pPr>
              <w:spacing w:line="360" w:lineRule="auto"/>
              <w:jc w:val="center"/>
              <w:rPr>
                <w:rFonts w:ascii="Times New Roman" w:hAnsi="Times New Roman" w:cs="Times New Roman"/>
                <w:sz w:val="28"/>
                <w:szCs w:val="28"/>
              </w:rPr>
            </w:pPr>
            <w:r w:rsidRPr="001458DE">
              <w:rPr>
                <w:rFonts w:ascii="Times New Roman" w:hAnsi="Times New Roman" w:cs="Times New Roman"/>
                <w:sz w:val="28"/>
                <w:szCs w:val="28"/>
              </w:rPr>
              <w:t>5</w:t>
            </w:r>
          </w:p>
        </w:tc>
        <w:tc>
          <w:tcPr>
            <w:tcW w:w="2112" w:type="dxa"/>
          </w:tcPr>
          <w:p w:rsidR="007A2E76" w:rsidRPr="001458DE" w:rsidRDefault="00846C1B" w:rsidP="00A6352D">
            <w:pPr>
              <w:spacing w:line="360" w:lineRule="auto"/>
              <w:jc w:val="center"/>
              <w:rPr>
                <w:rFonts w:ascii="Times New Roman" w:hAnsi="Times New Roman" w:cs="Times New Roman"/>
                <w:sz w:val="28"/>
                <w:szCs w:val="28"/>
              </w:rPr>
            </w:pPr>
            <w:r w:rsidRPr="001458DE">
              <w:rPr>
                <w:rFonts w:ascii="Times New Roman" w:hAnsi="Times New Roman" w:cs="Times New Roman"/>
                <w:sz w:val="28"/>
                <w:szCs w:val="28"/>
              </w:rPr>
              <w:t>17</w:t>
            </w:r>
            <w:r w:rsidR="007A2E76" w:rsidRPr="001458DE">
              <w:rPr>
                <w:rFonts w:ascii="Times New Roman" w:hAnsi="Times New Roman" w:cs="Times New Roman"/>
                <w:sz w:val="28"/>
                <w:szCs w:val="28"/>
              </w:rPr>
              <w:t>%</w:t>
            </w:r>
          </w:p>
        </w:tc>
      </w:tr>
      <w:tr w:rsidR="007A2E76" w:rsidRPr="001458DE" w:rsidTr="0048051F">
        <w:tc>
          <w:tcPr>
            <w:tcW w:w="1197" w:type="dxa"/>
          </w:tcPr>
          <w:p w:rsidR="007A2E76" w:rsidRPr="001458DE" w:rsidRDefault="007A2E76" w:rsidP="00A6352D">
            <w:pPr>
              <w:spacing w:line="360" w:lineRule="auto"/>
              <w:jc w:val="center"/>
              <w:rPr>
                <w:rFonts w:ascii="Times New Roman" w:hAnsi="Times New Roman" w:cs="Times New Roman"/>
                <w:sz w:val="28"/>
                <w:szCs w:val="28"/>
              </w:rPr>
            </w:pPr>
            <w:r w:rsidRPr="001458DE">
              <w:rPr>
                <w:rFonts w:ascii="Times New Roman" w:hAnsi="Times New Roman" w:cs="Times New Roman"/>
                <w:sz w:val="28"/>
                <w:szCs w:val="28"/>
              </w:rPr>
              <w:t>2</w:t>
            </w:r>
          </w:p>
        </w:tc>
        <w:tc>
          <w:tcPr>
            <w:tcW w:w="2661" w:type="dxa"/>
          </w:tcPr>
          <w:p w:rsidR="007A2E76" w:rsidRPr="001458DE" w:rsidRDefault="007A2E76" w:rsidP="00A6352D">
            <w:pPr>
              <w:spacing w:line="360" w:lineRule="auto"/>
              <w:jc w:val="center"/>
              <w:rPr>
                <w:rFonts w:ascii="Times New Roman" w:hAnsi="Times New Roman" w:cs="Times New Roman"/>
                <w:sz w:val="28"/>
                <w:szCs w:val="28"/>
              </w:rPr>
            </w:pPr>
            <w:r w:rsidRPr="001458DE">
              <w:rPr>
                <w:rFonts w:ascii="Times New Roman" w:hAnsi="Times New Roman" w:cs="Times New Roman"/>
                <w:sz w:val="28"/>
                <w:szCs w:val="28"/>
              </w:rPr>
              <w:t>Emergency secure</w:t>
            </w:r>
          </w:p>
        </w:tc>
        <w:tc>
          <w:tcPr>
            <w:tcW w:w="2670" w:type="dxa"/>
          </w:tcPr>
          <w:p w:rsidR="007A2E76" w:rsidRPr="001458DE" w:rsidRDefault="00E37F6E" w:rsidP="00A6352D">
            <w:pPr>
              <w:spacing w:line="360" w:lineRule="auto"/>
              <w:jc w:val="center"/>
              <w:rPr>
                <w:rFonts w:ascii="Times New Roman" w:hAnsi="Times New Roman" w:cs="Times New Roman"/>
                <w:sz w:val="28"/>
                <w:szCs w:val="28"/>
              </w:rPr>
            </w:pPr>
            <w:r w:rsidRPr="001458DE">
              <w:rPr>
                <w:rFonts w:ascii="Times New Roman" w:hAnsi="Times New Roman" w:cs="Times New Roman"/>
                <w:sz w:val="28"/>
                <w:szCs w:val="28"/>
              </w:rPr>
              <w:t>8</w:t>
            </w:r>
          </w:p>
        </w:tc>
        <w:tc>
          <w:tcPr>
            <w:tcW w:w="2112" w:type="dxa"/>
          </w:tcPr>
          <w:p w:rsidR="007A2E76" w:rsidRPr="001458DE" w:rsidRDefault="00846C1B" w:rsidP="00A6352D">
            <w:pPr>
              <w:spacing w:line="360" w:lineRule="auto"/>
              <w:jc w:val="center"/>
              <w:rPr>
                <w:rFonts w:ascii="Times New Roman" w:hAnsi="Times New Roman" w:cs="Times New Roman"/>
                <w:sz w:val="28"/>
                <w:szCs w:val="28"/>
              </w:rPr>
            </w:pPr>
            <w:r w:rsidRPr="001458DE">
              <w:rPr>
                <w:rFonts w:ascii="Times New Roman" w:hAnsi="Times New Roman" w:cs="Times New Roman"/>
                <w:sz w:val="28"/>
                <w:szCs w:val="28"/>
              </w:rPr>
              <w:t>26</w:t>
            </w:r>
            <w:r w:rsidR="007A2E76" w:rsidRPr="001458DE">
              <w:rPr>
                <w:rFonts w:ascii="Times New Roman" w:hAnsi="Times New Roman" w:cs="Times New Roman"/>
                <w:sz w:val="28"/>
                <w:szCs w:val="28"/>
              </w:rPr>
              <w:t>%</w:t>
            </w:r>
          </w:p>
        </w:tc>
      </w:tr>
      <w:tr w:rsidR="007A2E76" w:rsidRPr="001458DE" w:rsidTr="0048051F">
        <w:tc>
          <w:tcPr>
            <w:tcW w:w="1197" w:type="dxa"/>
          </w:tcPr>
          <w:p w:rsidR="007A2E76" w:rsidRPr="001458DE" w:rsidRDefault="007A2E76" w:rsidP="00A6352D">
            <w:pPr>
              <w:spacing w:line="360" w:lineRule="auto"/>
              <w:jc w:val="center"/>
              <w:rPr>
                <w:rFonts w:ascii="Times New Roman" w:hAnsi="Times New Roman" w:cs="Times New Roman"/>
                <w:sz w:val="28"/>
                <w:szCs w:val="28"/>
              </w:rPr>
            </w:pPr>
            <w:r w:rsidRPr="001458DE">
              <w:rPr>
                <w:rFonts w:ascii="Times New Roman" w:hAnsi="Times New Roman" w:cs="Times New Roman"/>
                <w:sz w:val="28"/>
                <w:szCs w:val="28"/>
              </w:rPr>
              <w:t>3</w:t>
            </w:r>
          </w:p>
        </w:tc>
        <w:tc>
          <w:tcPr>
            <w:tcW w:w="2661" w:type="dxa"/>
          </w:tcPr>
          <w:p w:rsidR="007A2E76" w:rsidRPr="001458DE" w:rsidRDefault="007A2E76" w:rsidP="00A6352D">
            <w:pPr>
              <w:spacing w:line="360" w:lineRule="auto"/>
              <w:jc w:val="center"/>
              <w:rPr>
                <w:rFonts w:ascii="Times New Roman" w:hAnsi="Times New Roman" w:cs="Times New Roman"/>
                <w:sz w:val="28"/>
                <w:szCs w:val="28"/>
              </w:rPr>
            </w:pPr>
            <w:r w:rsidRPr="001458DE">
              <w:rPr>
                <w:rFonts w:ascii="Times New Roman" w:hAnsi="Times New Roman" w:cs="Times New Roman"/>
                <w:sz w:val="28"/>
                <w:szCs w:val="28"/>
              </w:rPr>
              <w:t>Ease in transaction</w:t>
            </w:r>
          </w:p>
        </w:tc>
        <w:tc>
          <w:tcPr>
            <w:tcW w:w="2670" w:type="dxa"/>
          </w:tcPr>
          <w:p w:rsidR="007A2E76" w:rsidRPr="001458DE" w:rsidRDefault="00E37F6E" w:rsidP="00A6352D">
            <w:pPr>
              <w:spacing w:line="360" w:lineRule="auto"/>
              <w:jc w:val="center"/>
              <w:rPr>
                <w:rFonts w:ascii="Times New Roman" w:hAnsi="Times New Roman" w:cs="Times New Roman"/>
                <w:sz w:val="28"/>
                <w:szCs w:val="28"/>
              </w:rPr>
            </w:pPr>
            <w:r w:rsidRPr="001458DE">
              <w:rPr>
                <w:rFonts w:ascii="Times New Roman" w:hAnsi="Times New Roman" w:cs="Times New Roman"/>
                <w:sz w:val="28"/>
                <w:szCs w:val="28"/>
              </w:rPr>
              <w:t>11</w:t>
            </w:r>
          </w:p>
        </w:tc>
        <w:tc>
          <w:tcPr>
            <w:tcW w:w="2112" w:type="dxa"/>
          </w:tcPr>
          <w:p w:rsidR="007A2E76" w:rsidRPr="001458DE" w:rsidRDefault="00846C1B" w:rsidP="00A6352D">
            <w:pPr>
              <w:spacing w:line="360" w:lineRule="auto"/>
              <w:jc w:val="center"/>
              <w:rPr>
                <w:rFonts w:ascii="Times New Roman" w:hAnsi="Times New Roman" w:cs="Times New Roman"/>
                <w:sz w:val="28"/>
                <w:szCs w:val="28"/>
              </w:rPr>
            </w:pPr>
            <w:r w:rsidRPr="001458DE">
              <w:rPr>
                <w:rFonts w:ascii="Times New Roman" w:hAnsi="Times New Roman" w:cs="Times New Roman"/>
                <w:sz w:val="28"/>
                <w:szCs w:val="28"/>
              </w:rPr>
              <w:t>37</w:t>
            </w:r>
            <w:r w:rsidR="007A2E76" w:rsidRPr="001458DE">
              <w:rPr>
                <w:rFonts w:ascii="Times New Roman" w:hAnsi="Times New Roman" w:cs="Times New Roman"/>
                <w:sz w:val="28"/>
                <w:szCs w:val="28"/>
              </w:rPr>
              <w:t>%</w:t>
            </w:r>
          </w:p>
        </w:tc>
      </w:tr>
      <w:tr w:rsidR="007A2E76" w:rsidRPr="001458DE" w:rsidTr="0048051F">
        <w:tc>
          <w:tcPr>
            <w:tcW w:w="1197" w:type="dxa"/>
          </w:tcPr>
          <w:p w:rsidR="007A2E76" w:rsidRPr="001458DE" w:rsidRDefault="007A2E76" w:rsidP="00A6352D">
            <w:pPr>
              <w:spacing w:line="360" w:lineRule="auto"/>
              <w:jc w:val="center"/>
              <w:rPr>
                <w:rFonts w:ascii="Times New Roman" w:hAnsi="Times New Roman" w:cs="Times New Roman"/>
                <w:sz w:val="28"/>
                <w:szCs w:val="28"/>
              </w:rPr>
            </w:pPr>
            <w:r w:rsidRPr="001458DE">
              <w:rPr>
                <w:rFonts w:ascii="Times New Roman" w:hAnsi="Times New Roman" w:cs="Times New Roman"/>
                <w:sz w:val="28"/>
                <w:szCs w:val="28"/>
              </w:rPr>
              <w:t>4</w:t>
            </w:r>
          </w:p>
        </w:tc>
        <w:tc>
          <w:tcPr>
            <w:tcW w:w="2661" w:type="dxa"/>
          </w:tcPr>
          <w:p w:rsidR="007A2E76" w:rsidRPr="001458DE" w:rsidRDefault="007A2E76" w:rsidP="00A6352D">
            <w:pPr>
              <w:spacing w:line="360" w:lineRule="auto"/>
              <w:jc w:val="center"/>
              <w:rPr>
                <w:rFonts w:ascii="Times New Roman" w:hAnsi="Times New Roman" w:cs="Times New Roman"/>
                <w:sz w:val="28"/>
                <w:szCs w:val="28"/>
              </w:rPr>
            </w:pPr>
            <w:r w:rsidRPr="001458DE">
              <w:rPr>
                <w:rFonts w:ascii="Times New Roman" w:hAnsi="Times New Roman" w:cs="Times New Roman"/>
                <w:sz w:val="28"/>
                <w:szCs w:val="28"/>
              </w:rPr>
              <w:t>Other</w:t>
            </w:r>
          </w:p>
        </w:tc>
        <w:tc>
          <w:tcPr>
            <w:tcW w:w="2670" w:type="dxa"/>
          </w:tcPr>
          <w:p w:rsidR="007A2E76" w:rsidRPr="001458DE" w:rsidRDefault="00E37F6E" w:rsidP="00A6352D">
            <w:pPr>
              <w:spacing w:line="360" w:lineRule="auto"/>
              <w:jc w:val="center"/>
              <w:rPr>
                <w:rFonts w:ascii="Times New Roman" w:hAnsi="Times New Roman" w:cs="Times New Roman"/>
                <w:sz w:val="28"/>
                <w:szCs w:val="28"/>
              </w:rPr>
            </w:pPr>
            <w:r w:rsidRPr="001458DE">
              <w:rPr>
                <w:rFonts w:ascii="Times New Roman" w:hAnsi="Times New Roman" w:cs="Times New Roman"/>
                <w:sz w:val="28"/>
                <w:szCs w:val="28"/>
              </w:rPr>
              <w:t>6</w:t>
            </w:r>
          </w:p>
        </w:tc>
        <w:tc>
          <w:tcPr>
            <w:tcW w:w="2112" w:type="dxa"/>
          </w:tcPr>
          <w:p w:rsidR="007A2E76" w:rsidRPr="001458DE" w:rsidRDefault="00846C1B" w:rsidP="00A6352D">
            <w:pPr>
              <w:spacing w:line="360" w:lineRule="auto"/>
              <w:jc w:val="center"/>
              <w:rPr>
                <w:rFonts w:ascii="Times New Roman" w:hAnsi="Times New Roman" w:cs="Times New Roman"/>
                <w:sz w:val="28"/>
                <w:szCs w:val="28"/>
              </w:rPr>
            </w:pPr>
            <w:r w:rsidRPr="001458DE">
              <w:rPr>
                <w:rFonts w:ascii="Times New Roman" w:hAnsi="Times New Roman" w:cs="Times New Roman"/>
                <w:sz w:val="28"/>
                <w:szCs w:val="28"/>
              </w:rPr>
              <w:t>20</w:t>
            </w:r>
            <w:r w:rsidR="007A2E76" w:rsidRPr="001458DE">
              <w:rPr>
                <w:rFonts w:ascii="Times New Roman" w:hAnsi="Times New Roman" w:cs="Times New Roman"/>
                <w:sz w:val="28"/>
                <w:szCs w:val="28"/>
              </w:rPr>
              <w:t>%</w:t>
            </w:r>
          </w:p>
        </w:tc>
      </w:tr>
      <w:tr w:rsidR="007A2E76" w:rsidRPr="001458DE" w:rsidTr="0048051F">
        <w:tc>
          <w:tcPr>
            <w:tcW w:w="1197" w:type="dxa"/>
          </w:tcPr>
          <w:p w:rsidR="007A2E76" w:rsidRPr="001458DE" w:rsidRDefault="007A2E76" w:rsidP="00A6352D">
            <w:pPr>
              <w:spacing w:line="360" w:lineRule="auto"/>
              <w:jc w:val="center"/>
              <w:rPr>
                <w:rFonts w:ascii="Times New Roman" w:hAnsi="Times New Roman" w:cs="Times New Roman"/>
                <w:b/>
                <w:sz w:val="28"/>
                <w:szCs w:val="28"/>
              </w:rPr>
            </w:pPr>
            <w:r w:rsidRPr="001458DE">
              <w:rPr>
                <w:rFonts w:ascii="Times New Roman" w:hAnsi="Times New Roman" w:cs="Times New Roman"/>
                <w:b/>
                <w:sz w:val="28"/>
                <w:szCs w:val="28"/>
              </w:rPr>
              <w:t>TOTAL</w:t>
            </w:r>
          </w:p>
        </w:tc>
        <w:tc>
          <w:tcPr>
            <w:tcW w:w="2661" w:type="dxa"/>
          </w:tcPr>
          <w:p w:rsidR="007A2E76" w:rsidRPr="001458DE" w:rsidRDefault="007A2E76" w:rsidP="00A6352D">
            <w:pPr>
              <w:spacing w:line="360" w:lineRule="auto"/>
              <w:jc w:val="center"/>
              <w:rPr>
                <w:rFonts w:ascii="Times New Roman" w:hAnsi="Times New Roman" w:cs="Times New Roman"/>
                <w:b/>
                <w:sz w:val="28"/>
                <w:szCs w:val="28"/>
              </w:rPr>
            </w:pPr>
          </w:p>
        </w:tc>
        <w:tc>
          <w:tcPr>
            <w:tcW w:w="2670" w:type="dxa"/>
          </w:tcPr>
          <w:p w:rsidR="007A2E76" w:rsidRPr="001458DE" w:rsidRDefault="00E37F6E" w:rsidP="00A6352D">
            <w:pPr>
              <w:spacing w:line="360" w:lineRule="auto"/>
              <w:jc w:val="center"/>
              <w:rPr>
                <w:rFonts w:ascii="Times New Roman" w:hAnsi="Times New Roman" w:cs="Times New Roman"/>
                <w:b/>
                <w:sz w:val="28"/>
                <w:szCs w:val="28"/>
              </w:rPr>
            </w:pPr>
            <w:r w:rsidRPr="001458DE">
              <w:rPr>
                <w:rFonts w:ascii="Times New Roman" w:hAnsi="Times New Roman" w:cs="Times New Roman"/>
                <w:b/>
                <w:sz w:val="28"/>
                <w:szCs w:val="28"/>
              </w:rPr>
              <w:t>30</w:t>
            </w:r>
          </w:p>
        </w:tc>
        <w:tc>
          <w:tcPr>
            <w:tcW w:w="2112" w:type="dxa"/>
          </w:tcPr>
          <w:p w:rsidR="007A2E76" w:rsidRPr="001458DE" w:rsidRDefault="007A2E76" w:rsidP="00A6352D">
            <w:pPr>
              <w:spacing w:line="360" w:lineRule="auto"/>
              <w:jc w:val="center"/>
              <w:rPr>
                <w:rFonts w:ascii="Times New Roman" w:hAnsi="Times New Roman" w:cs="Times New Roman"/>
                <w:b/>
                <w:sz w:val="28"/>
                <w:szCs w:val="28"/>
              </w:rPr>
            </w:pPr>
            <w:r w:rsidRPr="001458DE">
              <w:rPr>
                <w:rFonts w:ascii="Times New Roman" w:hAnsi="Times New Roman" w:cs="Times New Roman"/>
                <w:b/>
                <w:sz w:val="28"/>
                <w:szCs w:val="28"/>
              </w:rPr>
              <w:t>100%</w:t>
            </w:r>
          </w:p>
        </w:tc>
      </w:tr>
    </w:tbl>
    <w:p w:rsidR="009A0D5D" w:rsidRPr="001458DE" w:rsidRDefault="00A6352D" w:rsidP="00A6352D">
      <w:pPr>
        <w:spacing w:after="0" w:line="360" w:lineRule="auto"/>
        <w:rPr>
          <w:rFonts w:ascii="Times New Roman" w:hAnsi="Times New Roman" w:cs="Times New Roman"/>
          <w:b/>
          <w:sz w:val="28"/>
          <w:szCs w:val="28"/>
        </w:rPr>
      </w:pPr>
      <w:r w:rsidRPr="001458DE">
        <w:rPr>
          <w:rFonts w:ascii="Times New Roman" w:hAnsi="Times New Roman" w:cs="Times New Roman"/>
          <w:b/>
          <w:sz w:val="28"/>
          <w:szCs w:val="28"/>
        </w:rPr>
        <w:t xml:space="preserve">Source: </w:t>
      </w:r>
      <w:r w:rsidRPr="001458DE">
        <w:rPr>
          <w:rFonts w:ascii="Times New Roman" w:hAnsi="Times New Roman" w:cs="Times New Roman"/>
          <w:sz w:val="24"/>
          <w:szCs w:val="24"/>
        </w:rPr>
        <w:t>data collected through questionnaire</w:t>
      </w:r>
    </w:p>
    <w:p w:rsidR="003A5CC8" w:rsidRPr="001458DE" w:rsidRDefault="0033464A" w:rsidP="00A6352D">
      <w:pPr>
        <w:spacing w:after="0" w:line="360" w:lineRule="auto"/>
        <w:jc w:val="center"/>
        <w:rPr>
          <w:rFonts w:ascii="Times New Roman" w:hAnsi="Times New Roman" w:cs="Times New Roman"/>
          <w:b/>
          <w:sz w:val="28"/>
          <w:szCs w:val="28"/>
        </w:rPr>
      </w:pPr>
      <w:proofErr w:type="gramStart"/>
      <w:r w:rsidRPr="001458DE">
        <w:rPr>
          <w:rFonts w:ascii="Times New Roman" w:hAnsi="Times New Roman" w:cs="Times New Roman"/>
          <w:b/>
          <w:sz w:val="28"/>
          <w:szCs w:val="28"/>
        </w:rPr>
        <w:t>Figure</w:t>
      </w:r>
      <w:r w:rsidR="00315F7D" w:rsidRPr="001458DE">
        <w:rPr>
          <w:rFonts w:ascii="Times New Roman" w:hAnsi="Times New Roman" w:cs="Times New Roman"/>
          <w:b/>
          <w:sz w:val="28"/>
          <w:szCs w:val="28"/>
        </w:rPr>
        <w:t xml:space="preserve"> No.</w:t>
      </w:r>
      <w:proofErr w:type="gramEnd"/>
      <w:r w:rsidR="00315F7D" w:rsidRPr="001458DE">
        <w:rPr>
          <w:rFonts w:ascii="Times New Roman" w:hAnsi="Times New Roman" w:cs="Times New Roman"/>
          <w:b/>
          <w:sz w:val="28"/>
          <w:szCs w:val="28"/>
        </w:rPr>
        <w:t xml:space="preserve"> – 3.11</w:t>
      </w:r>
    </w:p>
    <w:p w:rsidR="00315F7D" w:rsidRPr="001458DE" w:rsidRDefault="00315F7D" w:rsidP="00A6352D">
      <w:pPr>
        <w:spacing w:after="0" w:line="360" w:lineRule="auto"/>
        <w:jc w:val="center"/>
        <w:rPr>
          <w:rFonts w:ascii="Times New Roman" w:hAnsi="Times New Roman" w:cs="Times New Roman"/>
          <w:b/>
          <w:sz w:val="28"/>
          <w:szCs w:val="28"/>
        </w:rPr>
      </w:pPr>
      <w:r w:rsidRPr="001458DE">
        <w:rPr>
          <w:rFonts w:ascii="Times New Roman" w:hAnsi="Times New Roman" w:cs="Times New Roman"/>
          <w:b/>
          <w:noProof/>
          <w:sz w:val="28"/>
          <w:szCs w:val="28"/>
        </w:rPr>
        <w:drawing>
          <wp:inline distT="0" distB="0" distL="0" distR="0">
            <wp:extent cx="5486400" cy="3200400"/>
            <wp:effectExtent l="0" t="0" r="19050" b="190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6"/>
              </a:graphicData>
            </a:graphic>
          </wp:inline>
        </w:drawing>
      </w:r>
    </w:p>
    <w:p w:rsidR="00B57F5C" w:rsidRPr="001458DE" w:rsidRDefault="00315F7D" w:rsidP="00A6352D">
      <w:pPr>
        <w:spacing w:after="0" w:line="360" w:lineRule="auto"/>
        <w:rPr>
          <w:rFonts w:ascii="Times New Roman" w:hAnsi="Times New Roman" w:cs="Times New Roman"/>
          <w:sz w:val="24"/>
          <w:szCs w:val="24"/>
        </w:rPr>
      </w:pPr>
      <w:r w:rsidRPr="001458DE">
        <w:rPr>
          <w:rFonts w:ascii="Times New Roman" w:hAnsi="Times New Roman" w:cs="Times New Roman"/>
          <w:b/>
          <w:sz w:val="28"/>
          <w:szCs w:val="28"/>
        </w:rPr>
        <w:t xml:space="preserve">Interpretation: </w:t>
      </w:r>
      <w:r w:rsidRPr="001458DE">
        <w:rPr>
          <w:rFonts w:ascii="Times New Roman" w:hAnsi="Times New Roman" w:cs="Times New Roman"/>
          <w:sz w:val="24"/>
          <w:szCs w:val="24"/>
        </w:rPr>
        <w:t xml:space="preserve">From the table no. 3.11 it is clear that </w:t>
      </w:r>
      <w:r w:rsidR="00846C1B" w:rsidRPr="001458DE">
        <w:rPr>
          <w:rFonts w:ascii="Times New Roman" w:hAnsi="Times New Roman" w:cs="Times New Roman"/>
          <w:sz w:val="24"/>
          <w:szCs w:val="24"/>
        </w:rPr>
        <w:t>17</w:t>
      </w:r>
      <w:r w:rsidR="003913F9" w:rsidRPr="001458DE">
        <w:rPr>
          <w:rFonts w:ascii="Times New Roman" w:hAnsi="Times New Roman" w:cs="Times New Roman"/>
          <w:sz w:val="24"/>
          <w:szCs w:val="24"/>
        </w:rPr>
        <w:t>% of respondent’</w:t>
      </w:r>
      <w:r w:rsidR="004421F7" w:rsidRPr="001458DE">
        <w:rPr>
          <w:rFonts w:ascii="Times New Roman" w:hAnsi="Times New Roman" w:cs="Times New Roman"/>
          <w:sz w:val="24"/>
          <w:szCs w:val="24"/>
        </w:rPr>
        <w:t>s motive behind the use of cre</w:t>
      </w:r>
      <w:r w:rsidR="00121BDA" w:rsidRPr="001458DE">
        <w:rPr>
          <w:rFonts w:ascii="Times New Roman" w:hAnsi="Times New Roman" w:cs="Times New Roman"/>
          <w:sz w:val="24"/>
          <w:szCs w:val="24"/>
        </w:rPr>
        <w:t>dit card is status symbol and 26</w:t>
      </w:r>
      <w:r w:rsidR="004421F7" w:rsidRPr="001458DE">
        <w:rPr>
          <w:rFonts w:ascii="Times New Roman" w:hAnsi="Times New Roman" w:cs="Times New Roman"/>
          <w:sz w:val="24"/>
          <w:szCs w:val="24"/>
        </w:rPr>
        <w:t>% of respondent’s motive behind the use of credit</w:t>
      </w:r>
      <w:r w:rsidR="00846C1B" w:rsidRPr="001458DE">
        <w:rPr>
          <w:rFonts w:ascii="Times New Roman" w:hAnsi="Times New Roman" w:cs="Times New Roman"/>
          <w:sz w:val="24"/>
          <w:szCs w:val="24"/>
        </w:rPr>
        <w:t xml:space="preserve"> card is emergency secure and 37</w:t>
      </w:r>
      <w:r w:rsidR="004421F7" w:rsidRPr="001458DE">
        <w:rPr>
          <w:rFonts w:ascii="Times New Roman" w:hAnsi="Times New Roman" w:cs="Times New Roman"/>
          <w:sz w:val="24"/>
          <w:szCs w:val="24"/>
        </w:rPr>
        <w:t>% of respondents motive behind the use of credit card is</w:t>
      </w:r>
      <w:r w:rsidR="00846C1B" w:rsidRPr="001458DE">
        <w:rPr>
          <w:rFonts w:ascii="Times New Roman" w:hAnsi="Times New Roman" w:cs="Times New Roman"/>
          <w:sz w:val="24"/>
          <w:szCs w:val="24"/>
        </w:rPr>
        <w:t xml:space="preserve"> ease in transaction and only 20</w:t>
      </w:r>
      <w:r w:rsidR="004421F7" w:rsidRPr="001458DE">
        <w:rPr>
          <w:rFonts w:ascii="Times New Roman" w:hAnsi="Times New Roman" w:cs="Times New Roman"/>
          <w:sz w:val="24"/>
          <w:szCs w:val="24"/>
        </w:rPr>
        <w:t xml:space="preserve">% of respondents are those who use motive behind the use of credit card is </w:t>
      </w:r>
      <w:r w:rsidR="009A0D5D" w:rsidRPr="001458DE">
        <w:rPr>
          <w:rFonts w:ascii="Times New Roman" w:hAnsi="Times New Roman" w:cs="Times New Roman"/>
          <w:sz w:val="24"/>
          <w:szCs w:val="24"/>
        </w:rPr>
        <w:t>with other banks.</w:t>
      </w:r>
    </w:p>
    <w:p w:rsidR="009A0D5D" w:rsidRPr="001458DE" w:rsidRDefault="009A0D5D" w:rsidP="001458DE">
      <w:pPr>
        <w:spacing w:after="0" w:line="360" w:lineRule="auto"/>
        <w:rPr>
          <w:rFonts w:ascii="Times New Roman" w:hAnsi="Times New Roman" w:cs="Times New Roman"/>
          <w:sz w:val="24"/>
          <w:szCs w:val="24"/>
        </w:rPr>
      </w:pPr>
      <w:r w:rsidRPr="001458DE">
        <w:rPr>
          <w:rFonts w:ascii="Times New Roman" w:hAnsi="Times New Roman" w:cs="Times New Roman"/>
          <w:sz w:val="24"/>
          <w:szCs w:val="24"/>
        </w:rPr>
        <w:t>In the table no. 3.12 an attempt has been made to classif</w:t>
      </w:r>
      <w:r w:rsidR="002411E4" w:rsidRPr="001458DE">
        <w:rPr>
          <w:rFonts w:ascii="Times New Roman" w:hAnsi="Times New Roman" w:cs="Times New Roman"/>
          <w:sz w:val="24"/>
          <w:szCs w:val="24"/>
        </w:rPr>
        <w:t>y the respondents of the basis of their</w:t>
      </w:r>
      <w:r w:rsidR="00372174" w:rsidRPr="001458DE">
        <w:rPr>
          <w:rFonts w:ascii="Times New Roman" w:hAnsi="Times New Roman" w:cs="Times New Roman"/>
          <w:sz w:val="24"/>
          <w:szCs w:val="24"/>
        </w:rPr>
        <w:t xml:space="preserve"> feel about SBI charges undesirable interest for use of credit cards.</w:t>
      </w:r>
    </w:p>
    <w:p w:rsidR="00EE7469" w:rsidRDefault="00EE7469" w:rsidP="001458DE">
      <w:pPr>
        <w:spacing w:after="0" w:line="360" w:lineRule="auto"/>
        <w:jc w:val="center"/>
        <w:rPr>
          <w:rFonts w:ascii="Times New Roman" w:hAnsi="Times New Roman" w:cs="Times New Roman"/>
          <w:b/>
          <w:sz w:val="28"/>
          <w:szCs w:val="28"/>
        </w:rPr>
      </w:pPr>
    </w:p>
    <w:p w:rsidR="00372174" w:rsidRPr="001458DE" w:rsidRDefault="00372174" w:rsidP="001458DE">
      <w:pPr>
        <w:spacing w:after="0" w:line="360" w:lineRule="auto"/>
        <w:jc w:val="center"/>
        <w:rPr>
          <w:rFonts w:ascii="Times New Roman" w:hAnsi="Times New Roman" w:cs="Times New Roman"/>
          <w:b/>
          <w:sz w:val="28"/>
          <w:szCs w:val="28"/>
        </w:rPr>
      </w:pPr>
      <w:r w:rsidRPr="001458DE">
        <w:rPr>
          <w:rFonts w:ascii="Times New Roman" w:hAnsi="Times New Roman" w:cs="Times New Roman"/>
          <w:b/>
          <w:sz w:val="28"/>
          <w:szCs w:val="28"/>
        </w:rPr>
        <w:lastRenderedPageBreak/>
        <w:t>Table No. – 3.12</w:t>
      </w:r>
    </w:p>
    <w:p w:rsidR="00E973C7" w:rsidRPr="001458DE" w:rsidRDefault="00E973C7" w:rsidP="001458DE">
      <w:pPr>
        <w:spacing w:after="0" w:line="360" w:lineRule="auto"/>
        <w:jc w:val="center"/>
        <w:rPr>
          <w:rFonts w:ascii="Times New Roman" w:hAnsi="Times New Roman" w:cs="Times New Roman"/>
          <w:b/>
          <w:sz w:val="28"/>
          <w:szCs w:val="28"/>
        </w:rPr>
      </w:pPr>
      <w:r w:rsidRPr="001458DE">
        <w:rPr>
          <w:rFonts w:ascii="Times New Roman" w:hAnsi="Times New Roman" w:cs="Times New Roman"/>
          <w:b/>
          <w:sz w:val="28"/>
          <w:szCs w:val="28"/>
        </w:rPr>
        <w:t>Classification of respondents on the basis of their opinion about charges on use of SBI credit cards</w:t>
      </w:r>
    </w:p>
    <w:tbl>
      <w:tblPr>
        <w:tblStyle w:val="TableGrid"/>
        <w:tblW w:w="8640" w:type="dxa"/>
        <w:tblInd w:w="108" w:type="dxa"/>
        <w:tblLayout w:type="fixed"/>
        <w:tblLook w:val="04A0"/>
      </w:tblPr>
      <w:tblGrid>
        <w:gridCol w:w="1350"/>
        <w:gridCol w:w="2880"/>
        <w:gridCol w:w="2700"/>
        <w:gridCol w:w="1710"/>
      </w:tblGrid>
      <w:tr w:rsidR="007A2E76" w:rsidRPr="001458DE" w:rsidTr="00E376AF">
        <w:tc>
          <w:tcPr>
            <w:tcW w:w="1350" w:type="dxa"/>
          </w:tcPr>
          <w:p w:rsidR="007A2E76" w:rsidRPr="001458DE" w:rsidRDefault="007A2E76" w:rsidP="001458DE">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Sr. No.</w:t>
            </w:r>
          </w:p>
        </w:tc>
        <w:tc>
          <w:tcPr>
            <w:tcW w:w="2880" w:type="dxa"/>
          </w:tcPr>
          <w:p w:rsidR="007A2E76" w:rsidRPr="001458DE" w:rsidRDefault="007A2E76" w:rsidP="001458DE">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 xml:space="preserve">Response </w:t>
            </w:r>
          </w:p>
        </w:tc>
        <w:tc>
          <w:tcPr>
            <w:tcW w:w="2700" w:type="dxa"/>
          </w:tcPr>
          <w:p w:rsidR="007A2E76" w:rsidRPr="001458DE" w:rsidRDefault="007A2E76" w:rsidP="001458DE">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No. of Respondents</w:t>
            </w:r>
          </w:p>
        </w:tc>
        <w:tc>
          <w:tcPr>
            <w:tcW w:w="1710" w:type="dxa"/>
          </w:tcPr>
          <w:p w:rsidR="007A2E76" w:rsidRPr="001458DE" w:rsidRDefault="007A2E76" w:rsidP="001458DE">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 xml:space="preserve">Percentage </w:t>
            </w:r>
          </w:p>
        </w:tc>
      </w:tr>
      <w:tr w:rsidR="007A2E76" w:rsidRPr="001458DE" w:rsidTr="00E376AF">
        <w:tc>
          <w:tcPr>
            <w:tcW w:w="1350" w:type="dxa"/>
          </w:tcPr>
          <w:p w:rsidR="007A2E76" w:rsidRPr="001458DE" w:rsidRDefault="007A2E76" w:rsidP="001458DE">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1</w:t>
            </w:r>
          </w:p>
        </w:tc>
        <w:tc>
          <w:tcPr>
            <w:tcW w:w="2880" w:type="dxa"/>
          </w:tcPr>
          <w:p w:rsidR="007A2E76" w:rsidRPr="001458DE" w:rsidRDefault="007A2E76" w:rsidP="001458DE">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 xml:space="preserve">Yes </w:t>
            </w:r>
          </w:p>
        </w:tc>
        <w:tc>
          <w:tcPr>
            <w:tcW w:w="2700" w:type="dxa"/>
          </w:tcPr>
          <w:p w:rsidR="007A2E76" w:rsidRPr="001458DE" w:rsidRDefault="00846C1B" w:rsidP="001458DE">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10</w:t>
            </w:r>
          </w:p>
        </w:tc>
        <w:tc>
          <w:tcPr>
            <w:tcW w:w="1710" w:type="dxa"/>
          </w:tcPr>
          <w:p w:rsidR="007A2E76" w:rsidRPr="001458DE" w:rsidRDefault="00846C1B" w:rsidP="001458DE">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33</w:t>
            </w:r>
            <w:r w:rsidR="007A2E76" w:rsidRPr="001458DE">
              <w:rPr>
                <w:rFonts w:ascii="Times New Roman" w:hAnsi="Times New Roman" w:cs="Times New Roman"/>
                <w:b/>
                <w:sz w:val="28"/>
                <w:szCs w:val="28"/>
              </w:rPr>
              <w:t>%</w:t>
            </w:r>
          </w:p>
        </w:tc>
      </w:tr>
      <w:tr w:rsidR="007A2E76" w:rsidRPr="001458DE" w:rsidTr="00E376AF">
        <w:tc>
          <w:tcPr>
            <w:tcW w:w="1350" w:type="dxa"/>
          </w:tcPr>
          <w:p w:rsidR="007A2E76" w:rsidRPr="001458DE" w:rsidRDefault="007A2E76" w:rsidP="001458DE">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2</w:t>
            </w:r>
          </w:p>
        </w:tc>
        <w:tc>
          <w:tcPr>
            <w:tcW w:w="2880" w:type="dxa"/>
          </w:tcPr>
          <w:p w:rsidR="007A2E76" w:rsidRPr="001458DE" w:rsidRDefault="007A2E76" w:rsidP="001458DE">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 xml:space="preserve">No </w:t>
            </w:r>
          </w:p>
        </w:tc>
        <w:tc>
          <w:tcPr>
            <w:tcW w:w="2700" w:type="dxa"/>
          </w:tcPr>
          <w:p w:rsidR="007A2E76" w:rsidRPr="001458DE" w:rsidRDefault="00846C1B" w:rsidP="001458DE">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10</w:t>
            </w:r>
          </w:p>
        </w:tc>
        <w:tc>
          <w:tcPr>
            <w:tcW w:w="1710" w:type="dxa"/>
          </w:tcPr>
          <w:p w:rsidR="007A2E76" w:rsidRPr="001458DE" w:rsidRDefault="00846C1B" w:rsidP="001458DE">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33</w:t>
            </w:r>
            <w:r w:rsidR="007A2E76" w:rsidRPr="001458DE">
              <w:rPr>
                <w:rFonts w:ascii="Times New Roman" w:hAnsi="Times New Roman" w:cs="Times New Roman"/>
                <w:b/>
                <w:sz w:val="28"/>
                <w:szCs w:val="28"/>
              </w:rPr>
              <w:t>%</w:t>
            </w:r>
          </w:p>
        </w:tc>
      </w:tr>
      <w:tr w:rsidR="007A2E76" w:rsidRPr="001458DE" w:rsidTr="00E376AF">
        <w:tc>
          <w:tcPr>
            <w:tcW w:w="1350" w:type="dxa"/>
          </w:tcPr>
          <w:p w:rsidR="007A2E76" w:rsidRPr="001458DE" w:rsidRDefault="007A2E76" w:rsidP="001458DE">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3</w:t>
            </w:r>
          </w:p>
        </w:tc>
        <w:tc>
          <w:tcPr>
            <w:tcW w:w="2880" w:type="dxa"/>
          </w:tcPr>
          <w:p w:rsidR="007A2E76" w:rsidRPr="001458DE" w:rsidRDefault="007A2E76" w:rsidP="001458DE">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Don’t know</w:t>
            </w:r>
          </w:p>
        </w:tc>
        <w:tc>
          <w:tcPr>
            <w:tcW w:w="2700" w:type="dxa"/>
          </w:tcPr>
          <w:p w:rsidR="007A2E76" w:rsidRPr="001458DE" w:rsidRDefault="007A2E76" w:rsidP="001458DE">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5</w:t>
            </w:r>
          </w:p>
        </w:tc>
        <w:tc>
          <w:tcPr>
            <w:tcW w:w="1710" w:type="dxa"/>
          </w:tcPr>
          <w:p w:rsidR="007A2E76" w:rsidRPr="001458DE" w:rsidRDefault="00846C1B" w:rsidP="001458DE">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17</w:t>
            </w:r>
            <w:r w:rsidR="007A2E76" w:rsidRPr="001458DE">
              <w:rPr>
                <w:rFonts w:ascii="Times New Roman" w:hAnsi="Times New Roman" w:cs="Times New Roman"/>
                <w:b/>
                <w:sz w:val="28"/>
                <w:szCs w:val="28"/>
              </w:rPr>
              <w:t>%</w:t>
            </w:r>
          </w:p>
        </w:tc>
      </w:tr>
      <w:tr w:rsidR="007A2E76" w:rsidRPr="001458DE" w:rsidTr="00E376AF">
        <w:tc>
          <w:tcPr>
            <w:tcW w:w="1350" w:type="dxa"/>
          </w:tcPr>
          <w:p w:rsidR="007A2E76" w:rsidRPr="001458DE" w:rsidRDefault="007A2E76" w:rsidP="001458DE">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4</w:t>
            </w:r>
          </w:p>
        </w:tc>
        <w:tc>
          <w:tcPr>
            <w:tcW w:w="2880" w:type="dxa"/>
          </w:tcPr>
          <w:p w:rsidR="007A2E76" w:rsidRPr="001458DE" w:rsidRDefault="007A2E76" w:rsidP="001458DE">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 xml:space="preserve">Can’t say </w:t>
            </w:r>
          </w:p>
        </w:tc>
        <w:tc>
          <w:tcPr>
            <w:tcW w:w="2700" w:type="dxa"/>
          </w:tcPr>
          <w:p w:rsidR="007A2E76" w:rsidRPr="001458DE" w:rsidRDefault="007A2E76" w:rsidP="001458DE">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5</w:t>
            </w:r>
          </w:p>
        </w:tc>
        <w:tc>
          <w:tcPr>
            <w:tcW w:w="1710" w:type="dxa"/>
          </w:tcPr>
          <w:p w:rsidR="007A2E76" w:rsidRPr="001458DE" w:rsidRDefault="00846C1B" w:rsidP="001458DE">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17</w:t>
            </w:r>
            <w:r w:rsidR="007A2E76" w:rsidRPr="001458DE">
              <w:rPr>
                <w:rFonts w:ascii="Times New Roman" w:hAnsi="Times New Roman" w:cs="Times New Roman"/>
                <w:b/>
                <w:sz w:val="28"/>
                <w:szCs w:val="28"/>
              </w:rPr>
              <w:t>%</w:t>
            </w:r>
          </w:p>
        </w:tc>
      </w:tr>
      <w:tr w:rsidR="007A2E76" w:rsidRPr="001458DE" w:rsidTr="00E376AF">
        <w:tc>
          <w:tcPr>
            <w:tcW w:w="1350" w:type="dxa"/>
          </w:tcPr>
          <w:p w:rsidR="007A2E76" w:rsidRPr="001458DE" w:rsidRDefault="007A2E76" w:rsidP="001458DE">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TOTAL</w:t>
            </w:r>
          </w:p>
        </w:tc>
        <w:tc>
          <w:tcPr>
            <w:tcW w:w="2880" w:type="dxa"/>
          </w:tcPr>
          <w:p w:rsidR="007A2E76" w:rsidRPr="001458DE" w:rsidRDefault="007A2E76" w:rsidP="001458DE">
            <w:pPr>
              <w:spacing w:line="360" w:lineRule="auto"/>
              <w:rPr>
                <w:rFonts w:ascii="Times New Roman" w:hAnsi="Times New Roman" w:cs="Times New Roman"/>
                <w:b/>
                <w:sz w:val="28"/>
                <w:szCs w:val="28"/>
              </w:rPr>
            </w:pPr>
          </w:p>
        </w:tc>
        <w:tc>
          <w:tcPr>
            <w:tcW w:w="2700" w:type="dxa"/>
          </w:tcPr>
          <w:p w:rsidR="007A2E76" w:rsidRPr="001458DE" w:rsidRDefault="00846C1B" w:rsidP="001458DE">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30</w:t>
            </w:r>
          </w:p>
        </w:tc>
        <w:tc>
          <w:tcPr>
            <w:tcW w:w="1710" w:type="dxa"/>
          </w:tcPr>
          <w:p w:rsidR="007A2E76" w:rsidRPr="001458DE" w:rsidRDefault="007A2E76" w:rsidP="001458DE">
            <w:pPr>
              <w:spacing w:line="360" w:lineRule="auto"/>
              <w:rPr>
                <w:rFonts w:ascii="Times New Roman" w:hAnsi="Times New Roman" w:cs="Times New Roman"/>
                <w:b/>
                <w:sz w:val="28"/>
                <w:szCs w:val="28"/>
              </w:rPr>
            </w:pPr>
            <w:r w:rsidRPr="001458DE">
              <w:rPr>
                <w:rFonts w:ascii="Times New Roman" w:hAnsi="Times New Roman" w:cs="Times New Roman"/>
                <w:b/>
                <w:sz w:val="28"/>
                <w:szCs w:val="28"/>
              </w:rPr>
              <w:t>100%</w:t>
            </w:r>
          </w:p>
        </w:tc>
      </w:tr>
    </w:tbl>
    <w:p w:rsidR="004A6CE7" w:rsidRPr="001458DE" w:rsidRDefault="004A6CE7" w:rsidP="001458DE">
      <w:pPr>
        <w:spacing w:after="0" w:line="360" w:lineRule="auto"/>
        <w:rPr>
          <w:rFonts w:ascii="Times New Roman" w:hAnsi="Times New Roman" w:cs="Times New Roman"/>
          <w:b/>
          <w:sz w:val="28"/>
          <w:szCs w:val="28"/>
        </w:rPr>
      </w:pPr>
      <w:r w:rsidRPr="001458DE">
        <w:rPr>
          <w:rFonts w:ascii="Times New Roman" w:hAnsi="Times New Roman" w:cs="Times New Roman"/>
          <w:b/>
          <w:sz w:val="28"/>
          <w:szCs w:val="28"/>
        </w:rPr>
        <w:t xml:space="preserve">Source: </w:t>
      </w:r>
      <w:r w:rsidRPr="001458DE">
        <w:rPr>
          <w:rFonts w:ascii="Times New Roman" w:hAnsi="Times New Roman" w:cs="Times New Roman"/>
          <w:sz w:val="24"/>
          <w:szCs w:val="24"/>
        </w:rPr>
        <w:t>data collected through questionnaire</w:t>
      </w:r>
    </w:p>
    <w:p w:rsidR="00E973C7" w:rsidRPr="001458DE" w:rsidRDefault="0033464A" w:rsidP="001458DE">
      <w:pPr>
        <w:spacing w:after="0" w:line="360" w:lineRule="auto"/>
        <w:jc w:val="center"/>
        <w:rPr>
          <w:rFonts w:ascii="Times New Roman" w:hAnsi="Times New Roman" w:cs="Times New Roman"/>
          <w:b/>
          <w:sz w:val="28"/>
          <w:szCs w:val="28"/>
        </w:rPr>
      </w:pPr>
      <w:proofErr w:type="gramStart"/>
      <w:r w:rsidRPr="001458DE">
        <w:rPr>
          <w:rFonts w:ascii="Times New Roman" w:hAnsi="Times New Roman" w:cs="Times New Roman"/>
          <w:b/>
          <w:sz w:val="28"/>
          <w:szCs w:val="28"/>
        </w:rPr>
        <w:t>Figure</w:t>
      </w:r>
      <w:r w:rsidR="00E376AF">
        <w:rPr>
          <w:rFonts w:ascii="Times New Roman" w:hAnsi="Times New Roman" w:cs="Times New Roman"/>
          <w:b/>
          <w:sz w:val="28"/>
          <w:szCs w:val="28"/>
        </w:rPr>
        <w:t xml:space="preserve"> </w:t>
      </w:r>
      <w:r w:rsidR="00121BDA" w:rsidRPr="001458DE">
        <w:rPr>
          <w:rFonts w:ascii="Times New Roman" w:hAnsi="Times New Roman" w:cs="Times New Roman"/>
          <w:b/>
          <w:sz w:val="28"/>
          <w:szCs w:val="28"/>
        </w:rPr>
        <w:t>No.</w:t>
      </w:r>
      <w:proofErr w:type="gramEnd"/>
      <w:r w:rsidR="00121BDA" w:rsidRPr="001458DE">
        <w:rPr>
          <w:rFonts w:ascii="Times New Roman" w:hAnsi="Times New Roman" w:cs="Times New Roman"/>
          <w:b/>
          <w:sz w:val="28"/>
          <w:szCs w:val="28"/>
        </w:rPr>
        <w:t xml:space="preserve"> – 3.12</w:t>
      </w:r>
    </w:p>
    <w:p w:rsidR="00121BDA" w:rsidRPr="001458DE" w:rsidRDefault="00121BDA" w:rsidP="001458DE">
      <w:pPr>
        <w:spacing w:after="0" w:line="360" w:lineRule="auto"/>
        <w:rPr>
          <w:rFonts w:ascii="Times New Roman" w:hAnsi="Times New Roman" w:cs="Times New Roman"/>
          <w:b/>
          <w:sz w:val="28"/>
          <w:szCs w:val="28"/>
        </w:rPr>
      </w:pPr>
      <w:r w:rsidRPr="001458DE">
        <w:rPr>
          <w:rFonts w:ascii="Times New Roman" w:hAnsi="Times New Roman" w:cs="Times New Roman"/>
          <w:b/>
          <w:noProof/>
          <w:sz w:val="28"/>
          <w:szCs w:val="28"/>
        </w:rPr>
        <w:drawing>
          <wp:inline distT="0" distB="0" distL="0" distR="0">
            <wp:extent cx="5486400" cy="32004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7"/>
              </a:graphicData>
            </a:graphic>
          </wp:inline>
        </w:drawing>
      </w:r>
    </w:p>
    <w:p w:rsidR="00D517B3" w:rsidRPr="001458DE" w:rsidRDefault="00D517B3" w:rsidP="001458DE">
      <w:pPr>
        <w:spacing w:after="0" w:line="360" w:lineRule="auto"/>
        <w:jc w:val="both"/>
        <w:rPr>
          <w:rFonts w:ascii="Times New Roman" w:hAnsi="Times New Roman" w:cs="Times New Roman"/>
          <w:sz w:val="24"/>
          <w:szCs w:val="24"/>
        </w:rPr>
      </w:pPr>
      <w:r w:rsidRPr="001458DE">
        <w:rPr>
          <w:rFonts w:ascii="Times New Roman" w:hAnsi="Times New Roman" w:cs="Times New Roman"/>
          <w:b/>
          <w:sz w:val="28"/>
          <w:szCs w:val="28"/>
        </w:rPr>
        <w:t xml:space="preserve">Interpretation: </w:t>
      </w:r>
      <w:r w:rsidRPr="001458DE">
        <w:rPr>
          <w:rFonts w:ascii="Times New Roman" w:hAnsi="Times New Roman" w:cs="Times New Roman"/>
          <w:sz w:val="24"/>
          <w:szCs w:val="24"/>
        </w:rPr>
        <w:t>It is observed</w:t>
      </w:r>
      <w:r w:rsidR="00846C1B" w:rsidRPr="001458DE">
        <w:rPr>
          <w:rFonts w:ascii="Times New Roman" w:hAnsi="Times New Roman" w:cs="Times New Roman"/>
          <w:sz w:val="24"/>
          <w:szCs w:val="24"/>
        </w:rPr>
        <w:t xml:space="preserve"> from the table no. 3.12 that 33</w:t>
      </w:r>
      <w:r w:rsidRPr="001458DE">
        <w:rPr>
          <w:rFonts w:ascii="Times New Roman" w:hAnsi="Times New Roman" w:cs="Times New Roman"/>
          <w:sz w:val="24"/>
          <w:szCs w:val="24"/>
        </w:rPr>
        <w:t xml:space="preserve">% of respondents </w:t>
      </w:r>
      <w:r w:rsidR="00B344B8" w:rsidRPr="001458DE">
        <w:rPr>
          <w:rFonts w:ascii="Times New Roman" w:hAnsi="Times New Roman" w:cs="Times New Roman"/>
          <w:sz w:val="24"/>
          <w:szCs w:val="24"/>
        </w:rPr>
        <w:t>give their positive opinion about undesirable cha</w:t>
      </w:r>
      <w:r w:rsidR="00846C1B" w:rsidRPr="001458DE">
        <w:rPr>
          <w:rFonts w:ascii="Times New Roman" w:hAnsi="Times New Roman" w:cs="Times New Roman"/>
          <w:sz w:val="24"/>
          <w:szCs w:val="24"/>
        </w:rPr>
        <w:t>rges on credit card use while 43</w:t>
      </w:r>
      <w:r w:rsidR="00B344B8" w:rsidRPr="001458DE">
        <w:rPr>
          <w:rFonts w:ascii="Times New Roman" w:hAnsi="Times New Roman" w:cs="Times New Roman"/>
          <w:sz w:val="24"/>
          <w:szCs w:val="24"/>
        </w:rPr>
        <w:t xml:space="preserve">% of respondents give their negative opinion about undesirable charges on credit card use. And </w:t>
      </w:r>
      <w:r w:rsidR="00846C1B" w:rsidRPr="001458DE">
        <w:rPr>
          <w:rFonts w:ascii="Times New Roman" w:hAnsi="Times New Roman" w:cs="Times New Roman"/>
          <w:sz w:val="24"/>
          <w:szCs w:val="24"/>
        </w:rPr>
        <w:t>17</w:t>
      </w:r>
      <w:r w:rsidR="00B344B8" w:rsidRPr="001458DE">
        <w:rPr>
          <w:rFonts w:ascii="Times New Roman" w:hAnsi="Times New Roman" w:cs="Times New Roman"/>
          <w:sz w:val="24"/>
          <w:szCs w:val="24"/>
        </w:rPr>
        <w:t xml:space="preserve">% of respondents don’t </w:t>
      </w:r>
      <w:r w:rsidR="00846C1B" w:rsidRPr="001458DE">
        <w:rPr>
          <w:rFonts w:ascii="Times New Roman" w:hAnsi="Times New Roman" w:cs="Times New Roman"/>
          <w:sz w:val="24"/>
          <w:szCs w:val="24"/>
        </w:rPr>
        <w:t>have any opinion about it and 17</w:t>
      </w:r>
      <w:r w:rsidR="00B344B8" w:rsidRPr="001458DE">
        <w:rPr>
          <w:rFonts w:ascii="Times New Roman" w:hAnsi="Times New Roman" w:cs="Times New Roman"/>
          <w:sz w:val="24"/>
          <w:szCs w:val="24"/>
        </w:rPr>
        <w:t>% of respondents are unaware about of these charges.</w:t>
      </w:r>
    </w:p>
    <w:p w:rsidR="00B432E8" w:rsidRPr="001458DE" w:rsidRDefault="00B432E8" w:rsidP="00B344B8">
      <w:pPr>
        <w:spacing w:line="360" w:lineRule="auto"/>
        <w:jc w:val="both"/>
        <w:rPr>
          <w:rFonts w:ascii="Times New Roman" w:hAnsi="Times New Roman" w:cs="Times New Roman"/>
          <w:sz w:val="24"/>
          <w:szCs w:val="24"/>
        </w:rPr>
      </w:pPr>
    </w:p>
    <w:p w:rsidR="00A6352D" w:rsidRDefault="00A6352D" w:rsidP="00B344B8">
      <w:pPr>
        <w:spacing w:line="360" w:lineRule="auto"/>
        <w:jc w:val="both"/>
        <w:rPr>
          <w:rFonts w:ascii="Times New Roman" w:hAnsi="Times New Roman" w:cs="Times New Roman"/>
          <w:sz w:val="24"/>
          <w:szCs w:val="24"/>
        </w:rPr>
      </w:pPr>
    </w:p>
    <w:p w:rsidR="00EE7469" w:rsidRDefault="00EE7469" w:rsidP="007F089E">
      <w:pPr>
        <w:spacing w:line="360" w:lineRule="auto"/>
        <w:jc w:val="center"/>
        <w:rPr>
          <w:rFonts w:ascii="Times New Roman" w:hAnsi="Times New Roman" w:cs="Times New Roman"/>
          <w:b/>
          <w:sz w:val="76"/>
          <w:szCs w:val="76"/>
        </w:rPr>
      </w:pPr>
    </w:p>
    <w:p w:rsidR="00EE7469" w:rsidRDefault="00EE7469" w:rsidP="007F089E">
      <w:pPr>
        <w:spacing w:line="360" w:lineRule="auto"/>
        <w:jc w:val="center"/>
        <w:rPr>
          <w:rFonts w:ascii="Times New Roman" w:hAnsi="Times New Roman" w:cs="Times New Roman"/>
          <w:b/>
          <w:sz w:val="76"/>
          <w:szCs w:val="76"/>
        </w:rPr>
      </w:pPr>
    </w:p>
    <w:p w:rsidR="00EE7469" w:rsidRPr="00970B63" w:rsidRDefault="00EE7469" w:rsidP="00EE7469">
      <w:pPr>
        <w:spacing w:line="360" w:lineRule="auto"/>
        <w:rPr>
          <w:rFonts w:ascii="Times New Roman" w:hAnsi="Times New Roman" w:cs="Times New Roman"/>
          <w:b/>
          <w:sz w:val="76"/>
          <w:szCs w:val="76"/>
        </w:rPr>
      </w:pPr>
      <w:r>
        <w:rPr>
          <w:rFonts w:ascii="Times New Roman" w:hAnsi="Times New Roman" w:cs="Times New Roman"/>
          <w:b/>
          <w:sz w:val="76"/>
          <w:szCs w:val="76"/>
        </w:rPr>
        <w:t xml:space="preserve">         </w:t>
      </w:r>
      <w:r w:rsidR="007F089E" w:rsidRPr="00970B63">
        <w:rPr>
          <w:rFonts w:ascii="Times New Roman" w:hAnsi="Times New Roman" w:cs="Times New Roman"/>
          <w:b/>
          <w:sz w:val="76"/>
          <w:szCs w:val="76"/>
        </w:rPr>
        <w:t>CHAPTER- 4</w:t>
      </w:r>
    </w:p>
    <w:p w:rsidR="007F089E" w:rsidRPr="00970B63" w:rsidRDefault="007F089E" w:rsidP="007F089E">
      <w:pPr>
        <w:spacing w:line="360" w:lineRule="auto"/>
        <w:jc w:val="center"/>
        <w:rPr>
          <w:rFonts w:ascii="Times New Roman" w:hAnsi="Times New Roman" w:cs="Times New Roman"/>
          <w:b/>
          <w:sz w:val="76"/>
          <w:szCs w:val="76"/>
        </w:rPr>
      </w:pPr>
      <w:r w:rsidRPr="00970B63">
        <w:rPr>
          <w:rFonts w:ascii="Times New Roman" w:hAnsi="Times New Roman" w:cs="Times New Roman"/>
          <w:b/>
          <w:sz w:val="76"/>
          <w:szCs w:val="76"/>
        </w:rPr>
        <w:t>CONCLUSIONS</w:t>
      </w:r>
    </w:p>
    <w:p w:rsidR="007F089E" w:rsidRPr="00970B63" w:rsidRDefault="007F089E" w:rsidP="007F089E">
      <w:pPr>
        <w:spacing w:line="360" w:lineRule="auto"/>
        <w:jc w:val="center"/>
        <w:rPr>
          <w:rFonts w:ascii="Times New Roman" w:hAnsi="Times New Roman" w:cs="Times New Roman"/>
          <w:b/>
          <w:sz w:val="76"/>
          <w:szCs w:val="76"/>
        </w:rPr>
      </w:pPr>
      <w:r w:rsidRPr="00970B63">
        <w:rPr>
          <w:rFonts w:ascii="Times New Roman" w:hAnsi="Times New Roman" w:cs="Times New Roman"/>
          <w:b/>
          <w:sz w:val="76"/>
          <w:szCs w:val="76"/>
        </w:rPr>
        <w:t>AND</w:t>
      </w:r>
    </w:p>
    <w:p w:rsidR="007F089E" w:rsidRPr="00970B63" w:rsidRDefault="007F089E" w:rsidP="007F089E">
      <w:pPr>
        <w:spacing w:line="360" w:lineRule="auto"/>
        <w:jc w:val="center"/>
        <w:rPr>
          <w:rFonts w:ascii="Times New Roman" w:hAnsi="Times New Roman" w:cs="Times New Roman"/>
          <w:b/>
          <w:sz w:val="76"/>
          <w:szCs w:val="76"/>
        </w:rPr>
      </w:pPr>
      <w:r w:rsidRPr="00970B63">
        <w:rPr>
          <w:rFonts w:ascii="Times New Roman" w:hAnsi="Times New Roman" w:cs="Times New Roman"/>
          <w:b/>
          <w:sz w:val="76"/>
          <w:szCs w:val="76"/>
        </w:rPr>
        <w:t>SUGGESTIONS</w:t>
      </w:r>
    </w:p>
    <w:p w:rsidR="007F089E" w:rsidRDefault="007F089E" w:rsidP="00F47535">
      <w:pPr>
        <w:spacing w:line="360" w:lineRule="auto"/>
        <w:jc w:val="both"/>
        <w:rPr>
          <w:rFonts w:ascii="Times New Roman" w:hAnsi="Times New Roman" w:cs="Times New Roman"/>
          <w:b/>
          <w:sz w:val="28"/>
          <w:szCs w:val="28"/>
        </w:rPr>
      </w:pPr>
    </w:p>
    <w:p w:rsidR="007F089E" w:rsidRDefault="007F089E" w:rsidP="00F47535">
      <w:pPr>
        <w:spacing w:line="360" w:lineRule="auto"/>
        <w:jc w:val="both"/>
        <w:rPr>
          <w:rFonts w:ascii="Times New Roman" w:hAnsi="Times New Roman" w:cs="Times New Roman"/>
          <w:b/>
          <w:sz w:val="28"/>
          <w:szCs w:val="28"/>
        </w:rPr>
      </w:pPr>
    </w:p>
    <w:p w:rsidR="006F23E8" w:rsidRDefault="006F23E8" w:rsidP="00F47535">
      <w:pPr>
        <w:spacing w:line="360" w:lineRule="auto"/>
        <w:jc w:val="both"/>
        <w:rPr>
          <w:rFonts w:ascii="Times New Roman" w:hAnsi="Times New Roman" w:cs="Times New Roman"/>
          <w:b/>
          <w:sz w:val="28"/>
          <w:szCs w:val="28"/>
        </w:rPr>
      </w:pPr>
    </w:p>
    <w:p w:rsidR="00970B63" w:rsidRDefault="00970B63" w:rsidP="00F47535">
      <w:pPr>
        <w:spacing w:line="360" w:lineRule="auto"/>
        <w:jc w:val="both"/>
        <w:rPr>
          <w:rFonts w:ascii="Times New Roman" w:hAnsi="Times New Roman" w:cs="Times New Roman"/>
          <w:b/>
          <w:sz w:val="28"/>
          <w:szCs w:val="28"/>
        </w:rPr>
      </w:pPr>
    </w:p>
    <w:p w:rsidR="006F23E8" w:rsidRDefault="006F23E8" w:rsidP="00F47535">
      <w:pPr>
        <w:spacing w:line="360" w:lineRule="auto"/>
        <w:jc w:val="both"/>
        <w:rPr>
          <w:rFonts w:ascii="Times New Roman" w:hAnsi="Times New Roman" w:cs="Times New Roman"/>
          <w:b/>
          <w:sz w:val="28"/>
          <w:szCs w:val="28"/>
        </w:rPr>
      </w:pPr>
    </w:p>
    <w:p w:rsidR="00900D5D" w:rsidRDefault="00900D5D" w:rsidP="00F47535">
      <w:pPr>
        <w:spacing w:line="360" w:lineRule="auto"/>
        <w:jc w:val="both"/>
        <w:rPr>
          <w:rFonts w:ascii="Times New Roman" w:hAnsi="Times New Roman" w:cs="Times New Roman"/>
          <w:b/>
          <w:sz w:val="28"/>
          <w:szCs w:val="28"/>
        </w:rPr>
      </w:pPr>
    </w:p>
    <w:p w:rsidR="00900D5D" w:rsidRDefault="00900D5D" w:rsidP="00F47535">
      <w:pPr>
        <w:spacing w:line="360" w:lineRule="auto"/>
        <w:jc w:val="both"/>
        <w:rPr>
          <w:rFonts w:ascii="Times New Roman" w:hAnsi="Times New Roman" w:cs="Times New Roman"/>
          <w:b/>
          <w:sz w:val="28"/>
          <w:szCs w:val="28"/>
        </w:rPr>
      </w:pPr>
    </w:p>
    <w:p w:rsidR="00C32515" w:rsidRPr="001458DE" w:rsidRDefault="00274C3F" w:rsidP="00F47535">
      <w:pPr>
        <w:spacing w:line="360" w:lineRule="auto"/>
        <w:jc w:val="both"/>
        <w:rPr>
          <w:rFonts w:ascii="Times New Roman" w:hAnsi="Times New Roman" w:cs="Times New Roman"/>
          <w:b/>
          <w:sz w:val="28"/>
          <w:szCs w:val="28"/>
        </w:rPr>
      </w:pPr>
      <w:r w:rsidRPr="001458DE">
        <w:rPr>
          <w:rFonts w:ascii="Times New Roman" w:hAnsi="Times New Roman" w:cs="Times New Roman"/>
          <w:b/>
          <w:sz w:val="28"/>
          <w:szCs w:val="28"/>
        </w:rPr>
        <w:lastRenderedPageBreak/>
        <w:t>CONCLUSIONS</w:t>
      </w:r>
    </w:p>
    <w:p w:rsidR="00274C3F" w:rsidRPr="001458DE" w:rsidRDefault="00274C3F" w:rsidP="00F47535">
      <w:pPr>
        <w:spacing w:line="360" w:lineRule="auto"/>
        <w:jc w:val="both"/>
        <w:rPr>
          <w:rFonts w:ascii="Times New Roman" w:hAnsi="Times New Roman" w:cs="Times New Roman"/>
          <w:sz w:val="24"/>
          <w:szCs w:val="24"/>
        </w:rPr>
      </w:pPr>
      <w:r w:rsidRPr="001458DE">
        <w:rPr>
          <w:rFonts w:ascii="Times New Roman" w:hAnsi="Times New Roman" w:cs="Times New Roman"/>
          <w:sz w:val="24"/>
          <w:szCs w:val="24"/>
        </w:rPr>
        <w:t>From the analyzed and summarized data the following conclusions are drawn:</w:t>
      </w:r>
    </w:p>
    <w:p w:rsidR="00274C3F" w:rsidRPr="001458DE" w:rsidRDefault="00274C3F" w:rsidP="00F47535">
      <w:pPr>
        <w:spacing w:line="360" w:lineRule="auto"/>
        <w:jc w:val="both"/>
        <w:rPr>
          <w:rFonts w:ascii="Times New Roman" w:hAnsi="Times New Roman" w:cs="Times New Roman"/>
          <w:sz w:val="24"/>
          <w:szCs w:val="24"/>
        </w:rPr>
      </w:pPr>
      <w:r w:rsidRPr="001458DE">
        <w:rPr>
          <w:rFonts w:ascii="Times New Roman" w:hAnsi="Times New Roman" w:cs="Times New Roman"/>
          <w:b/>
          <w:sz w:val="24"/>
          <w:szCs w:val="24"/>
        </w:rPr>
        <w:t>1.</w:t>
      </w:r>
      <w:r w:rsidRPr="001458DE">
        <w:rPr>
          <w:rFonts w:ascii="Times New Roman" w:hAnsi="Times New Roman" w:cs="Times New Roman"/>
          <w:sz w:val="24"/>
          <w:szCs w:val="24"/>
        </w:rPr>
        <w:t xml:space="preserve"> Majority of the respondents are private employees.</w:t>
      </w:r>
    </w:p>
    <w:p w:rsidR="00274C3F" w:rsidRPr="001458DE" w:rsidRDefault="00274C3F" w:rsidP="00F47535">
      <w:pPr>
        <w:spacing w:line="360" w:lineRule="auto"/>
        <w:jc w:val="both"/>
        <w:rPr>
          <w:rFonts w:ascii="Times New Roman" w:hAnsi="Times New Roman" w:cs="Times New Roman"/>
          <w:sz w:val="24"/>
          <w:szCs w:val="24"/>
        </w:rPr>
      </w:pPr>
      <w:r w:rsidRPr="001458DE">
        <w:rPr>
          <w:rFonts w:ascii="Times New Roman" w:hAnsi="Times New Roman" w:cs="Times New Roman"/>
          <w:b/>
          <w:sz w:val="24"/>
          <w:szCs w:val="24"/>
        </w:rPr>
        <w:t>2.</w:t>
      </w:r>
      <w:r w:rsidRPr="001458DE">
        <w:rPr>
          <w:rFonts w:ascii="Times New Roman" w:hAnsi="Times New Roman" w:cs="Times New Roman"/>
          <w:sz w:val="24"/>
          <w:szCs w:val="24"/>
        </w:rPr>
        <w:t xml:space="preserve"> It is observed from the analyzed data that most of the respondents have their income </w:t>
      </w:r>
      <w:r w:rsidR="0043246A" w:rsidRPr="001458DE">
        <w:rPr>
          <w:rFonts w:ascii="Times New Roman" w:hAnsi="Times New Roman" w:cs="Times New Roman"/>
          <w:sz w:val="24"/>
          <w:szCs w:val="24"/>
        </w:rPr>
        <w:t xml:space="preserve">level between 1-2 </w:t>
      </w:r>
      <w:proofErr w:type="spellStart"/>
      <w:r w:rsidR="0043246A" w:rsidRPr="001458DE">
        <w:rPr>
          <w:rFonts w:ascii="Times New Roman" w:hAnsi="Times New Roman" w:cs="Times New Roman"/>
          <w:sz w:val="24"/>
          <w:szCs w:val="24"/>
        </w:rPr>
        <w:t>lakh</w:t>
      </w:r>
      <w:proofErr w:type="spellEnd"/>
      <w:r w:rsidR="0043246A" w:rsidRPr="001458DE">
        <w:rPr>
          <w:rFonts w:ascii="Times New Roman" w:hAnsi="Times New Roman" w:cs="Times New Roman"/>
          <w:sz w:val="24"/>
          <w:szCs w:val="24"/>
        </w:rPr>
        <w:t xml:space="preserve">. </w:t>
      </w:r>
    </w:p>
    <w:p w:rsidR="0043246A" w:rsidRPr="001458DE" w:rsidRDefault="0043246A" w:rsidP="00F47535">
      <w:pPr>
        <w:spacing w:line="360" w:lineRule="auto"/>
        <w:jc w:val="both"/>
        <w:rPr>
          <w:rFonts w:ascii="Times New Roman" w:hAnsi="Times New Roman" w:cs="Times New Roman"/>
          <w:sz w:val="24"/>
          <w:szCs w:val="24"/>
        </w:rPr>
      </w:pPr>
      <w:r w:rsidRPr="001458DE">
        <w:rPr>
          <w:rFonts w:ascii="Times New Roman" w:hAnsi="Times New Roman" w:cs="Times New Roman"/>
          <w:b/>
          <w:sz w:val="24"/>
          <w:szCs w:val="24"/>
        </w:rPr>
        <w:t>3.</w:t>
      </w:r>
      <w:r w:rsidRPr="001458DE">
        <w:rPr>
          <w:rFonts w:ascii="Times New Roman" w:hAnsi="Times New Roman" w:cs="Times New Roman"/>
          <w:sz w:val="24"/>
          <w:szCs w:val="24"/>
        </w:rPr>
        <w:t xml:space="preserve"> Further it is including that majority of respondent uses their credit cards for the purpose of emergency and easy transaction of money.</w:t>
      </w:r>
    </w:p>
    <w:p w:rsidR="0043246A" w:rsidRPr="001458DE" w:rsidRDefault="0043246A" w:rsidP="00F47535">
      <w:pPr>
        <w:spacing w:line="360" w:lineRule="auto"/>
        <w:jc w:val="both"/>
        <w:rPr>
          <w:rFonts w:ascii="Times New Roman" w:hAnsi="Times New Roman" w:cs="Times New Roman"/>
          <w:sz w:val="24"/>
          <w:szCs w:val="24"/>
        </w:rPr>
      </w:pPr>
      <w:r w:rsidRPr="001458DE">
        <w:rPr>
          <w:rFonts w:ascii="Times New Roman" w:hAnsi="Times New Roman" w:cs="Times New Roman"/>
          <w:b/>
          <w:sz w:val="24"/>
          <w:szCs w:val="24"/>
        </w:rPr>
        <w:t>4.</w:t>
      </w:r>
      <w:r w:rsidRPr="001458DE">
        <w:rPr>
          <w:rFonts w:ascii="Times New Roman" w:hAnsi="Times New Roman" w:cs="Times New Roman"/>
          <w:sz w:val="24"/>
          <w:szCs w:val="24"/>
        </w:rPr>
        <w:t xml:space="preserve"> Regarding the opinion of SBI respondents’ majority of them are satisfied with the service of the bank but sometimes they have to face problems of queuing and bad customer care response.</w:t>
      </w:r>
    </w:p>
    <w:p w:rsidR="0043246A" w:rsidRPr="001458DE" w:rsidRDefault="0043246A" w:rsidP="00F47535">
      <w:pPr>
        <w:spacing w:line="360" w:lineRule="auto"/>
        <w:jc w:val="both"/>
        <w:rPr>
          <w:rFonts w:ascii="Times New Roman" w:hAnsi="Times New Roman" w:cs="Times New Roman"/>
          <w:sz w:val="24"/>
          <w:szCs w:val="24"/>
        </w:rPr>
      </w:pPr>
      <w:r w:rsidRPr="001458DE">
        <w:rPr>
          <w:rFonts w:ascii="Times New Roman" w:hAnsi="Times New Roman" w:cs="Times New Roman"/>
          <w:b/>
          <w:sz w:val="24"/>
          <w:szCs w:val="24"/>
        </w:rPr>
        <w:t>5.</w:t>
      </w:r>
      <w:r w:rsidRPr="001458DE">
        <w:rPr>
          <w:rFonts w:ascii="Times New Roman" w:hAnsi="Times New Roman" w:cs="Times New Roman"/>
          <w:sz w:val="24"/>
          <w:szCs w:val="24"/>
        </w:rPr>
        <w:t xml:space="preserve"> All of other major competitor banks provide credit card facility to their customer. </w:t>
      </w:r>
    </w:p>
    <w:p w:rsidR="0043246A" w:rsidRPr="001458DE" w:rsidRDefault="0043246A" w:rsidP="00F47535">
      <w:pPr>
        <w:spacing w:line="360" w:lineRule="auto"/>
        <w:jc w:val="both"/>
        <w:rPr>
          <w:rFonts w:ascii="Times New Roman" w:hAnsi="Times New Roman" w:cs="Times New Roman"/>
          <w:sz w:val="24"/>
          <w:szCs w:val="24"/>
        </w:rPr>
      </w:pPr>
      <w:r w:rsidRPr="001458DE">
        <w:rPr>
          <w:rFonts w:ascii="Times New Roman" w:hAnsi="Times New Roman" w:cs="Times New Roman"/>
          <w:b/>
          <w:sz w:val="24"/>
          <w:szCs w:val="24"/>
        </w:rPr>
        <w:t>6.</w:t>
      </w:r>
      <w:r w:rsidRPr="001458DE">
        <w:rPr>
          <w:rFonts w:ascii="Times New Roman" w:hAnsi="Times New Roman" w:cs="Times New Roman"/>
          <w:sz w:val="24"/>
          <w:szCs w:val="24"/>
        </w:rPr>
        <w:t xml:space="preserve"> The customers do not use credit card and the customer who are using service are not satisfied with their bank, just because of the reason like undesirable interest charges, location problem and </w:t>
      </w:r>
      <w:r w:rsidR="00182340" w:rsidRPr="001458DE">
        <w:rPr>
          <w:rFonts w:ascii="Times New Roman" w:hAnsi="Times New Roman" w:cs="Times New Roman"/>
          <w:sz w:val="24"/>
          <w:szCs w:val="24"/>
        </w:rPr>
        <w:t>queuing problem.</w:t>
      </w:r>
    </w:p>
    <w:p w:rsidR="00182340" w:rsidRPr="001458DE" w:rsidRDefault="00182340" w:rsidP="00F47535">
      <w:pPr>
        <w:spacing w:line="360" w:lineRule="auto"/>
        <w:jc w:val="both"/>
        <w:rPr>
          <w:rFonts w:ascii="Times New Roman" w:hAnsi="Times New Roman" w:cs="Times New Roman"/>
          <w:sz w:val="24"/>
          <w:szCs w:val="24"/>
        </w:rPr>
      </w:pPr>
      <w:r w:rsidRPr="001458DE">
        <w:rPr>
          <w:rFonts w:ascii="Times New Roman" w:hAnsi="Times New Roman" w:cs="Times New Roman"/>
          <w:b/>
          <w:sz w:val="24"/>
          <w:szCs w:val="24"/>
        </w:rPr>
        <w:t>7.</w:t>
      </w:r>
      <w:r w:rsidRPr="001458DE">
        <w:rPr>
          <w:rFonts w:ascii="Times New Roman" w:hAnsi="Times New Roman" w:cs="Times New Roman"/>
          <w:sz w:val="24"/>
          <w:szCs w:val="24"/>
        </w:rPr>
        <w:t xml:space="preserve"> Moreover it is concluded that people wants to use the credit card facility of that bank which charges low interest rate and availability of the banks of ATMs.</w:t>
      </w:r>
    </w:p>
    <w:p w:rsidR="00274C3F" w:rsidRPr="001458DE" w:rsidRDefault="00274C3F" w:rsidP="00F47535">
      <w:pPr>
        <w:spacing w:line="360" w:lineRule="auto"/>
        <w:jc w:val="both"/>
        <w:rPr>
          <w:rFonts w:ascii="Times New Roman" w:hAnsi="Times New Roman" w:cs="Times New Roman"/>
          <w:sz w:val="24"/>
          <w:szCs w:val="24"/>
        </w:rPr>
      </w:pPr>
    </w:p>
    <w:p w:rsidR="00274C3F" w:rsidRPr="001458DE" w:rsidRDefault="00274C3F" w:rsidP="00F47535">
      <w:pPr>
        <w:spacing w:line="360" w:lineRule="auto"/>
        <w:jc w:val="both"/>
        <w:rPr>
          <w:rFonts w:ascii="Times New Roman" w:hAnsi="Times New Roman" w:cs="Times New Roman"/>
          <w:b/>
          <w:sz w:val="24"/>
          <w:szCs w:val="24"/>
        </w:rPr>
      </w:pPr>
    </w:p>
    <w:p w:rsidR="00C32515" w:rsidRPr="001458DE" w:rsidRDefault="00C32515" w:rsidP="00F47535">
      <w:pPr>
        <w:spacing w:line="360" w:lineRule="auto"/>
        <w:jc w:val="both"/>
        <w:rPr>
          <w:rFonts w:ascii="Times New Roman" w:hAnsi="Times New Roman" w:cs="Times New Roman"/>
          <w:sz w:val="24"/>
          <w:szCs w:val="24"/>
        </w:rPr>
      </w:pPr>
    </w:p>
    <w:p w:rsidR="00C32515" w:rsidRPr="001458DE" w:rsidRDefault="00C32515" w:rsidP="00F47535">
      <w:pPr>
        <w:spacing w:line="360" w:lineRule="auto"/>
        <w:jc w:val="both"/>
        <w:rPr>
          <w:rFonts w:ascii="Times New Roman" w:hAnsi="Times New Roman" w:cs="Times New Roman"/>
          <w:sz w:val="24"/>
          <w:szCs w:val="24"/>
        </w:rPr>
      </w:pPr>
    </w:p>
    <w:p w:rsidR="00C32515" w:rsidRPr="001458DE" w:rsidRDefault="00C32515" w:rsidP="00F47535">
      <w:pPr>
        <w:spacing w:line="360" w:lineRule="auto"/>
        <w:jc w:val="both"/>
        <w:rPr>
          <w:rFonts w:ascii="Times New Roman" w:hAnsi="Times New Roman" w:cs="Times New Roman"/>
          <w:sz w:val="24"/>
          <w:szCs w:val="24"/>
        </w:rPr>
      </w:pPr>
    </w:p>
    <w:p w:rsidR="00FC0E6E" w:rsidRPr="001458DE" w:rsidRDefault="00FC0E6E" w:rsidP="00F47535">
      <w:pPr>
        <w:spacing w:line="360" w:lineRule="auto"/>
        <w:jc w:val="both"/>
        <w:rPr>
          <w:rFonts w:ascii="Times New Roman" w:hAnsi="Times New Roman" w:cs="Times New Roman"/>
          <w:sz w:val="24"/>
          <w:szCs w:val="24"/>
        </w:rPr>
      </w:pPr>
    </w:p>
    <w:p w:rsidR="00C32515" w:rsidRPr="001458DE" w:rsidRDefault="00C32515" w:rsidP="00F47535">
      <w:pPr>
        <w:spacing w:line="360" w:lineRule="auto"/>
        <w:jc w:val="both"/>
        <w:rPr>
          <w:rFonts w:ascii="Times New Roman" w:hAnsi="Times New Roman" w:cs="Times New Roman"/>
          <w:sz w:val="24"/>
          <w:szCs w:val="24"/>
        </w:rPr>
      </w:pPr>
    </w:p>
    <w:p w:rsidR="00C32515" w:rsidRPr="001458DE" w:rsidRDefault="00C32515" w:rsidP="00F47535">
      <w:pPr>
        <w:spacing w:line="360" w:lineRule="auto"/>
        <w:jc w:val="both"/>
        <w:rPr>
          <w:rFonts w:ascii="Times New Roman" w:hAnsi="Times New Roman" w:cs="Times New Roman"/>
          <w:sz w:val="24"/>
          <w:szCs w:val="24"/>
        </w:rPr>
      </w:pPr>
    </w:p>
    <w:p w:rsidR="00EE7469" w:rsidRDefault="00900D5D" w:rsidP="00F4753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C32515" w:rsidRPr="001458DE" w:rsidRDefault="00900D5D" w:rsidP="00F47535">
      <w:pPr>
        <w:spacing w:line="360" w:lineRule="auto"/>
        <w:jc w:val="both"/>
        <w:rPr>
          <w:rFonts w:ascii="Times New Roman" w:hAnsi="Times New Roman" w:cs="Times New Roman"/>
          <w:b/>
          <w:sz w:val="28"/>
          <w:szCs w:val="28"/>
        </w:rPr>
      </w:pPr>
      <w:r>
        <w:rPr>
          <w:rFonts w:ascii="Times New Roman" w:hAnsi="Times New Roman" w:cs="Times New Roman"/>
          <w:sz w:val="24"/>
          <w:szCs w:val="24"/>
        </w:rPr>
        <w:lastRenderedPageBreak/>
        <w:t xml:space="preserve">   </w:t>
      </w:r>
      <w:r w:rsidR="00182340" w:rsidRPr="001458DE">
        <w:rPr>
          <w:rFonts w:ascii="Times New Roman" w:hAnsi="Times New Roman" w:cs="Times New Roman"/>
          <w:b/>
          <w:sz w:val="28"/>
          <w:szCs w:val="28"/>
        </w:rPr>
        <w:t>SUGGE</w:t>
      </w:r>
      <w:r w:rsidR="00022A15">
        <w:rPr>
          <w:rFonts w:ascii="Times New Roman" w:hAnsi="Times New Roman" w:cs="Times New Roman"/>
          <w:b/>
          <w:sz w:val="28"/>
          <w:szCs w:val="28"/>
        </w:rPr>
        <w:t>S</w:t>
      </w:r>
      <w:r w:rsidR="00182340" w:rsidRPr="001458DE">
        <w:rPr>
          <w:rFonts w:ascii="Times New Roman" w:hAnsi="Times New Roman" w:cs="Times New Roman"/>
          <w:b/>
          <w:sz w:val="28"/>
          <w:szCs w:val="28"/>
        </w:rPr>
        <w:t xml:space="preserve">TIONS </w:t>
      </w:r>
    </w:p>
    <w:p w:rsidR="00182340" w:rsidRPr="001458DE" w:rsidRDefault="00182340" w:rsidP="00F47535">
      <w:pPr>
        <w:spacing w:line="360" w:lineRule="auto"/>
        <w:jc w:val="both"/>
        <w:rPr>
          <w:rFonts w:ascii="Times New Roman" w:hAnsi="Times New Roman" w:cs="Times New Roman"/>
          <w:sz w:val="24"/>
          <w:szCs w:val="24"/>
        </w:rPr>
      </w:pPr>
      <w:r w:rsidRPr="001458DE">
        <w:rPr>
          <w:rFonts w:ascii="Times New Roman" w:hAnsi="Times New Roman" w:cs="Times New Roman"/>
          <w:sz w:val="24"/>
          <w:szCs w:val="24"/>
        </w:rPr>
        <w:t xml:space="preserve">In order to sell credit card, the bank need to fight against lack of information and at the same time, it needs to give its customer’s sufficient reasons to hold a credit cards and use of ATMs. </w:t>
      </w:r>
      <w:proofErr w:type="gramStart"/>
      <w:r w:rsidRPr="001458DE">
        <w:rPr>
          <w:rFonts w:ascii="Times New Roman" w:hAnsi="Times New Roman" w:cs="Times New Roman"/>
          <w:sz w:val="24"/>
          <w:szCs w:val="24"/>
        </w:rPr>
        <w:t>The way to do this through education.</w:t>
      </w:r>
      <w:proofErr w:type="gramEnd"/>
      <w:r w:rsidRPr="001458DE">
        <w:rPr>
          <w:rFonts w:ascii="Times New Roman" w:hAnsi="Times New Roman" w:cs="Times New Roman"/>
          <w:sz w:val="24"/>
          <w:szCs w:val="24"/>
        </w:rPr>
        <w:t xml:space="preserve"> The bank should try to educate </w:t>
      </w:r>
      <w:r w:rsidR="00EA5921" w:rsidRPr="001458DE">
        <w:rPr>
          <w:rFonts w:ascii="Times New Roman" w:hAnsi="Times New Roman" w:cs="Times New Roman"/>
          <w:sz w:val="24"/>
          <w:szCs w:val="24"/>
        </w:rPr>
        <w:t>people about its credit card and the advantages accruing to them from using a credit card and rid them of their irrational fears about credit card.</w:t>
      </w:r>
    </w:p>
    <w:p w:rsidR="00EA5921" w:rsidRPr="001458DE" w:rsidRDefault="00EA5921" w:rsidP="00F47535">
      <w:pPr>
        <w:spacing w:line="360" w:lineRule="auto"/>
        <w:jc w:val="both"/>
        <w:rPr>
          <w:rFonts w:ascii="Times New Roman" w:hAnsi="Times New Roman" w:cs="Times New Roman"/>
          <w:sz w:val="24"/>
          <w:szCs w:val="24"/>
        </w:rPr>
      </w:pPr>
      <w:r w:rsidRPr="001458DE">
        <w:rPr>
          <w:rFonts w:ascii="Times New Roman" w:hAnsi="Times New Roman" w:cs="Times New Roman"/>
          <w:sz w:val="24"/>
          <w:szCs w:val="24"/>
        </w:rPr>
        <w:t>Here I would like to say that SBI should use aggressive marketing strategy for the selling of credit card. Some major suggestions are summarized as below:</w:t>
      </w:r>
    </w:p>
    <w:p w:rsidR="00EA5921" w:rsidRPr="001458DE" w:rsidRDefault="00EA5921" w:rsidP="00F47535">
      <w:pPr>
        <w:spacing w:line="360" w:lineRule="auto"/>
        <w:jc w:val="both"/>
        <w:rPr>
          <w:rFonts w:ascii="Times New Roman" w:hAnsi="Times New Roman" w:cs="Times New Roman"/>
          <w:sz w:val="24"/>
          <w:szCs w:val="24"/>
        </w:rPr>
      </w:pPr>
      <w:r w:rsidRPr="001458DE">
        <w:rPr>
          <w:rFonts w:ascii="Times New Roman" w:hAnsi="Times New Roman" w:cs="Times New Roman"/>
          <w:sz w:val="24"/>
          <w:szCs w:val="24"/>
        </w:rPr>
        <w:t>(1) As the most of the customer got the same problem of bank like bad customer care response, queuing problem. So the bank should focus in this area and provide adequate solution of their problems. They should open separate customer care centers and appoint professional peoples there to sort out the customers problems and online banking should be encourage to solve problem of queuing.</w:t>
      </w:r>
    </w:p>
    <w:p w:rsidR="00EA5921" w:rsidRPr="001458DE" w:rsidRDefault="00EA5921" w:rsidP="00F47535">
      <w:pPr>
        <w:spacing w:line="360" w:lineRule="auto"/>
        <w:jc w:val="both"/>
        <w:rPr>
          <w:rFonts w:ascii="Times New Roman" w:hAnsi="Times New Roman" w:cs="Times New Roman"/>
          <w:sz w:val="24"/>
          <w:szCs w:val="24"/>
        </w:rPr>
      </w:pPr>
      <w:r w:rsidRPr="001458DE">
        <w:rPr>
          <w:rFonts w:ascii="Times New Roman" w:hAnsi="Times New Roman" w:cs="Times New Roman"/>
          <w:sz w:val="24"/>
          <w:szCs w:val="24"/>
        </w:rPr>
        <w:t xml:space="preserve">(2) </w:t>
      </w:r>
      <w:r w:rsidR="003E27EF" w:rsidRPr="001458DE">
        <w:rPr>
          <w:rFonts w:ascii="Times New Roman" w:hAnsi="Times New Roman" w:cs="Times New Roman"/>
          <w:sz w:val="24"/>
          <w:szCs w:val="24"/>
        </w:rPr>
        <w:t xml:space="preserve">As the majority of the customer do not use credit, just because of the reason that they are not aware of credit card and some have been cheated before by putting undesirable charges on use of credit card, so it can be used as the plus point for SBI. SBI got good position in mind of people and it should </w:t>
      </w:r>
      <w:r w:rsidR="004E1977" w:rsidRPr="001458DE">
        <w:rPr>
          <w:rFonts w:ascii="Times New Roman" w:hAnsi="Times New Roman" w:cs="Times New Roman"/>
          <w:sz w:val="24"/>
          <w:szCs w:val="24"/>
        </w:rPr>
        <w:t>use good information technique to motivate the people to become user of its service.</w:t>
      </w:r>
    </w:p>
    <w:p w:rsidR="00C32515" w:rsidRPr="001458DE" w:rsidRDefault="00C32515" w:rsidP="00F47535">
      <w:pPr>
        <w:spacing w:line="360" w:lineRule="auto"/>
        <w:jc w:val="both"/>
        <w:rPr>
          <w:rFonts w:ascii="Times New Roman" w:hAnsi="Times New Roman" w:cs="Times New Roman"/>
          <w:sz w:val="24"/>
          <w:szCs w:val="24"/>
        </w:rPr>
      </w:pPr>
    </w:p>
    <w:p w:rsidR="00C32515" w:rsidRPr="001458DE" w:rsidRDefault="00C32515" w:rsidP="00F47535">
      <w:pPr>
        <w:spacing w:line="360" w:lineRule="auto"/>
        <w:jc w:val="both"/>
        <w:rPr>
          <w:rFonts w:ascii="Times New Roman" w:hAnsi="Times New Roman" w:cs="Times New Roman"/>
          <w:sz w:val="24"/>
          <w:szCs w:val="24"/>
        </w:rPr>
      </w:pPr>
    </w:p>
    <w:p w:rsidR="00C32515" w:rsidRPr="001458DE" w:rsidRDefault="00C32515" w:rsidP="00F47535">
      <w:pPr>
        <w:spacing w:line="360" w:lineRule="auto"/>
        <w:jc w:val="both"/>
        <w:rPr>
          <w:rFonts w:ascii="Times New Roman" w:hAnsi="Times New Roman" w:cs="Times New Roman"/>
          <w:sz w:val="24"/>
          <w:szCs w:val="24"/>
        </w:rPr>
      </w:pPr>
    </w:p>
    <w:p w:rsidR="00C32515" w:rsidRPr="001458DE" w:rsidRDefault="00C32515" w:rsidP="00F47535">
      <w:pPr>
        <w:spacing w:line="360" w:lineRule="auto"/>
        <w:jc w:val="both"/>
        <w:rPr>
          <w:rFonts w:ascii="Times New Roman" w:hAnsi="Times New Roman" w:cs="Times New Roman"/>
          <w:sz w:val="24"/>
          <w:szCs w:val="24"/>
        </w:rPr>
      </w:pPr>
    </w:p>
    <w:p w:rsidR="00C32515" w:rsidRDefault="00C32515" w:rsidP="00F47535">
      <w:pPr>
        <w:spacing w:line="360" w:lineRule="auto"/>
        <w:jc w:val="both"/>
        <w:rPr>
          <w:rFonts w:ascii="Times New Roman" w:hAnsi="Times New Roman" w:cs="Times New Roman"/>
          <w:sz w:val="24"/>
          <w:szCs w:val="24"/>
        </w:rPr>
      </w:pPr>
    </w:p>
    <w:p w:rsidR="00EE7469" w:rsidRPr="001458DE" w:rsidRDefault="00EE7469" w:rsidP="00F47535">
      <w:pPr>
        <w:spacing w:line="360" w:lineRule="auto"/>
        <w:jc w:val="both"/>
        <w:rPr>
          <w:rFonts w:ascii="Times New Roman" w:hAnsi="Times New Roman" w:cs="Times New Roman"/>
          <w:sz w:val="24"/>
          <w:szCs w:val="24"/>
        </w:rPr>
      </w:pPr>
    </w:p>
    <w:p w:rsidR="00C32515" w:rsidRPr="001458DE" w:rsidRDefault="00C32515" w:rsidP="00F47535">
      <w:pPr>
        <w:spacing w:line="360" w:lineRule="auto"/>
        <w:jc w:val="both"/>
        <w:rPr>
          <w:rFonts w:ascii="Times New Roman" w:hAnsi="Times New Roman" w:cs="Times New Roman"/>
          <w:sz w:val="24"/>
          <w:szCs w:val="24"/>
        </w:rPr>
      </w:pPr>
    </w:p>
    <w:p w:rsidR="00C32515" w:rsidRPr="001458DE" w:rsidRDefault="00C32515" w:rsidP="00F47535">
      <w:pPr>
        <w:spacing w:line="360" w:lineRule="auto"/>
        <w:jc w:val="both"/>
        <w:rPr>
          <w:rFonts w:ascii="Times New Roman" w:hAnsi="Times New Roman" w:cs="Times New Roman"/>
          <w:sz w:val="24"/>
          <w:szCs w:val="24"/>
        </w:rPr>
      </w:pPr>
    </w:p>
    <w:p w:rsidR="00C64223" w:rsidRPr="001458DE" w:rsidRDefault="00C64223" w:rsidP="00C64223">
      <w:pPr>
        <w:spacing w:line="360" w:lineRule="auto"/>
        <w:rPr>
          <w:rFonts w:ascii="Times New Roman" w:hAnsi="Times New Roman" w:cs="Times New Roman"/>
          <w:sz w:val="24"/>
          <w:szCs w:val="24"/>
        </w:rPr>
      </w:pPr>
    </w:p>
    <w:p w:rsidR="00051F76" w:rsidRPr="001458DE" w:rsidRDefault="00671217" w:rsidP="00FC4BD3">
      <w:pPr>
        <w:spacing w:line="360" w:lineRule="auto"/>
        <w:jc w:val="both"/>
        <w:rPr>
          <w:rFonts w:ascii="Times New Roman" w:hAnsi="Times New Roman" w:cs="Times New Roman"/>
          <w:b/>
          <w:sz w:val="28"/>
          <w:szCs w:val="28"/>
        </w:rPr>
      </w:pPr>
      <w:r w:rsidRPr="001458DE">
        <w:rPr>
          <w:rFonts w:ascii="Times New Roman" w:hAnsi="Times New Roman" w:cs="Times New Roman"/>
          <w:b/>
          <w:sz w:val="28"/>
          <w:szCs w:val="28"/>
        </w:rPr>
        <w:lastRenderedPageBreak/>
        <w:t>BIBLIOGRAPHY</w:t>
      </w:r>
    </w:p>
    <w:p w:rsidR="00FC4BD3" w:rsidRPr="001458DE" w:rsidRDefault="00FC4BD3" w:rsidP="00FC4BD3">
      <w:pPr>
        <w:spacing w:line="360" w:lineRule="auto"/>
        <w:jc w:val="both"/>
        <w:rPr>
          <w:rFonts w:ascii="Times New Roman" w:hAnsi="Times New Roman" w:cs="Times New Roman"/>
          <w:b/>
          <w:sz w:val="24"/>
          <w:szCs w:val="24"/>
        </w:rPr>
      </w:pPr>
      <w:r w:rsidRPr="001458DE">
        <w:rPr>
          <w:rFonts w:ascii="Times New Roman" w:hAnsi="Times New Roman" w:cs="Times New Roman"/>
          <w:b/>
          <w:sz w:val="24"/>
          <w:szCs w:val="24"/>
        </w:rPr>
        <w:t>BOOKS:-</w:t>
      </w:r>
    </w:p>
    <w:p w:rsidR="00FC4BD3" w:rsidRPr="001458DE" w:rsidRDefault="00FC4BD3" w:rsidP="00FC4BD3">
      <w:pPr>
        <w:pStyle w:val="ListParagraph"/>
        <w:numPr>
          <w:ilvl w:val="0"/>
          <w:numId w:val="33"/>
        </w:numPr>
        <w:spacing w:after="160" w:line="360" w:lineRule="auto"/>
        <w:jc w:val="both"/>
      </w:pPr>
      <w:r w:rsidRPr="001458DE">
        <w:t xml:space="preserve">Kothari C.R., research methodology, </w:t>
      </w:r>
      <w:proofErr w:type="gramStart"/>
      <w:r w:rsidRPr="001458DE">
        <w:t>New</w:t>
      </w:r>
      <w:proofErr w:type="gramEnd"/>
      <w:r w:rsidRPr="001458DE">
        <w:t xml:space="preserve"> age publishing house, second edition.</w:t>
      </w:r>
    </w:p>
    <w:p w:rsidR="00FC4BD3" w:rsidRPr="001458DE" w:rsidRDefault="00FC4BD3" w:rsidP="00FC4BD3">
      <w:pPr>
        <w:pStyle w:val="ListParagraph"/>
        <w:numPr>
          <w:ilvl w:val="0"/>
          <w:numId w:val="33"/>
        </w:numPr>
        <w:spacing w:after="160" w:line="360" w:lineRule="auto"/>
        <w:jc w:val="both"/>
      </w:pPr>
      <w:proofErr w:type="spellStart"/>
      <w:r w:rsidRPr="001458DE">
        <w:t>Beri</w:t>
      </w:r>
      <w:proofErr w:type="spellEnd"/>
      <w:r w:rsidRPr="001458DE">
        <w:t xml:space="preserve"> G.C., Marketing research, Tata McGraw Hill publishing house, third edition</w:t>
      </w:r>
    </w:p>
    <w:p w:rsidR="00FC4BD3" w:rsidRPr="001458DE" w:rsidRDefault="00FC4BD3" w:rsidP="00FC4BD3">
      <w:pPr>
        <w:pStyle w:val="ListParagraph"/>
        <w:numPr>
          <w:ilvl w:val="0"/>
          <w:numId w:val="33"/>
        </w:numPr>
        <w:spacing w:after="160" w:line="360" w:lineRule="auto"/>
        <w:jc w:val="both"/>
      </w:pPr>
      <w:r w:rsidRPr="001458DE">
        <w:t xml:space="preserve">Gupta S.P., Statistical method, Sultan </w:t>
      </w:r>
      <w:proofErr w:type="spellStart"/>
      <w:r w:rsidRPr="001458DE">
        <w:t>Chand</w:t>
      </w:r>
      <w:proofErr w:type="spellEnd"/>
      <w:r w:rsidRPr="001458DE">
        <w:t xml:space="preserve"> and sons, New Delhi, 2004</w:t>
      </w:r>
    </w:p>
    <w:p w:rsidR="00FC4BD3" w:rsidRPr="001458DE" w:rsidRDefault="00FC4BD3" w:rsidP="00FC4BD3">
      <w:pPr>
        <w:pStyle w:val="ListParagraph"/>
        <w:numPr>
          <w:ilvl w:val="0"/>
          <w:numId w:val="33"/>
        </w:numPr>
        <w:spacing w:after="160" w:line="360" w:lineRule="auto"/>
        <w:jc w:val="both"/>
      </w:pPr>
      <w:proofErr w:type="spellStart"/>
      <w:r w:rsidRPr="001458DE">
        <w:t>Kotler</w:t>
      </w:r>
      <w:proofErr w:type="spellEnd"/>
      <w:r w:rsidRPr="001458DE">
        <w:t xml:space="preserve"> Philips(2003), principal of marketing, Pearson publishing , New Delhi</w:t>
      </w:r>
    </w:p>
    <w:p w:rsidR="00FC4BD3" w:rsidRPr="001458DE" w:rsidRDefault="00FC4BD3" w:rsidP="00FC4BD3">
      <w:pPr>
        <w:jc w:val="both"/>
        <w:rPr>
          <w:rFonts w:ascii="Times New Roman" w:hAnsi="Times New Roman" w:cs="Times New Roman"/>
          <w:sz w:val="24"/>
          <w:szCs w:val="24"/>
        </w:rPr>
      </w:pPr>
    </w:p>
    <w:p w:rsidR="00FC4BD3" w:rsidRPr="001458DE" w:rsidRDefault="00FC4BD3" w:rsidP="00FC4BD3">
      <w:pPr>
        <w:jc w:val="both"/>
        <w:rPr>
          <w:rFonts w:ascii="Times New Roman" w:hAnsi="Times New Roman" w:cs="Times New Roman"/>
          <w:b/>
          <w:sz w:val="24"/>
          <w:szCs w:val="24"/>
        </w:rPr>
      </w:pPr>
      <w:r w:rsidRPr="001458DE">
        <w:rPr>
          <w:rFonts w:ascii="Times New Roman" w:hAnsi="Times New Roman" w:cs="Times New Roman"/>
          <w:b/>
          <w:sz w:val="24"/>
          <w:szCs w:val="24"/>
        </w:rPr>
        <w:t>INTERNET:-</w:t>
      </w:r>
    </w:p>
    <w:p w:rsidR="00FC4BD3" w:rsidRPr="001458DE" w:rsidRDefault="00FC4BD3" w:rsidP="00FC4BD3">
      <w:pPr>
        <w:jc w:val="both"/>
        <w:rPr>
          <w:rFonts w:ascii="Times New Roman" w:hAnsi="Times New Roman" w:cs="Times New Roman"/>
          <w:b/>
          <w:sz w:val="24"/>
          <w:szCs w:val="24"/>
        </w:rPr>
      </w:pPr>
    </w:p>
    <w:p w:rsidR="00FC4BD3" w:rsidRPr="001458DE" w:rsidRDefault="00905B12" w:rsidP="00A6352D">
      <w:pPr>
        <w:numPr>
          <w:ilvl w:val="0"/>
          <w:numId w:val="34"/>
        </w:numPr>
        <w:spacing w:after="0" w:line="240" w:lineRule="auto"/>
        <w:contextualSpacing/>
        <w:jc w:val="both"/>
        <w:rPr>
          <w:rFonts w:ascii="Times New Roman" w:hAnsi="Times New Roman" w:cs="Times New Roman"/>
          <w:iCs/>
          <w:sz w:val="24"/>
          <w:szCs w:val="24"/>
        </w:rPr>
      </w:pPr>
      <w:hyperlink r:id="rId118" w:history="1">
        <w:r w:rsidR="00FC4BD3" w:rsidRPr="001458DE">
          <w:rPr>
            <w:rFonts w:ascii="Times New Roman" w:hAnsi="Times New Roman" w:cs="Times New Roman"/>
            <w:iCs/>
            <w:color w:val="0000FF"/>
            <w:sz w:val="24"/>
            <w:szCs w:val="24"/>
            <w:u w:val="single"/>
          </w:rPr>
          <w:t>www.google.co.in</w:t>
        </w:r>
      </w:hyperlink>
    </w:p>
    <w:p w:rsidR="00FC4BD3" w:rsidRPr="001458DE" w:rsidRDefault="00FC4BD3" w:rsidP="00A6352D">
      <w:pPr>
        <w:contextualSpacing/>
        <w:jc w:val="both"/>
        <w:rPr>
          <w:rFonts w:ascii="Times New Roman" w:hAnsi="Times New Roman" w:cs="Times New Roman"/>
          <w:iCs/>
          <w:sz w:val="24"/>
          <w:szCs w:val="24"/>
        </w:rPr>
      </w:pPr>
    </w:p>
    <w:p w:rsidR="00FC4BD3" w:rsidRPr="001458DE" w:rsidRDefault="00905B12" w:rsidP="00A6352D">
      <w:pPr>
        <w:numPr>
          <w:ilvl w:val="0"/>
          <w:numId w:val="34"/>
        </w:numPr>
        <w:spacing w:after="0" w:line="240" w:lineRule="auto"/>
        <w:contextualSpacing/>
        <w:jc w:val="both"/>
        <w:rPr>
          <w:rFonts w:ascii="Times New Roman" w:hAnsi="Times New Roman" w:cs="Times New Roman"/>
          <w:iCs/>
          <w:sz w:val="24"/>
          <w:szCs w:val="24"/>
        </w:rPr>
      </w:pPr>
      <w:hyperlink r:id="rId119" w:history="1">
        <w:r w:rsidR="00FC4BD3" w:rsidRPr="001458DE">
          <w:rPr>
            <w:rFonts w:ascii="Times New Roman" w:hAnsi="Times New Roman" w:cs="Times New Roman"/>
            <w:iCs/>
            <w:color w:val="0000FF"/>
            <w:sz w:val="24"/>
            <w:szCs w:val="24"/>
            <w:u w:val="single"/>
          </w:rPr>
          <w:t>www.sbi.co.in</w:t>
        </w:r>
      </w:hyperlink>
    </w:p>
    <w:p w:rsidR="00FC4BD3" w:rsidRPr="001458DE" w:rsidRDefault="00FC4BD3" w:rsidP="00A6352D">
      <w:pPr>
        <w:contextualSpacing/>
        <w:jc w:val="both"/>
        <w:rPr>
          <w:rFonts w:ascii="Times New Roman" w:hAnsi="Times New Roman" w:cs="Times New Roman"/>
          <w:iCs/>
          <w:sz w:val="24"/>
          <w:szCs w:val="24"/>
        </w:rPr>
      </w:pPr>
    </w:p>
    <w:p w:rsidR="00FC4BD3" w:rsidRPr="001458DE" w:rsidRDefault="00905B12" w:rsidP="00A6352D">
      <w:pPr>
        <w:numPr>
          <w:ilvl w:val="0"/>
          <w:numId w:val="34"/>
        </w:numPr>
        <w:spacing w:after="0" w:line="240" w:lineRule="auto"/>
        <w:contextualSpacing/>
        <w:jc w:val="both"/>
        <w:rPr>
          <w:rFonts w:ascii="Times New Roman" w:hAnsi="Times New Roman" w:cs="Times New Roman"/>
          <w:iCs/>
          <w:sz w:val="24"/>
          <w:szCs w:val="24"/>
        </w:rPr>
      </w:pPr>
      <w:hyperlink r:id="rId120" w:history="1">
        <w:r w:rsidR="00FC4BD3" w:rsidRPr="001458DE">
          <w:rPr>
            <w:rFonts w:ascii="Times New Roman" w:hAnsi="Times New Roman" w:cs="Times New Roman"/>
            <w:iCs/>
            <w:color w:val="0000FF"/>
            <w:sz w:val="24"/>
            <w:szCs w:val="24"/>
            <w:u w:val="single"/>
          </w:rPr>
          <w:t>www.bnet.com</w:t>
        </w:r>
      </w:hyperlink>
    </w:p>
    <w:p w:rsidR="00FC4BD3" w:rsidRPr="001458DE" w:rsidRDefault="00FC4BD3" w:rsidP="00A6352D">
      <w:pPr>
        <w:jc w:val="both"/>
        <w:rPr>
          <w:rFonts w:ascii="Times New Roman" w:hAnsi="Times New Roman" w:cs="Times New Roman"/>
          <w:sz w:val="28"/>
          <w:szCs w:val="28"/>
        </w:rPr>
      </w:pPr>
    </w:p>
    <w:p w:rsidR="00FC4BD3" w:rsidRPr="001458DE" w:rsidRDefault="00FC4BD3" w:rsidP="00FC4BD3">
      <w:pPr>
        <w:pStyle w:val="ListParagraph"/>
        <w:spacing w:line="360" w:lineRule="auto"/>
        <w:jc w:val="both"/>
      </w:pPr>
    </w:p>
    <w:p w:rsidR="00FC4BD3" w:rsidRPr="001458DE" w:rsidRDefault="00FC4BD3" w:rsidP="00FC4BD3">
      <w:pPr>
        <w:spacing w:line="360" w:lineRule="auto"/>
        <w:rPr>
          <w:rFonts w:ascii="Times New Roman" w:hAnsi="Times New Roman" w:cs="Times New Roman"/>
          <w:b/>
          <w:sz w:val="24"/>
          <w:szCs w:val="24"/>
        </w:rPr>
      </w:pPr>
      <w:r w:rsidRPr="001458DE">
        <w:rPr>
          <w:rFonts w:ascii="Times New Roman" w:hAnsi="Times New Roman" w:cs="Times New Roman"/>
          <w:b/>
          <w:sz w:val="24"/>
          <w:szCs w:val="24"/>
        </w:rPr>
        <w:t>JOURNAS AND MAGAZINES:-</w:t>
      </w:r>
    </w:p>
    <w:p w:rsidR="00FC4BD3" w:rsidRPr="001458DE" w:rsidRDefault="00FC4BD3" w:rsidP="00FC4BD3">
      <w:pPr>
        <w:spacing w:line="360" w:lineRule="auto"/>
        <w:jc w:val="both"/>
        <w:rPr>
          <w:rFonts w:ascii="Times New Roman" w:hAnsi="Times New Roman" w:cs="Times New Roman"/>
          <w:sz w:val="24"/>
          <w:szCs w:val="24"/>
        </w:rPr>
      </w:pPr>
    </w:p>
    <w:p w:rsidR="00FC4BD3" w:rsidRPr="001458DE" w:rsidRDefault="00FC4BD3" w:rsidP="00FC4BD3">
      <w:pPr>
        <w:pStyle w:val="ListParagraph"/>
        <w:numPr>
          <w:ilvl w:val="0"/>
          <w:numId w:val="35"/>
        </w:numPr>
        <w:spacing w:after="160" w:line="360" w:lineRule="auto"/>
        <w:jc w:val="both"/>
      </w:pPr>
      <w:r w:rsidRPr="001458DE">
        <w:t>Finance India Sep. 2013</w:t>
      </w:r>
    </w:p>
    <w:p w:rsidR="00FC4BD3" w:rsidRPr="001458DE" w:rsidRDefault="00FC4BD3" w:rsidP="00FC4BD3">
      <w:pPr>
        <w:pStyle w:val="ListParagraph"/>
        <w:numPr>
          <w:ilvl w:val="0"/>
          <w:numId w:val="35"/>
        </w:numPr>
        <w:spacing w:after="160" w:line="360" w:lineRule="auto"/>
        <w:jc w:val="both"/>
      </w:pPr>
      <w:r w:rsidRPr="001458DE">
        <w:t>SBI monthly review</w:t>
      </w:r>
    </w:p>
    <w:p w:rsidR="00FC4BD3" w:rsidRPr="001458DE" w:rsidRDefault="00FC4BD3" w:rsidP="00FC4BD3">
      <w:pPr>
        <w:pStyle w:val="ListParagraph"/>
        <w:numPr>
          <w:ilvl w:val="0"/>
          <w:numId w:val="35"/>
        </w:numPr>
        <w:spacing w:after="160" w:line="360" w:lineRule="auto"/>
        <w:jc w:val="both"/>
      </w:pPr>
      <w:r w:rsidRPr="001458DE">
        <w:t>South economist</w:t>
      </w:r>
    </w:p>
    <w:p w:rsidR="00FC4BD3" w:rsidRPr="001458DE" w:rsidRDefault="00FC4BD3" w:rsidP="00FC4BD3">
      <w:pPr>
        <w:pStyle w:val="ListParagraph"/>
        <w:numPr>
          <w:ilvl w:val="0"/>
          <w:numId w:val="35"/>
        </w:numPr>
        <w:spacing w:after="160" w:line="360" w:lineRule="auto"/>
        <w:jc w:val="both"/>
      </w:pPr>
      <w:r w:rsidRPr="001458DE">
        <w:t>RBI bulletin</w:t>
      </w:r>
    </w:p>
    <w:p w:rsidR="00FC4BD3" w:rsidRPr="001458DE" w:rsidRDefault="00FC4BD3" w:rsidP="00FC4BD3">
      <w:pPr>
        <w:pStyle w:val="ListParagraph"/>
        <w:spacing w:line="360" w:lineRule="auto"/>
        <w:jc w:val="both"/>
      </w:pPr>
    </w:p>
    <w:p w:rsidR="00FC4BD3" w:rsidRPr="001458DE" w:rsidRDefault="00FC4BD3" w:rsidP="00FC4BD3">
      <w:pPr>
        <w:spacing w:line="360" w:lineRule="auto"/>
        <w:jc w:val="both"/>
        <w:rPr>
          <w:rFonts w:ascii="Times New Roman" w:hAnsi="Times New Roman" w:cs="Times New Roman"/>
          <w:sz w:val="24"/>
          <w:szCs w:val="24"/>
        </w:rPr>
      </w:pPr>
    </w:p>
    <w:p w:rsidR="00FC4BD3" w:rsidRPr="001458DE" w:rsidRDefault="00FC4BD3" w:rsidP="00FC4BD3">
      <w:pPr>
        <w:spacing w:line="360" w:lineRule="auto"/>
        <w:jc w:val="both"/>
        <w:rPr>
          <w:rFonts w:ascii="Times New Roman" w:hAnsi="Times New Roman" w:cs="Times New Roman"/>
          <w:sz w:val="24"/>
          <w:szCs w:val="24"/>
        </w:rPr>
      </w:pPr>
    </w:p>
    <w:p w:rsidR="00FC4BD3" w:rsidRPr="001458DE" w:rsidRDefault="00FC4BD3" w:rsidP="00FC4BD3">
      <w:pPr>
        <w:spacing w:line="360" w:lineRule="auto"/>
        <w:jc w:val="both"/>
        <w:rPr>
          <w:rFonts w:ascii="Times New Roman" w:hAnsi="Times New Roman" w:cs="Times New Roman"/>
          <w:sz w:val="24"/>
          <w:szCs w:val="24"/>
        </w:rPr>
      </w:pPr>
    </w:p>
    <w:p w:rsidR="002B0B6B" w:rsidRPr="001458DE" w:rsidRDefault="002B0B6B" w:rsidP="00FC4BD3">
      <w:pPr>
        <w:spacing w:line="360" w:lineRule="auto"/>
        <w:jc w:val="both"/>
        <w:rPr>
          <w:rFonts w:ascii="Times New Roman" w:hAnsi="Times New Roman" w:cs="Times New Roman"/>
          <w:sz w:val="24"/>
          <w:szCs w:val="24"/>
        </w:rPr>
      </w:pPr>
    </w:p>
    <w:p w:rsidR="00900D5D" w:rsidRDefault="00900D5D" w:rsidP="00FC4BD3">
      <w:pPr>
        <w:spacing w:line="360" w:lineRule="auto"/>
        <w:jc w:val="both"/>
        <w:rPr>
          <w:rFonts w:ascii="Times New Roman" w:hAnsi="Times New Roman" w:cs="Times New Roman"/>
          <w:b/>
          <w:sz w:val="28"/>
          <w:szCs w:val="28"/>
        </w:rPr>
      </w:pPr>
    </w:p>
    <w:p w:rsidR="00900D5D" w:rsidRDefault="00900D5D" w:rsidP="00FC4BD3">
      <w:pPr>
        <w:spacing w:line="360" w:lineRule="auto"/>
        <w:jc w:val="both"/>
        <w:rPr>
          <w:rFonts w:ascii="Times New Roman" w:hAnsi="Times New Roman" w:cs="Times New Roman"/>
          <w:b/>
          <w:sz w:val="28"/>
          <w:szCs w:val="28"/>
        </w:rPr>
      </w:pPr>
    </w:p>
    <w:p w:rsidR="00FC4BD3" w:rsidRPr="001458DE" w:rsidRDefault="00900D5D" w:rsidP="00FC4BD3">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FC4BD3" w:rsidRPr="001458DE">
        <w:rPr>
          <w:rFonts w:ascii="Times New Roman" w:hAnsi="Times New Roman" w:cs="Times New Roman"/>
          <w:b/>
          <w:sz w:val="28"/>
          <w:szCs w:val="28"/>
        </w:rPr>
        <w:t>QUESTIONNAIRE</w:t>
      </w:r>
    </w:p>
    <w:p w:rsidR="00FC4BD3" w:rsidRPr="001458DE" w:rsidRDefault="00FC4BD3" w:rsidP="00FC4BD3">
      <w:pPr>
        <w:spacing w:line="360" w:lineRule="auto"/>
        <w:jc w:val="both"/>
        <w:rPr>
          <w:rFonts w:ascii="Times New Roman" w:hAnsi="Times New Roman" w:cs="Times New Roman"/>
          <w:sz w:val="24"/>
          <w:szCs w:val="24"/>
        </w:rPr>
      </w:pPr>
      <w:r w:rsidRPr="001458DE">
        <w:rPr>
          <w:rFonts w:ascii="Times New Roman" w:hAnsi="Times New Roman" w:cs="Times New Roman"/>
          <w:sz w:val="24"/>
          <w:szCs w:val="24"/>
        </w:rPr>
        <w:t>Dear respondent,</w:t>
      </w:r>
    </w:p>
    <w:p w:rsidR="00FC4BD3" w:rsidRPr="001458DE" w:rsidRDefault="00FC4BD3" w:rsidP="00FC4BD3">
      <w:pPr>
        <w:spacing w:line="360" w:lineRule="auto"/>
        <w:jc w:val="both"/>
        <w:rPr>
          <w:rFonts w:ascii="Times New Roman" w:hAnsi="Times New Roman" w:cs="Times New Roman"/>
          <w:sz w:val="24"/>
          <w:szCs w:val="24"/>
        </w:rPr>
      </w:pPr>
      <w:r w:rsidRPr="001458DE">
        <w:rPr>
          <w:rFonts w:ascii="Times New Roman" w:hAnsi="Times New Roman" w:cs="Times New Roman"/>
          <w:sz w:val="24"/>
          <w:szCs w:val="24"/>
        </w:rPr>
        <w:t xml:space="preserve">I am </w:t>
      </w:r>
      <w:r w:rsidR="007F089E">
        <w:rPr>
          <w:rFonts w:ascii="Times New Roman" w:hAnsi="Times New Roman" w:cs="Times New Roman"/>
          <w:b/>
          <w:sz w:val="24"/>
          <w:szCs w:val="24"/>
        </w:rPr>
        <w:t>RAJNEESH SHARMA</w:t>
      </w:r>
      <w:r w:rsidR="007F089E">
        <w:rPr>
          <w:rFonts w:ascii="Times New Roman" w:hAnsi="Times New Roman" w:cs="Times New Roman"/>
          <w:sz w:val="24"/>
          <w:szCs w:val="24"/>
        </w:rPr>
        <w:t xml:space="preserve"> student of B</w:t>
      </w:r>
      <w:r w:rsidRPr="001458DE">
        <w:rPr>
          <w:rFonts w:ascii="Times New Roman" w:hAnsi="Times New Roman" w:cs="Times New Roman"/>
          <w:sz w:val="24"/>
          <w:szCs w:val="24"/>
        </w:rPr>
        <w:t xml:space="preserve">BA, is conducting a survey on </w:t>
      </w:r>
      <w:r w:rsidRPr="001458DE">
        <w:rPr>
          <w:rFonts w:ascii="Times New Roman" w:hAnsi="Times New Roman" w:cs="Times New Roman"/>
          <w:b/>
          <w:sz w:val="24"/>
          <w:szCs w:val="24"/>
        </w:rPr>
        <w:t>‘’CUSTOMERS PRECEPTION TOWARD THE CREDIT CARD FACILITY PROVIDED BY SBI IN BILASPUR’’</w:t>
      </w:r>
      <w:r w:rsidRPr="001458DE">
        <w:rPr>
          <w:rFonts w:ascii="Times New Roman" w:hAnsi="Times New Roman" w:cs="Times New Roman"/>
          <w:sz w:val="24"/>
          <w:szCs w:val="24"/>
        </w:rPr>
        <w:t xml:space="preserve">. For the purpose I need your cooperation in filling this questionnaire. It will take few minutes of your precious time. I assure that information obtained is for general </w:t>
      </w:r>
      <w:r w:rsidR="0033464A" w:rsidRPr="001458DE">
        <w:rPr>
          <w:rFonts w:ascii="Times New Roman" w:hAnsi="Times New Roman" w:cs="Times New Roman"/>
          <w:sz w:val="24"/>
          <w:szCs w:val="24"/>
        </w:rPr>
        <w:t xml:space="preserve">purpose </w:t>
      </w:r>
      <w:r w:rsidRPr="001458DE">
        <w:rPr>
          <w:rFonts w:ascii="Times New Roman" w:hAnsi="Times New Roman" w:cs="Times New Roman"/>
          <w:sz w:val="24"/>
          <w:szCs w:val="24"/>
        </w:rPr>
        <w:t>only.</w:t>
      </w:r>
    </w:p>
    <w:p w:rsidR="00FC4BD3" w:rsidRPr="001458DE" w:rsidRDefault="00FC4BD3" w:rsidP="00FC4BD3">
      <w:pPr>
        <w:spacing w:line="360" w:lineRule="auto"/>
        <w:jc w:val="center"/>
        <w:rPr>
          <w:rFonts w:ascii="Times New Roman" w:hAnsi="Times New Roman" w:cs="Times New Roman"/>
          <w:b/>
          <w:sz w:val="24"/>
          <w:szCs w:val="24"/>
        </w:rPr>
      </w:pPr>
      <w:r w:rsidRPr="001458DE">
        <w:rPr>
          <w:rFonts w:ascii="Times New Roman" w:hAnsi="Times New Roman" w:cs="Times New Roman"/>
          <w:b/>
          <w:sz w:val="24"/>
          <w:szCs w:val="24"/>
        </w:rPr>
        <w:t>Section – A</w:t>
      </w:r>
    </w:p>
    <w:p w:rsidR="00FC4BD3" w:rsidRPr="001458DE" w:rsidRDefault="00FC4BD3" w:rsidP="00FC4BD3">
      <w:pPr>
        <w:spacing w:line="360" w:lineRule="auto"/>
        <w:rPr>
          <w:rFonts w:ascii="Times New Roman" w:hAnsi="Times New Roman" w:cs="Times New Roman"/>
          <w:b/>
          <w:sz w:val="24"/>
          <w:szCs w:val="24"/>
        </w:rPr>
      </w:pPr>
      <w:r w:rsidRPr="001458DE">
        <w:rPr>
          <w:rFonts w:ascii="Times New Roman" w:hAnsi="Times New Roman" w:cs="Times New Roman"/>
          <w:b/>
          <w:sz w:val="24"/>
          <w:szCs w:val="24"/>
        </w:rPr>
        <w:t>Respondent Name    ………………………………</w:t>
      </w:r>
    </w:p>
    <w:p w:rsidR="00FC4BD3" w:rsidRPr="001458DE" w:rsidRDefault="00FC4BD3" w:rsidP="00FC4BD3">
      <w:pPr>
        <w:spacing w:line="360" w:lineRule="auto"/>
        <w:rPr>
          <w:rFonts w:ascii="Times New Roman" w:hAnsi="Times New Roman" w:cs="Times New Roman"/>
          <w:b/>
          <w:sz w:val="24"/>
          <w:szCs w:val="24"/>
        </w:rPr>
      </w:pPr>
      <w:r w:rsidRPr="001458DE">
        <w:rPr>
          <w:rFonts w:ascii="Times New Roman" w:hAnsi="Times New Roman" w:cs="Times New Roman"/>
          <w:b/>
          <w:sz w:val="24"/>
          <w:szCs w:val="24"/>
        </w:rPr>
        <w:t>Address     ………………………………………………………………….</w:t>
      </w:r>
    </w:p>
    <w:p w:rsidR="00FC4BD3" w:rsidRPr="001458DE" w:rsidRDefault="00FC4BD3" w:rsidP="00FC4BD3">
      <w:pPr>
        <w:spacing w:line="360" w:lineRule="auto"/>
        <w:rPr>
          <w:rFonts w:ascii="Times New Roman" w:hAnsi="Times New Roman" w:cs="Times New Roman"/>
          <w:b/>
          <w:sz w:val="24"/>
          <w:szCs w:val="24"/>
        </w:rPr>
      </w:pPr>
      <w:r w:rsidRPr="001458DE">
        <w:rPr>
          <w:rFonts w:ascii="Times New Roman" w:hAnsi="Times New Roman" w:cs="Times New Roman"/>
          <w:b/>
          <w:sz w:val="24"/>
          <w:szCs w:val="24"/>
        </w:rPr>
        <w:t xml:space="preserve">1. Age </w:t>
      </w:r>
    </w:p>
    <w:p w:rsidR="00FC4BD3" w:rsidRPr="001458DE" w:rsidRDefault="00905B12" w:rsidP="00FC4BD3">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pict>
          <v:rect id="Rectangle 4" o:spid="_x0000_s1026" style="position:absolute;margin-left:227.25pt;margin-top:1.05pt;width:20.25pt;height:10.5pt;z-index:2516633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" fillcolor="white [3201]" strokecolor="black [3200]" strokeweight="1pt">
            <v:path arrowok="t"/>
          </v:rect>
        </w:pict>
      </w:r>
      <w:r w:rsidR="00FC4BD3" w:rsidRPr="001458DE">
        <w:rPr>
          <w:rFonts w:ascii="Times New Roman" w:hAnsi="Times New Roman" w:cs="Times New Roman"/>
          <w:b/>
          <w:sz w:val="24"/>
          <w:szCs w:val="24"/>
        </w:rPr>
        <w:t xml:space="preserve">a) </w:t>
      </w:r>
      <w:r w:rsidR="00FC4BD3" w:rsidRPr="001458DE">
        <w:rPr>
          <w:rFonts w:ascii="Times New Roman" w:hAnsi="Times New Roman" w:cs="Times New Roman"/>
          <w:sz w:val="24"/>
          <w:szCs w:val="24"/>
        </w:rPr>
        <w:t>18-20</w:t>
      </w:r>
    </w:p>
    <w:p w:rsidR="00FC4BD3" w:rsidRPr="001458DE" w:rsidRDefault="00905B12" w:rsidP="00FC4BD3">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pict>
          <v:rect id="Rectangle 2" o:spid="_x0000_s1108" style="position:absolute;margin-left:227.25pt;margin-top:.8pt;width:20.25pt;height:10.5pt;z-index:25165824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" fillcolor="white [3201]" strokecolor="black [3200]" strokeweight="1pt">
            <v:path arrowok="t"/>
          </v:rect>
        </w:pict>
      </w:r>
      <w:r w:rsidR="00FC4BD3" w:rsidRPr="001458DE">
        <w:rPr>
          <w:rFonts w:ascii="Times New Roman" w:hAnsi="Times New Roman" w:cs="Times New Roman"/>
          <w:b/>
          <w:sz w:val="24"/>
          <w:szCs w:val="24"/>
        </w:rPr>
        <w:t xml:space="preserve">b) </w:t>
      </w:r>
      <w:r w:rsidR="00FC4BD3" w:rsidRPr="001458DE">
        <w:rPr>
          <w:rFonts w:ascii="Times New Roman" w:hAnsi="Times New Roman" w:cs="Times New Roman"/>
          <w:sz w:val="24"/>
          <w:szCs w:val="24"/>
        </w:rPr>
        <w:t>20-25</w:t>
      </w:r>
    </w:p>
    <w:p w:rsidR="00FC4BD3" w:rsidRPr="001458DE" w:rsidRDefault="00905B12" w:rsidP="00FC4BD3">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pict>
          <v:rect id="Rectangle 1" o:spid="_x0000_s1107" style="position:absolute;margin-left:227.25pt;margin-top:.9pt;width:20.25pt;height:10.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" fillcolor="white [3201]" strokecolor="black [3200]" strokeweight="1pt">
            <v:path arrowok="t"/>
          </v:rect>
        </w:pict>
      </w:r>
      <w:r w:rsidR="00FC4BD3" w:rsidRPr="001458DE">
        <w:rPr>
          <w:rFonts w:ascii="Times New Roman" w:hAnsi="Times New Roman" w:cs="Times New Roman"/>
          <w:b/>
          <w:sz w:val="24"/>
          <w:szCs w:val="24"/>
        </w:rPr>
        <w:t xml:space="preserve">c) </w:t>
      </w:r>
      <w:r w:rsidR="00FC4BD3" w:rsidRPr="001458DE">
        <w:rPr>
          <w:rFonts w:ascii="Times New Roman" w:hAnsi="Times New Roman" w:cs="Times New Roman"/>
          <w:sz w:val="24"/>
          <w:szCs w:val="24"/>
        </w:rPr>
        <w:t>25-30</w:t>
      </w:r>
    </w:p>
    <w:p w:rsidR="00FC4BD3" w:rsidRPr="001458DE" w:rsidRDefault="00905B12" w:rsidP="00FC4BD3">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pict>
          <v:rect id="Rectangle 3" o:spid="_x0000_s1106" style="position:absolute;margin-left:227.25pt;margin-top:2.45pt;width:20.25pt;height:10.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" fillcolor="white [3201]" strokecolor="black [3200]" strokeweight="1pt">
            <v:path arrowok="t"/>
          </v:rect>
        </w:pict>
      </w:r>
      <w:r w:rsidR="00FC4BD3" w:rsidRPr="001458DE">
        <w:rPr>
          <w:rFonts w:ascii="Times New Roman" w:hAnsi="Times New Roman" w:cs="Times New Roman"/>
          <w:b/>
          <w:sz w:val="24"/>
          <w:szCs w:val="24"/>
        </w:rPr>
        <w:t xml:space="preserve">d) </w:t>
      </w:r>
      <w:r w:rsidR="00FC4BD3" w:rsidRPr="001458DE">
        <w:rPr>
          <w:rFonts w:ascii="Times New Roman" w:hAnsi="Times New Roman" w:cs="Times New Roman"/>
          <w:sz w:val="24"/>
          <w:szCs w:val="24"/>
        </w:rPr>
        <w:t>30 and above</w:t>
      </w:r>
    </w:p>
    <w:p w:rsidR="00FC4BD3" w:rsidRPr="001458DE" w:rsidRDefault="00FC4BD3" w:rsidP="00FC4BD3">
      <w:pPr>
        <w:spacing w:line="360" w:lineRule="auto"/>
        <w:rPr>
          <w:rFonts w:ascii="Times New Roman" w:hAnsi="Times New Roman" w:cs="Times New Roman"/>
          <w:b/>
          <w:sz w:val="24"/>
          <w:szCs w:val="24"/>
        </w:rPr>
      </w:pPr>
    </w:p>
    <w:p w:rsidR="00FC4BD3" w:rsidRPr="001458DE" w:rsidRDefault="00905B12" w:rsidP="00FC4BD3">
      <w:pPr>
        <w:spacing w:line="360" w:lineRule="auto"/>
        <w:rPr>
          <w:rFonts w:ascii="Times New Roman" w:hAnsi="Times New Roman" w:cs="Times New Roman"/>
          <w:b/>
          <w:sz w:val="24"/>
          <w:szCs w:val="24"/>
        </w:rPr>
      </w:pPr>
      <w:r>
        <w:rPr>
          <w:rFonts w:ascii="Times New Roman" w:hAnsi="Times New Roman" w:cs="Times New Roman"/>
          <w:b/>
          <w:noProof/>
          <w:sz w:val="24"/>
          <w:szCs w:val="24"/>
        </w:rPr>
        <w:pict>
          <v:rect id="Rectangle 5" o:spid="_x0000_s1105" style="position:absolute;margin-left:227.25pt;margin-top:25.4pt;width:20.25pt;height:10.5pt;z-index:25166438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" fillcolor="white [3201]" strokecolor="black [3200]" strokeweight="1pt">
            <v:path arrowok="t"/>
          </v:rect>
        </w:pict>
      </w:r>
      <w:r w:rsidR="00FC4BD3" w:rsidRPr="001458DE">
        <w:rPr>
          <w:rFonts w:ascii="Times New Roman" w:hAnsi="Times New Roman" w:cs="Times New Roman"/>
          <w:b/>
          <w:sz w:val="24"/>
          <w:szCs w:val="24"/>
        </w:rPr>
        <w:t xml:space="preserve">2. Gender </w:t>
      </w:r>
    </w:p>
    <w:p w:rsidR="00FC4BD3" w:rsidRPr="001458DE" w:rsidRDefault="00905B12" w:rsidP="00FC4BD3">
      <w:pPr>
        <w:spacing w:after="0" w:line="240" w:lineRule="auto"/>
        <w:rPr>
          <w:rFonts w:ascii="Times New Roman" w:hAnsi="Times New Roman" w:cs="Times New Roman"/>
          <w:sz w:val="24"/>
          <w:szCs w:val="24"/>
        </w:rPr>
      </w:pPr>
      <w:r w:rsidRPr="00905B12">
        <w:rPr>
          <w:rFonts w:ascii="Times New Roman" w:hAnsi="Times New Roman" w:cs="Times New Roman"/>
          <w:b/>
          <w:noProof/>
          <w:sz w:val="24"/>
          <w:szCs w:val="24"/>
        </w:rPr>
        <w:pict>
          <v:rect id="Rectangle 6" o:spid="_x0000_s1104" style="position:absolute;margin-left:227.25pt;margin-top:9.7pt;width:20.25pt;height:10.5pt;z-index:25166540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" fillcolor="white [3201]" strokecolor="black [3200]" strokeweight="1pt">
            <v:path arrowok="t"/>
          </v:rect>
        </w:pict>
      </w:r>
      <w:proofErr w:type="gramStart"/>
      <w:r w:rsidR="00FC4BD3" w:rsidRPr="001458DE">
        <w:rPr>
          <w:rFonts w:ascii="Times New Roman" w:hAnsi="Times New Roman" w:cs="Times New Roman"/>
          <w:b/>
          <w:sz w:val="24"/>
          <w:szCs w:val="24"/>
        </w:rPr>
        <w:t>a</w:t>
      </w:r>
      <w:proofErr w:type="gramEnd"/>
      <w:r w:rsidR="00FC4BD3" w:rsidRPr="001458DE">
        <w:rPr>
          <w:rFonts w:ascii="Times New Roman" w:hAnsi="Times New Roman" w:cs="Times New Roman"/>
          <w:b/>
          <w:sz w:val="24"/>
          <w:szCs w:val="24"/>
        </w:rPr>
        <w:t>)</w:t>
      </w:r>
      <w:r w:rsidR="00FC4BD3" w:rsidRPr="001458DE">
        <w:rPr>
          <w:rFonts w:ascii="Times New Roman" w:hAnsi="Times New Roman" w:cs="Times New Roman"/>
          <w:sz w:val="24"/>
          <w:szCs w:val="24"/>
        </w:rPr>
        <w:t xml:space="preserve"> Male   </w:t>
      </w:r>
    </w:p>
    <w:p w:rsidR="00FC4BD3" w:rsidRPr="001458DE" w:rsidRDefault="00FC4BD3" w:rsidP="00FC4BD3">
      <w:pPr>
        <w:spacing w:after="0" w:line="240" w:lineRule="auto"/>
        <w:rPr>
          <w:rFonts w:ascii="Times New Roman" w:hAnsi="Times New Roman" w:cs="Times New Roman"/>
          <w:sz w:val="24"/>
          <w:szCs w:val="24"/>
        </w:rPr>
      </w:pPr>
      <w:r w:rsidRPr="001458DE">
        <w:rPr>
          <w:rFonts w:ascii="Times New Roman" w:hAnsi="Times New Roman" w:cs="Times New Roman"/>
          <w:b/>
          <w:sz w:val="24"/>
          <w:szCs w:val="24"/>
        </w:rPr>
        <w:t>b)</w:t>
      </w:r>
      <w:r w:rsidRPr="001458DE">
        <w:rPr>
          <w:rFonts w:ascii="Times New Roman" w:hAnsi="Times New Roman" w:cs="Times New Roman"/>
          <w:sz w:val="24"/>
          <w:szCs w:val="24"/>
        </w:rPr>
        <w:t xml:space="preserve"> Female</w:t>
      </w:r>
    </w:p>
    <w:p w:rsidR="00A6352D" w:rsidRDefault="00A6352D" w:rsidP="00FC4BD3">
      <w:pPr>
        <w:spacing w:line="360" w:lineRule="auto"/>
        <w:rPr>
          <w:rFonts w:ascii="Times New Roman" w:hAnsi="Times New Roman" w:cs="Times New Roman"/>
          <w:b/>
          <w:sz w:val="24"/>
          <w:szCs w:val="24"/>
        </w:rPr>
      </w:pPr>
    </w:p>
    <w:p w:rsidR="00FC4BD3" w:rsidRPr="001458DE" w:rsidRDefault="00905B12" w:rsidP="00FC4BD3">
      <w:pPr>
        <w:spacing w:line="360" w:lineRule="auto"/>
        <w:rPr>
          <w:rFonts w:ascii="Times New Roman" w:hAnsi="Times New Roman" w:cs="Times New Roman"/>
          <w:b/>
          <w:sz w:val="24"/>
          <w:szCs w:val="24"/>
        </w:rPr>
      </w:pPr>
      <w:r>
        <w:rPr>
          <w:rFonts w:ascii="Times New Roman" w:hAnsi="Times New Roman" w:cs="Times New Roman"/>
          <w:b/>
          <w:noProof/>
          <w:sz w:val="24"/>
          <w:szCs w:val="24"/>
        </w:rPr>
        <w:pict>
          <v:rect id="Rectangle 7" o:spid="_x0000_s1103" style="position:absolute;margin-left:227.25pt;margin-top:27.9pt;width:20.25pt;height:10.5pt;z-index:2516664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" fillcolor="white [3201]" strokecolor="black [3200]" strokeweight="1pt">
            <v:path arrowok="t"/>
          </v:rect>
        </w:pict>
      </w:r>
      <w:r w:rsidR="00FC4BD3" w:rsidRPr="001458DE">
        <w:rPr>
          <w:rFonts w:ascii="Times New Roman" w:hAnsi="Times New Roman" w:cs="Times New Roman"/>
          <w:b/>
          <w:sz w:val="24"/>
          <w:szCs w:val="24"/>
        </w:rPr>
        <w:t xml:space="preserve"> 3. Occupation / Profession </w:t>
      </w:r>
    </w:p>
    <w:p w:rsidR="00FC4BD3" w:rsidRPr="001458DE" w:rsidRDefault="00905B12" w:rsidP="00FC4BD3">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pict>
          <v:rect id="Rectangle 8" o:spid="_x0000_s1102" style="position:absolute;margin-left:227.25pt;margin-top:12.25pt;width:20.25pt;height:10.5pt;z-index:2516674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" fillcolor="white [3201]" strokecolor="black [3200]" strokeweight="1pt">
            <v:path arrowok="t"/>
          </v:rect>
        </w:pict>
      </w:r>
      <w:r w:rsidR="00FC4BD3" w:rsidRPr="001458DE">
        <w:rPr>
          <w:rFonts w:ascii="Times New Roman" w:hAnsi="Times New Roman" w:cs="Times New Roman"/>
          <w:b/>
          <w:sz w:val="24"/>
          <w:szCs w:val="24"/>
        </w:rPr>
        <w:t xml:space="preserve">a) </w:t>
      </w:r>
      <w:r w:rsidR="00FC4BD3" w:rsidRPr="001458DE">
        <w:rPr>
          <w:rFonts w:ascii="Times New Roman" w:hAnsi="Times New Roman" w:cs="Times New Roman"/>
          <w:sz w:val="24"/>
          <w:szCs w:val="24"/>
        </w:rPr>
        <w:t>Business man</w:t>
      </w:r>
    </w:p>
    <w:p w:rsidR="00FC4BD3" w:rsidRPr="001458DE" w:rsidRDefault="00905B12" w:rsidP="00FC4BD3">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pict>
          <v:rect id="Rectangle 9" o:spid="_x0000_s1101" style="position:absolute;margin-left:227.25pt;margin-top:13.45pt;width:20.25pt;height:10.5pt;z-index:2516684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" fillcolor="white [3201]" strokecolor="black [3200]" strokeweight="1pt">
            <v:path arrowok="t"/>
          </v:rect>
        </w:pict>
      </w:r>
      <w:r w:rsidR="00FC4BD3" w:rsidRPr="001458DE">
        <w:rPr>
          <w:rFonts w:ascii="Times New Roman" w:hAnsi="Times New Roman" w:cs="Times New Roman"/>
          <w:b/>
          <w:sz w:val="24"/>
          <w:szCs w:val="24"/>
        </w:rPr>
        <w:t xml:space="preserve">b) </w:t>
      </w:r>
      <w:r w:rsidR="00FC4BD3" w:rsidRPr="001458DE">
        <w:rPr>
          <w:rFonts w:ascii="Times New Roman" w:hAnsi="Times New Roman" w:cs="Times New Roman"/>
          <w:sz w:val="24"/>
          <w:szCs w:val="24"/>
        </w:rPr>
        <w:t>Government employees</w:t>
      </w:r>
    </w:p>
    <w:p w:rsidR="00FC4BD3" w:rsidRPr="001458DE" w:rsidRDefault="00FC4BD3" w:rsidP="00FC4BD3">
      <w:pPr>
        <w:spacing w:after="0" w:line="240" w:lineRule="auto"/>
        <w:rPr>
          <w:rFonts w:ascii="Times New Roman" w:hAnsi="Times New Roman" w:cs="Times New Roman"/>
          <w:b/>
          <w:sz w:val="24"/>
          <w:szCs w:val="24"/>
        </w:rPr>
      </w:pPr>
      <w:r w:rsidRPr="001458DE">
        <w:rPr>
          <w:rFonts w:ascii="Times New Roman" w:hAnsi="Times New Roman" w:cs="Times New Roman"/>
          <w:b/>
          <w:sz w:val="24"/>
          <w:szCs w:val="24"/>
        </w:rPr>
        <w:t xml:space="preserve">c) </w:t>
      </w:r>
      <w:r w:rsidRPr="001458DE">
        <w:rPr>
          <w:rFonts w:ascii="Times New Roman" w:hAnsi="Times New Roman" w:cs="Times New Roman"/>
          <w:sz w:val="24"/>
          <w:szCs w:val="24"/>
        </w:rPr>
        <w:t>Private employee</w:t>
      </w:r>
    </w:p>
    <w:p w:rsidR="00FC4BD3" w:rsidRPr="001458DE" w:rsidRDefault="00905B12" w:rsidP="00FC4BD3">
      <w:pPr>
        <w:spacing w:after="0" w:line="240" w:lineRule="auto"/>
        <w:rPr>
          <w:rFonts w:ascii="Times New Roman" w:hAnsi="Times New Roman" w:cs="Times New Roman"/>
          <w:sz w:val="24"/>
          <w:szCs w:val="24"/>
        </w:rPr>
      </w:pPr>
      <w:r w:rsidRPr="00905B12">
        <w:rPr>
          <w:rFonts w:ascii="Times New Roman" w:hAnsi="Times New Roman" w:cs="Times New Roman"/>
          <w:b/>
          <w:noProof/>
          <w:sz w:val="24"/>
          <w:szCs w:val="24"/>
        </w:rPr>
        <w:pict>
          <v:rect id="Rectangle 10" o:spid="_x0000_s1100" style="position:absolute;margin-left:227.25pt;margin-top:.1pt;width:20.25pt;height:10.5pt;z-index:25166950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" fillcolor="white [3201]" strokecolor="black [3200]" strokeweight="1pt">
            <v:path arrowok="t"/>
          </v:rect>
        </w:pict>
      </w:r>
      <w:r w:rsidR="00FC4BD3" w:rsidRPr="001458DE">
        <w:rPr>
          <w:rFonts w:ascii="Times New Roman" w:hAnsi="Times New Roman" w:cs="Times New Roman"/>
          <w:b/>
          <w:sz w:val="24"/>
          <w:szCs w:val="24"/>
        </w:rPr>
        <w:t xml:space="preserve">d) </w:t>
      </w:r>
      <w:r w:rsidR="00FC4BD3" w:rsidRPr="001458DE">
        <w:rPr>
          <w:rFonts w:ascii="Times New Roman" w:hAnsi="Times New Roman" w:cs="Times New Roman"/>
          <w:sz w:val="24"/>
          <w:szCs w:val="24"/>
        </w:rPr>
        <w:t>Other</w:t>
      </w:r>
    </w:p>
    <w:p w:rsidR="00FC4BD3" w:rsidRPr="001458DE" w:rsidRDefault="00FC4BD3" w:rsidP="00FC4BD3">
      <w:pPr>
        <w:spacing w:line="360" w:lineRule="auto"/>
        <w:rPr>
          <w:rFonts w:ascii="Times New Roman" w:hAnsi="Times New Roman" w:cs="Times New Roman"/>
          <w:b/>
          <w:sz w:val="24"/>
          <w:szCs w:val="24"/>
        </w:rPr>
      </w:pPr>
    </w:p>
    <w:p w:rsidR="00FC4BD3" w:rsidRPr="001458DE" w:rsidRDefault="00905B12" w:rsidP="00FC4BD3">
      <w:pPr>
        <w:spacing w:line="360" w:lineRule="auto"/>
        <w:rPr>
          <w:rFonts w:ascii="Times New Roman" w:hAnsi="Times New Roman" w:cs="Times New Roman"/>
          <w:b/>
          <w:sz w:val="24"/>
          <w:szCs w:val="24"/>
        </w:rPr>
      </w:pPr>
      <w:r>
        <w:rPr>
          <w:rFonts w:ascii="Times New Roman" w:hAnsi="Times New Roman" w:cs="Times New Roman"/>
          <w:b/>
          <w:noProof/>
          <w:sz w:val="24"/>
          <w:szCs w:val="24"/>
        </w:rPr>
        <w:pict>
          <v:rect id="Rectangle 11" o:spid="_x0000_s1099" style="position:absolute;margin-left:227.25pt;margin-top:29.85pt;width:20.25pt;height:10.5pt;z-index:25167052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" fillcolor="white [3201]" strokecolor="black [3200]" strokeweight="1pt">
            <v:path arrowok="t"/>
          </v:rect>
        </w:pict>
      </w:r>
      <w:r w:rsidR="00FC4BD3" w:rsidRPr="001458DE">
        <w:rPr>
          <w:rFonts w:ascii="Times New Roman" w:hAnsi="Times New Roman" w:cs="Times New Roman"/>
          <w:b/>
          <w:sz w:val="24"/>
          <w:szCs w:val="24"/>
        </w:rPr>
        <w:t>4) Annual Income</w:t>
      </w:r>
    </w:p>
    <w:p w:rsidR="00FC4BD3" w:rsidRPr="001458DE" w:rsidRDefault="00FC4BD3" w:rsidP="00FC4BD3">
      <w:pPr>
        <w:spacing w:after="0" w:line="240" w:lineRule="auto"/>
        <w:rPr>
          <w:rFonts w:ascii="Times New Roman" w:hAnsi="Times New Roman" w:cs="Times New Roman"/>
          <w:b/>
          <w:sz w:val="24"/>
          <w:szCs w:val="24"/>
        </w:rPr>
      </w:pPr>
      <w:r w:rsidRPr="001458DE">
        <w:rPr>
          <w:rFonts w:ascii="Times New Roman" w:hAnsi="Times New Roman" w:cs="Times New Roman"/>
          <w:b/>
          <w:sz w:val="24"/>
          <w:szCs w:val="24"/>
        </w:rPr>
        <w:t xml:space="preserve">a) </w:t>
      </w:r>
      <w:r w:rsidRPr="001458DE">
        <w:rPr>
          <w:rFonts w:ascii="Times New Roman" w:hAnsi="Times New Roman" w:cs="Times New Roman"/>
          <w:sz w:val="24"/>
          <w:szCs w:val="24"/>
        </w:rPr>
        <w:t>Below 1 Lacks</w:t>
      </w:r>
    </w:p>
    <w:p w:rsidR="00FC4BD3" w:rsidRPr="001458DE" w:rsidRDefault="00905B12" w:rsidP="00FC4BD3">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pict>
          <v:rect id="Rectangle 14" o:spid="_x0000_s1098" style="position:absolute;margin-left:227.25pt;margin-top:.35pt;width:20.25pt;height:10.5pt;z-index:2516736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" fillcolor="white [3201]" strokecolor="black [3200]" strokeweight="1pt">
            <v:path arrowok="t"/>
          </v:rect>
        </w:pict>
      </w:r>
      <w:r w:rsidR="00FC4BD3" w:rsidRPr="001458DE">
        <w:rPr>
          <w:rFonts w:ascii="Times New Roman" w:hAnsi="Times New Roman" w:cs="Times New Roman"/>
          <w:b/>
          <w:sz w:val="24"/>
          <w:szCs w:val="24"/>
        </w:rPr>
        <w:t xml:space="preserve">b) </w:t>
      </w:r>
      <w:r w:rsidR="00FC4BD3" w:rsidRPr="001458DE">
        <w:rPr>
          <w:rFonts w:ascii="Times New Roman" w:hAnsi="Times New Roman" w:cs="Times New Roman"/>
          <w:sz w:val="24"/>
          <w:szCs w:val="24"/>
        </w:rPr>
        <w:t>1 lacks to 2 lacks</w:t>
      </w:r>
    </w:p>
    <w:p w:rsidR="00FC4BD3" w:rsidRPr="001458DE" w:rsidRDefault="00905B12" w:rsidP="00FC4BD3">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pict>
          <v:rect id="Rectangle 13" o:spid="_x0000_s1097" style="position:absolute;margin-left:227.25pt;margin-top:.8pt;width:20.25pt;height:10.5pt;z-index:25167257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" fillcolor="white [3201]" strokecolor="black [3200]" strokeweight="1pt">
            <v:path arrowok="t"/>
          </v:rect>
        </w:pict>
      </w:r>
      <w:r w:rsidR="00FC4BD3" w:rsidRPr="001458DE">
        <w:rPr>
          <w:rFonts w:ascii="Times New Roman" w:hAnsi="Times New Roman" w:cs="Times New Roman"/>
          <w:b/>
          <w:sz w:val="24"/>
          <w:szCs w:val="24"/>
        </w:rPr>
        <w:t xml:space="preserve">c) </w:t>
      </w:r>
      <w:r w:rsidR="00FC4BD3" w:rsidRPr="001458DE">
        <w:rPr>
          <w:rFonts w:ascii="Times New Roman" w:hAnsi="Times New Roman" w:cs="Times New Roman"/>
          <w:sz w:val="24"/>
          <w:szCs w:val="24"/>
        </w:rPr>
        <w:t>2 lacks to 3 lacks</w:t>
      </w:r>
    </w:p>
    <w:p w:rsidR="00FC4BD3" w:rsidRPr="001458DE" w:rsidRDefault="00905B12" w:rsidP="00FC4BD3">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pict>
          <v:rect id="Rectangle 12" o:spid="_x0000_s1096" style="position:absolute;margin-left:227.25pt;margin-top:1.25pt;width:20.25pt;height:10.5pt;z-index:25167155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" fillcolor="white [3201]" strokecolor="black [3200]" strokeweight="1pt">
            <v:path arrowok="t"/>
          </v:rect>
        </w:pict>
      </w:r>
      <w:proofErr w:type="gramStart"/>
      <w:r w:rsidR="00FC4BD3" w:rsidRPr="001458DE">
        <w:rPr>
          <w:rFonts w:ascii="Times New Roman" w:hAnsi="Times New Roman" w:cs="Times New Roman"/>
          <w:b/>
          <w:sz w:val="24"/>
          <w:szCs w:val="24"/>
        </w:rPr>
        <w:t>d</w:t>
      </w:r>
      <w:proofErr w:type="gramEnd"/>
      <w:r w:rsidR="00FC4BD3" w:rsidRPr="001458DE">
        <w:rPr>
          <w:rFonts w:ascii="Times New Roman" w:hAnsi="Times New Roman" w:cs="Times New Roman"/>
          <w:b/>
          <w:sz w:val="24"/>
          <w:szCs w:val="24"/>
        </w:rPr>
        <w:t xml:space="preserve">) </w:t>
      </w:r>
      <w:r w:rsidR="00FC4BD3" w:rsidRPr="001458DE">
        <w:rPr>
          <w:rFonts w:ascii="Times New Roman" w:hAnsi="Times New Roman" w:cs="Times New Roman"/>
          <w:sz w:val="24"/>
          <w:szCs w:val="24"/>
        </w:rPr>
        <w:t>Above 4 lacks</w:t>
      </w:r>
    </w:p>
    <w:p w:rsidR="00FC4BD3" w:rsidRPr="001458DE" w:rsidRDefault="00FC4BD3" w:rsidP="00FC4BD3">
      <w:pPr>
        <w:spacing w:line="360" w:lineRule="auto"/>
        <w:rPr>
          <w:rFonts w:ascii="Times New Roman" w:hAnsi="Times New Roman" w:cs="Times New Roman"/>
          <w:b/>
          <w:sz w:val="24"/>
          <w:szCs w:val="24"/>
        </w:rPr>
      </w:pPr>
    </w:p>
    <w:p w:rsidR="002B0B6B" w:rsidRPr="001458DE" w:rsidRDefault="002B0B6B" w:rsidP="00FC4BD3">
      <w:pPr>
        <w:spacing w:line="360" w:lineRule="auto"/>
        <w:rPr>
          <w:rFonts w:ascii="Times New Roman" w:hAnsi="Times New Roman" w:cs="Times New Roman"/>
          <w:b/>
          <w:sz w:val="24"/>
          <w:szCs w:val="24"/>
        </w:rPr>
      </w:pPr>
    </w:p>
    <w:p w:rsidR="00FC4BD3" w:rsidRPr="001458DE" w:rsidRDefault="00905B12" w:rsidP="00FC4BD3">
      <w:pPr>
        <w:spacing w:line="360" w:lineRule="auto"/>
        <w:rPr>
          <w:rFonts w:ascii="Times New Roman" w:hAnsi="Times New Roman" w:cs="Times New Roman"/>
          <w:b/>
          <w:sz w:val="24"/>
          <w:szCs w:val="24"/>
        </w:rPr>
      </w:pPr>
      <w:r>
        <w:rPr>
          <w:rFonts w:ascii="Times New Roman" w:hAnsi="Times New Roman" w:cs="Times New Roman"/>
          <w:b/>
          <w:noProof/>
          <w:sz w:val="24"/>
          <w:szCs w:val="24"/>
        </w:rPr>
        <w:pict>
          <v:rect id="Rectangle 19" o:spid="_x0000_s1095" style="position:absolute;margin-left:225.75pt;margin-top:27.3pt;width:20.25pt;height:10.5pt;z-index:25167462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" fillcolor="white [3201]" strokecolor="black [3200]" strokeweight="1pt">
            <v:path arrowok="t"/>
          </v:rect>
        </w:pict>
      </w:r>
      <w:r w:rsidR="00FC4BD3" w:rsidRPr="001458DE">
        <w:rPr>
          <w:rFonts w:ascii="Times New Roman" w:hAnsi="Times New Roman" w:cs="Times New Roman"/>
          <w:b/>
          <w:sz w:val="24"/>
          <w:szCs w:val="24"/>
        </w:rPr>
        <w:t xml:space="preserve">5. Educational Qualification </w:t>
      </w:r>
    </w:p>
    <w:p w:rsidR="00FC4BD3" w:rsidRPr="001458DE" w:rsidRDefault="00905B12" w:rsidP="00FC4BD3">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pict>
          <v:rect id="Rectangle 21" o:spid="_x0000_s1094" style="position:absolute;margin-left:225.75pt;margin-top:13.1pt;width:20.25pt;height:10.5pt;z-index:25167667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" fillcolor="white [3201]" strokecolor="black [3200]" strokeweight="1pt">
            <v:path arrowok="t"/>
          </v:rect>
        </w:pict>
      </w:r>
      <w:proofErr w:type="gramStart"/>
      <w:r w:rsidR="00FC4BD3" w:rsidRPr="001458DE">
        <w:rPr>
          <w:rFonts w:ascii="Times New Roman" w:hAnsi="Times New Roman" w:cs="Times New Roman"/>
          <w:b/>
          <w:sz w:val="24"/>
          <w:szCs w:val="24"/>
        </w:rPr>
        <w:t>a</w:t>
      </w:r>
      <w:proofErr w:type="gramEnd"/>
      <w:r w:rsidR="00FC4BD3" w:rsidRPr="001458DE">
        <w:rPr>
          <w:rFonts w:ascii="Times New Roman" w:hAnsi="Times New Roman" w:cs="Times New Roman"/>
          <w:sz w:val="24"/>
          <w:szCs w:val="24"/>
        </w:rPr>
        <w:t>) Up to metric</w:t>
      </w:r>
    </w:p>
    <w:p w:rsidR="00FC4BD3" w:rsidRPr="001458DE" w:rsidRDefault="00905B12" w:rsidP="00FC4BD3">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pict>
          <v:rect id="Rectangle 22" o:spid="_x0000_s1093" style="position:absolute;margin-left:225.75pt;margin-top:13.55pt;width:20.25pt;height:10.5pt;z-index:25167769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" fillcolor="white [3201]" strokecolor="black [3200]" strokeweight="1pt">
            <v:path arrowok="t"/>
          </v:rect>
        </w:pict>
      </w:r>
      <w:r w:rsidR="00FC4BD3" w:rsidRPr="001458DE">
        <w:rPr>
          <w:rFonts w:ascii="Times New Roman" w:hAnsi="Times New Roman" w:cs="Times New Roman"/>
          <w:b/>
          <w:sz w:val="24"/>
          <w:szCs w:val="24"/>
        </w:rPr>
        <w:t xml:space="preserve">b) </w:t>
      </w:r>
      <w:r w:rsidR="00FC4BD3" w:rsidRPr="001458DE">
        <w:rPr>
          <w:rFonts w:ascii="Times New Roman" w:hAnsi="Times New Roman" w:cs="Times New Roman"/>
          <w:sz w:val="24"/>
          <w:szCs w:val="24"/>
        </w:rPr>
        <w:t>Intermediate</w:t>
      </w:r>
    </w:p>
    <w:p w:rsidR="00FC4BD3" w:rsidRPr="001458DE" w:rsidRDefault="00FC4BD3" w:rsidP="00FC4BD3">
      <w:pPr>
        <w:spacing w:after="0" w:line="240" w:lineRule="auto"/>
        <w:rPr>
          <w:rFonts w:ascii="Times New Roman" w:hAnsi="Times New Roman" w:cs="Times New Roman"/>
          <w:sz w:val="24"/>
          <w:szCs w:val="24"/>
        </w:rPr>
      </w:pPr>
      <w:r w:rsidRPr="001458DE">
        <w:rPr>
          <w:rFonts w:ascii="Times New Roman" w:hAnsi="Times New Roman" w:cs="Times New Roman"/>
          <w:b/>
          <w:sz w:val="24"/>
          <w:szCs w:val="24"/>
        </w:rPr>
        <w:t xml:space="preserve">c) </w:t>
      </w:r>
      <w:r w:rsidRPr="001458DE">
        <w:rPr>
          <w:rFonts w:ascii="Times New Roman" w:hAnsi="Times New Roman" w:cs="Times New Roman"/>
          <w:sz w:val="24"/>
          <w:szCs w:val="24"/>
        </w:rPr>
        <w:t xml:space="preserve">Graduate </w:t>
      </w:r>
    </w:p>
    <w:p w:rsidR="00FC4BD3" w:rsidRPr="001458DE" w:rsidRDefault="00905B12" w:rsidP="00FC4BD3">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pict>
          <v:rect id="Rectangle 20" o:spid="_x0000_s1092" style="position:absolute;margin-left:225.75pt;margin-top:2.45pt;width:20.25pt;height:10.5pt;z-index:25167564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" fillcolor="white [3201]" strokecolor="black [3200]" strokeweight="1pt">
            <v:path arrowok="t"/>
          </v:rect>
        </w:pict>
      </w:r>
      <w:r w:rsidR="00FC4BD3" w:rsidRPr="001458DE">
        <w:rPr>
          <w:rFonts w:ascii="Times New Roman" w:hAnsi="Times New Roman" w:cs="Times New Roman"/>
          <w:b/>
          <w:sz w:val="24"/>
          <w:szCs w:val="24"/>
        </w:rPr>
        <w:t xml:space="preserve">d) </w:t>
      </w:r>
      <w:r w:rsidR="00FC4BD3" w:rsidRPr="001458DE">
        <w:rPr>
          <w:rFonts w:ascii="Times New Roman" w:hAnsi="Times New Roman" w:cs="Times New Roman"/>
          <w:sz w:val="24"/>
          <w:szCs w:val="24"/>
        </w:rPr>
        <w:t>Post Graduate and Above</w:t>
      </w:r>
    </w:p>
    <w:p w:rsidR="00FC4BD3" w:rsidRPr="001458DE" w:rsidRDefault="00FC4BD3" w:rsidP="00FC4BD3">
      <w:pPr>
        <w:spacing w:line="360" w:lineRule="auto"/>
        <w:rPr>
          <w:rFonts w:ascii="Times New Roman" w:hAnsi="Times New Roman" w:cs="Times New Roman"/>
          <w:b/>
          <w:sz w:val="24"/>
          <w:szCs w:val="24"/>
        </w:rPr>
      </w:pPr>
    </w:p>
    <w:p w:rsidR="00FC4BD3" w:rsidRPr="001458DE" w:rsidRDefault="00FC4BD3" w:rsidP="00FC4BD3">
      <w:pPr>
        <w:spacing w:line="360" w:lineRule="auto"/>
        <w:jc w:val="center"/>
        <w:rPr>
          <w:rFonts w:ascii="Times New Roman" w:hAnsi="Times New Roman" w:cs="Times New Roman"/>
          <w:b/>
          <w:sz w:val="24"/>
          <w:szCs w:val="24"/>
        </w:rPr>
      </w:pPr>
      <w:r w:rsidRPr="001458DE">
        <w:rPr>
          <w:rFonts w:ascii="Times New Roman" w:hAnsi="Times New Roman" w:cs="Times New Roman"/>
          <w:b/>
          <w:sz w:val="24"/>
          <w:szCs w:val="24"/>
        </w:rPr>
        <w:t>SECTION – B</w:t>
      </w:r>
    </w:p>
    <w:p w:rsidR="00FC4BD3" w:rsidRPr="001458DE" w:rsidRDefault="00FC4BD3" w:rsidP="00FC4BD3">
      <w:pPr>
        <w:spacing w:after="0" w:line="240" w:lineRule="auto"/>
        <w:rPr>
          <w:rFonts w:ascii="Times New Roman" w:hAnsi="Times New Roman" w:cs="Times New Roman"/>
          <w:b/>
          <w:sz w:val="24"/>
          <w:szCs w:val="24"/>
        </w:rPr>
      </w:pPr>
      <w:r w:rsidRPr="001458DE">
        <w:rPr>
          <w:rFonts w:ascii="Times New Roman" w:hAnsi="Times New Roman" w:cs="Times New Roman"/>
          <w:b/>
          <w:sz w:val="24"/>
          <w:szCs w:val="24"/>
        </w:rPr>
        <w:t>1. Do you know about credit card?</w:t>
      </w:r>
    </w:p>
    <w:p w:rsidR="00FC4BD3" w:rsidRPr="001458DE" w:rsidRDefault="00905B12" w:rsidP="00FC4BD3">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pict>
          <v:rect id="Rectangle 15" o:spid="_x0000_s1091" style="position:absolute;margin-left:225.75pt;margin-top:12.45pt;width:20.25pt;height:10.5pt;z-index:25167872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" fillcolor="white [3201]" strokecolor="black [3200]" strokeweight="1pt">
            <v:path arrowok="t"/>
          </v:rect>
        </w:pict>
      </w:r>
    </w:p>
    <w:p w:rsidR="00FC4BD3" w:rsidRPr="001458DE" w:rsidRDefault="00905B12" w:rsidP="00FC4BD3">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pict>
          <v:rect id="Rectangle 16" o:spid="_x0000_s1090" style="position:absolute;margin-left:225.75pt;margin-top:13.65pt;width:20.25pt;height:10.5pt;z-index:25167974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" fillcolor="white [3201]" strokecolor="black [3200]" strokeweight="1pt">
            <v:path arrowok="t"/>
          </v:rect>
        </w:pict>
      </w:r>
      <w:r w:rsidR="00FC4BD3" w:rsidRPr="001458DE">
        <w:rPr>
          <w:rFonts w:ascii="Times New Roman" w:hAnsi="Times New Roman" w:cs="Times New Roman"/>
          <w:b/>
          <w:sz w:val="24"/>
          <w:szCs w:val="24"/>
        </w:rPr>
        <w:t xml:space="preserve">a) </w:t>
      </w:r>
      <w:r w:rsidR="00FC4BD3" w:rsidRPr="001458DE">
        <w:rPr>
          <w:rFonts w:ascii="Times New Roman" w:hAnsi="Times New Roman" w:cs="Times New Roman"/>
          <w:sz w:val="24"/>
          <w:szCs w:val="24"/>
        </w:rPr>
        <w:t>Yes</w:t>
      </w:r>
    </w:p>
    <w:p w:rsidR="00FC4BD3" w:rsidRPr="001458DE" w:rsidRDefault="00FC4BD3" w:rsidP="00FC4BD3">
      <w:pPr>
        <w:spacing w:after="0" w:line="240" w:lineRule="auto"/>
        <w:rPr>
          <w:rFonts w:ascii="Times New Roman" w:hAnsi="Times New Roman" w:cs="Times New Roman"/>
          <w:b/>
          <w:sz w:val="24"/>
          <w:szCs w:val="24"/>
        </w:rPr>
      </w:pPr>
      <w:r w:rsidRPr="001458DE">
        <w:rPr>
          <w:rFonts w:ascii="Times New Roman" w:hAnsi="Times New Roman" w:cs="Times New Roman"/>
          <w:b/>
          <w:sz w:val="24"/>
          <w:szCs w:val="24"/>
        </w:rPr>
        <w:t xml:space="preserve">b) </w:t>
      </w:r>
      <w:r w:rsidRPr="001458DE">
        <w:rPr>
          <w:rFonts w:ascii="Times New Roman" w:hAnsi="Times New Roman" w:cs="Times New Roman"/>
          <w:sz w:val="24"/>
          <w:szCs w:val="24"/>
        </w:rPr>
        <w:t>No</w:t>
      </w:r>
    </w:p>
    <w:p w:rsidR="00FC4BD3" w:rsidRPr="001458DE" w:rsidRDefault="00FC4BD3" w:rsidP="00FC4BD3">
      <w:pPr>
        <w:spacing w:after="0" w:line="240" w:lineRule="auto"/>
        <w:rPr>
          <w:rFonts w:ascii="Times New Roman" w:hAnsi="Times New Roman" w:cs="Times New Roman"/>
          <w:b/>
          <w:sz w:val="24"/>
          <w:szCs w:val="24"/>
        </w:rPr>
      </w:pPr>
    </w:p>
    <w:p w:rsidR="00FC4BD3" w:rsidRPr="001458DE" w:rsidRDefault="0033464A" w:rsidP="00FC4BD3">
      <w:pPr>
        <w:spacing w:after="0" w:line="240" w:lineRule="auto"/>
        <w:rPr>
          <w:rFonts w:ascii="Times New Roman" w:hAnsi="Times New Roman" w:cs="Times New Roman"/>
          <w:b/>
          <w:sz w:val="24"/>
          <w:szCs w:val="24"/>
        </w:rPr>
      </w:pPr>
      <w:r w:rsidRPr="001458DE">
        <w:rPr>
          <w:rFonts w:ascii="Times New Roman" w:hAnsi="Times New Roman" w:cs="Times New Roman"/>
          <w:b/>
          <w:sz w:val="24"/>
          <w:szCs w:val="24"/>
        </w:rPr>
        <w:t>2. Do</w:t>
      </w:r>
      <w:r w:rsidR="00FC4BD3" w:rsidRPr="001458DE">
        <w:rPr>
          <w:rFonts w:ascii="Times New Roman" w:hAnsi="Times New Roman" w:cs="Times New Roman"/>
          <w:b/>
          <w:sz w:val="24"/>
          <w:szCs w:val="24"/>
        </w:rPr>
        <w:t xml:space="preserve"> you have</w:t>
      </w:r>
      <w:r w:rsidRPr="001458DE">
        <w:rPr>
          <w:rFonts w:ascii="Times New Roman" w:hAnsi="Times New Roman" w:cs="Times New Roman"/>
          <w:b/>
          <w:sz w:val="24"/>
          <w:szCs w:val="24"/>
        </w:rPr>
        <w:t xml:space="preserve"> an</w:t>
      </w:r>
      <w:r w:rsidR="00FC4BD3" w:rsidRPr="001458DE">
        <w:rPr>
          <w:rFonts w:ascii="Times New Roman" w:hAnsi="Times New Roman" w:cs="Times New Roman"/>
          <w:b/>
          <w:sz w:val="24"/>
          <w:szCs w:val="24"/>
        </w:rPr>
        <w:t xml:space="preserve"> account in SBI?</w:t>
      </w:r>
    </w:p>
    <w:p w:rsidR="00FC4BD3" w:rsidRPr="001458DE" w:rsidRDefault="00FC4BD3" w:rsidP="00FC4BD3">
      <w:pPr>
        <w:spacing w:after="0" w:line="240" w:lineRule="auto"/>
        <w:rPr>
          <w:rFonts w:ascii="Times New Roman" w:hAnsi="Times New Roman" w:cs="Times New Roman"/>
          <w:b/>
          <w:sz w:val="24"/>
          <w:szCs w:val="24"/>
        </w:rPr>
      </w:pPr>
    </w:p>
    <w:p w:rsidR="00FC4BD3" w:rsidRPr="001458DE" w:rsidRDefault="00905B12" w:rsidP="00FC4BD3">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pict>
          <v:rect id="Rectangle 17" o:spid="_x0000_s1089" style="position:absolute;margin-left:225.75pt;margin-top:.15pt;width:20.25pt;height:10.5pt;z-index:25168076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" fillcolor="white [3201]" strokecolor="black [3200]" strokeweight="1pt">
            <v:path arrowok="t"/>
          </v:rect>
        </w:pict>
      </w:r>
      <w:r w:rsidR="00FC4BD3" w:rsidRPr="001458DE">
        <w:rPr>
          <w:rFonts w:ascii="Times New Roman" w:hAnsi="Times New Roman" w:cs="Times New Roman"/>
          <w:b/>
          <w:sz w:val="24"/>
          <w:szCs w:val="24"/>
        </w:rPr>
        <w:t xml:space="preserve">a) </w:t>
      </w:r>
      <w:r w:rsidR="00FC4BD3" w:rsidRPr="001458DE">
        <w:rPr>
          <w:rFonts w:ascii="Times New Roman" w:hAnsi="Times New Roman" w:cs="Times New Roman"/>
          <w:sz w:val="24"/>
          <w:szCs w:val="24"/>
        </w:rPr>
        <w:t>Yes</w:t>
      </w:r>
    </w:p>
    <w:p w:rsidR="00FC4BD3" w:rsidRPr="001458DE" w:rsidRDefault="00905B12" w:rsidP="00FC4BD3">
      <w:pPr>
        <w:spacing w:after="0" w:line="240" w:lineRule="auto"/>
        <w:rPr>
          <w:rFonts w:ascii="Times New Roman" w:hAnsi="Times New Roman" w:cs="Times New Roman"/>
          <w:sz w:val="24"/>
          <w:szCs w:val="24"/>
        </w:rPr>
      </w:pPr>
      <w:r w:rsidRPr="00905B12">
        <w:rPr>
          <w:rFonts w:ascii="Times New Roman" w:hAnsi="Times New Roman" w:cs="Times New Roman"/>
          <w:b/>
          <w:noProof/>
          <w:sz w:val="24"/>
          <w:szCs w:val="24"/>
        </w:rPr>
        <w:pict>
          <v:rect id="Rectangle 18" o:spid="_x0000_s1088" style="position:absolute;margin-left:225.75pt;margin-top:1.35pt;width:20.25pt;height:10.5pt;z-index:25168179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" fillcolor="white [3201]" strokecolor="black [3200]" strokeweight="1pt">
            <v:path arrowok="t"/>
          </v:rect>
        </w:pict>
      </w:r>
      <w:r w:rsidR="00FC4BD3" w:rsidRPr="001458DE">
        <w:rPr>
          <w:rFonts w:ascii="Times New Roman" w:hAnsi="Times New Roman" w:cs="Times New Roman"/>
          <w:b/>
          <w:sz w:val="24"/>
          <w:szCs w:val="24"/>
        </w:rPr>
        <w:t xml:space="preserve">b) </w:t>
      </w:r>
      <w:r w:rsidR="00FC4BD3" w:rsidRPr="001458DE">
        <w:rPr>
          <w:rFonts w:ascii="Times New Roman" w:hAnsi="Times New Roman" w:cs="Times New Roman"/>
          <w:sz w:val="24"/>
          <w:szCs w:val="24"/>
        </w:rPr>
        <w:t>No</w:t>
      </w:r>
    </w:p>
    <w:p w:rsidR="00FC4BD3" w:rsidRPr="001458DE" w:rsidRDefault="00FC4BD3" w:rsidP="00FC4BD3">
      <w:pPr>
        <w:spacing w:after="0" w:line="240" w:lineRule="auto"/>
        <w:rPr>
          <w:rFonts w:ascii="Times New Roman" w:hAnsi="Times New Roman" w:cs="Times New Roman"/>
          <w:b/>
          <w:sz w:val="24"/>
          <w:szCs w:val="24"/>
        </w:rPr>
      </w:pPr>
    </w:p>
    <w:p w:rsidR="0033464A" w:rsidRPr="001458DE" w:rsidRDefault="0033464A" w:rsidP="00FC4BD3">
      <w:pPr>
        <w:spacing w:after="0" w:line="240" w:lineRule="auto"/>
        <w:rPr>
          <w:rFonts w:ascii="Times New Roman" w:hAnsi="Times New Roman" w:cs="Times New Roman"/>
          <w:b/>
          <w:sz w:val="24"/>
          <w:szCs w:val="24"/>
        </w:rPr>
      </w:pPr>
    </w:p>
    <w:p w:rsidR="0033464A" w:rsidRPr="001458DE" w:rsidRDefault="0033464A" w:rsidP="00FC4BD3">
      <w:pPr>
        <w:spacing w:after="0" w:line="240" w:lineRule="auto"/>
        <w:rPr>
          <w:rFonts w:ascii="Times New Roman" w:hAnsi="Times New Roman" w:cs="Times New Roman"/>
          <w:b/>
          <w:sz w:val="24"/>
          <w:szCs w:val="24"/>
        </w:rPr>
      </w:pPr>
    </w:p>
    <w:p w:rsidR="00FC4BD3" w:rsidRPr="001458DE" w:rsidRDefault="004C3B2D" w:rsidP="00FC4BD3">
      <w:pPr>
        <w:spacing w:after="0" w:line="240" w:lineRule="auto"/>
        <w:rPr>
          <w:rFonts w:ascii="Times New Roman" w:hAnsi="Times New Roman" w:cs="Times New Roman"/>
          <w:b/>
          <w:sz w:val="24"/>
          <w:szCs w:val="24"/>
        </w:rPr>
      </w:pPr>
      <w:r w:rsidRPr="001458DE">
        <w:rPr>
          <w:rFonts w:ascii="Times New Roman" w:hAnsi="Times New Roman" w:cs="Times New Roman"/>
          <w:b/>
          <w:sz w:val="24"/>
          <w:szCs w:val="24"/>
        </w:rPr>
        <w:t xml:space="preserve">3. </w:t>
      </w:r>
      <w:proofErr w:type="gramStart"/>
      <w:r w:rsidRPr="001458DE">
        <w:rPr>
          <w:rFonts w:ascii="Times New Roman" w:hAnsi="Times New Roman" w:cs="Times New Roman"/>
          <w:b/>
          <w:sz w:val="24"/>
          <w:szCs w:val="24"/>
        </w:rPr>
        <w:t>If</w:t>
      </w:r>
      <w:proofErr w:type="gramEnd"/>
      <w:r w:rsidRPr="001458DE">
        <w:rPr>
          <w:rFonts w:ascii="Times New Roman" w:hAnsi="Times New Roman" w:cs="Times New Roman"/>
          <w:b/>
          <w:sz w:val="24"/>
          <w:szCs w:val="24"/>
        </w:rPr>
        <w:t xml:space="preserve"> yes, are you aware </w:t>
      </w:r>
      <w:r w:rsidR="00FC4BD3" w:rsidRPr="001458DE">
        <w:rPr>
          <w:rFonts w:ascii="Times New Roman" w:hAnsi="Times New Roman" w:cs="Times New Roman"/>
          <w:b/>
          <w:sz w:val="24"/>
          <w:szCs w:val="24"/>
        </w:rPr>
        <w:t>about SBI credit cards?</w:t>
      </w:r>
    </w:p>
    <w:p w:rsidR="00FC4BD3" w:rsidRPr="001458DE" w:rsidRDefault="00FC4BD3" w:rsidP="00FC4BD3">
      <w:pPr>
        <w:spacing w:after="0" w:line="240" w:lineRule="auto"/>
        <w:rPr>
          <w:rFonts w:ascii="Times New Roman" w:hAnsi="Times New Roman" w:cs="Times New Roman"/>
          <w:b/>
          <w:sz w:val="24"/>
          <w:szCs w:val="24"/>
        </w:rPr>
      </w:pPr>
    </w:p>
    <w:p w:rsidR="00FC4BD3" w:rsidRPr="001458DE" w:rsidRDefault="00905B12" w:rsidP="00FC4BD3">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pict>
          <v:rect id="Rectangle 23" o:spid="_x0000_s1087" style="position:absolute;margin-left:224.25pt;margin-top:.15pt;width:20.25pt;height:10.5pt;z-index:25168281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" fillcolor="white [3201]" strokecolor="black [3200]" strokeweight="1pt">
            <v:path arrowok="t"/>
          </v:rect>
        </w:pict>
      </w:r>
      <w:r w:rsidR="00FC4BD3" w:rsidRPr="001458DE">
        <w:rPr>
          <w:rFonts w:ascii="Times New Roman" w:hAnsi="Times New Roman" w:cs="Times New Roman"/>
          <w:b/>
          <w:sz w:val="24"/>
          <w:szCs w:val="24"/>
        </w:rPr>
        <w:t xml:space="preserve">a) </w:t>
      </w:r>
      <w:r w:rsidR="00FC4BD3" w:rsidRPr="001458DE">
        <w:rPr>
          <w:rFonts w:ascii="Times New Roman" w:hAnsi="Times New Roman" w:cs="Times New Roman"/>
          <w:sz w:val="24"/>
          <w:szCs w:val="24"/>
        </w:rPr>
        <w:t>Yes</w:t>
      </w:r>
    </w:p>
    <w:p w:rsidR="00FC4BD3" w:rsidRPr="001458DE" w:rsidRDefault="00905B12" w:rsidP="00FC4BD3">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pict>
          <v:rect id="Rectangle 24" o:spid="_x0000_s1086" style="position:absolute;margin-left:224.25pt;margin-top:.65pt;width:20.25pt;height:10.5pt;z-index:25168384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" fillcolor="white [3201]" strokecolor="black [3200]" strokeweight="1pt">
            <v:path arrowok="t"/>
          </v:rect>
        </w:pict>
      </w:r>
      <w:r w:rsidR="00FC4BD3" w:rsidRPr="001458DE">
        <w:rPr>
          <w:rFonts w:ascii="Times New Roman" w:hAnsi="Times New Roman" w:cs="Times New Roman"/>
          <w:b/>
          <w:sz w:val="24"/>
          <w:szCs w:val="24"/>
        </w:rPr>
        <w:t xml:space="preserve">b) </w:t>
      </w:r>
      <w:r w:rsidR="00FC4BD3" w:rsidRPr="001458DE">
        <w:rPr>
          <w:rFonts w:ascii="Times New Roman" w:hAnsi="Times New Roman" w:cs="Times New Roman"/>
          <w:sz w:val="24"/>
          <w:szCs w:val="24"/>
        </w:rPr>
        <w:t>No</w:t>
      </w:r>
    </w:p>
    <w:p w:rsidR="00FC4BD3" w:rsidRPr="001458DE" w:rsidRDefault="00FC4BD3" w:rsidP="00FC4BD3">
      <w:pPr>
        <w:spacing w:after="0" w:line="240" w:lineRule="auto"/>
        <w:rPr>
          <w:rFonts w:ascii="Times New Roman" w:hAnsi="Times New Roman" w:cs="Times New Roman"/>
          <w:b/>
          <w:sz w:val="24"/>
          <w:szCs w:val="24"/>
        </w:rPr>
      </w:pPr>
    </w:p>
    <w:p w:rsidR="00FC4BD3" w:rsidRPr="001458DE" w:rsidRDefault="00FC4BD3" w:rsidP="00FC4BD3">
      <w:pPr>
        <w:spacing w:after="0" w:line="240" w:lineRule="auto"/>
        <w:rPr>
          <w:rFonts w:ascii="Times New Roman" w:hAnsi="Times New Roman" w:cs="Times New Roman"/>
          <w:b/>
          <w:sz w:val="24"/>
          <w:szCs w:val="24"/>
        </w:rPr>
      </w:pPr>
      <w:r w:rsidRPr="001458DE">
        <w:rPr>
          <w:rFonts w:ascii="Times New Roman" w:hAnsi="Times New Roman" w:cs="Times New Roman"/>
          <w:b/>
          <w:sz w:val="24"/>
          <w:szCs w:val="24"/>
        </w:rPr>
        <w:t>4. Are you using SBI credit cards?</w:t>
      </w:r>
    </w:p>
    <w:p w:rsidR="00FC4BD3" w:rsidRPr="001458DE" w:rsidRDefault="00FC4BD3" w:rsidP="00FC4BD3">
      <w:pPr>
        <w:spacing w:after="0" w:line="240" w:lineRule="auto"/>
        <w:rPr>
          <w:rFonts w:ascii="Times New Roman" w:hAnsi="Times New Roman" w:cs="Times New Roman"/>
          <w:b/>
          <w:sz w:val="24"/>
          <w:szCs w:val="24"/>
        </w:rPr>
      </w:pPr>
    </w:p>
    <w:p w:rsidR="00FC4BD3" w:rsidRPr="001458DE" w:rsidRDefault="00905B12" w:rsidP="00FC4BD3">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pict>
          <v:rect id="Rectangle 25" o:spid="_x0000_s1085" style="position:absolute;margin-left:224.25pt;margin-top:1.7pt;width:20.25pt;height:10.5pt;z-index:2516848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" fillcolor="white [3201]" strokecolor="black [3200]" strokeweight="1pt">
            <v:path arrowok="t"/>
          </v:rect>
        </w:pict>
      </w:r>
      <w:r w:rsidR="00FC4BD3" w:rsidRPr="001458DE">
        <w:rPr>
          <w:rFonts w:ascii="Times New Roman" w:hAnsi="Times New Roman" w:cs="Times New Roman"/>
          <w:b/>
          <w:sz w:val="24"/>
          <w:szCs w:val="24"/>
        </w:rPr>
        <w:t xml:space="preserve">a) </w:t>
      </w:r>
      <w:r w:rsidR="00FC4BD3" w:rsidRPr="001458DE">
        <w:rPr>
          <w:rFonts w:ascii="Times New Roman" w:hAnsi="Times New Roman" w:cs="Times New Roman"/>
          <w:sz w:val="24"/>
          <w:szCs w:val="24"/>
        </w:rPr>
        <w:t>Yes</w:t>
      </w:r>
    </w:p>
    <w:p w:rsidR="00FC4BD3" w:rsidRPr="001458DE" w:rsidRDefault="00905B12" w:rsidP="00FC4BD3">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pict>
          <v:rect id="Rectangle 26" o:spid="_x0000_s1084" style="position:absolute;margin-left:224.25pt;margin-top:2.15pt;width:20.25pt;height:10.5pt;z-index:2516858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" fillcolor="white [3201]" strokecolor="black [3200]" strokeweight="1pt">
            <v:path arrowok="t"/>
          </v:rect>
        </w:pict>
      </w:r>
      <w:r w:rsidR="00FC4BD3" w:rsidRPr="001458DE">
        <w:rPr>
          <w:rFonts w:ascii="Times New Roman" w:hAnsi="Times New Roman" w:cs="Times New Roman"/>
          <w:b/>
          <w:sz w:val="24"/>
          <w:szCs w:val="24"/>
        </w:rPr>
        <w:t xml:space="preserve">b) </w:t>
      </w:r>
      <w:r w:rsidR="00FC4BD3" w:rsidRPr="001458DE">
        <w:rPr>
          <w:rFonts w:ascii="Times New Roman" w:hAnsi="Times New Roman" w:cs="Times New Roman"/>
          <w:sz w:val="24"/>
          <w:szCs w:val="24"/>
        </w:rPr>
        <w:t>No</w:t>
      </w:r>
    </w:p>
    <w:p w:rsidR="00FC4BD3" w:rsidRPr="001458DE" w:rsidRDefault="00FC4BD3" w:rsidP="00FC4BD3">
      <w:pPr>
        <w:spacing w:after="0" w:line="240" w:lineRule="auto"/>
        <w:rPr>
          <w:rFonts w:ascii="Times New Roman" w:hAnsi="Times New Roman" w:cs="Times New Roman"/>
          <w:b/>
          <w:sz w:val="24"/>
          <w:szCs w:val="24"/>
        </w:rPr>
      </w:pPr>
    </w:p>
    <w:p w:rsidR="00FC4BD3" w:rsidRPr="001458DE" w:rsidRDefault="00FC4BD3" w:rsidP="00FC4BD3">
      <w:pPr>
        <w:spacing w:after="0" w:line="240" w:lineRule="auto"/>
        <w:rPr>
          <w:rFonts w:ascii="Times New Roman" w:hAnsi="Times New Roman" w:cs="Times New Roman"/>
          <w:b/>
          <w:sz w:val="24"/>
          <w:szCs w:val="24"/>
        </w:rPr>
      </w:pPr>
    </w:p>
    <w:p w:rsidR="00FC4BD3" w:rsidRPr="001458DE" w:rsidRDefault="00FC4BD3" w:rsidP="00FC4BD3">
      <w:pPr>
        <w:spacing w:after="0" w:line="240" w:lineRule="auto"/>
        <w:rPr>
          <w:rFonts w:ascii="Times New Roman" w:hAnsi="Times New Roman" w:cs="Times New Roman"/>
          <w:b/>
          <w:sz w:val="24"/>
          <w:szCs w:val="24"/>
        </w:rPr>
      </w:pPr>
      <w:r w:rsidRPr="001458DE">
        <w:rPr>
          <w:rFonts w:ascii="Times New Roman" w:hAnsi="Times New Roman" w:cs="Times New Roman"/>
          <w:b/>
          <w:sz w:val="24"/>
          <w:szCs w:val="24"/>
        </w:rPr>
        <w:t>5. If yes, how frequently do you use SBI credit cards?</w:t>
      </w:r>
    </w:p>
    <w:p w:rsidR="00FC4BD3" w:rsidRPr="001458DE" w:rsidRDefault="00FC4BD3" w:rsidP="00FC4BD3">
      <w:pPr>
        <w:spacing w:after="0" w:line="240" w:lineRule="auto"/>
        <w:rPr>
          <w:rFonts w:ascii="Times New Roman" w:hAnsi="Times New Roman" w:cs="Times New Roman"/>
          <w:b/>
          <w:sz w:val="24"/>
          <w:szCs w:val="24"/>
        </w:rPr>
      </w:pPr>
    </w:p>
    <w:p w:rsidR="00FC4BD3" w:rsidRPr="001458DE" w:rsidRDefault="00905B12" w:rsidP="00FC4BD3">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pict>
          <v:rect id="Rectangle 27" o:spid="_x0000_s1083" style="position:absolute;margin-left:225pt;margin-top:.65pt;width:20.25pt;height:10.5pt;z-index:2516869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" fillcolor="white [3201]" strokecolor="black [3200]" strokeweight="1pt">
            <v:path arrowok="t"/>
          </v:rect>
        </w:pict>
      </w:r>
      <w:r w:rsidR="00FC4BD3" w:rsidRPr="001458DE">
        <w:rPr>
          <w:rFonts w:ascii="Times New Roman" w:hAnsi="Times New Roman" w:cs="Times New Roman"/>
          <w:b/>
          <w:sz w:val="24"/>
          <w:szCs w:val="24"/>
        </w:rPr>
        <w:t xml:space="preserve">a) </w:t>
      </w:r>
      <w:r w:rsidR="00FC4BD3" w:rsidRPr="001458DE">
        <w:rPr>
          <w:rFonts w:ascii="Times New Roman" w:hAnsi="Times New Roman" w:cs="Times New Roman"/>
          <w:sz w:val="24"/>
          <w:szCs w:val="24"/>
        </w:rPr>
        <w:t>Once a month</w:t>
      </w:r>
    </w:p>
    <w:p w:rsidR="00FC4BD3" w:rsidRPr="001458DE" w:rsidRDefault="00905B12" w:rsidP="00FC4BD3">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pict>
          <v:rect id="Rectangle 28" o:spid="_x0000_s1082" style="position:absolute;margin-left:225pt;margin-top:1.85pt;width:20.25pt;height:10.5pt;z-index:25168793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" fillcolor="white [3201]" strokecolor="black [3200]" strokeweight="1pt">
            <v:path arrowok="t"/>
          </v:rect>
        </w:pict>
      </w:r>
      <w:r w:rsidR="00FC4BD3" w:rsidRPr="001458DE">
        <w:rPr>
          <w:rFonts w:ascii="Times New Roman" w:hAnsi="Times New Roman" w:cs="Times New Roman"/>
          <w:b/>
          <w:sz w:val="24"/>
          <w:szCs w:val="24"/>
        </w:rPr>
        <w:t xml:space="preserve">b) </w:t>
      </w:r>
      <w:r w:rsidR="00FC4BD3" w:rsidRPr="001458DE">
        <w:rPr>
          <w:rFonts w:ascii="Times New Roman" w:hAnsi="Times New Roman" w:cs="Times New Roman"/>
          <w:sz w:val="24"/>
          <w:szCs w:val="24"/>
        </w:rPr>
        <w:t xml:space="preserve">Twice a month </w:t>
      </w:r>
    </w:p>
    <w:p w:rsidR="00FC4BD3" w:rsidRPr="001458DE" w:rsidRDefault="00905B12" w:rsidP="00FC4BD3">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pict>
          <v:rect id="Rectangle 29" o:spid="_x0000_s1081" style="position:absolute;margin-left:225pt;margin-top:2.3pt;width:20.25pt;height:10.5pt;z-index:2516889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" fillcolor="white [3201]" strokecolor="black [3200]" strokeweight="1pt">
            <v:path arrowok="t"/>
          </v:rect>
        </w:pict>
      </w:r>
      <w:r w:rsidR="00FC4BD3" w:rsidRPr="001458DE">
        <w:rPr>
          <w:rFonts w:ascii="Times New Roman" w:hAnsi="Times New Roman" w:cs="Times New Roman"/>
          <w:b/>
          <w:sz w:val="24"/>
          <w:szCs w:val="24"/>
        </w:rPr>
        <w:t xml:space="preserve">c) </w:t>
      </w:r>
      <w:r w:rsidR="00FC4BD3" w:rsidRPr="001458DE">
        <w:rPr>
          <w:rFonts w:ascii="Times New Roman" w:hAnsi="Times New Roman" w:cs="Times New Roman"/>
          <w:sz w:val="24"/>
          <w:szCs w:val="24"/>
        </w:rPr>
        <w:t xml:space="preserve">Thrice a month </w:t>
      </w:r>
    </w:p>
    <w:p w:rsidR="00FC4BD3" w:rsidRPr="001458DE" w:rsidRDefault="00905B12" w:rsidP="00FC4BD3">
      <w:pPr>
        <w:spacing w:after="0" w:line="240" w:lineRule="auto"/>
        <w:rPr>
          <w:rFonts w:ascii="Times New Roman" w:hAnsi="Times New Roman" w:cs="Times New Roman"/>
          <w:sz w:val="24"/>
          <w:szCs w:val="24"/>
        </w:rPr>
      </w:pPr>
      <w:r w:rsidRPr="00905B12">
        <w:rPr>
          <w:rFonts w:ascii="Times New Roman" w:hAnsi="Times New Roman" w:cs="Times New Roman"/>
          <w:b/>
          <w:noProof/>
          <w:sz w:val="24"/>
          <w:szCs w:val="24"/>
        </w:rPr>
        <w:pict>
          <v:rect id="Rectangle 30" o:spid="_x0000_s1080" style="position:absolute;margin-left:225pt;margin-top:2.75pt;width:20.25pt;height:10.5pt;z-index:25168998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" fillcolor="white [3201]" strokecolor="black [3200]" strokeweight="1pt">
            <v:path arrowok="t"/>
          </v:rect>
        </w:pict>
      </w:r>
      <w:r w:rsidR="00FC4BD3" w:rsidRPr="001458DE">
        <w:rPr>
          <w:rFonts w:ascii="Times New Roman" w:hAnsi="Times New Roman" w:cs="Times New Roman"/>
          <w:b/>
          <w:sz w:val="24"/>
          <w:szCs w:val="24"/>
        </w:rPr>
        <w:t xml:space="preserve">d) </w:t>
      </w:r>
      <w:r w:rsidR="00FC4BD3" w:rsidRPr="001458DE">
        <w:rPr>
          <w:rFonts w:ascii="Times New Roman" w:hAnsi="Times New Roman" w:cs="Times New Roman"/>
          <w:sz w:val="24"/>
          <w:szCs w:val="24"/>
        </w:rPr>
        <w:t xml:space="preserve">Week to week </w:t>
      </w:r>
    </w:p>
    <w:p w:rsidR="00FC4BD3" w:rsidRPr="001458DE" w:rsidRDefault="00FC4BD3" w:rsidP="00FC4BD3">
      <w:pPr>
        <w:spacing w:after="0" w:line="240" w:lineRule="auto"/>
        <w:rPr>
          <w:rFonts w:ascii="Times New Roman" w:hAnsi="Times New Roman" w:cs="Times New Roman"/>
          <w:b/>
          <w:sz w:val="24"/>
          <w:szCs w:val="24"/>
        </w:rPr>
      </w:pPr>
    </w:p>
    <w:p w:rsidR="00FC4BD3" w:rsidRPr="001458DE" w:rsidRDefault="00FC4BD3" w:rsidP="00FC4BD3">
      <w:pPr>
        <w:spacing w:after="0" w:line="240" w:lineRule="auto"/>
        <w:rPr>
          <w:rFonts w:ascii="Times New Roman" w:hAnsi="Times New Roman" w:cs="Times New Roman"/>
          <w:b/>
          <w:sz w:val="24"/>
          <w:szCs w:val="24"/>
        </w:rPr>
      </w:pPr>
      <w:r w:rsidRPr="001458DE">
        <w:rPr>
          <w:rFonts w:ascii="Times New Roman" w:hAnsi="Times New Roman" w:cs="Times New Roman"/>
          <w:b/>
          <w:sz w:val="24"/>
          <w:szCs w:val="24"/>
        </w:rPr>
        <w:t>6. What is the motive behind using credit cards?</w:t>
      </w:r>
    </w:p>
    <w:p w:rsidR="00FC4BD3" w:rsidRPr="001458DE" w:rsidRDefault="00FC4BD3" w:rsidP="00FC4BD3">
      <w:pPr>
        <w:spacing w:after="0" w:line="240" w:lineRule="auto"/>
        <w:rPr>
          <w:rFonts w:ascii="Times New Roman" w:hAnsi="Times New Roman" w:cs="Times New Roman"/>
          <w:b/>
          <w:sz w:val="24"/>
          <w:szCs w:val="24"/>
        </w:rPr>
      </w:pPr>
    </w:p>
    <w:p w:rsidR="00FC4BD3" w:rsidRPr="001458DE" w:rsidRDefault="00905B12" w:rsidP="00FC4BD3">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pict>
          <v:rect id="Rectangle 31" o:spid="_x0000_s1079" style="position:absolute;margin-left:225.75pt;margin-top:.8pt;width:20.25pt;height:10.5pt;z-index:25169100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" fillcolor="white [3201]" strokecolor="black [3200]" strokeweight="1pt">
            <v:path arrowok="t"/>
          </v:rect>
        </w:pict>
      </w:r>
      <w:r w:rsidR="00FC4BD3" w:rsidRPr="001458DE">
        <w:rPr>
          <w:rFonts w:ascii="Times New Roman" w:hAnsi="Times New Roman" w:cs="Times New Roman"/>
          <w:b/>
          <w:sz w:val="24"/>
          <w:szCs w:val="24"/>
        </w:rPr>
        <w:t xml:space="preserve">a) </w:t>
      </w:r>
      <w:r w:rsidR="00FC4BD3" w:rsidRPr="001458DE">
        <w:rPr>
          <w:rFonts w:ascii="Times New Roman" w:hAnsi="Times New Roman" w:cs="Times New Roman"/>
          <w:sz w:val="24"/>
          <w:szCs w:val="24"/>
        </w:rPr>
        <w:t>Status symbol</w:t>
      </w:r>
    </w:p>
    <w:p w:rsidR="00FC4BD3" w:rsidRPr="001458DE" w:rsidRDefault="00905B12" w:rsidP="00FC4BD3">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pict>
          <v:rect id="Rectangle 32" o:spid="_x0000_s1078" style="position:absolute;margin-left:225.75pt;margin-top:1.25pt;width:20.25pt;height:10.5pt;z-index:2516920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" fillcolor="white [3201]" strokecolor="black [3200]" strokeweight="1pt">
            <v:path arrowok="t"/>
          </v:rect>
        </w:pict>
      </w:r>
      <w:r w:rsidR="00FC4BD3" w:rsidRPr="001458DE">
        <w:rPr>
          <w:rFonts w:ascii="Times New Roman" w:hAnsi="Times New Roman" w:cs="Times New Roman"/>
          <w:b/>
          <w:sz w:val="24"/>
          <w:szCs w:val="24"/>
        </w:rPr>
        <w:t xml:space="preserve">b) </w:t>
      </w:r>
      <w:r w:rsidR="00FC4BD3" w:rsidRPr="001458DE">
        <w:rPr>
          <w:rFonts w:ascii="Times New Roman" w:hAnsi="Times New Roman" w:cs="Times New Roman"/>
          <w:sz w:val="24"/>
          <w:szCs w:val="24"/>
        </w:rPr>
        <w:t>Emergency secure</w:t>
      </w:r>
    </w:p>
    <w:p w:rsidR="00FC4BD3" w:rsidRPr="001458DE" w:rsidRDefault="00905B12" w:rsidP="00FC4BD3">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pict>
          <v:rect id="Rectangle 33" o:spid="_x0000_s1077" style="position:absolute;margin-left:225.75pt;margin-top:1.7pt;width:20.25pt;height:10.5pt;z-index:2516930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" fillcolor="white [3201]" strokecolor="black [3200]" strokeweight="1pt">
            <v:path arrowok="t"/>
          </v:rect>
        </w:pict>
      </w:r>
      <w:r w:rsidR="00FC4BD3" w:rsidRPr="001458DE">
        <w:rPr>
          <w:rFonts w:ascii="Times New Roman" w:hAnsi="Times New Roman" w:cs="Times New Roman"/>
          <w:b/>
          <w:sz w:val="24"/>
          <w:szCs w:val="24"/>
        </w:rPr>
        <w:t xml:space="preserve">c) </w:t>
      </w:r>
      <w:r w:rsidR="00FC4BD3" w:rsidRPr="001458DE">
        <w:rPr>
          <w:rFonts w:ascii="Times New Roman" w:hAnsi="Times New Roman" w:cs="Times New Roman"/>
          <w:sz w:val="24"/>
          <w:szCs w:val="24"/>
        </w:rPr>
        <w:t>Ease in transaction</w:t>
      </w:r>
    </w:p>
    <w:p w:rsidR="00FC4BD3" w:rsidRPr="001458DE" w:rsidRDefault="00905B12" w:rsidP="00FC4BD3">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pict>
          <v:rect id="Rectangle 34" o:spid="_x0000_s1076" style="position:absolute;margin-left:225.75pt;margin-top:2.9pt;width:20.25pt;height:10.5pt;z-index:2516940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" fillcolor="white [3201]" strokecolor="black [3200]" strokeweight="1pt">
            <v:path arrowok="t"/>
          </v:rect>
        </w:pict>
      </w:r>
      <w:r w:rsidR="00FC4BD3" w:rsidRPr="001458DE">
        <w:rPr>
          <w:rFonts w:ascii="Times New Roman" w:hAnsi="Times New Roman" w:cs="Times New Roman"/>
          <w:b/>
          <w:sz w:val="24"/>
          <w:szCs w:val="24"/>
        </w:rPr>
        <w:t xml:space="preserve">d) </w:t>
      </w:r>
      <w:r w:rsidR="00FC4BD3" w:rsidRPr="001458DE">
        <w:rPr>
          <w:rFonts w:ascii="Times New Roman" w:hAnsi="Times New Roman" w:cs="Times New Roman"/>
          <w:sz w:val="24"/>
          <w:szCs w:val="24"/>
        </w:rPr>
        <w:t>Other</w:t>
      </w:r>
    </w:p>
    <w:p w:rsidR="00FC4BD3" w:rsidRPr="001458DE" w:rsidRDefault="00FC4BD3" w:rsidP="00FC4BD3">
      <w:pPr>
        <w:spacing w:after="0" w:line="240" w:lineRule="auto"/>
        <w:rPr>
          <w:rFonts w:ascii="Times New Roman" w:hAnsi="Times New Roman" w:cs="Times New Roman"/>
          <w:b/>
          <w:sz w:val="24"/>
          <w:szCs w:val="24"/>
        </w:rPr>
      </w:pPr>
    </w:p>
    <w:p w:rsidR="00FC4BD3" w:rsidRPr="001458DE" w:rsidRDefault="00FC4BD3" w:rsidP="00FC4BD3">
      <w:pPr>
        <w:spacing w:after="0" w:line="240" w:lineRule="auto"/>
        <w:rPr>
          <w:rFonts w:ascii="Times New Roman" w:hAnsi="Times New Roman" w:cs="Times New Roman"/>
          <w:b/>
          <w:sz w:val="24"/>
          <w:szCs w:val="24"/>
        </w:rPr>
      </w:pPr>
    </w:p>
    <w:p w:rsidR="002B0B6B" w:rsidRPr="001458DE" w:rsidRDefault="002B0B6B" w:rsidP="00FC4BD3">
      <w:pPr>
        <w:spacing w:after="0" w:line="240" w:lineRule="auto"/>
        <w:rPr>
          <w:rFonts w:ascii="Times New Roman" w:hAnsi="Times New Roman" w:cs="Times New Roman"/>
          <w:b/>
          <w:sz w:val="24"/>
          <w:szCs w:val="24"/>
        </w:rPr>
      </w:pPr>
    </w:p>
    <w:p w:rsidR="00FC4BD3" w:rsidRPr="001458DE" w:rsidRDefault="00FC4BD3" w:rsidP="00FC4BD3">
      <w:pPr>
        <w:spacing w:after="0" w:line="240" w:lineRule="auto"/>
        <w:rPr>
          <w:rFonts w:ascii="Times New Roman" w:hAnsi="Times New Roman" w:cs="Times New Roman"/>
          <w:b/>
          <w:sz w:val="24"/>
          <w:szCs w:val="24"/>
        </w:rPr>
      </w:pPr>
      <w:r w:rsidRPr="001458DE">
        <w:rPr>
          <w:rFonts w:ascii="Times New Roman" w:hAnsi="Times New Roman" w:cs="Times New Roman"/>
          <w:b/>
          <w:sz w:val="24"/>
          <w:szCs w:val="24"/>
        </w:rPr>
        <w:t>7.</w:t>
      </w:r>
      <w:r w:rsidR="004C3B2D" w:rsidRPr="001458DE">
        <w:rPr>
          <w:rFonts w:ascii="Times New Roman" w:hAnsi="Times New Roman" w:cs="Times New Roman"/>
          <w:b/>
          <w:sz w:val="24"/>
          <w:szCs w:val="24"/>
        </w:rPr>
        <w:t xml:space="preserve"> If yes, do you feel SBI charge</w:t>
      </w:r>
      <w:r w:rsidRPr="001458DE">
        <w:rPr>
          <w:rFonts w:ascii="Times New Roman" w:hAnsi="Times New Roman" w:cs="Times New Roman"/>
          <w:b/>
          <w:sz w:val="24"/>
          <w:szCs w:val="24"/>
        </w:rPr>
        <w:t xml:space="preserve"> undesirable interest for use of credit cards?</w:t>
      </w:r>
    </w:p>
    <w:p w:rsidR="00FC4BD3" w:rsidRPr="001458DE" w:rsidRDefault="00FC4BD3" w:rsidP="00FC4BD3">
      <w:pPr>
        <w:spacing w:after="0" w:line="240" w:lineRule="auto"/>
        <w:rPr>
          <w:rFonts w:ascii="Times New Roman" w:hAnsi="Times New Roman" w:cs="Times New Roman"/>
          <w:b/>
          <w:sz w:val="24"/>
          <w:szCs w:val="24"/>
        </w:rPr>
      </w:pPr>
    </w:p>
    <w:p w:rsidR="00FC4BD3" w:rsidRPr="001458DE" w:rsidRDefault="00905B12" w:rsidP="00FC4BD3">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pict>
          <v:rect id="Rectangle 36" o:spid="_x0000_s1075" style="position:absolute;margin-left:231.75pt;margin-top:4.1pt;width:20.25pt;height:10.6pt;z-index:25169510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" fillcolor="white [3201]" strokecolor="black [3200]" strokeweight="1pt">
            <v:path arrowok="t"/>
          </v:rect>
        </w:pict>
      </w:r>
      <w:r w:rsidR="00FC4BD3" w:rsidRPr="001458DE">
        <w:rPr>
          <w:rFonts w:ascii="Times New Roman" w:hAnsi="Times New Roman" w:cs="Times New Roman"/>
          <w:b/>
          <w:sz w:val="24"/>
          <w:szCs w:val="24"/>
        </w:rPr>
        <w:t xml:space="preserve">a) </w:t>
      </w:r>
      <w:r w:rsidR="00FC4BD3" w:rsidRPr="001458DE">
        <w:rPr>
          <w:rFonts w:ascii="Times New Roman" w:hAnsi="Times New Roman" w:cs="Times New Roman"/>
          <w:sz w:val="24"/>
          <w:szCs w:val="24"/>
        </w:rPr>
        <w:t>Yes</w:t>
      </w:r>
    </w:p>
    <w:p w:rsidR="00FC4BD3" w:rsidRPr="001458DE" w:rsidRDefault="00905B12" w:rsidP="00FC4BD3">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pict>
          <v:rect id="Rectangle 37" o:spid="_x0000_s1074" style="position:absolute;margin-left:231.75pt;margin-top:3.8pt;width:20.25pt;height:10.6pt;z-index:25169612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" fillcolor="white [3201]" strokecolor="black [3200]" strokeweight="1pt">
            <v:path arrowok="t"/>
          </v:rect>
        </w:pict>
      </w:r>
      <w:r w:rsidR="00FC4BD3" w:rsidRPr="001458DE">
        <w:rPr>
          <w:rFonts w:ascii="Times New Roman" w:hAnsi="Times New Roman" w:cs="Times New Roman"/>
          <w:b/>
          <w:sz w:val="24"/>
          <w:szCs w:val="24"/>
        </w:rPr>
        <w:t xml:space="preserve">b) </w:t>
      </w:r>
      <w:r w:rsidR="00FC4BD3" w:rsidRPr="001458DE">
        <w:rPr>
          <w:rFonts w:ascii="Times New Roman" w:hAnsi="Times New Roman" w:cs="Times New Roman"/>
          <w:sz w:val="24"/>
          <w:szCs w:val="24"/>
        </w:rPr>
        <w:t>No</w:t>
      </w:r>
    </w:p>
    <w:p w:rsidR="00FC4BD3" w:rsidRPr="001458DE" w:rsidRDefault="00905B12" w:rsidP="00FC4BD3">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pict>
          <v:rect id="Rectangle 38" o:spid="_x0000_s1073" style="position:absolute;margin-left:231.75pt;margin-top:2.75pt;width:20.25pt;height:10.6pt;z-index:25169715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" fillcolor="white [3201]" strokecolor="black [3200]" strokeweight="1pt">
            <v:path arrowok="t"/>
          </v:rect>
        </w:pict>
      </w:r>
      <w:r w:rsidR="00FC4BD3" w:rsidRPr="001458DE">
        <w:rPr>
          <w:rFonts w:ascii="Times New Roman" w:hAnsi="Times New Roman" w:cs="Times New Roman"/>
          <w:b/>
          <w:sz w:val="24"/>
          <w:szCs w:val="24"/>
        </w:rPr>
        <w:t xml:space="preserve">c) </w:t>
      </w:r>
      <w:r w:rsidR="00FC4BD3" w:rsidRPr="001458DE">
        <w:rPr>
          <w:rFonts w:ascii="Times New Roman" w:hAnsi="Times New Roman" w:cs="Times New Roman"/>
          <w:sz w:val="24"/>
          <w:szCs w:val="24"/>
        </w:rPr>
        <w:t>Don’t know</w:t>
      </w:r>
    </w:p>
    <w:p w:rsidR="00FC4BD3" w:rsidRPr="001458DE" w:rsidRDefault="00905B12" w:rsidP="00FC4BD3">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pict>
          <v:rect id="Rectangle 39" o:spid="_x0000_s1072" style="position:absolute;margin-left:231.75pt;margin-top:2.45pt;width:20.25pt;height:10.6pt;z-index:25169817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" fillcolor="white [3201]" strokecolor="black [3200]" strokeweight="1pt">
            <v:path arrowok="t"/>
          </v:rect>
        </w:pict>
      </w:r>
      <w:r w:rsidR="00FC4BD3" w:rsidRPr="001458DE">
        <w:rPr>
          <w:rFonts w:ascii="Times New Roman" w:hAnsi="Times New Roman" w:cs="Times New Roman"/>
          <w:b/>
          <w:sz w:val="24"/>
          <w:szCs w:val="24"/>
        </w:rPr>
        <w:t xml:space="preserve">d) </w:t>
      </w:r>
      <w:r w:rsidR="00FC4BD3" w:rsidRPr="001458DE">
        <w:rPr>
          <w:rFonts w:ascii="Times New Roman" w:hAnsi="Times New Roman" w:cs="Times New Roman"/>
          <w:sz w:val="24"/>
          <w:szCs w:val="24"/>
        </w:rPr>
        <w:t>Can’t say</w:t>
      </w:r>
    </w:p>
    <w:p w:rsidR="00FC4BD3" w:rsidRPr="001458DE" w:rsidRDefault="00FC4BD3" w:rsidP="00FC4BD3">
      <w:pPr>
        <w:spacing w:after="0" w:line="240" w:lineRule="auto"/>
        <w:rPr>
          <w:rFonts w:ascii="Times New Roman" w:hAnsi="Times New Roman" w:cs="Times New Roman"/>
          <w:b/>
          <w:sz w:val="24"/>
          <w:szCs w:val="24"/>
        </w:rPr>
      </w:pPr>
    </w:p>
    <w:p w:rsidR="00FC4BD3" w:rsidRPr="001458DE" w:rsidRDefault="00FC4BD3" w:rsidP="00FC4BD3">
      <w:pPr>
        <w:spacing w:after="0" w:line="240" w:lineRule="auto"/>
        <w:rPr>
          <w:rFonts w:ascii="Times New Roman" w:hAnsi="Times New Roman" w:cs="Times New Roman"/>
          <w:b/>
          <w:sz w:val="24"/>
          <w:szCs w:val="24"/>
        </w:rPr>
      </w:pPr>
      <w:r w:rsidRPr="001458DE">
        <w:rPr>
          <w:rFonts w:ascii="Times New Roman" w:hAnsi="Times New Roman" w:cs="Times New Roman"/>
          <w:b/>
          <w:sz w:val="24"/>
          <w:szCs w:val="24"/>
        </w:rPr>
        <w:t>8. Are you satisfied with the service of SBI bank?</w:t>
      </w:r>
    </w:p>
    <w:p w:rsidR="00FC4BD3" w:rsidRPr="001458DE" w:rsidRDefault="00905B12" w:rsidP="00FC4BD3">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pict>
          <v:rect id="Rectangle 40" o:spid="_x0000_s1071" style="position:absolute;margin-left:232.5pt;margin-top:12.8pt;width:20.25pt;height:10.6pt;z-index:2516992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" fillcolor="white [3201]" strokecolor="black [3200]" strokeweight="1pt">
            <v:path arrowok="t"/>
          </v:rect>
        </w:pict>
      </w:r>
    </w:p>
    <w:p w:rsidR="00FC4BD3" w:rsidRPr="001458DE" w:rsidRDefault="00905B12" w:rsidP="00FC4BD3">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pict>
          <v:rect id="Rectangle 41" o:spid="_x0000_s1070" style="position:absolute;margin-left:232.5pt;margin-top:13.25pt;width:20.25pt;height:10.6pt;z-index:25170022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" fillcolor="white [3201]" strokecolor="black [3200]" strokeweight="1pt">
            <v:path arrowok="t"/>
          </v:rect>
        </w:pict>
      </w:r>
      <w:r w:rsidR="00FC4BD3" w:rsidRPr="001458DE">
        <w:rPr>
          <w:rFonts w:ascii="Times New Roman" w:hAnsi="Times New Roman" w:cs="Times New Roman"/>
          <w:b/>
          <w:sz w:val="24"/>
          <w:szCs w:val="24"/>
        </w:rPr>
        <w:t xml:space="preserve">a) </w:t>
      </w:r>
      <w:r w:rsidR="00FC4BD3" w:rsidRPr="001458DE">
        <w:rPr>
          <w:rFonts w:ascii="Times New Roman" w:hAnsi="Times New Roman" w:cs="Times New Roman"/>
          <w:sz w:val="24"/>
          <w:szCs w:val="24"/>
        </w:rPr>
        <w:t>Yes</w:t>
      </w:r>
    </w:p>
    <w:p w:rsidR="00FC4BD3" w:rsidRPr="001458DE" w:rsidRDefault="00FC4BD3" w:rsidP="00FC4BD3">
      <w:pPr>
        <w:spacing w:after="0" w:line="240" w:lineRule="auto"/>
        <w:rPr>
          <w:rFonts w:ascii="Times New Roman" w:hAnsi="Times New Roman" w:cs="Times New Roman"/>
          <w:b/>
          <w:sz w:val="24"/>
          <w:szCs w:val="24"/>
        </w:rPr>
      </w:pPr>
      <w:r w:rsidRPr="001458DE">
        <w:rPr>
          <w:rFonts w:ascii="Times New Roman" w:hAnsi="Times New Roman" w:cs="Times New Roman"/>
          <w:b/>
          <w:sz w:val="24"/>
          <w:szCs w:val="24"/>
        </w:rPr>
        <w:t xml:space="preserve">b) </w:t>
      </w:r>
      <w:r w:rsidRPr="001458DE">
        <w:rPr>
          <w:rFonts w:ascii="Times New Roman" w:hAnsi="Times New Roman" w:cs="Times New Roman"/>
          <w:sz w:val="24"/>
          <w:szCs w:val="24"/>
        </w:rPr>
        <w:t>No</w:t>
      </w:r>
    </w:p>
    <w:p w:rsidR="00FC4BD3" w:rsidRPr="001458DE" w:rsidRDefault="00FC4BD3" w:rsidP="00FC4BD3">
      <w:pPr>
        <w:spacing w:after="0" w:line="240" w:lineRule="auto"/>
        <w:rPr>
          <w:rFonts w:ascii="Times New Roman" w:hAnsi="Times New Roman" w:cs="Times New Roman"/>
          <w:b/>
          <w:sz w:val="24"/>
          <w:szCs w:val="24"/>
        </w:rPr>
      </w:pPr>
    </w:p>
    <w:p w:rsidR="00FC4BD3" w:rsidRPr="001458DE" w:rsidRDefault="00FC4BD3" w:rsidP="00FC4BD3">
      <w:pPr>
        <w:spacing w:after="0" w:line="240" w:lineRule="auto"/>
        <w:rPr>
          <w:rFonts w:ascii="Times New Roman" w:hAnsi="Times New Roman" w:cs="Times New Roman"/>
          <w:b/>
          <w:sz w:val="24"/>
          <w:szCs w:val="24"/>
        </w:rPr>
      </w:pPr>
      <w:r w:rsidRPr="001458DE">
        <w:rPr>
          <w:rFonts w:ascii="Times New Roman" w:hAnsi="Times New Roman" w:cs="Times New Roman"/>
          <w:b/>
          <w:sz w:val="24"/>
          <w:szCs w:val="24"/>
        </w:rPr>
        <w:t xml:space="preserve">9. If no, what type of problem do you </w:t>
      </w:r>
      <w:proofErr w:type="gramStart"/>
      <w:r w:rsidRPr="001458DE">
        <w:rPr>
          <w:rFonts w:ascii="Times New Roman" w:hAnsi="Times New Roman" w:cs="Times New Roman"/>
          <w:b/>
          <w:sz w:val="24"/>
          <w:szCs w:val="24"/>
        </w:rPr>
        <w:t>feel</w:t>
      </w:r>
      <w:proofErr w:type="gramEnd"/>
      <w:r w:rsidRPr="001458DE">
        <w:rPr>
          <w:rFonts w:ascii="Times New Roman" w:hAnsi="Times New Roman" w:cs="Times New Roman"/>
          <w:b/>
          <w:sz w:val="24"/>
          <w:szCs w:val="24"/>
        </w:rPr>
        <w:t>?</w:t>
      </w:r>
    </w:p>
    <w:p w:rsidR="00FC4BD3" w:rsidRPr="001458DE" w:rsidRDefault="00905B12" w:rsidP="00FC4BD3">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pict>
          <v:rect id="Rectangle 42" o:spid="_x0000_s1069" style="position:absolute;margin-left:233.25pt;margin-top:13.55pt;width:20.25pt;height:10.6pt;z-index:25170124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" fillcolor="white [3201]" strokecolor="black [3200]" strokeweight="1pt">
            <v:path arrowok="t"/>
          </v:rect>
        </w:pict>
      </w:r>
    </w:p>
    <w:p w:rsidR="00FC4BD3" w:rsidRPr="001458DE" w:rsidRDefault="00905B12" w:rsidP="00FC4BD3">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pict>
          <v:rect id="Rectangle 43" o:spid="_x0000_s1068" style="position:absolute;margin-left:233.25pt;margin-top:13.25pt;width:20.25pt;height:10.6pt;z-index:25170227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" fillcolor="white [3201]" strokecolor="black [3200]" strokeweight="1pt">
            <v:path arrowok="t"/>
          </v:rect>
        </w:pict>
      </w:r>
      <w:r w:rsidR="00FC4BD3" w:rsidRPr="001458DE">
        <w:rPr>
          <w:rFonts w:ascii="Times New Roman" w:hAnsi="Times New Roman" w:cs="Times New Roman"/>
          <w:b/>
          <w:sz w:val="24"/>
          <w:szCs w:val="24"/>
        </w:rPr>
        <w:t xml:space="preserve">a) </w:t>
      </w:r>
      <w:r w:rsidR="00FC4BD3" w:rsidRPr="001458DE">
        <w:rPr>
          <w:rFonts w:ascii="Times New Roman" w:hAnsi="Times New Roman" w:cs="Times New Roman"/>
          <w:sz w:val="24"/>
          <w:szCs w:val="24"/>
        </w:rPr>
        <w:t>Customer care</w:t>
      </w:r>
    </w:p>
    <w:p w:rsidR="00FC4BD3" w:rsidRPr="001458DE" w:rsidRDefault="00FC4BD3" w:rsidP="00FC4BD3">
      <w:pPr>
        <w:spacing w:after="0" w:line="240" w:lineRule="auto"/>
        <w:rPr>
          <w:rFonts w:ascii="Times New Roman" w:hAnsi="Times New Roman" w:cs="Times New Roman"/>
          <w:sz w:val="24"/>
          <w:szCs w:val="24"/>
        </w:rPr>
      </w:pPr>
      <w:r w:rsidRPr="001458DE">
        <w:rPr>
          <w:rFonts w:ascii="Times New Roman" w:hAnsi="Times New Roman" w:cs="Times New Roman"/>
          <w:b/>
          <w:sz w:val="24"/>
          <w:szCs w:val="24"/>
        </w:rPr>
        <w:t xml:space="preserve">b) </w:t>
      </w:r>
      <w:r w:rsidRPr="001458DE">
        <w:rPr>
          <w:rFonts w:ascii="Times New Roman" w:hAnsi="Times New Roman" w:cs="Times New Roman"/>
          <w:sz w:val="24"/>
          <w:szCs w:val="24"/>
        </w:rPr>
        <w:t>Credit limits problem</w:t>
      </w:r>
    </w:p>
    <w:p w:rsidR="00FC4BD3" w:rsidRPr="001458DE" w:rsidRDefault="00905B12" w:rsidP="00FC4BD3">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pict>
          <v:rect id="Rectangle 45" o:spid="_x0000_s1067" style="position:absolute;margin-left:233.25pt;margin-top:13.4pt;width:20.25pt;height:10.6pt;z-index:25170432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" fillcolor="white [3201]" strokecolor="black [3200]" strokeweight="1pt">
            <v:path arrowok="t"/>
          </v:rect>
        </w:pict>
      </w:r>
      <w:r>
        <w:rPr>
          <w:rFonts w:ascii="Times New Roman" w:hAnsi="Times New Roman" w:cs="Times New Roman"/>
          <w:b/>
          <w:noProof/>
          <w:sz w:val="24"/>
          <w:szCs w:val="24"/>
        </w:rPr>
        <w:pict>
          <v:rect id="Rectangle 44" o:spid="_x0000_s1066" style="position:absolute;margin-left:233.25pt;margin-top:-.1pt;width:20.25pt;height:10.6pt;z-index:25170329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" fillcolor="white [3201]" strokecolor="black [3200]" strokeweight="1pt">
            <v:path arrowok="t"/>
          </v:rect>
        </w:pict>
      </w:r>
      <w:r w:rsidR="00FC4BD3" w:rsidRPr="001458DE">
        <w:rPr>
          <w:rFonts w:ascii="Times New Roman" w:hAnsi="Times New Roman" w:cs="Times New Roman"/>
          <w:b/>
          <w:sz w:val="24"/>
          <w:szCs w:val="24"/>
        </w:rPr>
        <w:t xml:space="preserve">c) </w:t>
      </w:r>
      <w:r w:rsidR="00FC4BD3" w:rsidRPr="001458DE">
        <w:rPr>
          <w:rFonts w:ascii="Times New Roman" w:hAnsi="Times New Roman" w:cs="Times New Roman"/>
          <w:sz w:val="24"/>
          <w:szCs w:val="24"/>
        </w:rPr>
        <w:t>Queuing problem</w:t>
      </w:r>
    </w:p>
    <w:p w:rsidR="00FC4BD3" w:rsidRPr="001458DE" w:rsidRDefault="00FC4BD3" w:rsidP="00FC4BD3">
      <w:pPr>
        <w:spacing w:after="0" w:line="240" w:lineRule="auto"/>
        <w:rPr>
          <w:rFonts w:ascii="Times New Roman" w:hAnsi="Times New Roman" w:cs="Times New Roman"/>
          <w:sz w:val="24"/>
          <w:szCs w:val="24"/>
        </w:rPr>
      </w:pPr>
      <w:r w:rsidRPr="001458DE">
        <w:rPr>
          <w:rFonts w:ascii="Times New Roman" w:hAnsi="Times New Roman" w:cs="Times New Roman"/>
          <w:b/>
          <w:sz w:val="24"/>
          <w:szCs w:val="24"/>
        </w:rPr>
        <w:t xml:space="preserve">d) </w:t>
      </w:r>
      <w:r w:rsidRPr="001458DE">
        <w:rPr>
          <w:rFonts w:ascii="Times New Roman" w:hAnsi="Times New Roman" w:cs="Times New Roman"/>
          <w:sz w:val="24"/>
          <w:szCs w:val="24"/>
        </w:rPr>
        <w:t>Other</w:t>
      </w:r>
    </w:p>
    <w:p w:rsidR="00FC4BD3" w:rsidRPr="001458DE" w:rsidRDefault="00FC4BD3" w:rsidP="00FC4BD3">
      <w:pPr>
        <w:spacing w:after="0" w:line="240" w:lineRule="auto"/>
        <w:rPr>
          <w:rFonts w:ascii="Times New Roman" w:hAnsi="Times New Roman" w:cs="Times New Roman"/>
          <w:b/>
          <w:sz w:val="24"/>
          <w:szCs w:val="24"/>
        </w:rPr>
      </w:pPr>
    </w:p>
    <w:p w:rsidR="004C3B2D" w:rsidRPr="001458DE" w:rsidRDefault="004C3B2D" w:rsidP="00FC4BD3">
      <w:pPr>
        <w:spacing w:after="0" w:line="240" w:lineRule="auto"/>
        <w:rPr>
          <w:rFonts w:ascii="Times New Roman" w:hAnsi="Times New Roman" w:cs="Times New Roman"/>
          <w:b/>
          <w:sz w:val="24"/>
          <w:szCs w:val="24"/>
        </w:rPr>
      </w:pPr>
    </w:p>
    <w:p w:rsidR="004C3B2D" w:rsidRPr="001458DE" w:rsidRDefault="004C3B2D" w:rsidP="00FC4BD3">
      <w:pPr>
        <w:spacing w:after="0" w:line="240" w:lineRule="auto"/>
        <w:rPr>
          <w:rFonts w:ascii="Times New Roman" w:hAnsi="Times New Roman" w:cs="Times New Roman"/>
          <w:b/>
          <w:sz w:val="24"/>
          <w:szCs w:val="24"/>
        </w:rPr>
      </w:pPr>
    </w:p>
    <w:p w:rsidR="004C3B2D" w:rsidRPr="001458DE" w:rsidRDefault="004C3B2D" w:rsidP="00FC4BD3">
      <w:pPr>
        <w:spacing w:after="0" w:line="240" w:lineRule="auto"/>
        <w:rPr>
          <w:rFonts w:ascii="Times New Roman" w:hAnsi="Times New Roman" w:cs="Times New Roman"/>
          <w:b/>
          <w:sz w:val="24"/>
          <w:szCs w:val="24"/>
        </w:rPr>
      </w:pPr>
    </w:p>
    <w:p w:rsidR="00FC4BD3" w:rsidRPr="001458DE" w:rsidRDefault="00FC4BD3" w:rsidP="00FC4BD3">
      <w:pPr>
        <w:spacing w:after="0" w:line="240" w:lineRule="auto"/>
        <w:rPr>
          <w:rFonts w:ascii="Times New Roman" w:hAnsi="Times New Roman" w:cs="Times New Roman"/>
          <w:b/>
          <w:sz w:val="24"/>
          <w:szCs w:val="24"/>
        </w:rPr>
      </w:pPr>
      <w:r w:rsidRPr="001458DE">
        <w:rPr>
          <w:rFonts w:ascii="Times New Roman" w:hAnsi="Times New Roman" w:cs="Times New Roman"/>
          <w:b/>
          <w:sz w:val="24"/>
          <w:szCs w:val="24"/>
        </w:rPr>
        <w:t xml:space="preserve">10. </w:t>
      </w:r>
      <w:proofErr w:type="gramStart"/>
      <w:r w:rsidRPr="001458DE">
        <w:rPr>
          <w:rFonts w:ascii="Times New Roman" w:hAnsi="Times New Roman" w:cs="Times New Roman"/>
          <w:b/>
          <w:sz w:val="24"/>
          <w:szCs w:val="24"/>
        </w:rPr>
        <w:t>If</w:t>
      </w:r>
      <w:proofErr w:type="gramEnd"/>
      <w:r w:rsidRPr="001458DE">
        <w:rPr>
          <w:rFonts w:ascii="Times New Roman" w:hAnsi="Times New Roman" w:cs="Times New Roman"/>
          <w:b/>
          <w:sz w:val="24"/>
          <w:szCs w:val="24"/>
        </w:rPr>
        <w:t xml:space="preserve"> you are not SBI customer, then in which bank do you have your account?</w:t>
      </w:r>
    </w:p>
    <w:p w:rsidR="00FC4BD3" w:rsidRPr="001458DE" w:rsidRDefault="00FC4BD3" w:rsidP="00FC4BD3">
      <w:pPr>
        <w:spacing w:after="0" w:line="240" w:lineRule="auto"/>
        <w:rPr>
          <w:rFonts w:ascii="Times New Roman" w:hAnsi="Times New Roman" w:cs="Times New Roman"/>
          <w:b/>
          <w:sz w:val="24"/>
          <w:szCs w:val="24"/>
        </w:rPr>
      </w:pPr>
    </w:p>
    <w:p w:rsidR="00FC4BD3" w:rsidRPr="001458DE" w:rsidRDefault="00905B12" w:rsidP="00FC4BD3">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pict>
          <v:rect id="Rectangle 46" o:spid="_x0000_s1065" style="position:absolute;margin-left:234pt;margin-top:2.9pt;width:20.25pt;height:10.6pt;z-index:25170534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" fillcolor="white [3201]" strokecolor="black [3200]" strokeweight="1pt">
            <v:path arrowok="t"/>
          </v:rect>
        </w:pict>
      </w:r>
      <w:r w:rsidR="00FC4BD3" w:rsidRPr="001458DE">
        <w:rPr>
          <w:rFonts w:ascii="Times New Roman" w:hAnsi="Times New Roman" w:cs="Times New Roman"/>
          <w:b/>
          <w:sz w:val="24"/>
          <w:szCs w:val="24"/>
        </w:rPr>
        <w:t xml:space="preserve">a) </w:t>
      </w:r>
      <w:r w:rsidR="00FC4BD3" w:rsidRPr="001458DE">
        <w:rPr>
          <w:rFonts w:ascii="Times New Roman" w:hAnsi="Times New Roman" w:cs="Times New Roman"/>
          <w:sz w:val="24"/>
          <w:szCs w:val="24"/>
        </w:rPr>
        <w:t>ICICI</w:t>
      </w:r>
    </w:p>
    <w:p w:rsidR="00FC4BD3" w:rsidRPr="001458DE" w:rsidRDefault="00905B12" w:rsidP="00FC4BD3">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pict>
          <v:rect id="Rectangle 47" o:spid="_x0000_s1064" style="position:absolute;margin-left:234pt;margin-top:2.65pt;width:20.25pt;height:10.6pt;z-index:25170636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" fillcolor="white [3201]" strokecolor="black [3200]" strokeweight="1pt">
            <v:path arrowok="t"/>
          </v:rect>
        </w:pict>
      </w:r>
      <w:r w:rsidR="00FC4BD3" w:rsidRPr="001458DE">
        <w:rPr>
          <w:rFonts w:ascii="Times New Roman" w:hAnsi="Times New Roman" w:cs="Times New Roman"/>
          <w:b/>
          <w:sz w:val="24"/>
          <w:szCs w:val="24"/>
        </w:rPr>
        <w:t xml:space="preserve">b) </w:t>
      </w:r>
      <w:r w:rsidR="00FC4BD3" w:rsidRPr="001458DE">
        <w:rPr>
          <w:rFonts w:ascii="Times New Roman" w:hAnsi="Times New Roman" w:cs="Times New Roman"/>
          <w:sz w:val="24"/>
          <w:szCs w:val="24"/>
        </w:rPr>
        <w:t>HDFC</w:t>
      </w:r>
    </w:p>
    <w:p w:rsidR="00FC4BD3" w:rsidRPr="001458DE" w:rsidRDefault="00905B12" w:rsidP="00FC4BD3">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pict>
          <v:rect id="Rectangle 48" o:spid="_x0000_s1063" style="position:absolute;margin-left:234pt;margin-top:2.35pt;width:20.25pt;height:10.6pt;z-index:25170739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" fillcolor="white [3201]" strokecolor="black [3200]" strokeweight="1pt">
            <v:path arrowok="t"/>
          </v:rect>
        </w:pict>
      </w:r>
      <w:r w:rsidR="00FC4BD3" w:rsidRPr="001458DE">
        <w:rPr>
          <w:rFonts w:ascii="Times New Roman" w:hAnsi="Times New Roman" w:cs="Times New Roman"/>
          <w:b/>
          <w:sz w:val="24"/>
          <w:szCs w:val="24"/>
        </w:rPr>
        <w:t xml:space="preserve">c) </w:t>
      </w:r>
      <w:r w:rsidR="00FC4BD3" w:rsidRPr="001458DE">
        <w:rPr>
          <w:rFonts w:ascii="Times New Roman" w:hAnsi="Times New Roman" w:cs="Times New Roman"/>
          <w:sz w:val="24"/>
          <w:szCs w:val="24"/>
        </w:rPr>
        <w:t>PNB</w:t>
      </w:r>
    </w:p>
    <w:p w:rsidR="00FC4BD3" w:rsidRPr="001458DE" w:rsidRDefault="00905B12" w:rsidP="00FC4BD3">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pict>
          <v:rect id="Rectangle 49" o:spid="_x0000_s1062" style="position:absolute;margin-left:234pt;margin-top:2.05pt;width:20.25pt;height:10.6pt;z-index:25170841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" fillcolor="white [3201]" strokecolor="black [3200]" strokeweight="1pt">
            <v:path arrowok="t"/>
          </v:rect>
        </w:pict>
      </w:r>
      <w:r w:rsidR="00FC4BD3" w:rsidRPr="001458DE">
        <w:rPr>
          <w:rFonts w:ascii="Times New Roman" w:hAnsi="Times New Roman" w:cs="Times New Roman"/>
          <w:b/>
          <w:sz w:val="24"/>
          <w:szCs w:val="24"/>
        </w:rPr>
        <w:t xml:space="preserve">d) </w:t>
      </w:r>
      <w:r w:rsidR="00FC4BD3" w:rsidRPr="001458DE">
        <w:rPr>
          <w:rFonts w:ascii="Times New Roman" w:hAnsi="Times New Roman" w:cs="Times New Roman"/>
          <w:sz w:val="24"/>
          <w:szCs w:val="24"/>
        </w:rPr>
        <w:t>AXIX</w:t>
      </w:r>
      <w:r w:rsidR="00FC4BD3" w:rsidRPr="001458DE">
        <w:rPr>
          <w:rFonts w:ascii="Times New Roman" w:hAnsi="Times New Roman" w:cs="Times New Roman"/>
          <w:sz w:val="24"/>
          <w:szCs w:val="24"/>
        </w:rPr>
        <w:tab/>
      </w:r>
      <w:r w:rsidR="00FC4BD3" w:rsidRPr="001458DE">
        <w:rPr>
          <w:rFonts w:ascii="Times New Roman" w:hAnsi="Times New Roman" w:cs="Times New Roman"/>
          <w:sz w:val="24"/>
          <w:szCs w:val="24"/>
        </w:rPr>
        <w:tab/>
      </w:r>
    </w:p>
    <w:p w:rsidR="00FC4BD3" w:rsidRPr="001458DE" w:rsidRDefault="00905B12" w:rsidP="00FC4BD3">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pict>
          <v:rect id="Rectangle 50" o:spid="_x0000_s1061" style="position:absolute;margin-left:234pt;margin-top:1.75pt;width:20.25pt;height:10.6pt;z-index:25170944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" fillcolor="white [3201]" strokecolor="black [3200]" strokeweight="1pt">
            <v:path arrowok="t"/>
          </v:rect>
        </w:pict>
      </w:r>
      <w:r w:rsidR="00FC4BD3" w:rsidRPr="001458DE">
        <w:rPr>
          <w:rFonts w:ascii="Times New Roman" w:hAnsi="Times New Roman" w:cs="Times New Roman"/>
          <w:b/>
          <w:sz w:val="24"/>
          <w:szCs w:val="24"/>
        </w:rPr>
        <w:t xml:space="preserve">e) </w:t>
      </w:r>
      <w:r w:rsidR="00FC4BD3" w:rsidRPr="001458DE">
        <w:rPr>
          <w:rFonts w:ascii="Times New Roman" w:hAnsi="Times New Roman" w:cs="Times New Roman"/>
          <w:sz w:val="24"/>
          <w:szCs w:val="24"/>
        </w:rPr>
        <w:t>Other</w:t>
      </w:r>
    </w:p>
    <w:p w:rsidR="00FC4BD3" w:rsidRPr="001458DE" w:rsidRDefault="00FC4BD3" w:rsidP="00FC4BD3">
      <w:pPr>
        <w:spacing w:after="0" w:line="240" w:lineRule="auto"/>
        <w:rPr>
          <w:rFonts w:ascii="Times New Roman" w:hAnsi="Times New Roman" w:cs="Times New Roman"/>
          <w:b/>
          <w:sz w:val="24"/>
          <w:szCs w:val="24"/>
        </w:rPr>
      </w:pPr>
    </w:p>
    <w:p w:rsidR="00FC4BD3" w:rsidRPr="001458DE" w:rsidRDefault="00FC4BD3" w:rsidP="00FC4BD3">
      <w:pPr>
        <w:spacing w:after="0" w:line="240" w:lineRule="auto"/>
        <w:rPr>
          <w:rFonts w:ascii="Times New Roman" w:hAnsi="Times New Roman" w:cs="Times New Roman"/>
          <w:b/>
          <w:sz w:val="24"/>
          <w:szCs w:val="24"/>
        </w:rPr>
      </w:pPr>
      <w:r w:rsidRPr="001458DE">
        <w:rPr>
          <w:rFonts w:ascii="Times New Roman" w:hAnsi="Times New Roman" w:cs="Times New Roman"/>
          <w:b/>
          <w:sz w:val="24"/>
          <w:szCs w:val="24"/>
        </w:rPr>
        <w:t xml:space="preserve">11. </w:t>
      </w:r>
      <w:proofErr w:type="spellStart"/>
      <w:r w:rsidRPr="001458DE">
        <w:rPr>
          <w:rFonts w:ascii="Times New Roman" w:hAnsi="Times New Roman" w:cs="Times New Roman"/>
          <w:b/>
          <w:sz w:val="24"/>
          <w:szCs w:val="24"/>
        </w:rPr>
        <w:t>Doyour</w:t>
      </w:r>
      <w:proofErr w:type="spellEnd"/>
      <w:r w:rsidRPr="001458DE">
        <w:rPr>
          <w:rFonts w:ascii="Times New Roman" w:hAnsi="Times New Roman" w:cs="Times New Roman"/>
          <w:b/>
          <w:sz w:val="24"/>
          <w:szCs w:val="24"/>
        </w:rPr>
        <w:t xml:space="preserve"> bank </w:t>
      </w:r>
      <w:proofErr w:type="gramStart"/>
      <w:r w:rsidRPr="001458DE">
        <w:rPr>
          <w:rFonts w:ascii="Times New Roman" w:hAnsi="Times New Roman" w:cs="Times New Roman"/>
          <w:b/>
          <w:sz w:val="24"/>
          <w:szCs w:val="24"/>
        </w:rPr>
        <w:t>provide</w:t>
      </w:r>
      <w:proofErr w:type="gramEnd"/>
      <w:r w:rsidRPr="001458DE">
        <w:rPr>
          <w:rFonts w:ascii="Times New Roman" w:hAnsi="Times New Roman" w:cs="Times New Roman"/>
          <w:b/>
          <w:sz w:val="24"/>
          <w:szCs w:val="24"/>
        </w:rPr>
        <w:t xml:space="preserve"> credit cards facility?</w:t>
      </w:r>
    </w:p>
    <w:p w:rsidR="00FC4BD3" w:rsidRPr="001458DE" w:rsidRDefault="00FC4BD3" w:rsidP="00FC4BD3">
      <w:pPr>
        <w:spacing w:after="0" w:line="240" w:lineRule="auto"/>
        <w:rPr>
          <w:rFonts w:ascii="Times New Roman" w:hAnsi="Times New Roman" w:cs="Times New Roman"/>
          <w:b/>
          <w:sz w:val="24"/>
          <w:szCs w:val="24"/>
        </w:rPr>
      </w:pPr>
    </w:p>
    <w:p w:rsidR="00FC4BD3" w:rsidRPr="001458DE" w:rsidRDefault="00905B12" w:rsidP="00FC4BD3">
      <w:pPr>
        <w:spacing w:after="0" w:line="240" w:lineRule="auto"/>
        <w:rPr>
          <w:rFonts w:ascii="Times New Roman" w:hAnsi="Times New Roman" w:cs="Times New Roman"/>
          <w:sz w:val="24"/>
          <w:szCs w:val="24"/>
        </w:rPr>
      </w:pPr>
      <w:r w:rsidRPr="00905B12">
        <w:rPr>
          <w:rFonts w:ascii="Times New Roman" w:hAnsi="Times New Roman" w:cs="Times New Roman"/>
          <w:b/>
          <w:noProof/>
          <w:sz w:val="24"/>
          <w:szCs w:val="24"/>
        </w:rPr>
        <w:pict>
          <v:rect id="Rectangle 35" o:spid="_x0000_s1060" style="position:absolute;margin-left:234pt;margin-top:2.05pt;width:20.25pt;height:10.6pt;z-index:2517104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" fillcolor="white [3201]" strokecolor="black [3200]" strokeweight="1pt">
            <v:path arrowok="t"/>
          </v:rect>
        </w:pict>
      </w:r>
      <w:r w:rsidR="00FC4BD3" w:rsidRPr="001458DE">
        <w:rPr>
          <w:rFonts w:ascii="Times New Roman" w:hAnsi="Times New Roman" w:cs="Times New Roman"/>
          <w:b/>
          <w:sz w:val="24"/>
          <w:szCs w:val="24"/>
        </w:rPr>
        <w:t xml:space="preserve">a) </w:t>
      </w:r>
      <w:r w:rsidR="00FC4BD3" w:rsidRPr="001458DE">
        <w:rPr>
          <w:rFonts w:ascii="Times New Roman" w:hAnsi="Times New Roman" w:cs="Times New Roman"/>
          <w:sz w:val="24"/>
          <w:szCs w:val="24"/>
        </w:rPr>
        <w:t xml:space="preserve">Yes </w:t>
      </w:r>
    </w:p>
    <w:p w:rsidR="00FC4BD3" w:rsidRPr="001458DE" w:rsidRDefault="00905B12" w:rsidP="00FC4BD3">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pict>
          <v:rect id="Rectangle 51" o:spid="_x0000_s1059" style="position:absolute;margin-left:234pt;margin-top:1pt;width:20.25pt;height:10.6pt;z-index:2517114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" fillcolor="white [3201]" strokecolor="black [3200]" strokeweight="1pt">
            <v:path arrowok="t"/>
          </v:rect>
        </w:pict>
      </w:r>
      <w:r w:rsidR="00FC4BD3" w:rsidRPr="001458DE">
        <w:rPr>
          <w:rFonts w:ascii="Times New Roman" w:hAnsi="Times New Roman" w:cs="Times New Roman"/>
          <w:b/>
          <w:sz w:val="24"/>
          <w:szCs w:val="24"/>
        </w:rPr>
        <w:t xml:space="preserve">b) </w:t>
      </w:r>
      <w:r w:rsidR="00FC4BD3" w:rsidRPr="001458DE">
        <w:rPr>
          <w:rFonts w:ascii="Times New Roman" w:hAnsi="Times New Roman" w:cs="Times New Roman"/>
          <w:sz w:val="24"/>
          <w:szCs w:val="24"/>
        </w:rPr>
        <w:t>No</w:t>
      </w:r>
    </w:p>
    <w:p w:rsidR="00FC4BD3" w:rsidRPr="001458DE" w:rsidRDefault="00FC4BD3" w:rsidP="00FC4BD3">
      <w:pPr>
        <w:spacing w:after="0" w:line="240" w:lineRule="auto"/>
        <w:rPr>
          <w:rFonts w:ascii="Times New Roman" w:hAnsi="Times New Roman" w:cs="Times New Roman"/>
          <w:b/>
          <w:sz w:val="24"/>
          <w:szCs w:val="24"/>
        </w:rPr>
      </w:pPr>
    </w:p>
    <w:p w:rsidR="00FC4BD3" w:rsidRPr="001458DE" w:rsidRDefault="00FC4BD3" w:rsidP="00FC4BD3">
      <w:pPr>
        <w:spacing w:after="0" w:line="240" w:lineRule="auto"/>
        <w:rPr>
          <w:rFonts w:ascii="Times New Roman" w:hAnsi="Times New Roman" w:cs="Times New Roman"/>
          <w:b/>
          <w:sz w:val="24"/>
          <w:szCs w:val="24"/>
        </w:rPr>
      </w:pPr>
      <w:r w:rsidRPr="001458DE">
        <w:rPr>
          <w:rFonts w:ascii="Times New Roman" w:hAnsi="Times New Roman" w:cs="Times New Roman"/>
          <w:b/>
          <w:sz w:val="24"/>
          <w:szCs w:val="24"/>
        </w:rPr>
        <w:t>12. Do you use credit cards?</w:t>
      </w:r>
    </w:p>
    <w:p w:rsidR="00FC4BD3" w:rsidRPr="001458DE" w:rsidRDefault="00905B12" w:rsidP="00FC4BD3">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pict>
          <v:rect id="Rectangle 52" o:spid="_x0000_s1058" style="position:absolute;margin-left:234pt;margin-top:12.85pt;width:20.25pt;height:10.6pt;z-index:2517125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" fillcolor="white [3201]" strokecolor="black [3200]" strokeweight="1pt">
            <v:path arrowok="t"/>
          </v:rect>
        </w:pict>
      </w:r>
    </w:p>
    <w:p w:rsidR="00FC4BD3" w:rsidRPr="001458DE" w:rsidRDefault="00905B12" w:rsidP="00FC4BD3">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pict>
          <v:rect id="Rectangle 53" o:spid="_x0000_s1057" style="position:absolute;margin-left:234pt;margin-top:12.55pt;width:20.25pt;height:10.6pt;z-index:2517135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" fillcolor="white [3201]" strokecolor="black [3200]" strokeweight="1pt">
            <v:path arrowok="t"/>
          </v:rect>
        </w:pict>
      </w:r>
      <w:r w:rsidR="00FC4BD3" w:rsidRPr="001458DE">
        <w:rPr>
          <w:rFonts w:ascii="Times New Roman" w:hAnsi="Times New Roman" w:cs="Times New Roman"/>
          <w:b/>
          <w:sz w:val="24"/>
          <w:szCs w:val="24"/>
        </w:rPr>
        <w:t xml:space="preserve">a) </w:t>
      </w:r>
      <w:r w:rsidR="00FC4BD3" w:rsidRPr="001458DE">
        <w:rPr>
          <w:rFonts w:ascii="Times New Roman" w:hAnsi="Times New Roman" w:cs="Times New Roman"/>
          <w:sz w:val="24"/>
          <w:szCs w:val="24"/>
        </w:rPr>
        <w:t>Yes</w:t>
      </w:r>
      <w:bookmarkStart w:id="0" w:name="_GoBack"/>
      <w:bookmarkEnd w:id="0"/>
    </w:p>
    <w:p w:rsidR="00FC4BD3" w:rsidRPr="001458DE" w:rsidRDefault="00FC4BD3" w:rsidP="00FC4BD3">
      <w:pPr>
        <w:spacing w:after="0" w:line="240" w:lineRule="auto"/>
        <w:rPr>
          <w:rFonts w:ascii="Times New Roman" w:hAnsi="Times New Roman" w:cs="Times New Roman"/>
          <w:b/>
          <w:sz w:val="24"/>
          <w:szCs w:val="24"/>
        </w:rPr>
      </w:pPr>
      <w:r w:rsidRPr="001458DE">
        <w:rPr>
          <w:rFonts w:ascii="Times New Roman" w:hAnsi="Times New Roman" w:cs="Times New Roman"/>
          <w:b/>
          <w:sz w:val="24"/>
          <w:szCs w:val="24"/>
        </w:rPr>
        <w:t xml:space="preserve">b) </w:t>
      </w:r>
      <w:r w:rsidRPr="001458DE">
        <w:rPr>
          <w:rFonts w:ascii="Times New Roman" w:hAnsi="Times New Roman" w:cs="Times New Roman"/>
          <w:sz w:val="24"/>
          <w:szCs w:val="24"/>
        </w:rPr>
        <w:t>No</w:t>
      </w:r>
    </w:p>
    <w:p w:rsidR="00FC4BD3" w:rsidRPr="001458DE" w:rsidRDefault="00FC4BD3" w:rsidP="00FC4BD3">
      <w:pPr>
        <w:spacing w:after="0" w:line="240" w:lineRule="auto"/>
        <w:rPr>
          <w:rFonts w:ascii="Times New Roman" w:hAnsi="Times New Roman" w:cs="Times New Roman"/>
          <w:b/>
          <w:sz w:val="24"/>
          <w:szCs w:val="24"/>
        </w:rPr>
      </w:pPr>
    </w:p>
    <w:p w:rsidR="007B4A16" w:rsidRPr="001458DE" w:rsidRDefault="007B4A16" w:rsidP="006F23E8">
      <w:pPr>
        <w:spacing w:after="0" w:line="240" w:lineRule="auto"/>
        <w:rPr>
          <w:rFonts w:ascii="Times New Roman" w:hAnsi="Times New Roman" w:cs="Times New Roman"/>
          <w:sz w:val="24"/>
          <w:szCs w:val="24"/>
        </w:rPr>
      </w:pPr>
    </w:p>
    <w:sectPr w:rsidR="007B4A16" w:rsidRPr="001458DE" w:rsidSect="00535A5B">
      <w:footerReference w:type="default" r:id="rId121"/>
      <w:pgSz w:w="11907" w:h="16839" w:code="9"/>
      <w:pgMar w:top="63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3108" w:rsidRDefault="002D3108" w:rsidP="00BB2BEC">
      <w:pPr>
        <w:spacing w:after="0" w:line="240" w:lineRule="auto"/>
      </w:pPr>
      <w:r>
        <w:separator/>
      </w:r>
    </w:p>
  </w:endnote>
  <w:endnote w:type="continuationSeparator" w:id="0">
    <w:p w:rsidR="002D3108" w:rsidRDefault="002D3108" w:rsidP="00BB2B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D43" w:rsidRDefault="00905B12">
    <w:pPr>
      <w:pStyle w:val="BodyText"/>
      <w:spacing w:line="14" w:lineRule="auto"/>
      <w:rPr>
        <w:sz w:val="20"/>
      </w:rPr>
    </w:pPr>
    <w:r w:rsidRPr="00905B12">
      <w:pict>
        <v:shapetype id="_x0000_t202" coordsize="21600,21600" o:spt="202" path="m,l,21600r21600,l21600,xe">
          <v:stroke joinstyle="miter"/>
          <v:path gradientshapeok="t" o:connecttype="rect"/>
        </v:shapetype>
        <v:shape id="4098" o:spid="_x0000_s10241" type="#_x0000_t202" style="position:absolute;margin-left:288.45pt;margin-top:777.3pt;width:18.7pt;height:15.3pt;z-index:-251658752;visibility:visible;mso-wrap-distance-left:0;mso-wrap-distance-right:0;mso-position-horizontal-relative:page;mso-position-vertical-relative:page" filled="f" stroked="f">
          <v:textbox inset="0,0,0,0">
            <w:txbxContent>
              <w:p w:rsidR="00101D43" w:rsidRDefault="00101D43">
                <w:pPr>
                  <w:pStyle w:val="BodyText"/>
                  <w:spacing w:before="10"/>
                  <w:ind w:left="60"/>
                </w:pP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4985"/>
      <w:docPartObj>
        <w:docPartGallery w:val="Page Numbers (Bottom of Page)"/>
        <w:docPartUnique/>
      </w:docPartObj>
    </w:sdtPr>
    <w:sdtContent>
      <w:p w:rsidR="00101D43" w:rsidRDefault="00905B12">
        <w:pPr>
          <w:pStyle w:val="Footer"/>
          <w:jc w:val="center"/>
        </w:pPr>
        <w:fldSimple w:instr=" PAGE   \* MERGEFORMAT ">
          <w:r w:rsidR="00EE7469">
            <w:rPr>
              <w:noProof/>
            </w:rPr>
            <w:t>45</w:t>
          </w:r>
        </w:fldSimple>
      </w:p>
    </w:sdtContent>
  </w:sdt>
  <w:p w:rsidR="00101D43" w:rsidRDefault="00101D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3108" w:rsidRDefault="002D3108" w:rsidP="00BB2BEC">
      <w:pPr>
        <w:spacing w:after="0" w:line="240" w:lineRule="auto"/>
      </w:pPr>
      <w:r>
        <w:separator/>
      </w:r>
    </w:p>
  </w:footnote>
  <w:footnote w:type="continuationSeparator" w:id="0">
    <w:p w:rsidR="002D3108" w:rsidRDefault="002D3108" w:rsidP="00BB2B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D43" w:rsidRDefault="00101D43" w:rsidP="00101D43">
    <w:pPr>
      <w:pStyle w:val="BodyText"/>
      <w:spacing w:line="14" w:lineRule="auto"/>
      <w:rPr>
        <w:sz w:val="19"/>
      </w:rPr>
    </w:pPr>
  </w:p>
  <w:p w:rsidR="00101D43" w:rsidRDefault="00101D43">
    <w:pP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07F23"/>
    <w:multiLevelType w:val="hybridMultilevel"/>
    <w:tmpl w:val="5C4C2B1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CC0F5E"/>
    <w:multiLevelType w:val="multilevel"/>
    <w:tmpl w:val="93D0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382600"/>
    <w:multiLevelType w:val="hybridMultilevel"/>
    <w:tmpl w:val="106409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254DF7"/>
    <w:multiLevelType w:val="multilevel"/>
    <w:tmpl w:val="8F58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F8645E2"/>
    <w:multiLevelType w:val="multilevel"/>
    <w:tmpl w:val="6564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9564A2"/>
    <w:multiLevelType w:val="hybridMultilevel"/>
    <w:tmpl w:val="B55AC2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97401F"/>
    <w:multiLevelType w:val="multilevel"/>
    <w:tmpl w:val="56F6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3B50AC"/>
    <w:multiLevelType w:val="multilevel"/>
    <w:tmpl w:val="4B0A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624085B"/>
    <w:multiLevelType w:val="multilevel"/>
    <w:tmpl w:val="54B4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9FD47E7"/>
    <w:multiLevelType w:val="hybridMultilevel"/>
    <w:tmpl w:val="58C62F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933C98"/>
    <w:multiLevelType w:val="hybridMultilevel"/>
    <w:tmpl w:val="B568C9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DDC258B"/>
    <w:multiLevelType w:val="multilevel"/>
    <w:tmpl w:val="1564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8376F0D"/>
    <w:multiLevelType w:val="multilevel"/>
    <w:tmpl w:val="28FA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9904016"/>
    <w:multiLevelType w:val="multilevel"/>
    <w:tmpl w:val="AAD8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D5D10DC"/>
    <w:multiLevelType w:val="hybridMultilevel"/>
    <w:tmpl w:val="4F62F4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531469"/>
    <w:multiLevelType w:val="hybridMultilevel"/>
    <w:tmpl w:val="67DE47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5372D1A"/>
    <w:multiLevelType w:val="multilevel"/>
    <w:tmpl w:val="0722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8C64E80"/>
    <w:multiLevelType w:val="multilevel"/>
    <w:tmpl w:val="7906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A162ED1"/>
    <w:multiLevelType w:val="hybridMultilevel"/>
    <w:tmpl w:val="96863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931012"/>
    <w:multiLevelType w:val="hybridMultilevel"/>
    <w:tmpl w:val="57D889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2C41E2D"/>
    <w:multiLevelType w:val="hybridMultilevel"/>
    <w:tmpl w:val="A9E67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21296F"/>
    <w:multiLevelType w:val="multilevel"/>
    <w:tmpl w:val="6490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ED91558"/>
    <w:multiLevelType w:val="hybridMultilevel"/>
    <w:tmpl w:val="4B4E680C"/>
    <w:lvl w:ilvl="0" w:tplc="B0C86F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5F6F59"/>
    <w:multiLevelType w:val="hybridMultilevel"/>
    <w:tmpl w:val="E58CD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92056ED"/>
    <w:multiLevelType w:val="multilevel"/>
    <w:tmpl w:val="F0AC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98D3A26"/>
    <w:multiLevelType w:val="hybridMultilevel"/>
    <w:tmpl w:val="E5DE0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4D6F8D"/>
    <w:multiLevelType w:val="multilevel"/>
    <w:tmpl w:val="8992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DD323A6"/>
    <w:multiLevelType w:val="hybridMultilevel"/>
    <w:tmpl w:val="4490C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DA0B47"/>
    <w:multiLevelType w:val="hybridMultilevel"/>
    <w:tmpl w:val="C85C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F822A8"/>
    <w:multiLevelType w:val="multilevel"/>
    <w:tmpl w:val="75A6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51E764B"/>
    <w:multiLevelType w:val="multilevel"/>
    <w:tmpl w:val="F00C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B0201F3"/>
    <w:multiLevelType w:val="hybridMultilevel"/>
    <w:tmpl w:val="DD9C4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0A4661"/>
    <w:multiLevelType w:val="multilevel"/>
    <w:tmpl w:val="82C67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5800DC9"/>
    <w:multiLevelType w:val="multilevel"/>
    <w:tmpl w:val="00BC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94E6F25"/>
    <w:multiLevelType w:val="multilevel"/>
    <w:tmpl w:val="7D02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B9B2E5A"/>
    <w:multiLevelType w:val="multilevel"/>
    <w:tmpl w:val="CF9A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21"/>
  </w:num>
  <w:num w:numId="3">
    <w:abstractNumId w:val="30"/>
  </w:num>
  <w:num w:numId="4">
    <w:abstractNumId w:val="8"/>
  </w:num>
  <w:num w:numId="5">
    <w:abstractNumId w:val="33"/>
  </w:num>
  <w:num w:numId="6">
    <w:abstractNumId w:val="29"/>
  </w:num>
  <w:num w:numId="7">
    <w:abstractNumId w:val="7"/>
  </w:num>
  <w:num w:numId="8">
    <w:abstractNumId w:val="17"/>
  </w:num>
  <w:num w:numId="9">
    <w:abstractNumId w:val="35"/>
  </w:num>
  <w:num w:numId="10">
    <w:abstractNumId w:val="12"/>
  </w:num>
  <w:num w:numId="11">
    <w:abstractNumId w:val="34"/>
  </w:num>
  <w:num w:numId="12">
    <w:abstractNumId w:val="1"/>
  </w:num>
  <w:num w:numId="13">
    <w:abstractNumId w:val="4"/>
  </w:num>
  <w:num w:numId="14">
    <w:abstractNumId w:val="24"/>
  </w:num>
  <w:num w:numId="15">
    <w:abstractNumId w:val="16"/>
  </w:num>
  <w:num w:numId="16">
    <w:abstractNumId w:val="13"/>
  </w:num>
  <w:num w:numId="17">
    <w:abstractNumId w:val="3"/>
  </w:num>
  <w:num w:numId="18">
    <w:abstractNumId w:val="26"/>
  </w:num>
  <w:num w:numId="19">
    <w:abstractNumId w:val="11"/>
  </w:num>
  <w:num w:numId="20">
    <w:abstractNumId w:val="6"/>
  </w:num>
  <w:num w:numId="21">
    <w:abstractNumId w:val="18"/>
  </w:num>
  <w:num w:numId="22">
    <w:abstractNumId w:val="27"/>
  </w:num>
  <w:num w:numId="23">
    <w:abstractNumId w:val="28"/>
  </w:num>
  <w:num w:numId="24">
    <w:abstractNumId w:val="14"/>
  </w:num>
  <w:num w:numId="25">
    <w:abstractNumId w:val="31"/>
  </w:num>
  <w:num w:numId="26">
    <w:abstractNumId w:val="19"/>
  </w:num>
  <w:num w:numId="27">
    <w:abstractNumId w:val="23"/>
  </w:num>
  <w:num w:numId="28">
    <w:abstractNumId w:val="25"/>
  </w:num>
  <w:num w:numId="29">
    <w:abstractNumId w:val="0"/>
  </w:num>
  <w:num w:numId="30">
    <w:abstractNumId w:val="5"/>
  </w:num>
  <w:num w:numId="31">
    <w:abstractNumId w:val="9"/>
  </w:num>
  <w:num w:numId="32">
    <w:abstractNumId w:val="20"/>
  </w:num>
  <w:num w:numId="33">
    <w:abstractNumId w:val="10"/>
  </w:num>
  <w:num w:numId="34">
    <w:abstractNumId w:val="2"/>
  </w:num>
  <w:num w:numId="35">
    <w:abstractNumId w:val="15"/>
  </w:num>
  <w:num w:numId="3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hdrShapeDefaults>
    <o:shapedefaults v:ext="edit" spidmax="21506"/>
    <o:shapelayout v:ext="edit">
      <o:idmap v:ext="edit" data="10"/>
    </o:shapelayout>
  </w:hdrShapeDefaults>
  <w:footnotePr>
    <w:footnote w:id="-1"/>
    <w:footnote w:id="0"/>
  </w:footnotePr>
  <w:endnotePr>
    <w:endnote w:id="-1"/>
    <w:endnote w:id="0"/>
  </w:endnotePr>
  <w:compat/>
  <w:rsids>
    <w:rsidRoot w:val="00F5014E"/>
    <w:rsid w:val="00022A15"/>
    <w:rsid w:val="00051F76"/>
    <w:rsid w:val="00056CDC"/>
    <w:rsid w:val="00061490"/>
    <w:rsid w:val="0006614B"/>
    <w:rsid w:val="00075CE2"/>
    <w:rsid w:val="000835D1"/>
    <w:rsid w:val="00091BB4"/>
    <w:rsid w:val="000A0FB9"/>
    <w:rsid w:val="000A1A3B"/>
    <w:rsid w:val="000B63B5"/>
    <w:rsid w:val="000B6B67"/>
    <w:rsid w:val="000C140D"/>
    <w:rsid w:val="00101D43"/>
    <w:rsid w:val="00121BDA"/>
    <w:rsid w:val="00122DAC"/>
    <w:rsid w:val="001327FC"/>
    <w:rsid w:val="001421B9"/>
    <w:rsid w:val="001434DA"/>
    <w:rsid w:val="001458DE"/>
    <w:rsid w:val="00152732"/>
    <w:rsid w:val="00164E02"/>
    <w:rsid w:val="00167DBD"/>
    <w:rsid w:val="001761BB"/>
    <w:rsid w:val="00182340"/>
    <w:rsid w:val="0019156A"/>
    <w:rsid w:val="0019787D"/>
    <w:rsid w:val="001A145F"/>
    <w:rsid w:val="001D2A61"/>
    <w:rsid w:val="001E78FD"/>
    <w:rsid w:val="001F1DDE"/>
    <w:rsid w:val="002043B0"/>
    <w:rsid w:val="00217EC7"/>
    <w:rsid w:val="0023693F"/>
    <w:rsid w:val="002411E4"/>
    <w:rsid w:val="002427F6"/>
    <w:rsid w:val="0025277B"/>
    <w:rsid w:val="00266C1A"/>
    <w:rsid w:val="00271DA2"/>
    <w:rsid w:val="00274C3F"/>
    <w:rsid w:val="002A5DB2"/>
    <w:rsid w:val="002B0B6B"/>
    <w:rsid w:val="002B19C5"/>
    <w:rsid w:val="002C323C"/>
    <w:rsid w:val="002D2B46"/>
    <w:rsid w:val="002D3108"/>
    <w:rsid w:val="002E2945"/>
    <w:rsid w:val="002E5ACE"/>
    <w:rsid w:val="0030133E"/>
    <w:rsid w:val="00315F7D"/>
    <w:rsid w:val="00327024"/>
    <w:rsid w:val="0033464A"/>
    <w:rsid w:val="00336328"/>
    <w:rsid w:val="00367DC0"/>
    <w:rsid w:val="00370848"/>
    <w:rsid w:val="00372174"/>
    <w:rsid w:val="003913F9"/>
    <w:rsid w:val="00396322"/>
    <w:rsid w:val="003A5CC8"/>
    <w:rsid w:val="003B311E"/>
    <w:rsid w:val="003B657F"/>
    <w:rsid w:val="003D3C5C"/>
    <w:rsid w:val="003E03DB"/>
    <w:rsid w:val="003E21CF"/>
    <w:rsid w:val="003E27EF"/>
    <w:rsid w:val="003F1CF8"/>
    <w:rsid w:val="003F29C1"/>
    <w:rsid w:val="00400B2A"/>
    <w:rsid w:val="00414B31"/>
    <w:rsid w:val="00417368"/>
    <w:rsid w:val="00430095"/>
    <w:rsid w:val="004311D6"/>
    <w:rsid w:val="0043246A"/>
    <w:rsid w:val="00433C5A"/>
    <w:rsid w:val="004421F7"/>
    <w:rsid w:val="00452B78"/>
    <w:rsid w:val="00463858"/>
    <w:rsid w:val="00464F63"/>
    <w:rsid w:val="0048051F"/>
    <w:rsid w:val="004A6CE7"/>
    <w:rsid w:val="004C1A27"/>
    <w:rsid w:val="004C3B2D"/>
    <w:rsid w:val="004C4973"/>
    <w:rsid w:val="004E07B8"/>
    <w:rsid w:val="004E1977"/>
    <w:rsid w:val="004E7A99"/>
    <w:rsid w:val="00533B7E"/>
    <w:rsid w:val="00535A5B"/>
    <w:rsid w:val="00574FCC"/>
    <w:rsid w:val="005777B5"/>
    <w:rsid w:val="005B2EFD"/>
    <w:rsid w:val="005F3603"/>
    <w:rsid w:val="00607B23"/>
    <w:rsid w:val="006111A7"/>
    <w:rsid w:val="0061508C"/>
    <w:rsid w:val="006236BB"/>
    <w:rsid w:val="006364D5"/>
    <w:rsid w:val="00641FD0"/>
    <w:rsid w:val="00662BA9"/>
    <w:rsid w:val="00664134"/>
    <w:rsid w:val="0067097A"/>
    <w:rsid w:val="00671217"/>
    <w:rsid w:val="006A2FA5"/>
    <w:rsid w:val="006A7471"/>
    <w:rsid w:val="006B3514"/>
    <w:rsid w:val="006C1995"/>
    <w:rsid w:val="006C78F9"/>
    <w:rsid w:val="006E674F"/>
    <w:rsid w:val="006F0641"/>
    <w:rsid w:val="006F23E8"/>
    <w:rsid w:val="0070160E"/>
    <w:rsid w:val="00720E30"/>
    <w:rsid w:val="0073346E"/>
    <w:rsid w:val="00746319"/>
    <w:rsid w:val="00746C83"/>
    <w:rsid w:val="007510EE"/>
    <w:rsid w:val="00753A2C"/>
    <w:rsid w:val="0077067F"/>
    <w:rsid w:val="00782562"/>
    <w:rsid w:val="00782EA7"/>
    <w:rsid w:val="007A2E76"/>
    <w:rsid w:val="007A6051"/>
    <w:rsid w:val="007B4A16"/>
    <w:rsid w:val="007E53D3"/>
    <w:rsid w:val="007F089E"/>
    <w:rsid w:val="007F0E89"/>
    <w:rsid w:val="007F248D"/>
    <w:rsid w:val="007F30AB"/>
    <w:rsid w:val="00801709"/>
    <w:rsid w:val="008063D3"/>
    <w:rsid w:val="00806E5C"/>
    <w:rsid w:val="00807EAF"/>
    <w:rsid w:val="0081419D"/>
    <w:rsid w:val="00824E8C"/>
    <w:rsid w:val="0083070D"/>
    <w:rsid w:val="00831470"/>
    <w:rsid w:val="00841E0D"/>
    <w:rsid w:val="00846C1B"/>
    <w:rsid w:val="00861D6F"/>
    <w:rsid w:val="00861EE8"/>
    <w:rsid w:val="008674BB"/>
    <w:rsid w:val="00873FE1"/>
    <w:rsid w:val="00877D51"/>
    <w:rsid w:val="00895B49"/>
    <w:rsid w:val="00897190"/>
    <w:rsid w:val="008A3551"/>
    <w:rsid w:val="008D116B"/>
    <w:rsid w:val="008D715F"/>
    <w:rsid w:val="008F2987"/>
    <w:rsid w:val="008F4A29"/>
    <w:rsid w:val="00900D5D"/>
    <w:rsid w:val="00905B12"/>
    <w:rsid w:val="00927FBB"/>
    <w:rsid w:val="00934C41"/>
    <w:rsid w:val="00947249"/>
    <w:rsid w:val="0095262B"/>
    <w:rsid w:val="00953CB3"/>
    <w:rsid w:val="009640D4"/>
    <w:rsid w:val="00970B63"/>
    <w:rsid w:val="009904E1"/>
    <w:rsid w:val="00995E51"/>
    <w:rsid w:val="009A0D5D"/>
    <w:rsid w:val="009B40CB"/>
    <w:rsid w:val="009D00FC"/>
    <w:rsid w:val="009E64A5"/>
    <w:rsid w:val="009F3B5C"/>
    <w:rsid w:val="00A106B3"/>
    <w:rsid w:val="00A1393B"/>
    <w:rsid w:val="00A252A1"/>
    <w:rsid w:val="00A413F0"/>
    <w:rsid w:val="00A43191"/>
    <w:rsid w:val="00A5697D"/>
    <w:rsid w:val="00A6352D"/>
    <w:rsid w:val="00A71715"/>
    <w:rsid w:val="00A82EB4"/>
    <w:rsid w:val="00A84ACB"/>
    <w:rsid w:val="00A97040"/>
    <w:rsid w:val="00AA1CB6"/>
    <w:rsid w:val="00AA2F5D"/>
    <w:rsid w:val="00AC3718"/>
    <w:rsid w:val="00AD38EB"/>
    <w:rsid w:val="00AF3F26"/>
    <w:rsid w:val="00B163A3"/>
    <w:rsid w:val="00B22D05"/>
    <w:rsid w:val="00B344B8"/>
    <w:rsid w:val="00B41202"/>
    <w:rsid w:val="00B432E8"/>
    <w:rsid w:val="00B465D4"/>
    <w:rsid w:val="00B47413"/>
    <w:rsid w:val="00B57F5C"/>
    <w:rsid w:val="00B84982"/>
    <w:rsid w:val="00B850AC"/>
    <w:rsid w:val="00B92ED5"/>
    <w:rsid w:val="00BA0367"/>
    <w:rsid w:val="00BA6252"/>
    <w:rsid w:val="00BB297A"/>
    <w:rsid w:val="00BB2BEC"/>
    <w:rsid w:val="00BD6DD1"/>
    <w:rsid w:val="00BE075B"/>
    <w:rsid w:val="00BF0B4F"/>
    <w:rsid w:val="00C12605"/>
    <w:rsid w:val="00C30724"/>
    <w:rsid w:val="00C30A9C"/>
    <w:rsid w:val="00C32515"/>
    <w:rsid w:val="00C361D9"/>
    <w:rsid w:val="00C61CD0"/>
    <w:rsid w:val="00C64223"/>
    <w:rsid w:val="00C75633"/>
    <w:rsid w:val="00C85F25"/>
    <w:rsid w:val="00C86AEF"/>
    <w:rsid w:val="00C8737B"/>
    <w:rsid w:val="00CB06B7"/>
    <w:rsid w:val="00CB35C4"/>
    <w:rsid w:val="00CC159E"/>
    <w:rsid w:val="00CC1CDC"/>
    <w:rsid w:val="00CF010B"/>
    <w:rsid w:val="00CF2811"/>
    <w:rsid w:val="00CF3221"/>
    <w:rsid w:val="00D11825"/>
    <w:rsid w:val="00D517B3"/>
    <w:rsid w:val="00D54108"/>
    <w:rsid w:val="00D555C5"/>
    <w:rsid w:val="00D725BE"/>
    <w:rsid w:val="00D935BC"/>
    <w:rsid w:val="00DA1E15"/>
    <w:rsid w:val="00DE6E36"/>
    <w:rsid w:val="00DF1571"/>
    <w:rsid w:val="00DF589A"/>
    <w:rsid w:val="00E14236"/>
    <w:rsid w:val="00E20957"/>
    <w:rsid w:val="00E359AD"/>
    <w:rsid w:val="00E376AF"/>
    <w:rsid w:val="00E37F6E"/>
    <w:rsid w:val="00E50AEA"/>
    <w:rsid w:val="00E5174C"/>
    <w:rsid w:val="00E562FF"/>
    <w:rsid w:val="00E60599"/>
    <w:rsid w:val="00E6760F"/>
    <w:rsid w:val="00E81DD8"/>
    <w:rsid w:val="00E973C7"/>
    <w:rsid w:val="00EA5921"/>
    <w:rsid w:val="00EB1489"/>
    <w:rsid w:val="00EB4F85"/>
    <w:rsid w:val="00EC4B94"/>
    <w:rsid w:val="00EC622F"/>
    <w:rsid w:val="00ED6C2E"/>
    <w:rsid w:val="00ED7CED"/>
    <w:rsid w:val="00EE3A9A"/>
    <w:rsid w:val="00EE7469"/>
    <w:rsid w:val="00EF07AC"/>
    <w:rsid w:val="00EF1E92"/>
    <w:rsid w:val="00F010F3"/>
    <w:rsid w:val="00F160F2"/>
    <w:rsid w:val="00F27998"/>
    <w:rsid w:val="00F36AF7"/>
    <w:rsid w:val="00F47535"/>
    <w:rsid w:val="00F5014E"/>
    <w:rsid w:val="00F53C36"/>
    <w:rsid w:val="00F617AE"/>
    <w:rsid w:val="00F66CDE"/>
    <w:rsid w:val="00F67B96"/>
    <w:rsid w:val="00F706D1"/>
    <w:rsid w:val="00F737BB"/>
    <w:rsid w:val="00F73C82"/>
    <w:rsid w:val="00F76FFE"/>
    <w:rsid w:val="00F82AC8"/>
    <w:rsid w:val="00FA04C7"/>
    <w:rsid w:val="00FC0E6E"/>
    <w:rsid w:val="00FC4BD3"/>
    <w:rsid w:val="00FC575F"/>
    <w:rsid w:val="00FD036F"/>
    <w:rsid w:val="00FD73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0AC"/>
  </w:style>
  <w:style w:type="paragraph" w:styleId="Heading1">
    <w:name w:val="heading 1"/>
    <w:basedOn w:val="Normal"/>
    <w:next w:val="Normal"/>
    <w:link w:val="Heading1Char"/>
    <w:uiPriority w:val="9"/>
    <w:qFormat/>
    <w:rsid w:val="001978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501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01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01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014E"/>
    <w:rPr>
      <w:rFonts w:ascii="Times New Roman" w:eastAsia="Times New Roman" w:hAnsi="Times New Roman" w:cs="Times New Roman"/>
      <w:b/>
      <w:bCs/>
      <w:sz w:val="27"/>
      <w:szCs w:val="27"/>
    </w:rPr>
  </w:style>
  <w:style w:type="paragraph" w:styleId="NormalWeb">
    <w:name w:val="Normal (Web)"/>
    <w:basedOn w:val="Normal"/>
    <w:uiPriority w:val="99"/>
    <w:unhideWhenUsed/>
    <w:rsid w:val="00F501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5014E"/>
  </w:style>
  <w:style w:type="character" w:styleId="Hyperlink">
    <w:name w:val="Hyperlink"/>
    <w:basedOn w:val="DefaultParagraphFont"/>
    <w:uiPriority w:val="99"/>
    <w:semiHidden/>
    <w:unhideWhenUsed/>
    <w:rsid w:val="00F5014E"/>
    <w:rPr>
      <w:color w:val="0000FF"/>
      <w:u w:val="single"/>
    </w:rPr>
  </w:style>
  <w:style w:type="character" w:customStyle="1" w:styleId="nowrap">
    <w:name w:val="nowrap"/>
    <w:basedOn w:val="DefaultParagraphFont"/>
    <w:rsid w:val="00F5014E"/>
  </w:style>
  <w:style w:type="character" w:customStyle="1" w:styleId="toctoggle">
    <w:name w:val="toctoggle"/>
    <w:basedOn w:val="DefaultParagraphFont"/>
    <w:rsid w:val="00F5014E"/>
  </w:style>
  <w:style w:type="character" w:customStyle="1" w:styleId="tocnumber">
    <w:name w:val="tocnumber"/>
    <w:basedOn w:val="DefaultParagraphFont"/>
    <w:rsid w:val="00F5014E"/>
  </w:style>
  <w:style w:type="character" w:customStyle="1" w:styleId="toctext">
    <w:name w:val="toctext"/>
    <w:basedOn w:val="DefaultParagraphFont"/>
    <w:rsid w:val="00F5014E"/>
  </w:style>
  <w:style w:type="character" w:customStyle="1" w:styleId="mw-headline">
    <w:name w:val="mw-headline"/>
    <w:basedOn w:val="DefaultParagraphFont"/>
    <w:rsid w:val="00F5014E"/>
  </w:style>
  <w:style w:type="character" w:customStyle="1" w:styleId="mw-editsection">
    <w:name w:val="mw-editsection"/>
    <w:basedOn w:val="DefaultParagraphFont"/>
    <w:rsid w:val="00F5014E"/>
  </w:style>
  <w:style w:type="character" w:customStyle="1" w:styleId="mw-editsection-bracket">
    <w:name w:val="mw-editsection-bracket"/>
    <w:basedOn w:val="DefaultParagraphFont"/>
    <w:rsid w:val="00F5014E"/>
  </w:style>
  <w:style w:type="paragraph" w:styleId="BalloonText">
    <w:name w:val="Balloon Text"/>
    <w:basedOn w:val="Normal"/>
    <w:link w:val="BalloonTextChar"/>
    <w:uiPriority w:val="99"/>
    <w:semiHidden/>
    <w:unhideWhenUsed/>
    <w:rsid w:val="00F501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14E"/>
    <w:rPr>
      <w:rFonts w:ascii="Tahoma" w:hAnsi="Tahoma" w:cs="Tahoma"/>
      <w:sz w:val="16"/>
      <w:szCs w:val="16"/>
    </w:rPr>
  </w:style>
  <w:style w:type="character" w:styleId="Strong">
    <w:name w:val="Strong"/>
    <w:basedOn w:val="DefaultParagraphFont"/>
    <w:uiPriority w:val="22"/>
    <w:qFormat/>
    <w:rsid w:val="00417368"/>
    <w:rPr>
      <w:b/>
      <w:bCs/>
    </w:rPr>
  </w:style>
  <w:style w:type="character" w:customStyle="1" w:styleId="Heading1Char">
    <w:name w:val="Heading 1 Char"/>
    <w:basedOn w:val="DefaultParagraphFont"/>
    <w:link w:val="Heading1"/>
    <w:uiPriority w:val="9"/>
    <w:rsid w:val="0019787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86AEF"/>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B2B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BEC"/>
  </w:style>
  <w:style w:type="paragraph" w:styleId="Footer">
    <w:name w:val="footer"/>
    <w:basedOn w:val="Normal"/>
    <w:link w:val="FooterChar"/>
    <w:uiPriority w:val="99"/>
    <w:unhideWhenUsed/>
    <w:rsid w:val="00BB2B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BEC"/>
  </w:style>
  <w:style w:type="table" w:styleId="TableGrid">
    <w:name w:val="Table Grid"/>
    <w:basedOn w:val="TableNormal"/>
    <w:uiPriority w:val="59"/>
    <w:rsid w:val="00995E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80170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01709"/>
    <w:rPr>
      <w:rFonts w:ascii="Times New Roman" w:eastAsia="Times New Roman" w:hAnsi="Times New Roman" w:cs="Times New Roman"/>
      <w:sz w:val="24"/>
      <w:szCs w:val="24"/>
    </w:rPr>
  </w:style>
  <w:style w:type="paragraph" w:customStyle="1" w:styleId="Heading31">
    <w:name w:val="Heading 31"/>
    <w:basedOn w:val="Normal"/>
    <w:uiPriority w:val="1"/>
    <w:qFormat/>
    <w:rsid w:val="00801709"/>
    <w:pPr>
      <w:widowControl w:val="0"/>
      <w:autoSpaceDE w:val="0"/>
      <w:autoSpaceDN w:val="0"/>
      <w:spacing w:after="0" w:line="240" w:lineRule="auto"/>
      <w:ind w:left="765"/>
      <w:outlineLvl w:val="3"/>
    </w:pPr>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78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501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01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01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014E"/>
    <w:rPr>
      <w:rFonts w:ascii="Times New Roman" w:eastAsia="Times New Roman" w:hAnsi="Times New Roman" w:cs="Times New Roman"/>
      <w:b/>
      <w:bCs/>
      <w:sz w:val="27"/>
      <w:szCs w:val="27"/>
    </w:rPr>
  </w:style>
  <w:style w:type="paragraph" w:styleId="NormalWeb">
    <w:name w:val="Normal (Web)"/>
    <w:basedOn w:val="Normal"/>
    <w:uiPriority w:val="99"/>
    <w:unhideWhenUsed/>
    <w:rsid w:val="00F501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5014E"/>
  </w:style>
  <w:style w:type="character" w:styleId="Hyperlink">
    <w:name w:val="Hyperlink"/>
    <w:basedOn w:val="DefaultParagraphFont"/>
    <w:uiPriority w:val="99"/>
    <w:semiHidden/>
    <w:unhideWhenUsed/>
    <w:rsid w:val="00F5014E"/>
    <w:rPr>
      <w:color w:val="0000FF"/>
      <w:u w:val="single"/>
    </w:rPr>
  </w:style>
  <w:style w:type="character" w:customStyle="1" w:styleId="nowrap">
    <w:name w:val="nowrap"/>
    <w:basedOn w:val="DefaultParagraphFont"/>
    <w:rsid w:val="00F5014E"/>
  </w:style>
  <w:style w:type="character" w:customStyle="1" w:styleId="toctoggle">
    <w:name w:val="toctoggle"/>
    <w:basedOn w:val="DefaultParagraphFont"/>
    <w:rsid w:val="00F5014E"/>
  </w:style>
  <w:style w:type="character" w:customStyle="1" w:styleId="tocnumber">
    <w:name w:val="tocnumber"/>
    <w:basedOn w:val="DefaultParagraphFont"/>
    <w:rsid w:val="00F5014E"/>
  </w:style>
  <w:style w:type="character" w:customStyle="1" w:styleId="toctext">
    <w:name w:val="toctext"/>
    <w:basedOn w:val="DefaultParagraphFont"/>
    <w:rsid w:val="00F5014E"/>
  </w:style>
  <w:style w:type="character" w:customStyle="1" w:styleId="mw-headline">
    <w:name w:val="mw-headline"/>
    <w:basedOn w:val="DefaultParagraphFont"/>
    <w:rsid w:val="00F5014E"/>
  </w:style>
  <w:style w:type="character" w:customStyle="1" w:styleId="mw-editsection">
    <w:name w:val="mw-editsection"/>
    <w:basedOn w:val="DefaultParagraphFont"/>
    <w:rsid w:val="00F5014E"/>
  </w:style>
  <w:style w:type="character" w:customStyle="1" w:styleId="mw-editsection-bracket">
    <w:name w:val="mw-editsection-bracket"/>
    <w:basedOn w:val="DefaultParagraphFont"/>
    <w:rsid w:val="00F5014E"/>
  </w:style>
  <w:style w:type="paragraph" w:styleId="BalloonText">
    <w:name w:val="Balloon Text"/>
    <w:basedOn w:val="Normal"/>
    <w:link w:val="BalloonTextChar"/>
    <w:uiPriority w:val="99"/>
    <w:semiHidden/>
    <w:unhideWhenUsed/>
    <w:rsid w:val="00F501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14E"/>
    <w:rPr>
      <w:rFonts w:ascii="Tahoma" w:hAnsi="Tahoma" w:cs="Tahoma"/>
      <w:sz w:val="16"/>
      <w:szCs w:val="16"/>
    </w:rPr>
  </w:style>
  <w:style w:type="character" w:styleId="Strong">
    <w:name w:val="Strong"/>
    <w:basedOn w:val="DefaultParagraphFont"/>
    <w:uiPriority w:val="22"/>
    <w:qFormat/>
    <w:rsid w:val="00417368"/>
    <w:rPr>
      <w:b/>
      <w:bCs/>
    </w:rPr>
  </w:style>
  <w:style w:type="character" w:customStyle="1" w:styleId="Heading1Char">
    <w:name w:val="Heading 1 Char"/>
    <w:basedOn w:val="DefaultParagraphFont"/>
    <w:link w:val="Heading1"/>
    <w:uiPriority w:val="9"/>
    <w:rsid w:val="0019787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86AEF"/>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B2B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BEC"/>
  </w:style>
  <w:style w:type="paragraph" w:styleId="Footer">
    <w:name w:val="footer"/>
    <w:basedOn w:val="Normal"/>
    <w:link w:val="FooterChar"/>
    <w:uiPriority w:val="99"/>
    <w:unhideWhenUsed/>
    <w:rsid w:val="00BB2B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BEC"/>
  </w:style>
  <w:style w:type="table" w:styleId="TableGrid">
    <w:name w:val="Table Grid"/>
    <w:basedOn w:val="TableNormal"/>
    <w:uiPriority w:val="59"/>
    <w:rsid w:val="00995E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767758">
      <w:bodyDiv w:val="1"/>
      <w:marLeft w:val="0"/>
      <w:marRight w:val="0"/>
      <w:marTop w:val="0"/>
      <w:marBottom w:val="0"/>
      <w:divBdr>
        <w:top w:val="none" w:sz="0" w:space="0" w:color="auto"/>
        <w:left w:val="none" w:sz="0" w:space="0" w:color="auto"/>
        <w:bottom w:val="none" w:sz="0" w:space="0" w:color="auto"/>
        <w:right w:val="none" w:sz="0" w:space="0" w:color="auto"/>
      </w:divBdr>
      <w:divsChild>
        <w:div w:id="122626257">
          <w:marLeft w:val="0"/>
          <w:marRight w:val="0"/>
          <w:marTop w:val="0"/>
          <w:marBottom w:val="0"/>
          <w:divBdr>
            <w:top w:val="none" w:sz="0" w:space="0" w:color="auto"/>
            <w:left w:val="none" w:sz="0" w:space="0" w:color="auto"/>
            <w:bottom w:val="none" w:sz="0" w:space="0" w:color="auto"/>
            <w:right w:val="none" w:sz="0" w:space="0" w:color="auto"/>
          </w:divBdr>
        </w:div>
        <w:div w:id="2108110917">
          <w:marLeft w:val="0"/>
          <w:marRight w:val="0"/>
          <w:marTop w:val="0"/>
          <w:marBottom w:val="0"/>
          <w:divBdr>
            <w:top w:val="none" w:sz="0" w:space="0" w:color="auto"/>
            <w:left w:val="none" w:sz="0" w:space="0" w:color="auto"/>
            <w:bottom w:val="none" w:sz="0" w:space="0" w:color="auto"/>
            <w:right w:val="none" w:sz="0" w:space="0" w:color="auto"/>
          </w:divBdr>
        </w:div>
        <w:div w:id="1415975199">
          <w:marLeft w:val="0"/>
          <w:marRight w:val="0"/>
          <w:marTop w:val="0"/>
          <w:marBottom w:val="0"/>
          <w:divBdr>
            <w:top w:val="none" w:sz="0" w:space="0" w:color="auto"/>
            <w:left w:val="none" w:sz="0" w:space="0" w:color="auto"/>
            <w:bottom w:val="none" w:sz="0" w:space="0" w:color="auto"/>
            <w:right w:val="none" w:sz="0" w:space="0" w:color="auto"/>
          </w:divBdr>
        </w:div>
        <w:div w:id="1317759203">
          <w:marLeft w:val="0"/>
          <w:marRight w:val="0"/>
          <w:marTop w:val="0"/>
          <w:marBottom w:val="0"/>
          <w:divBdr>
            <w:top w:val="none" w:sz="0" w:space="0" w:color="auto"/>
            <w:left w:val="none" w:sz="0" w:space="0" w:color="auto"/>
            <w:bottom w:val="none" w:sz="0" w:space="0" w:color="auto"/>
            <w:right w:val="none" w:sz="0" w:space="0" w:color="auto"/>
          </w:divBdr>
        </w:div>
        <w:div w:id="31931192">
          <w:marLeft w:val="0"/>
          <w:marRight w:val="0"/>
          <w:marTop w:val="0"/>
          <w:marBottom w:val="0"/>
          <w:divBdr>
            <w:top w:val="none" w:sz="0" w:space="0" w:color="auto"/>
            <w:left w:val="none" w:sz="0" w:space="0" w:color="auto"/>
            <w:bottom w:val="none" w:sz="0" w:space="0" w:color="auto"/>
            <w:right w:val="none" w:sz="0" w:space="0" w:color="auto"/>
          </w:divBdr>
        </w:div>
        <w:div w:id="1587306330">
          <w:marLeft w:val="0"/>
          <w:marRight w:val="0"/>
          <w:marTop w:val="0"/>
          <w:marBottom w:val="0"/>
          <w:divBdr>
            <w:top w:val="none" w:sz="0" w:space="0" w:color="auto"/>
            <w:left w:val="none" w:sz="0" w:space="0" w:color="auto"/>
            <w:bottom w:val="none" w:sz="0" w:space="0" w:color="auto"/>
            <w:right w:val="none" w:sz="0" w:space="0" w:color="auto"/>
          </w:divBdr>
        </w:div>
        <w:div w:id="562644813">
          <w:marLeft w:val="0"/>
          <w:marRight w:val="0"/>
          <w:marTop w:val="0"/>
          <w:marBottom w:val="0"/>
          <w:divBdr>
            <w:top w:val="none" w:sz="0" w:space="0" w:color="auto"/>
            <w:left w:val="none" w:sz="0" w:space="0" w:color="auto"/>
            <w:bottom w:val="none" w:sz="0" w:space="0" w:color="auto"/>
            <w:right w:val="none" w:sz="0" w:space="0" w:color="auto"/>
          </w:divBdr>
        </w:div>
      </w:divsChild>
    </w:div>
    <w:div w:id="306203314">
      <w:bodyDiv w:val="1"/>
      <w:marLeft w:val="0"/>
      <w:marRight w:val="0"/>
      <w:marTop w:val="0"/>
      <w:marBottom w:val="0"/>
      <w:divBdr>
        <w:top w:val="none" w:sz="0" w:space="0" w:color="auto"/>
        <w:left w:val="none" w:sz="0" w:space="0" w:color="auto"/>
        <w:bottom w:val="none" w:sz="0" w:space="0" w:color="auto"/>
        <w:right w:val="none" w:sz="0" w:space="0" w:color="auto"/>
      </w:divBdr>
    </w:div>
    <w:div w:id="572473886">
      <w:bodyDiv w:val="1"/>
      <w:marLeft w:val="0"/>
      <w:marRight w:val="0"/>
      <w:marTop w:val="0"/>
      <w:marBottom w:val="0"/>
      <w:divBdr>
        <w:top w:val="none" w:sz="0" w:space="0" w:color="auto"/>
        <w:left w:val="none" w:sz="0" w:space="0" w:color="auto"/>
        <w:bottom w:val="none" w:sz="0" w:space="0" w:color="auto"/>
        <w:right w:val="none" w:sz="0" w:space="0" w:color="auto"/>
      </w:divBdr>
      <w:divsChild>
        <w:div w:id="1599413582">
          <w:marLeft w:val="0"/>
          <w:marRight w:val="0"/>
          <w:marTop w:val="0"/>
          <w:marBottom w:val="0"/>
          <w:divBdr>
            <w:top w:val="none" w:sz="0" w:space="0" w:color="auto"/>
            <w:left w:val="none" w:sz="0" w:space="0" w:color="auto"/>
            <w:bottom w:val="none" w:sz="0" w:space="0" w:color="auto"/>
            <w:right w:val="none" w:sz="0" w:space="0" w:color="auto"/>
          </w:divBdr>
        </w:div>
        <w:div w:id="1263801190">
          <w:marLeft w:val="0"/>
          <w:marRight w:val="0"/>
          <w:marTop w:val="0"/>
          <w:marBottom w:val="0"/>
          <w:divBdr>
            <w:top w:val="none" w:sz="0" w:space="0" w:color="auto"/>
            <w:left w:val="none" w:sz="0" w:space="0" w:color="auto"/>
            <w:bottom w:val="none" w:sz="0" w:space="0" w:color="auto"/>
            <w:right w:val="none" w:sz="0" w:space="0" w:color="auto"/>
          </w:divBdr>
        </w:div>
        <w:div w:id="779881101">
          <w:marLeft w:val="0"/>
          <w:marRight w:val="0"/>
          <w:marTop w:val="0"/>
          <w:marBottom w:val="0"/>
          <w:divBdr>
            <w:top w:val="none" w:sz="0" w:space="0" w:color="auto"/>
            <w:left w:val="none" w:sz="0" w:space="0" w:color="auto"/>
            <w:bottom w:val="none" w:sz="0" w:space="0" w:color="auto"/>
            <w:right w:val="none" w:sz="0" w:space="0" w:color="auto"/>
          </w:divBdr>
        </w:div>
        <w:div w:id="1398481686">
          <w:marLeft w:val="0"/>
          <w:marRight w:val="0"/>
          <w:marTop w:val="0"/>
          <w:marBottom w:val="0"/>
          <w:divBdr>
            <w:top w:val="none" w:sz="0" w:space="0" w:color="auto"/>
            <w:left w:val="none" w:sz="0" w:space="0" w:color="auto"/>
            <w:bottom w:val="none" w:sz="0" w:space="0" w:color="auto"/>
            <w:right w:val="none" w:sz="0" w:space="0" w:color="auto"/>
          </w:divBdr>
        </w:div>
      </w:divsChild>
    </w:div>
    <w:div w:id="597103860">
      <w:bodyDiv w:val="1"/>
      <w:marLeft w:val="0"/>
      <w:marRight w:val="0"/>
      <w:marTop w:val="0"/>
      <w:marBottom w:val="0"/>
      <w:divBdr>
        <w:top w:val="none" w:sz="0" w:space="0" w:color="auto"/>
        <w:left w:val="none" w:sz="0" w:space="0" w:color="auto"/>
        <w:bottom w:val="none" w:sz="0" w:space="0" w:color="auto"/>
        <w:right w:val="none" w:sz="0" w:space="0" w:color="auto"/>
      </w:divBdr>
    </w:div>
    <w:div w:id="659578920">
      <w:bodyDiv w:val="1"/>
      <w:marLeft w:val="0"/>
      <w:marRight w:val="0"/>
      <w:marTop w:val="0"/>
      <w:marBottom w:val="0"/>
      <w:divBdr>
        <w:top w:val="none" w:sz="0" w:space="0" w:color="auto"/>
        <w:left w:val="none" w:sz="0" w:space="0" w:color="auto"/>
        <w:bottom w:val="none" w:sz="0" w:space="0" w:color="auto"/>
        <w:right w:val="none" w:sz="0" w:space="0" w:color="auto"/>
      </w:divBdr>
    </w:div>
    <w:div w:id="679889710">
      <w:bodyDiv w:val="1"/>
      <w:marLeft w:val="0"/>
      <w:marRight w:val="0"/>
      <w:marTop w:val="0"/>
      <w:marBottom w:val="0"/>
      <w:divBdr>
        <w:top w:val="none" w:sz="0" w:space="0" w:color="auto"/>
        <w:left w:val="none" w:sz="0" w:space="0" w:color="auto"/>
        <w:bottom w:val="none" w:sz="0" w:space="0" w:color="auto"/>
        <w:right w:val="none" w:sz="0" w:space="0" w:color="auto"/>
      </w:divBdr>
    </w:div>
    <w:div w:id="796066095">
      <w:bodyDiv w:val="1"/>
      <w:marLeft w:val="0"/>
      <w:marRight w:val="0"/>
      <w:marTop w:val="0"/>
      <w:marBottom w:val="0"/>
      <w:divBdr>
        <w:top w:val="none" w:sz="0" w:space="0" w:color="auto"/>
        <w:left w:val="none" w:sz="0" w:space="0" w:color="auto"/>
        <w:bottom w:val="none" w:sz="0" w:space="0" w:color="auto"/>
        <w:right w:val="none" w:sz="0" w:space="0" w:color="auto"/>
      </w:divBdr>
    </w:div>
    <w:div w:id="999230492">
      <w:bodyDiv w:val="1"/>
      <w:marLeft w:val="0"/>
      <w:marRight w:val="0"/>
      <w:marTop w:val="0"/>
      <w:marBottom w:val="0"/>
      <w:divBdr>
        <w:top w:val="none" w:sz="0" w:space="0" w:color="auto"/>
        <w:left w:val="none" w:sz="0" w:space="0" w:color="auto"/>
        <w:bottom w:val="none" w:sz="0" w:space="0" w:color="auto"/>
        <w:right w:val="none" w:sz="0" w:space="0" w:color="auto"/>
      </w:divBdr>
    </w:div>
    <w:div w:id="1177963649">
      <w:bodyDiv w:val="1"/>
      <w:marLeft w:val="0"/>
      <w:marRight w:val="0"/>
      <w:marTop w:val="0"/>
      <w:marBottom w:val="0"/>
      <w:divBdr>
        <w:top w:val="none" w:sz="0" w:space="0" w:color="auto"/>
        <w:left w:val="none" w:sz="0" w:space="0" w:color="auto"/>
        <w:bottom w:val="none" w:sz="0" w:space="0" w:color="auto"/>
        <w:right w:val="none" w:sz="0" w:space="0" w:color="auto"/>
      </w:divBdr>
      <w:divsChild>
        <w:div w:id="480772287">
          <w:marLeft w:val="0"/>
          <w:marRight w:val="0"/>
          <w:marTop w:val="0"/>
          <w:marBottom w:val="0"/>
          <w:divBdr>
            <w:top w:val="single" w:sz="6" w:space="5" w:color="A2A9B1"/>
            <w:left w:val="single" w:sz="6" w:space="5" w:color="A2A9B1"/>
            <w:bottom w:val="single" w:sz="6" w:space="5" w:color="A2A9B1"/>
            <w:right w:val="single" w:sz="6" w:space="5" w:color="A2A9B1"/>
          </w:divBdr>
        </w:div>
        <w:div w:id="1387877687">
          <w:marLeft w:val="336"/>
          <w:marRight w:val="0"/>
          <w:marTop w:val="120"/>
          <w:marBottom w:val="312"/>
          <w:divBdr>
            <w:top w:val="none" w:sz="0" w:space="0" w:color="auto"/>
            <w:left w:val="none" w:sz="0" w:space="0" w:color="auto"/>
            <w:bottom w:val="none" w:sz="0" w:space="0" w:color="auto"/>
            <w:right w:val="none" w:sz="0" w:space="0" w:color="auto"/>
          </w:divBdr>
          <w:divsChild>
            <w:div w:id="4535260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83552122">
          <w:marLeft w:val="336"/>
          <w:marRight w:val="0"/>
          <w:marTop w:val="120"/>
          <w:marBottom w:val="312"/>
          <w:divBdr>
            <w:top w:val="none" w:sz="0" w:space="0" w:color="auto"/>
            <w:left w:val="none" w:sz="0" w:space="0" w:color="auto"/>
            <w:bottom w:val="none" w:sz="0" w:space="0" w:color="auto"/>
            <w:right w:val="none" w:sz="0" w:space="0" w:color="auto"/>
          </w:divBdr>
          <w:divsChild>
            <w:div w:id="9673980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33512557">
          <w:marLeft w:val="336"/>
          <w:marRight w:val="0"/>
          <w:marTop w:val="120"/>
          <w:marBottom w:val="312"/>
          <w:divBdr>
            <w:top w:val="none" w:sz="0" w:space="0" w:color="auto"/>
            <w:left w:val="none" w:sz="0" w:space="0" w:color="auto"/>
            <w:bottom w:val="none" w:sz="0" w:space="0" w:color="auto"/>
            <w:right w:val="none" w:sz="0" w:space="0" w:color="auto"/>
          </w:divBdr>
          <w:divsChild>
            <w:div w:id="11542977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72481201">
          <w:marLeft w:val="336"/>
          <w:marRight w:val="0"/>
          <w:marTop w:val="120"/>
          <w:marBottom w:val="312"/>
          <w:divBdr>
            <w:top w:val="none" w:sz="0" w:space="0" w:color="auto"/>
            <w:left w:val="none" w:sz="0" w:space="0" w:color="auto"/>
            <w:bottom w:val="none" w:sz="0" w:space="0" w:color="auto"/>
            <w:right w:val="none" w:sz="0" w:space="0" w:color="auto"/>
          </w:divBdr>
          <w:divsChild>
            <w:div w:id="14048389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8019821">
          <w:marLeft w:val="336"/>
          <w:marRight w:val="0"/>
          <w:marTop w:val="120"/>
          <w:marBottom w:val="312"/>
          <w:divBdr>
            <w:top w:val="none" w:sz="0" w:space="0" w:color="auto"/>
            <w:left w:val="none" w:sz="0" w:space="0" w:color="auto"/>
            <w:bottom w:val="none" w:sz="0" w:space="0" w:color="auto"/>
            <w:right w:val="none" w:sz="0" w:space="0" w:color="auto"/>
          </w:divBdr>
          <w:divsChild>
            <w:div w:id="4935698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78249320">
          <w:marLeft w:val="336"/>
          <w:marRight w:val="0"/>
          <w:marTop w:val="120"/>
          <w:marBottom w:val="312"/>
          <w:divBdr>
            <w:top w:val="none" w:sz="0" w:space="0" w:color="auto"/>
            <w:left w:val="none" w:sz="0" w:space="0" w:color="auto"/>
            <w:bottom w:val="none" w:sz="0" w:space="0" w:color="auto"/>
            <w:right w:val="none" w:sz="0" w:space="0" w:color="auto"/>
          </w:divBdr>
          <w:divsChild>
            <w:div w:id="18175997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1346931">
          <w:marLeft w:val="336"/>
          <w:marRight w:val="0"/>
          <w:marTop w:val="120"/>
          <w:marBottom w:val="312"/>
          <w:divBdr>
            <w:top w:val="none" w:sz="0" w:space="0" w:color="auto"/>
            <w:left w:val="none" w:sz="0" w:space="0" w:color="auto"/>
            <w:bottom w:val="none" w:sz="0" w:space="0" w:color="auto"/>
            <w:right w:val="none" w:sz="0" w:space="0" w:color="auto"/>
          </w:divBdr>
          <w:divsChild>
            <w:div w:id="16573713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42443180">
          <w:marLeft w:val="336"/>
          <w:marRight w:val="0"/>
          <w:marTop w:val="120"/>
          <w:marBottom w:val="312"/>
          <w:divBdr>
            <w:top w:val="none" w:sz="0" w:space="0" w:color="auto"/>
            <w:left w:val="none" w:sz="0" w:space="0" w:color="auto"/>
            <w:bottom w:val="none" w:sz="0" w:space="0" w:color="auto"/>
            <w:right w:val="none" w:sz="0" w:space="0" w:color="auto"/>
          </w:divBdr>
          <w:divsChild>
            <w:div w:id="3999892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05709064">
      <w:bodyDiv w:val="1"/>
      <w:marLeft w:val="0"/>
      <w:marRight w:val="0"/>
      <w:marTop w:val="0"/>
      <w:marBottom w:val="0"/>
      <w:divBdr>
        <w:top w:val="none" w:sz="0" w:space="0" w:color="auto"/>
        <w:left w:val="none" w:sz="0" w:space="0" w:color="auto"/>
        <w:bottom w:val="none" w:sz="0" w:space="0" w:color="auto"/>
        <w:right w:val="none" w:sz="0" w:space="0" w:color="auto"/>
      </w:divBdr>
    </w:div>
    <w:div w:id="1546520720">
      <w:bodyDiv w:val="1"/>
      <w:marLeft w:val="0"/>
      <w:marRight w:val="0"/>
      <w:marTop w:val="0"/>
      <w:marBottom w:val="0"/>
      <w:divBdr>
        <w:top w:val="none" w:sz="0" w:space="0" w:color="auto"/>
        <w:left w:val="none" w:sz="0" w:space="0" w:color="auto"/>
        <w:bottom w:val="none" w:sz="0" w:space="0" w:color="auto"/>
        <w:right w:val="none" w:sz="0" w:space="0" w:color="auto"/>
      </w:divBdr>
    </w:div>
    <w:div w:id="1620141521">
      <w:bodyDiv w:val="1"/>
      <w:marLeft w:val="0"/>
      <w:marRight w:val="0"/>
      <w:marTop w:val="0"/>
      <w:marBottom w:val="0"/>
      <w:divBdr>
        <w:top w:val="none" w:sz="0" w:space="0" w:color="auto"/>
        <w:left w:val="none" w:sz="0" w:space="0" w:color="auto"/>
        <w:bottom w:val="none" w:sz="0" w:space="0" w:color="auto"/>
        <w:right w:val="none" w:sz="0" w:space="0" w:color="auto"/>
      </w:divBdr>
    </w:div>
    <w:div w:id="1776091332">
      <w:bodyDiv w:val="1"/>
      <w:marLeft w:val="0"/>
      <w:marRight w:val="0"/>
      <w:marTop w:val="0"/>
      <w:marBottom w:val="0"/>
      <w:divBdr>
        <w:top w:val="none" w:sz="0" w:space="0" w:color="auto"/>
        <w:left w:val="none" w:sz="0" w:space="0" w:color="auto"/>
        <w:bottom w:val="none" w:sz="0" w:space="0" w:color="auto"/>
        <w:right w:val="none" w:sz="0" w:space="0" w:color="auto"/>
      </w:divBdr>
    </w:div>
    <w:div w:id="183391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Government-owned_corporation" TargetMode="External"/><Relationship Id="rId117" Type="http://schemas.openxmlformats.org/officeDocument/2006/relationships/chart" Target="charts/chart12.xml"/><Relationship Id="rId21" Type="http://schemas.openxmlformats.org/officeDocument/2006/relationships/hyperlink" Target="http://www.creditcards.com/Visa.php" TargetMode="External"/><Relationship Id="rId42" Type="http://schemas.openxmlformats.org/officeDocument/2006/relationships/hyperlink" Target="https://en.wikipedia.org/wiki/Bank_of_Bengal" TargetMode="External"/><Relationship Id="rId47" Type="http://schemas.openxmlformats.org/officeDocument/2006/relationships/hyperlink" Target="https://en.wikipedia.org/wiki/Imperial_Bank_of_India" TargetMode="External"/><Relationship Id="rId63" Type="http://schemas.openxmlformats.org/officeDocument/2006/relationships/hyperlink" Target="https://en.wikipedia.org/wiki/Tehran" TargetMode="External"/><Relationship Id="rId68" Type="http://schemas.openxmlformats.org/officeDocument/2006/relationships/hyperlink" Target="https://en.wikipedia.org/wiki/Offshore_bank" TargetMode="External"/><Relationship Id="rId84" Type="http://schemas.openxmlformats.org/officeDocument/2006/relationships/hyperlink" Target="https://en.wikipedia.org/wiki/State_Bank_of_Hyderabad" TargetMode="External"/><Relationship Id="rId89" Type="http://schemas.openxmlformats.org/officeDocument/2006/relationships/hyperlink" Target="https://en.wikipedia.org/wiki/State_Bank_of_Bikaner_and_Jaipur" TargetMode="External"/><Relationship Id="rId112" Type="http://schemas.openxmlformats.org/officeDocument/2006/relationships/chart" Target="charts/chart7.xml"/><Relationship Id="rId16" Type="http://schemas.openxmlformats.org/officeDocument/2006/relationships/hyperlink" Target="https://simple.wikipedia.org/wiki/Interest" TargetMode="External"/><Relationship Id="rId107" Type="http://schemas.openxmlformats.org/officeDocument/2006/relationships/chart" Target="charts/chart2.xml"/><Relationship Id="rId11" Type="http://schemas.openxmlformats.org/officeDocument/2006/relationships/hyperlink" Target="https://simple.wikipedia.org/w/index.php?title=Item&amp;action=edit&amp;redlink=1" TargetMode="External"/><Relationship Id="rId32" Type="http://schemas.openxmlformats.org/officeDocument/2006/relationships/hyperlink" Target="https://en.wikipedia.org/wiki/Indian_Subcontinent" TargetMode="External"/><Relationship Id="rId37" Type="http://schemas.openxmlformats.org/officeDocument/2006/relationships/hyperlink" Target="https://en.wikipedia.org/wiki/Government_of_India" TargetMode="External"/><Relationship Id="rId53" Type="http://schemas.openxmlformats.org/officeDocument/2006/relationships/hyperlink" Target="https://en.wikipedia.org/wiki/Kerala" TargetMode="External"/><Relationship Id="rId58" Type="http://schemas.openxmlformats.org/officeDocument/2006/relationships/hyperlink" Target="https://en.wikipedia.org/wiki/State_Bank_of_Indore" TargetMode="External"/><Relationship Id="rId74" Type="http://schemas.openxmlformats.org/officeDocument/2006/relationships/hyperlink" Target="https://en.wikipedia.org/wiki/Jaffna" TargetMode="External"/><Relationship Id="rId79" Type="http://schemas.openxmlformats.org/officeDocument/2006/relationships/hyperlink" Target="https://en.wikipedia.org/wiki/Seoul" TargetMode="External"/><Relationship Id="rId102" Type="http://schemas.openxmlformats.org/officeDocument/2006/relationships/hyperlink" Target="https://en.wikipedia.org/wiki/Research_problem" TargetMode="External"/><Relationship Id="rId123" Type="http://schemas.openxmlformats.org/officeDocument/2006/relationships/theme" Target="theme/theme1.xml"/><Relationship Id="rId144" Type="http://schemas.microsoft.com/office/2007/relationships/stylesWithEffects" Target="stylesWithEffects.xml"/><Relationship Id="rId5" Type="http://schemas.openxmlformats.org/officeDocument/2006/relationships/webSettings" Target="webSettings.xml"/><Relationship Id="rId61" Type="http://schemas.openxmlformats.org/officeDocument/2006/relationships/hyperlink" Target="https://en.wikipedia.org/wiki/Colombo" TargetMode="External"/><Relationship Id="rId82" Type="http://schemas.openxmlformats.org/officeDocument/2006/relationships/hyperlink" Target="https://en.wikipedia.org/wiki/State_Bank_of_Mysore" TargetMode="External"/><Relationship Id="rId90" Type="http://schemas.openxmlformats.org/officeDocument/2006/relationships/hyperlink" Target="https://en.wikipedia.org/wiki/State_Bank_of_Hyderabad" TargetMode="External"/><Relationship Id="rId95" Type="http://schemas.openxmlformats.org/officeDocument/2006/relationships/hyperlink" Target="https://en.wikipedia.org/wiki/State_Bank_of_India" TargetMode="External"/><Relationship Id="rId19" Type="http://schemas.openxmlformats.org/officeDocument/2006/relationships/hyperlink" Target="http://www.creditcards.com/Mastercard.php" TargetMode="External"/><Relationship Id="rId14" Type="http://schemas.openxmlformats.org/officeDocument/2006/relationships/hyperlink" Target="https://simple.wikipedia.org/wiki/Month" TargetMode="External"/><Relationship Id="rId22" Type="http://schemas.openxmlformats.org/officeDocument/2006/relationships/hyperlink" Target="http://www.creditcards.com/Discover.php" TargetMode="External"/><Relationship Id="rId27" Type="http://schemas.openxmlformats.org/officeDocument/2006/relationships/hyperlink" Target="https://en.wikipedia.org/wiki/Mumbai,_Maharashtra" TargetMode="External"/><Relationship Id="rId30" Type="http://schemas.openxmlformats.org/officeDocument/2006/relationships/hyperlink" Target="https://en.wikipedia.org/wiki/Imperial_Bank_of_India" TargetMode="External"/><Relationship Id="rId35" Type="http://schemas.openxmlformats.org/officeDocument/2006/relationships/hyperlink" Target="https://en.wikipedia.org/wiki/Bank_of_Bombay" TargetMode="External"/><Relationship Id="rId43" Type="http://schemas.openxmlformats.org/officeDocument/2006/relationships/hyperlink" Target="https://en.wikipedia.org/wiki/Bank_of_Bombay" TargetMode="External"/><Relationship Id="rId48" Type="http://schemas.openxmlformats.org/officeDocument/2006/relationships/hyperlink" Target="https://en.wikipedia.org/wiki/Reserve_Bank_of_India" TargetMode="External"/><Relationship Id="rId56" Type="http://schemas.openxmlformats.org/officeDocument/2006/relationships/hyperlink" Target="https://en.wikipedia.org/wiki/State_Bank_of_Indore" TargetMode="External"/><Relationship Id="rId64" Type="http://schemas.openxmlformats.org/officeDocument/2006/relationships/hyperlink" Target="https://en.wikipedia.org/wiki/Johannesburg" TargetMode="External"/><Relationship Id="rId69" Type="http://schemas.openxmlformats.org/officeDocument/2006/relationships/hyperlink" Target="https://en.wikipedia.org/wiki/Cape_Town" TargetMode="External"/><Relationship Id="rId77" Type="http://schemas.openxmlformats.org/officeDocument/2006/relationships/hyperlink" Target="https://en.wikipedia.org/wiki/Commercial_Bank_of_India" TargetMode="External"/><Relationship Id="rId100" Type="http://schemas.openxmlformats.org/officeDocument/2006/relationships/hyperlink" Target="https://en.wikipedia.org/wiki/BNP_Paribas" TargetMode="External"/><Relationship Id="rId105" Type="http://schemas.openxmlformats.org/officeDocument/2006/relationships/hyperlink" Target="https://en.wikipedia.org/wiki/Design_of_experiments" TargetMode="External"/><Relationship Id="rId113" Type="http://schemas.openxmlformats.org/officeDocument/2006/relationships/chart" Target="charts/chart8.xml"/><Relationship Id="rId118" Type="http://schemas.openxmlformats.org/officeDocument/2006/relationships/hyperlink" Target="http://www.google.co.in" TargetMode="External"/><Relationship Id="rId8" Type="http://schemas.openxmlformats.org/officeDocument/2006/relationships/image" Target="media/image1.jpeg"/><Relationship Id="rId51" Type="http://schemas.openxmlformats.org/officeDocument/2006/relationships/hyperlink" Target="https://en.wikipedia.org/wiki/Indian_Princely_States" TargetMode="External"/><Relationship Id="rId72" Type="http://schemas.openxmlformats.org/officeDocument/2006/relationships/hyperlink" Target="https://en.wikipedia.org/wiki/Colombo" TargetMode="External"/><Relationship Id="rId80" Type="http://schemas.openxmlformats.org/officeDocument/2006/relationships/hyperlink" Target="https://en.wikipedia.org/wiki/Comprehensive_Economic_Partnership_Agreement" TargetMode="External"/><Relationship Id="rId85" Type="http://schemas.openxmlformats.org/officeDocument/2006/relationships/hyperlink" Target="https://en.wikipedia.org/wiki/State_Bank_of_Travancore" TargetMode="External"/><Relationship Id="rId93" Type="http://schemas.openxmlformats.org/officeDocument/2006/relationships/hyperlink" Target="https://en.wikipedia.org/wiki/State_Bank_of_Travancore" TargetMode="External"/><Relationship Id="rId98" Type="http://schemas.openxmlformats.org/officeDocument/2006/relationships/hyperlink" Target="https://en.wikipedia.org/wiki/SBI_Cards" TargetMode="External"/><Relationship Id="rId12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simple.wikipedia.org/wiki/Cash" TargetMode="External"/><Relationship Id="rId17" Type="http://schemas.openxmlformats.org/officeDocument/2006/relationships/hyperlink" Target="http://www.creditcards.com/credit-card-news/credit-collectible-coins-charge-plate-1264.php" TargetMode="External"/><Relationship Id="rId25" Type="http://schemas.openxmlformats.org/officeDocument/2006/relationships/hyperlink" Target="https://en.wikipedia.org/wiki/Financial_service" TargetMode="External"/><Relationship Id="rId33" Type="http://schemas.openxmlformats.org/officeDocument/2006/relationships/hyperlink" Target="https://en.wikipedia.org/wiki/Bank_of_Madras" TargetMode="External"/><Relationship Id="rId38" Type="http://schemas.openxmlformats.org/officeDocument/2006/relationships/hyperlink" Target="https://en.wikipedia.org/wiki/Reserve_Bank_of_India" TargetMode="External"/><Relationship Id="rId46" Type="http://schemas.openxmlformats.org/officeDocument/2006/relationships/hyperlink" Target="https://en.wikipedia.org/wiki/Royal_charter" TargetMode="External"/><Relationship Id="rId59" Type="http://schemas.openxmlformats.org/officeDocument/2006/relationships/hyperlink" Target="https://en.wikipedia.org/wiki/Chairperson" TargetMode="External"/><Relationship Id="rId67" Type="http://schemas.openxmlformats.org/officeDocument/2006/relationships/hyperlink" Target="https://en.wikipedia.org/wiki/Osaka" TargetMode="External"/><Relationship Id="rId103" Type="http://schemas.openxmlformats.org/officeDocument/2006/relationships/hyperlink" Target="https://en.wikipedia.org/wiki/Hypothesis" TargetMode="External"/><Relationship Id="rId108" Type="http://schemas.openxmlformats.org/officeDocument/2006/relationships/chart" Target="charts/chart3.xml"/><Relationship Id="rId116" Type="http://schemas.openxmlformats.org/officeDocument/2006/relationships/chart" Target="charts/chart11.xml"/><Relationship Id="rId20" Type="http://schemas.openxmlformats.org/officeDocument/2006/relationships/hyperlink" Target="http://www.creditcards.com/American-Express.php" TargetMode="External"/><Relationship Id="rId41" Type="http://schemas.openxmlformats.org/officeDocument/2006/relationships/hyperlink" Target="https://en.wikipedia.org/wiki/Bank_of_Calcutta" TargetMode="External"/><Relationship Id="rId54" Type="http://schemas.openxmlformats.org/officeDocument/2006/relationships/hyperlink" Target="https://en.wikipedia.org/wiki/State_Bank_of_Travancore" TargetMode="External"/><Relationship Id="rId62" Type="http://schemas.openxmlformats.org/officeDocument/2006/relationships/hyperlink" Target="https://en.wikipedia.org/wiki/Dhaka" TargetMode="External"/><Relationship Id="rId70" Type="http://schemas.openxmlformats.org/officeDocument/2006/relationships/hyperlink" Target="https://en.wikipedia.org/wiki/Toronto" TargetMode="External"/><Relationship Id="rId75" Type="http://schemas.openxmlformats.org/officeDocument/2006/relationships/hyperlink" Target="https://en.wikipedia.org/wiki/State_Bank_of_India_(California)" TargetMode="External"/><Relationship Id="rId83" Type="http://schemas.openxmlformats.org/officeDocument/2006/relationships/hyperlink" Target="https://en.wikipedia.org/wiki/State_Bank_of_Bikaner_%26_Jaipur" TargetMode="External"/><Relationship Id="rId88" Type="http://schemas.openxmlformats.org/officeDocument/2006/relationships/hyperlink" Target="https://en.wikipedia.org/wiki/State_Bank_of_Indore" TargetMode="External"/><Relationship Id="rId91" Type="http://schemas.openxmlformats.org/officeDocument/2006/relationships/hyperlink" Target="https://en.wikipedia.org/wiki/State_Bank_of_Mysore" TargetMode="External"/><Relationship Id="rId96" Type="http://schemas.openxmlformats.org/officeDocument/2006/relationships/hyperlink" Target="https://en.wikipedia.org/wiki/State_Bank_of_India" TargetMode="External"/><Relationship Id="rId111"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imple.wikipedia.org/wiki/Money" TargetMode="External"/><Relationship Id="rId23" Type="http://schemas.openxmlformats.org/officeDocument/2006/relationships/hyperlink" Target="http://www.creditcards.com/credit-card-news/emv-faq-chip-cards-answers-1264.php" TargetMode="External"/><Relationship Id="rId28" Type="http://schemas.openxmlformats.org/officeDocument/2006/relationships/hyperlink" Target="https://en.wikipedia.org/wiki/Fortune_Global_500" TargetMode="External"/><Relationship Id="rId36" Type="http://schemas.openxmlformats.org/officeDocument/2006/relationships/hyperlink" Target="https://en.wikipedia.org/wiki/Imperial_Bank_of_India" TargetMode="External"/><Relationship Id="rId49" Type="http://schemas.openxmlformats.org/officeDocument/2006/relationships/hyperlink" Target="https://en.wikipedia.org/wiki/Central_Bank" TargetMode="External"/><Relationship Id="rId57" Type="http://schemas.openxmlformats.org/officeDocument/2006/relationships/hyperlink" Target="https://en.wikipedia.org/wiki/State_Bank_of_Indore" TargetMode="External"/><Relationship Id="rId106" Type="http://schemas.openxmlformats.org/officeDocument/2006/relationships/chart" Target="charts/chart1.xml"/><Relationship Id="rId114" Type="http://schemas.openxmlformats.org/officeDocument/2006/relationships/chart" Target="charts/chart9.xml"/><Relationship Id="rId119" Type="http://schemas.openxmlformats.org/officeDocument/2006/relationships/hyperlink" Target="http://www.sbi.co.in" TargetMode="External"/><Relationship Id="rId10" Type="http://schemas.openxmlformats.org/officeDocument/2006/relationships/footer" Target="footer1.xml"/><Relationship Id="rId31" Type="http://schemas.openxmlformats.org/officeDocument/2006/relationships/hyperlink" Target="https://en.wikipedia.org/wiki/Bank_of_Calcutta" TargetMode="External"/><Relationship Id="rId44" Type="http://schemas.openxmlformats.org/officeDocument/2006/relationships/hyperlink" Target="https://en.wikipedia.org/wiki/Bank_of_Madras" TargetMode="External"/><Relationship Id="rId52" Type="http://schemas.openxmlformats.org/officeDocument/2006/relationships/hyperlink" Target="https://en.wikipedia.org/wiki/Gwalior_State" TargetMode="External"/><Relationship Id="rId60" Type="http://schemas.openxmlformats.org/officeDocument/2006/relationships/hyperlink" Target="https://en.wikipedia.org/wiki/Non-resident_Indian_and_person_of_Indian_origin" TargetMode="External"/><Relationship Id="rId65" Type="http://schemas.openxmlformats.org/officeDocument/2006/relationships/hyperlink" Target="https://en.wikipedia.org/wiki/Muscat,_Oman" TargetMode="External"/><Relationship Id="rId73" Type="http://schemas.openxmlformats.org/officeDocument/2006/relationships/hyperlink" Target="https://en.wikipedia.org/wiki/Kandy" TargetMode="External"/><Relationship Id="rId78" Type="http://schemas.openxmlformats.org/officeDocument/2006/relationships/hyperlink" Target="https://en.wikipedia.org/wiki/Tianjin" TargetMode="External"/><Relationship Id="rId81" Type="http://schemas.openxmlformats.org/officeDocument/2006/relationships/hyperlink" Target="https://en.wikipedia.org/wiki/State_Bank_of_Patiala" TargetMode="External"/><Relationship Id="rId86" Type="http://schemas.openxmlformats.org/officeDocument/2006/relationships/hyperlink" Target="https://en.wikipedia.org/wiki/Bharatiya_Mahila_Bank" TargetMode="External"/><Relationship Id="rId94" Type="http://schemas.openxmlformats.org/officeDocument/2006/relationships/hyperlink" Target="https://en.wikipedia.org/wiki/State_Bank_of_India" TargetMode="External"/><Relationship Id="rId99" Type="http://schemas.openxmlformats.org/officeDocument/2006/relationships/hyperlink" Target="https://en.wikipedia.org/wiki/SBI_Life_Insurance_Company_Limited" TargetMode="External"/><Relationship Id="rId101" Type="http://schemas.openxmlformats.org/officeDocument/2006/relationships/hyperlink" Target="https://en.wikipedia.org/wiki/Case_study" TargetMode="External"/><Relationship Id="rId12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https://simple.wikipedia.org/wiki/Bank" TargetMode="External"/><Relationship Id="rId18" Type="http://schemas.openxmlformats.org/officeDocument/2006/relationships/hyperlink" Target="http://www.philadelphiafed.org/pcc/papers/2001/PaymentEfficiency_092001.pdf" TargetMode="External"/><Relationship Id="rId39" Type="http://schemas.openxmlformats.org/officeDocument/2006/relationships/hyperlink" Target="https://en.wikipedia.org/wiki/File:SBI_Imperial_bank_seal.jpg" TargetMode="External"/><Relationship Id="rId109" Type="http://schemas.openxmlformats.org/officeDocument/2006/relationships/chart" Target="charts/chart4.xml"/><Relationship Id="rId34" Type="http://schemas.openxmlformats.org/officeDocument/2006/relationships/hyperlink" Target="https://en.wikipedia.org/wiki/Bank_of_Calcutta" TargetMode="External"/><Relationship Id="rId50" Type="http://schemas.openxmlformats.org/officeDocument/2006/relationships/hyperlink" Target="https://en.wikipedia.org/wiki/Government_of_India" TargetMode="External"/><Relationship Id="rId55" Type="http://schemas.openxmlformats.org/officeDocument/2006/relationships/hyperlink" Target="https://en.wikipedia.org/wiki/State_Bank_of_Saurashtra" TargetMode="External"/><Relationship Id="rId76" Type="http://schemas.openxmlformats.org/officeDocument/2006/relationships/hyperlink" Target="https://en.wikipedia.org/wiki/Nepali_people" TargetMode="External"/><Relationship Id="rId97" Type="http://schemas.openxmlformats.org/officeDocument/2006/relationships/hyperlink" Target="https://en.wikipedia.org/wiki/SBI_Capital_Markets" TargetMode="External"/><Relationship Id="rId104" Type="http://schemas.openxmlformats.org/officeDocument/2006/relationships/hyperlink" Target="https://en.wikipedia.org/wiki/Dependent_and_independent_variables" TargetMode="External"/><Relationship Id="rId120" Type="http://schemas.openxmlformats.org/officeDocument/2006/relationships/hyperlink" Target="http://www.bnet.com" TargetMode="External"/><Relationship Id="rId7" Type="http://schemas.openxmlformats.org/officeDocument/2006/relationships/endnotes" Target="endnotes.xml"/><Relationship Id="rId71" Type="http://schemas.openxmlformats.org/officeDocument/2006/relationships/hyperlink" Target="https://en.wikipedia.org/wiki/Vancouver" TargetMode="External"/><Relationship Id="rId92" Type="http://schemas.openxmlformats.org/officeDocument/2006/relationships/hyperlink" Target="https://en.wikipedia.org/wiki/State_Bank_of_Patiala" TargetMode="External"/><Relationship Id="rId2" Type="http://schemas.openxmlformats.org/officeDocument/2006/relationships/numbering" Target="numbering.xml"/><Relationship Id="rId29" Type="http://schemas.openxmlformats.org/officeDocument/2006/relationships/hyperlink" Target="https://en.wikipedia.org/wiki/British_Raj" TargetMode="External"/><Relationship Id="rId24" Type="http://schemas.openxmlformats.org/officeDocument/2006/relationships/hyperlink" Target="https://en.wikipedia.org/wiki/Public_sector" TargetMode="External"/><Relationship Id="rId40" Type="http://schemas.openxmlformats.org/officeDocument/2006/relationships/image" Target="media/image2.jpeg"/><Relationship Id="rId45" Type="http://schemas.openxmlformats.org/officeDocument/2006/relationships/hyperlink" Target="https://en.wikipedia.org/wiki/Joint_stock_company" TargetMode="External"/><Relationship Id="rId66" Type="http://schemas.openxmlformats.org/officeDocument/2006/relationships/hyperlink" Target="https://en.wikipedia.org/wiki/Dubai" TargetMode="External"/><Relationship Id="rId87" Type="http://schemas.openxmlformats.org/officeDocument/2006/relationships/hyperlink" Target="https://en.wikipedia.org/wiki/State_Bank_of_Saurashtra" TargetMode="External"/><Relationship Id="rId110" Type="http://schemas.openxmlformats.org/officeDocument/2006/relationships/chart" Target="charts/chart5.xml"/><Relationship Id="rId115" Type="http://schemas.openxmlformats.org/officeDocument/2006/relationships/chart" Target="charts/chart10.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Office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Office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Office_Excel_Worksheet12.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Office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Office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US"/>
            </a:pPr>
            <a:r>
              <a:rPr lang="en-US" sz="1200">
                <a:latin typeface="Times New Roman" pitchFamily="18" charset="0"/>
                <a:cs typeface="Times New Roman" pitchFamily="18" charset="0"/>
              </a:rPr>
              <a:t>Age of respondents</a:t>
            </a:r>
          </a:p>
        </c:rich>
      </c:tx>
    </c:title>
    <c:plotArea>
      <c:layout/>
      <c:pieChart>
        <c:varyColors val="1"/>
        <c:ser>
          <c:idx val="0"/>
          <c:order val="0"/>
          <c:tx>
            <c:strRef>
              <c:f>Sheet1!$B$1</c:f>
              <c:strCache>
                <c:ptCount val="1"/>
                <c:pt idx="0">
                  <c:v>Age of respondents</c:v>
                </c:pt>
              </c:strCache>
            </c:strRef>
          </c:tx>
          <c:cat>
            <c:strRef>
              <c:f>Sheet1!$A$2:$A$5</c:f>
              <c:strCache>
                <c:ptCount val="4"/>
                <c:pt idx="0">
                  <c:v>18-20</c:v>
                </c:pt>
                <c:pt idx="1">
                  <c:v>20-25</c:v>
                </c:pt>
                <c:pt idx="2">
                  <c:v>25-30</c:v>
                </c:pt>
                <c:pt idx="3">
                  <c:v>30 &amp;above</c:v>
                </c:pt>
              </c:strCache>
            </c:strRef>
          </c:cat>
          <c:val>
            <c:numRef>
              <c:f>Sheet1!$B$2:$B$5</c:f>
              <c:numCache>
                <c:formatCode>General</c:formatCode>
                <c:ptCount val="4"/>
                <c:pt idx="0">
                  <c:v>33</c:v>
                </c:pt>
                <c:pt idx="1">
                  <c:v>42</c:v>
                </c:pt>
                <c:pt idx="2">
                  <c:v>13</c:v>
                </c:pt>
                <c:pt idx="3">
                  <c:v>12</c:v>
                </c:pt>
              </c:numCache>
            </c:numRef>
          </c:val>
        </c:ser>
        <c:dLbls>
          <c:showPercent val="1"/>
        </c:dLbls>
        <c:firstSliceAng val="0"/>
      </c:pieChart>
    </c:plotArea>
    <c:legend>
      <c:legendPos val="t"/>
      <c:layout>
        <c:manualLayout>
          <c:xMode val="edge"/>
          <c:yMode val="edge"/>
          <c:x val="0.7833796296296297"/>
          <c:y val="0.12254936882889635"/>
          <c:w val="0.17166648439778437"/>
          <c:h val="0.28689715604584781"/>
        </c:manualLayout>
      </c:layout>
      <c:txPr>
        <a:bodyPr/>
        <a:lstStyle/>
        <a:p>
          <a:pPr>
            <a:defRPr lang="en-US"/>
          </a:pPr>
          <a:endParaRPr lang="en-US"/>
        </a:p>
      </c:txPr>
    </c:legend>
    <c:plotVisOnly val="1"/>
    <c:dispBlanksAs val="zero"/>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US"/>
            </a:pPr>
            <a:r>
              <a:rPr lang="en-US" sz="1400"/>
              <a:t>Frequently use of SBI credit cards</a:t>
            </a:r>
          </a:p>
        </c:rich>
      </c:tx>
    </c:title>
    <c:plotArea>
      <c:layout/>
      <c:pieChart>
        <c:varyColors val="1"/>
        <c:ser>
          <c:idx val="0"/>
          <c:order val="0"/>
          <c:tx>
            <c:strRef>
              <c:f>Sheet1!$B$1</c:f>
              <c:strCache>
                <c:ptCount val="1"/>
                <c:pt idx="0">
                  <c:v>Frequently use of SBI credit cards</c:v>
                </c:pt>
              </c:strCache>
            </c:strRef>
          </c:tx>
          <c:cat>
            <c:strRef>
              <c:f>Sheet1!$A$2:$A$5</c:f>
              <c:strCache>
                <c:ptCount val="4"/>
                <c:pt idx="0">
                  <c:v>once in month</c:v>
                </c:pt>
                <c:pt idx="1">
                  <c:v>twice in month</c:v>
                </c:pt>
                <c:pt idx="2">
                  <c:v>thrice in month</c:v>
                </c:pt>
                <c:pt idx="3">
                  <c:v>week to week</c:v>
                </c:pt>
              </c:strCache>
            </c:strRef>
          </c:cat>
          <c:val>
            <c:numRef>
              <c:f>Sheet1!$B$2:$B$5</c:f>
              <c:numCache>
                <c:formatCode>General</c:formatCode>
                <c:ptCount val="4"/>
                <c:pt idx="0">
                  <c:v>13</c:v>
                </c:pt>
                <c:pt idx="1">
                  <c:v>40</c:v>
                </c:pt>
                <c:pt idx="2">
                  <c:v>20</c:v>
                </c:pt>
                <c:pt idx="3">
                  <c:v>27</c:v>
                </c:pt>
              </c:numCache>
            </c:numRef>
          </c:val>
        </c:ser>
        <c:dLbls>
          <c:showPercent val="1"/>
        </c:dLbls>
        <c:firstSliceAng val="0"/>
      </c:pieChart>
    </c:plotArea>
    <c:legend>
      <c:legendPos val="t"/>
      <c:layout>
        <c:manualLayout>
          <c:xMode val="edge"/>
          <c:yMode val="edge"/>
          <c:x val="0.74543872120151644"/>
          <c:y val="0.12734126984127056"/>
          <c:w val="0.22902996500437445"/>
          <c:h val="0.30588457692788767"/>
        </c:manualLayout>
      </c:layout>
      <c:txPr>
        <a:bodyPr/>
        <a:lstStyle/>
        <a:p>
          <a:pPr>
            <a:defRPr lang="en-US"/>
          </a:pPr>
          <a:endParaRPr lang="en-US"/>
        </a:p>
      </c:txPr>
    </c:legend>
    <c:plotVisOnly val="1"/>
    <c:dispBlanksAs val="zero"/>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US"/>
            </a:pPr>
            <a:r>
              <a:rPr lang="en-US" sz="1200">
                <a:latin typeface="Times New Roman" pitchFamily="18" charset="0"/>
                <a:cs typeface="Times New Roman" pitchFamily="18" charset="0"/>
              </a:rPr>
              <a:t>Motive behind use of credit card</a:t>
            </a:r>
          </a:p>
        </c:rich>
      </c:tx>
    </c:title>
    <c:plotArea>
      <c:layout/>
      <c:pieChart>
        <c:varyColors val="1"/>
        <c:ser>
          <c:idx val="0"/>
          <c:order val="0"/>
          <c:tx>
            <c:strRef>
              <c:f>Sheet1!$B$1</c:f>
              <c:strCache>
                <c:ptCount val="1"/>
                <c:pt idx="0">
                  <c:v>Motive behind use of credit card</c:v>
                </c:pt>
              </c:strCache>
            </c:strRef>
          </c:tx>
          <c:cat>
            <c:strRef>
              <c:f>Sheet1!$A$2:$A$5</c:f>
              <c:strCache>
                <c:ptCount val="4"/>
                <c:pt idx="0">
                  <c:v>Status symbol</c:v>
                </c:pt>
                <c:pt idx="1">
                  <c:v>emergency secure</c:v>
                </c:pt>
                <c:pt idx="2">
                  <c:v>ease in transaction</c:v>
                </c:pt>
                <c:pt idx="3">
                  <c:v>other</c:v>
                </c:pt>
              </c:strCache>
            </c:strRef>
          </c:cat>
          <c:val>
            <c:numRef>
              <c:f>Sheet1!$B$2:$B$5</c:f>
              <c:numCache>
                <c:formatCode>General</c:formatCode>
                <c:ptCount val="4"/>
                <c:pt idx="0">
                  <c:v>17</c:v>
                </c:pt>
                <c:pt idx="1">
                  <c:v>26</c:v>
                </c:pt>
                <c:pt idx="2">
                  <c:v>37</c:v>
                </c:pt>
                <c:pt idx="3">
                  <c:v>20</c:v>
                </c:pt>
              </c:numCache>
            </c:numRef>
          </c:val>
        </c:ser>
        <c:dLbls>
          <c:showPercent val="1"/>
        </c:dLbls>
        <c:firstSliceAng val="0"/>
      </c:pieChart>
    </c:plotArea>
    <c:legend>
      <c:legendPos val="t"/>
      <c:layout>
        <c:manualLayout>
          <c:xMode val="edge"/>
          <c:yMode val="edge"/>
          <c:x val="0.69590405365996166"/>
          <c:y val="0.14672634670666251"/>
          <c:w val="0.27485855934674985"/>
          <c:h val="0.26620203724534436"/>
        </c:manualLayout>
      </c:layout>
      <c:txPr>
        <a:bodyPr/>
        <a:lstStyle/>
        <a:p>
          <a:pPr>
            <a:defRPr lang="en-US"/>
          </a:pPr>
          <a:endParaRPr lang="en-US"/>
        </a:p>
      </c:txPr>
    </c:legend>
    <c:plotVisOnly val="1"/>
    <c:dispBlanksAs val="zero"/>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US"/>
            </a:pPr>
            <a:r>
              <a:rPr lang="en-US" sz="1200"/>
              <a:t>Opinion about charges of SBI credit cards</a:t>
            </a:r>
          </a:p>
        </c:rich>
      </c:tx>
    </c:title>
    <c:plotArea>
      <c:layout/>
      <c:pieChart>
        <c:varyColors val="1"/>
        <c:ser>
          <c:idx val="0"/>
          <c:order val="0"/>
          <c:tx>
            <c:strRef>
              <c:f>Sheet1!$B$1</c:f>
              <c:strCache>
                <c:ptCount val="1"/>
                <c:pt idx="0">
                  <c:v>opinion about charges of SBI credit cards</c:v>
                </c:pt>
              </c:strCache>
            </c:strRef>
          </c:tx>
          <c:cat>
            <c:strRef>
              <c:f>Sheet1!$A$2:$A$5</c:f>
              <c:strCache>
                <c:ptCount val="4"/>
                <c:pt idx="0">
                  <c:v>yes</c:v>
                </c:pt>
                <c:pt idx="1">
                  <c:v>no</c:v>
                </c:pt>
                <c:pt idx="2">
                  <c:v> don’t no</c:v>
                </c:pt>
                <c:pt idx="3">
                  <c:v>can't say</c:v>
                </c:pt>
              </c:strCache>
            </c:strRef>
          </c:cat>
          <c:val>
            <c:numRef>
              <c:f>Sheet1!$B$2:$B$5</c:f>
              <c:numCache>
                <c:formatCode>General</c:formatCode>
                <c:ptCount val="4"/>
                <c:pt idx="0">
                  <c:v>33</c:v>
                </c:pt>
                <c:pt idx="1">
                  <c:v>33</c:v>
                </c:pt>
                <c:pt idx="2">
                  <c:v>17</c:v>
                </c:pt>
                <c:pt idx="3">
                  <c:v>17</c:v>
                </c:pt>
              </c:numCache>
            </c:numRef>
          </c:val>
        </c:ser>
        <c:dLbls>
          <c:showPercent val="1"/>
        </c:dLbls>
        <c:firstSliceAng val="0"/>
      </c:pieChart>
    </c:plotArea>
    <c:legend>
      <c:legendPos val="t"/>
      <c:layout>
        <c:manualLayout>
          <c:xMode val="edge"/>
          <c:yMode val="edge"/>
          <c:x val="0.80804644211140275"/>
          <c:y val="0.14672634670666251"/>
          <c:w val="0.14779600466608406"/>
          <c:h val="0.26223378327709035"/>
        </c:manualLayout>
      </c:layout>
      <c:txPr>
        <a:bodyPr/>
        <a:lstStyle/>
        <a:p>
          <a:pPr>
            <a:defRPr lang="en-US"/>
          </a:pPr>
          <a:endParaRPr lang="en-US"/>
        </a:p>
      </c:txPr>
    </c:legend>
    <c:plotVisOnly val="1"/>
    <c:dispBlanksAs val="zero"/>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US"/>
            </a:pPr>
            <a:r>
              <a:rPr lang="en-US" sz="1200">
                <a:latin typeface="Times New Roman" pitchFamily="18" charset="0"/>
                <a:cs typeface="Times New Roman" pitchFamily="18" charset="0"/>
              </a:rPr>
              <a:t>Gender</a:t>
            </a:r>
          </a:p>
        </c:rich>
      </c:tx>
    </c:title>
    <c:plotArea>
      <c:layout/>
      <c:pieChart>
        <c:varyColors val="1"/>
        <c:ser>
          <c:idx val="0"/>
          <c:order val="0"/>
          <c:tx>
            <c:strRef>
              <c:f>Sheet1!$B$1</c:f>
              <c:strCache>
                <c:ptCount val="1"/>
                <c:pt idx="0">
                  <c:v>Gender</c:v>
                </c:pt>
              </c:strCache>
            </c:strRef>
          </c:tx>
          <c:cat>
            <c:strRef>
              <c:f>Sheet1!$A$2:$A$3</c:f>
              <c:strCache>
                <c:ptCount val="2"/>
                <c:pt idx="0">
                  <c:v>male</c:v>
                </c:pt>
                <c:pt idx="1">
                  <c:v>female</c:v>
                </c:pt>
              </c:strCache>
            </c:strRef>
          </c:cat>
          <c:val>
            <c:numRef>
              <c:f>Sheet1!$B$2:$B$3</c:f>
              <c:numCache>
                <c:formatCode>0%</c:formatCode>
                <c:ptCount val="2"/>
                <c:pt idx="0">
                  <c:v>0.73000000000000065</c:v>
                </c:pt>
                <c:pt idx="1">
                  <c:v>0.27</c:v>
                </c:pt>
              </c:numCache>
            </c:numRef>
          </c:val>
        </c:ser>
        <c:dLbls>
          <c:showPercent val="1"/>
        </c:dLbls>
        <c:firstSliceAng val="0"/>
      </c:pieChart>
    </c:plotArea>
    <c:legend>
      <c:legendPos val="t"/>
      <c:layout>
        <c:manualLayout>
          <c:xMode val="edge"/>
          <c:yMode val="edge"/>
          <c:x val="0.78491324001166207"/>
          <c:y val="0.17053587051618549"/>
          <c:w val="0.11535870516185465"/>
          <c:h val="0.10714066991626088"/>
        </c:manualLayout>
      </c:layout>
      <c:txPr>
        <a:bodyPr/>
        <a:lstStyle/>
        <a:p>
          <a:pPr>
            <a:defRPr lang="en-US"/>
          </a:pPr>
          <a:endParaRPr lang="en-US"/>
        </a:p>
      </c:txPr>
    </c:legend>
    <c:plotVisOnly val="1"/>
    <c:dispBlanksAs val="zero"/>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Pr>
        <a:bodyPr/>
        <a:lstStyle/>
        <a:p>
          <a:pPr>
            <a:defRPr lang="en-US"/>
          </a:pPr>
          <a:endParaRPr lang="en-US"/>
        </a:p>
      </c:txPr>
    </c:title>
    <c:plotArea>
      <c:layout/>
      <c:pieChart>
        <c:varyColors val="1"/>
        <c:ser>
          <c:idx val="0"/>
          <c:order val="0"/>
          <c:tx>
            <c:strRef>
              <c:f>Sheet1!$B$1</c:f>
              <c:strCache>
                <c:ptCount val="1"/>
                <c:pt idx="0">
                  <c:v>occupation</c:v>
                </c:pt>
              </c:strCache>
            </c:strRef>
          </c:tx>
          <c:cat>
            <c:strRef>
              <c:f>Sheet1!$A$2:$A$5</c:f>
              <c:strCache>
                <c:ptCount val="4"/>
                <c:pt idx="0">
                  <c:v>Business</c:v>
                </c:pt>
                <c:pt idx="1">
                  <c:v>Govt .employee</c:v>
                </c:pt>
                <c:pt idx="2">
                  <c:v>Private</c:v>
                </c:pt>
                <c:pt idx="3">
                  <c:v>Other</c:v>
                </c:pt>
              </c:strCache>
            </c:strRef>
          </c:cat>
          <c:val>
            <c:numRef>
              <c:f>Sheet1!$B$2:$B$5</c:f>
              <c:numCache>
                <c:formatCode>0%</c:formatCode>
                <c:ptCount val="4"/>
                <c:pt idx="0">
                  <c:v>0.2</c:v>
                </c:pt>
                <c:pt idx="1">
                  <c:v>0.25</c:v>
                </c:pt>
                <c:pt idx="2">
                  <c:v>0.30000000000000032</c:v>
                </c:pt>
                <c:pt idx="3">
                  <c:v>0.25</c:v>
                </c:pt>
              </c:numCache>
            </c:numRef>
          </c:val>
        </c:ser>
        <c:dLbls>
          <c:showPercent val="1"/>
        </c:dLbls>
        <c:firstSliceAng val="0"/>
      </c:pieChart>
    </c:plotArea>
    <c:legend>
      <c:legendPos val="t"/>
      <c:layout>
        <c:manualLayout>
          <c:xMode val="edge"/>
          <c:yMode val="edge"/>
          <c:x val="0.74402777777777773"/>
          <c:y val="0.13085333083364578"/>
          <c:w val="0.23879611402741424"/>
          <c:h val="0.33296369203849674"/>
        </c:manualLayout>
      </c:layout>
      <c:txPr>
        <a:bodyPr/>
        <a:lstStyle/>
        <a:p>
          <a:pPr>
            <a:defRPr lang="en-US"/>
          </a:pPr>
          <a:endParaRPr lang="en-US"/>
        </a:p>
      </c:txPr>
    </c:legend>
    <c:plotVisOnly val="1"/>
    <c:dispBlanksAs val="zero"/>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Pr>
        <a:bodyPr/>
        <a:lstStyle/>
        <a:p>
          <a:pPr>
            <a:defRPr lang="en-US"/>
          </a:pPr>
          <a:endParaRPr lang="en-US"/>
        </a:p>
      </c:txPr>
    </c:title>
    <c:plotArea>
      <c:layout/>
      <c:pieChart>
        <c:varyColors val="1"/>
        <c:ser>
          <c:idx val="0"/>
          <c:order val="0"/>
          <c:tx>
            <c:strRef>
              <c:f>Sheet1!$B$1</c:f>
              <c:strCache>
                <c:ptCount val="1"/>
                <c:pt idx="0">
                  <c:v>Annual Income</c:v>
                </c:pt>
              </c:strCache>
            </c:strRef>
          </c:tx>
          <c:cat>
            <c:strRef>
              <c:f>Sheet1!$A$2:$A$5</c:f>
              <c:strCache>
                <c:ptCount val="4"/>
                <c:pt idx="0">
                  <c:v>Below 1 lacks</c:v>
                </c:pt>
                <c:pt idx="1">
                  <c:v>1 lacks to 2 lacks</c:v>
                </c:pt>
                <c:pt idx="2">
                  <c:v>2 lacks to 3 lacks</c:v>
                </c:pt>
                <c:pt idx="3">
                  <c:v>Above 3 lacks</c:v>
                </c:pt>
              </c:strCache>
            </c:strRef>
          </c:cat>
          <c:val>
            <c:numRef>
              <c:f>Sheet1!$B$2:$B$5</c:f>
              <c:numCache>
                <c:formatCode>0%</c:formatCode>
                <c:ptCount val="4"/>
                <c:pt idx="0">
                  <c:v>0.15000000000000024</c:v>
                </c:pt>
                <c:pt idx="1">
                  <c:v>0.47000000000000008</c:v>
                </c:pt>
                <c:pt idx="2">
                  <c:v>0.28000000000000008</c:v>
                </c:pt>
                <c:pt idx="3">
                  <c:v>0.1</c:v>
                </c:pt>
              </c:numCache>
            </c:numRef>
          </c:val>
        </c:ser>
        <c:dLbls>
          <c:showPercent val="1"/>
        </c:dLbls>
        <c:firstSliceAng val="0"/>
      </c:pieChart>
    </c:plotArea>
    <c:legend>
      <c:legendPos val="t"/>
      <c:layout>
        <c:manualLayout>
          <c:xMode val="edge"/>
          <c:yMode val="edge"/>
          <c:x val="0.75560185185185491"/>
          <c:y val="0.14699213957997556"/>
          <c:w val="0.19249981773111693"/>
          <c:h val="0.36890227392175773"/>
        </c:manualLayout>
      </c:layout>
      <c:txPr>
        <a:bodyPr/>
        <a:lstStyle/>
        <a:p>
          <a:pPr>
            <a:defRPr lang="en-US"/>
          </a:pPr>
          <a:endParaRPr lang="en-US"/>
        </a:p>
      </c:txPr>
    </c:legend>
    <c:plotVisOnly val="1"/>
    <c:dispBlanksAs val="zero"/>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US"/>
            </a:pPr>
            <a:r>
              <a:rPr lang="en-US" sz="1400"/>
              <a:t>educational qualification</a:t>
            </a:r>
          </a:p>
        </c:rich>
      </c:tx>
    </c:title>
    <c:plotArea>
      <c:layout/>
      <c:pieChart>
        <c:varyColors val="1"/>
        <c:ser>
          <c:idx val="0"/>
          <c:order val="0"/>
          <c:tx>
            <c:strRef>
              <c:f>Sheet1!$B$1</c:f>
              <c:strCache>
                <c:ptCount val="1"/>
                <c:pt idx="0">
                  <c:v>educational qualification</c:v>
                </c:pt>
              </c:strCache>
            </c:strRef>
          </c:tx>
          <c:cat>
            <c:strRef>
              <c:f>Sheet1!$A$2:$A$5</c:f>
              <c:strCache>
                <c:ptCount val="4"/>
                <c:pt idx="0">
                  <c:v>up to matic</c:v>
                </c:pt>
                <c:pt idx="1">
                  <c:v>intermidiate</c:v>
                </c:pt>
                <c:pt idx="2">
                  <c:v>graduate</c:v>
                </c:pt>
                <c:pt idx="3">
                  <c:v>post graduate </c:v>
                </c:pt>
              </c:strCache>
            </c:strRef>
          </c:cat>
          <c:val>
            <c:numRef>
              <c:f>Sheet1!$B$2:$B$5</c:f>
              <c:numCache>
                <c:formatCode>0%</c:formatCode>
                <c:ptCount val="4"/>
                <c:pt idx="0">
                  <c:v>0.15000000000000024</c:v>
                </c:pt>
                <c:pt idx="1">
                  <c:v>0.18000000000000024</c:v>
                </c:pt>
                <c:pt idx="2">
                  <c:v>0.37000000000000038</c:v>
                </c:pt>
                <c:pt idx="3">
                  <c:v>0.30000000000000032</c:v>
                </c:pt>
              </c:numCache>
            </c:numRef>
          </c:val>
        </c:ser>
        <c:dLbls>
          <c:showPercent val="1"/>
        </c:dLbls>
        <c:firstSliceAng val="0"/>
      </c:pieChart>
    </c:plotArea>
    <c:legend>
      <c:legendPos val="t"/>
      <c:layout>
        <c:manualLayout>
          <c:xMode val="edge"/>
          <c:yMode val="edge"/>
          <c:x val="0.75776082677165368"/>
          <c:y val="0.15863110861142457"/>
          <c:w val="0.18586723534558194"/>
          <c:h val="0.25032902137232882"/>
        </c:manualLayout>
      </c:layout>
      <c:txPr>
        <a:bodyPr/>
        <a:lstStyle/>
        <a:p>
          <a:pPr>
            <a:defRPr lang="en-US"/>
          </a:pPr>
          <a:endParaRPr lang="en-US"/>
        </a:p>
      </c:txPr>
    </c:legend>
    <c:plotVisOnly val="1"/>
    <c:dispBlanksAs val="zero"/>
  </c:chart>
  <c:txPr>
    <a:bodyPr/>
    <a:lstStyle/>
    <a:p>
      <a:pPr>
        <a:defRPr>
          <a:latin typeface="Times New Roman" pitchFamily="18" charset="0"/>
          <a:cs typeface="Times New Roman" pitchFamily="18" charset="0"/>
        </a:defRPr>
      </a:pPr>
      <a:endParaRPr lang="en-US"/>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US"/>
            </a:pPr>
            <a:r>
              <a:rPr lang="en-US" sz="1200">
                <a:latin typeface="Times New Roman" pitchFamily="18" charset="0"/>
                <a:cs typeface="Times New Roman" pitchFamily="18" charset="0"/>
              </a:rPr>
              <a:t>Awareness of credit cards</a:t>
            </a:r>
          </a:p>
        </c:rich>
      </c:tx>
    </c:title>
    <c:plotArea>
      <c:layout/>
      <c:pieChart>
        <c:varyColors val="1"/>
        <c:ser>
          <c:idx val="0"/>
          <c:order val="0"/>
          <c:tx>
            <c:strRef>
              <c:f>Sheet1!$B$1</c:f>
              <c:strCache>
                <c:ptCount val="1"/>
                <c:pt idx="0">
                  <c:v>knowledge of credit cards</c:v>
                </c:pt>
              </c:strCache>
            </c:strRef>
          </c:tx>
          <c:cat>
            <c:strRef>
              <c:f>Sheet1!$A$2:$A$3</c:f>
              <c:strCache>
                <c:ptCount val="2"/>
                <c:pt idx="0">
                  <c:v>yes</c:v>
                </c:pt>
                <c:pt idx="1">
                  <c:v>no</c:v>
                </c:pt>
              </c:strCache>
            </c:strRef>
          </c:cat>
          <c:val>
            <c:numRef>
              <c:f>Sheet1!$B$2:$B$3</c:f>
              <c:numCache>
                <c:formatCode>0%</c:formatCode>
                <c:ptCount val="2"/>
                <c:pt idx="0">
                  <c:v>0.8</c:v>
                </c:pt>
                <c:pt idx="1">
                  <c:v>0.2</c:v>
                </c:pt>
              </c:numCache>
            </c:numRef>
          </c:val>
        </c:ser>
        <c:dLbls>
          <c:showPercent val="1"/>
        </c:dLbls>
        <c:firstSliceAng val="0"/>
      </c:pieChart>
    </c:plotArea>
    <c:legend>
      <c:legendPos val="t"/>
      <c:layout>
        <c:manualLayout>
          <c:xMode val="edge"/>
          <c:yMode val="edge"/>
          <c:x val="0.81123724117818663"/>
          <c:y val="0.19761904761904761"/>
          <c:w val="7.6599409448818892E-2"/>
          <c:h val="0.10350362454693227"/>
        </c:manualLayout>
      </c:layout>
      <c:txPr>
        <a:bodyPr/>
        <a:lstStyle/>
        <a:p>
          <a:pPr>
            <a:defRPr lang="en-US"/>
          </a:pPr>
          <a:endParaRPr lang="en-US"/>
        </a:p>
      </c:txPr>
    </c:legend>
    <c:plotVisOnly val="1"/>
    <c:dispBlanksAs val="zero"/>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US"/>
            </a:pPr>
            <a:r>
              <a:rPr lang="en-US" sz="1400" b="0">
                <a:latin typeface="Times New Roman" pitchFamily="18" charset="0"/>
                <a:cs typeface="Times New Roman" pitchFamily="18" charset="0"/>
              </a:rPr>
              <a:t>Bank</a:t>
            </a:r>
            <a:r>
              <a:rPr lang="en-US" sz="1400" b="0" baseline="0">
                <a:latin typeface="Times New Roman" pitchFamily="18" charset="0"/>
                <a:cs typeface="Times New Roman" pitchFamily="18" charset="0"/>
              </a:rPr>
              <a:t> a</a:t>
            </a:r>
            <a:r>
              <a:rPr lang="en-US" sz="1400" b="0">
                <a:latin typeface="Times New Roman" pitchFamily="18" charset="0"/>
                <a:cs typeface="Times New Roman" pitchFamily="18" charset="0"/>
              </a:rPr>
              <a:t>ccounts in SBI</a:t>
            </a:r>
          </a:p>
        </c:rich>
      </c:tx>
      <c:layout>
        <c:manualLayout>
          <c:xMode val="edge"/>
          <c:yMode val="edge"/>
          <c:x val="0.32746518664333635"/>
          <c:y val="2.777777777777803E-2"/>
        </c:manualLayout>
      </c:layout>
    </c:title>
    <c:plotArea>
      <c:layout/>
      <c:pieChart>
        <c:varyColors val="1"/>
        <c:ser>
          <c:idx val="0"/>
          <c:order val="0"/>
          <c:tx>
            <c:strRef>
              <c:f>Sheet1!$B$1</c:f>
              <c:strCache>
                <c:ptCount val="1"/>
                <c:pt idx="0">
                  <c:v>Account in SBI</c:v>
                </c:pt>
              </c:strCache>
            </c:strRef>
          </c:tx>
          <c:cat>
            <c:strRef>
              <c:f>Sheet1!$A$2:$A$3</c:f>
              <c:strCache>
                <c:ptCount val="2"/>
                <c:pt idx="0">
                  <c:v>yes</c:v>
                </c:pt>
                <c:pt idx="1">
                  <c:v>No</c:v>
                </c:pt>
              </c:strCache>
            </c:strRef>
          </c:cat>
          <c:val>
            <c:numRef>
              <c:f>Sheet1!$B$2:$B$3</c:f>
              <c:numCache>
                <c:formatCode>0%</c:formatCode>
                <c:ptCount val="2"/>
                <c:pt idx="0">
                  <c:v>0.8</c:v>
                </c:pt>
                <c:pt idx="1">
                  <c:v>0.2</c:v>
                </c:pt>
              </c:numCache>
            </c:numRef>
          </c:val>
        </c:ser>
        <c:dLbls>
          <c:showPercent val="1"/>
        </c:dLbls>
        <c:firstSliceAng val="0"/>
      </c:pieChart>
    </c:plotArea>
    <c:legend>
      <c:legendPos val="t"/>
      <c:layout>
        <c:manualLayout>
          <c:xMode val="edge"/>
          <c:yMode val="edge"/>
          <c:x val="0.86512613006707495"/>
          <c:y val="0.15466285464316964"/>
          <c:w val="7.2988298337707813E-2"/>
          <c:h val="0.2066782277215348"/>
        </c:manualLayout>
      </c:layout>
      <c:txPr>
        <a:bodyPr/>
        <a:lstStyle/>
        <a:p>
          <a:pPr>
            <a:defRPr lang="en-US"/>
          </a:pPr>
          <a:endParaRPr lang="en-US"/>
        </a:p>
      </c:txPr>
    </c:legend>
    <c:plotVisOnly val="1"/>
    <c:dispBlanksAs val="zero"/>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title>
      <c:txPr>
        <a:bodyPr/>
        <a:lstStyle/>
        <a:p>
          <a:pPr>
            <a:defRPr lang="en-US"/>
          </a:pPr>
          <a:endParaRPr lang="en-US"/>
        </a:p>
      </c:txPr>
    </c:title>
    <c:plotArea>
      <c:layout/>
      <c:pieChart>
        <c:varyColors val="1"/>
        <c:ser>
          <c:idx val="0"/>
          <c:order val="0"/>
          <c:tx>
            <c:strRef>
              <c:f>Sheet1!$B$1</c:f>
              <c:strCache>
                <c:ptCount val="1"/>
                <c:pt idx="0">
                  <c:v>awereness about SBI credit cards</c:v>
                </c:pt>
              </c:strCache>
            </c:strRef>
          </c:tx>
          <c:cat>
            <c:strRef>
              <c:f>Sheet1!$A$2:$A$3</c:f>
              <c:strCache>
                <c:ptCount val="2"/>
                <c:pt idx="0">
                  <c:v>Yes</c:v>
                </c:pt>
                <c:pt idx="1">
                  <c:v>No</c:v>
                </c:pt>
              </c:strCache>
            </c:strRef>
          </c:cat>
          <c:val>
            <c:numRef>
              <c:f>Sheet1!$B$2:$B$3</c:f>
              <c:numCache>
                <c:formatCode>General</c:formatCode>
                <c:ptCount val="2"/>
                <c:pt idx="0">
                  <c:v>80</c:v>
                </c:pt>
                <c:pt idx="1">
                  <c:v>20</c:v>
                </c:pt>
              </c:numCache>
            </c:numRef>
          </c:val>
        </c:ser>
        <c:dLbls>
          <c:showPercent val="1"/>
        </c:dLbls>
        <c:firstSliceAng val="0"/>
      </c:pieChart>
    </c:plotArea>
    <c:legend>
      <c:legendPos val="t"/>
      <c:layout>
        <c:manualLayout>
          <c:xMode val="edge"/>
          <c:yMode val="edge"/>
          <c:x val="0.80214001895596387"/>
          <c:y val="0.19434539432570941"/>
          <c:w val="6.933089093030087E-2"/>
          <c:h val="0.17493219597550341"/>
        </c:manualLayout>
      </c:layout>
      <c:txPr>
        <a:bodyPr/>
        <a:lstStyle/>
        <a:p>
          <a:pPr>
            <a:defRPr lang="en-US"/>
          </a:pPr>
          <a:endParaRPr lang="en-US"/>
        </a:p>
      </c:txPr>
    </c:legend>
    <c:plotVisOnly val="1"/>
    <c:dispBlanksAs val="zero"/>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chart>
    <c:title>
      <c:txPr>
        <a:bodyPr/>
        <a:lstStyle/>
        <a:p>
          <a:pPr>
            <a:defRPr lang="en-US" sz="1100"/>
          </a:pPr>
          <a:endParaRPr lang="en-US"/>
        </a:p>
      </c:txPr>
    </c:title>
    <c:plotArea>
      <c:layout/>
      <c:pieChart>
        <c:varyColors val="1"/>
        <c:ser>
          <c:idx val="0"/>
          <c:order val="0"/>
          <c:tx>
            <c:strRef>
              <c:f>Sheet1!$B$1</c:f>
              <c:strCache>
                <c:ptCount val="1"/>
                <c:pt idx="0">
                  <c:v>Use of SBI credit cards</c:v>
                </c:pt>
              </c:strCache>
            </c:strRef>
          </c:tx>
          <c:cat>
            <c:strRef>
              <c:f>Sheet1!$A$2:$A$3</c:f>
              <c:strCache>
                <c:ptCount val="2"/>
                <c:pt idx="0">
                  <c:v>Yes</c:v>
                </c:pt>
                <c:pt idx="1">
                  <c:v>No</c:v>
                </c:pt>
              </c:strCache>
            </c:strRef>
          </c:cat>
          <c:val>
            <c:numRef>
              <c:f>Sheet1!$B$2:$B$3</c:f>
              <c:numCache>
                <c:formatCode>General</c:formatCode>
                <c:ptCount val="2"/>
                <c:pt idx="0">
                  <c:v>80</c:v>
                </c:pt>
                <c:pt idx="1">
                  <c:v>20</c:v>
                </c:pt>
              </c:numCache>
            </c:numRef>
          </c:val>
        </c:ser>
        <c:dLbls>
          <c:showPercent val="1"/>
        </c:dLbls>
        <c:firstSliceAng val="0"/>
      </c:pieChart>
    </c:plotArea>
    <c:legend>
      <c:legendPos val="t"/>
      <c:layout>
        <c:manualLayout>
          <c:xMode val="edge"/>
          <c:yMode val="edge"/>
          <c:x val="0.81139927821522362"/>
          <c:y val="0.18244063242094838"/>
          <c:w val="8.0904965004374982E-2"/>
          <c:h val="0.18286870391201099"/>
        </c:manualLayout>
      </c:layout>
      <c:txPr>
        <a:bodyPr/>
        <a:lstStyle/>
        <a:p>
          <a:pPr>
            <a:defRPr lang="en-US" sz="1100"/>
          </a:pPr>
          <a:endParaRPr lang="en-US"/>
        </a:p>
      </c:txPr>
    </c:legend>
    <c:plotVisOnly val="1"/>
    <c:dispBlanksAs val="zero"/>
  </c:chart>
  <c:txPr>
    <a:bodyPr/>
    <a:lstStyle/>
    <a:p>
      <a:pPr>
        <a:defRPr sz="1100">
          <a:latin typeface="Times New Roman" pitchFamily="18" charset="0"/>
          <a:cs typeface="Times New Roman" pitchFamily="18" charset="0"/>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348199-A108-4C6E-9399-6504E2375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44</Pages>
  <Words>8323</Words>
  <Characters>47444</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HP</cp:lastModifiedBy>
  <cp:revision>5</cp:revision>
  <dcterms:created xsi:type="dcterms:W3CDTF">2022-04-13T07:27:00Z</dcterms:created>
  <dcterms:modified xsi:type="dcterms:W3CDTF">2022-05-11T06:01:00Z</dcterms:modified>
</cp:coreProperties>
</file>