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B2513" w14:textId="089F7011" w:rsidR="003B1162" w:rsidRDefault="003B1162">
      <w:r>
        <w:t>Lit review</w:t>
      </w:r>
      <w:r w:rsidR="0061757C">
        <w:t xml:space="preserve"> – Jenny </w:t>
      </w:r>
    </w:p>
    <w:p w14:paraId="18C33F1B" w14:textId="1FB616FA" w:rsidR="00B7327A" w:rsidRDefault="003B1162">
      <w:r>
        <w:t>Description of the data – rundown on Afrobarometer and WVS. Survey methodology</w:t>
      </w:r>
      <w:r w:rsidR="0061757C">
        <w:t xml:space="preserve"> – Ethan</w:t>
      </w:r>
    </w:p>
    <w:p w14:paraId="39CA830E" w14:textId="526C3811" w:rsidR="003B1162" w:rsidRDefault="003B1162">
      <w:r>
        <w:t xml:space="preserve">How you selected your sample – goal was to apply symbolic politics in a non-WEIRD population, and specifically the African context would be interesting because ethnic politics. Question choice – policy preference questions that had good associated measure for </w:t>
      </w:r>
      <w:proofErr w:type="spellStart"/>
      <w:r>
        <w:t>self interest</w:t>
      </w:r>
      <w:proofErr w:type="spellEnd"/>
      <w:r>
        <w:t xml:space="preserve"> and symbolic politics</w:t>
      </w:r>
      <w:r w:rsidR="0062176E">
        <w:t xml:space="preserve">. Country choice for education – symbolic politics and self-interest hard to disentangle if public goods are distributed in a biased way </w:t>
      </w:r>
      <w:proofErr w:type="gramStart"/>
      <w:r w:rsidR="0062176E">
        <w:t>along ethnic lines</w:t>
      </w:r>
      <w:proofErr w:type="gramEnd"/>
      <w:r w:rsidR="0062176E">
        <w:t xml:space="preserve">. Hence, we subset the education question to ONLY countries without strong evidence of ethnic bias in education by Franck and Rainer. (No more than one of four indicators are significant. With the volume of </w:t>
      </w:r>
      <w:proofErr w:type="gramStart"/>
      <w:r w:rsidR="0062176E">
        <w:t>regressions</w:t>
      </w:r>
      <w:proofErr w:type="gramEnd"/>
      <w:r w:rsidR="0062176E">
        <w:t xml:space="preserve"> they run, we assume some will be significant because of random chance.) Same for health question with infant mortality – drop if any are significant. – Ethan </w:t>
      </w:r>
    </w:p>
    <w:p w14:paraId="642F27E0" w14:textId="7B77C3AA" w:rsidR="003B1162" w:rsidRDefault="003B1162">
      <w:r>
        <w:t xml:space="preserve">Hypotheses – </w:t>
      </w:r>
      <w:r w:rsidR="0062176E">
        <w:t>Jenny</w:t>
      </w:r>
    </w:p>
    <w:p w14:paraId="04BC9DE9" w14:textId="21920D6E" w:rsidR="003B1162" w:rsidRDefault="003B1162" w:rsidP="003B1162">
      <w:pPr>
        <w:pStyle w:val="ListParagraph"/>
        <w:numPr>
          <w:ilvl w:val="0"/>
          <w:numId w:val="1"/>
        </w:numPr>
      </w:pPr>
      <w:r>
        <w:t>Self-interest hypothesis</w:t>
      </w:r>
    </w:p>
    <w:p w14:paraId="7B1A0941" w14:textId="30F29A68" w:rsidR="003B1162" w:rsidRDefault="003B1162" w:rsidP="003B1162">
      <w:pPr>
        <w:pStyle w:val="ListParagraph"/>
        <w:numPr>
          <w:ilvl w:val="1"/>
          <w:numId w:val="1"/>
        </w:numPr>
      </w:pPr>
      <w:r>
        <w:t>Ebola</w:t>
      </w:r>
    </w:p>
    <w:p w14:paraId="661A5B40" w14:textId="620AE255" w:rsidR="00B65A7D" w:rsidRDefault="00B65A7D" w:rsidP="003B1162">
      <w:pPr>
        <w:pStyle w:val="ListParagraph"/>
        <w:numPr>
          <w:ilvl w:val="1"/>
          <w:numId w:val="1"/>
        </w:numPr>
      </w:pPr>
      <w:r>
        <w:t>implications</w:t>
      </w:r>
    </w:p>
    <w:p w14:paraId="2382130A" w14:textId="55E95EB4" w:rsidR="003B1162" w:rsidRDefault="003B1162" w:rsidP="003B1162">
      <w:pPr>
        <w:pStyle w:val="ListParagraph"/>
        <w:numPr>
          <w:ilvl w:val="0"/>
          <w:numId w:val="1"/>
        </w:numPr>
      </w:pPr>
      <w:r>
        <w:t>Symbolic politics hypothesis</w:t>
      </w:r>
    </w:p>
    <w:p w14:paraId="74E314CD" w14:textId="32C4C82B" w:rsidR="003B1162" w:rsidRDefault="003B1162" w:rsidP="003B1162">
      <w:pPr>
        <w:pStyle w:val="ListParagraph"/>
        <w:numPr>
          <w:ilvl w:val="1"/>
          <w:numId w:val="1"/>
        </w:numPr>
      </w:pPr>
      <w:r>
        <w:t>Immigration, education</w:t>
      </w:r>
    </w:p>
    <w:p w14:paraId="423FF422" w14:textId="1B52A168" w:rsidR="00B65A7D" w:rsidRDefault="00B65A7D" w:rsidP="003B1162">
      <w:pPr>
        <w:pStyle w:val="ListParagraph"/>
        <w:numPr>
          <w:ilvl w:val="1"/>
          <w:numId w:val="1"/>
        </w:numPr>
      </w:pPr>
      <w:r>
        <w:t>Implications</w:t>
      </w:r>
    </w:p>
    <w:p w14:paraId="6574CC0F" w14:textId="60DCF44B" w:rsidR="00B65A7D" w:rsidRDefault="00B65A7D" w:rsidP="00B65A7D">
      <w:r>
        <w:t xml:space="preserve">How to construct measures and variables – tables </w:t>
      </w:r>
      <w:r w:rsidR="0061757C">
        <w:t xml:space="preserve">– Ethan </w:t>
      </w:r>
    </w:p>
    <w:p w14:paraId="2293F7B0" w14:textId="16BBFF06" w:rsidR="00B65A7D" w:rsidRDefault="00B65A7D" w:rsidP="00B65A7D">
      <w:r>
        <w:t>Equations – pulled from David’s stuff; joint F test</w:t>
      </w:r>
      <w:r w:rsidR="00526316">
        <w:t xml:space="preserve"> for symbolic politics, joint F test for </w:t>
      </w:r>
      <w:proofErr w:type="spellStart"/>
      <w:r w:rsidR="00526316">
        <w:t>self interest</w:t>
      </w:r>
      <w:proofErr w:type="spellEnd"/>
      <w:r w:rsidR="00526316">
        <w:t xml:space="preserve">; </w:t>
      </w:r>
      <w:r w:rsidR="0061757C">
        <w:t xml:space="preserve">R^2 – R^2 </w:t>
      </w:r>
      <w:proofErr w:type="spellStart"/>
      <w:r w:rsidR="0061757C">
        <w:t>neq</w:t>
      </w:r>
      <w:proofErr w:type="spellEnd"/>
      <w:r w:rsidR="0061757C">
        <w:t xml:space="preserve"> 0 (bootstrapped R^2) – Jenny </w:t>
      </w:r>
    </w:p>
    <w:p w14:paraId="66717BAE" w14:textId="09A0D6BE" w:rsidR="00B65A7D" w:rsidRDefault="00B65A7D" w:rsidP="00B65A7D">
      <w:r>
        <w:t xml:space="preserve">Plan for dealing with multiple hypothesis testing </w:t>
      </w:r>
      <w:r w:rsidR="0062176E">
        <w:t xml:space="preserve">– Jenny </w:t>
      </w:r>
    </w:p>
    <w:p w14:paraId="7A5AE03B" w14:textId="0B5933E5" w:rsidR="004E185D" w:rsidRDefault="004E185D" w:rsidP="00B65A7D"/>
    <w:p w14:paraId="7828806D" w14:textId="567A8242" w:rsidR="004E185D" w:rsidRDefault="004E185D" w:rsidP="00B65A7D">
      <w:pPr>
        <w:rPr>
          <w:b/>
        </w:rPr>
      </w:pPr>
      <w:r>
        <w:rPr>
          <w:b/>
        </w:rPr>
        <w:t>Phase 2 – PAP revisions</w:t>
      </w:r>
    </w:p>
    <w:p w14:paraId="34E3FC50" w14:textId="3417C357" w:rsidR="004E185D" w:rsidRDefault="004E185D" w:rsidP="00B65A7D">
      <w:r>
        <w:t xml:space="preserve">Jenny – input changes on the </w:t>
      </w:r>
      <w:r w:rsidR="00202AC0">
        <w:t>variables included</w:t>
      </w:r>
      <w:r w:rsidR="00034E4D">
        <w:t xml:space="preserve"> and other agreed changes</w:t>
      </w:r>
      <w:r w:rsidR="00202AC0">
        <w:t xml:space="preserve">, </w:t>
      </w:r>
      <w:proofErr w:type="gramStart"/>
      <w:r w:rsidR="00202AC0">
        <w:t>look into</w:t>
      </w:r>
      <w:proofErr w:type="gramEnd"/>
      <w:r w:rsidR="00202AC0">
        <w:t xml:space="preserve"> control variables, work on lit review</w:t>
      </w:r>
    </w:p>
    <w:p w14:paraId="5B58F9B8" w14:textId="45752524" w:rsidR="00202AC0" w:rsidRPr="004E185D" w:rsidRDefault="00202AC0" w:rsidP="00B65A7D">
      <w:r>
        <w:t xml:space="preserve">Ethan – work on lit review (AFB working papers), </w:t>
      </w:r>
      <w:r w:rsidR="00034E4D">
        <w:t>look</w:t>
      </w:r>
      <w:bookmarkStart w:id="0" w:name="_GoBack"/>
      <w:bookmarkEnd w:id="0"/>
      <w:r w:rsidR="00034E4D">
        <w:t xml:space="preserve"> into methods stuff</w:t>
      </w:r>
    </w:p>
    <w:sectPr w:rsidR="00202AC0" w:rsidRPr="004E1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F7B2C"/>
    <w:multiLevelType w:val="hybridMultilevel"/>
    <w:tmpl w:val="6F50C2A6"/>
    <w:lvl w:ilvl="0" w:tplc="309C32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62"/>
    <w:rsid w:val="00034E4D"/>
    <w:rsid w:val="00202AC0"/>
    <w:rsid w:val="003B1162"/>
    <w:rsid w:val="00456B16"/>
    <w:rsid w:val="004E185D"/>
    <w:rsid w:val="00526316"/>
    <w:rsid w:val="0061757C"/>
    <w:rsid w:val="0062176E"/>
    <w:rsid w:val="00B65A7D"/>
    <w:rsid w:val="00B73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3491"/>
  <w15:chartTrackingRefBased/>
  <w15:docId w15:val="{184CAAA6-A380-4A4B-88D9-6A0C966E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Hamilton</dc:creator>
  <cp:keywords/>
  <dc:description/>
  <cp:lastModifiedBy>Jennifer Hamilton</cp:lastModifiedBy>
  <cp:revision>4</cp:revision>
  <dcterms:created xsi:type="dcterms:W3CDTF">2018-05-10T21:25:00Z</dcterms:created>
  <dcterms:modified xsi:type="dcterms:W3CDTF">2018-05-29T05:32:00Z</dcterms:modified>
</cp:coreProperties>
</file>