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4.png" ContentType="image/png"/>
  <Override PartName="/word/media/image12.png" ContentType="image/png"/>
  <Override PartName="/word/media/image6.jpeg" ContentType="image/jpeg"/>
  <Override PartName="/word/media/image2.png" ContentType="image/png"/>
  <Override PartName="/word/media/image3.png" ContentType="image/png"/>
  <Override PartName="/word/media/image11.png" ContentType="image/png"/>
  <Override PartName="/word/media/image1.jpeg" ContentType="image/jpeg"/>
  <Override PartName="/word/media/image5.png" ContentType="image/png"/>
  <Override PartName="/word/media/image10.png" ContentType="image/png"/>
  <Override PartName="/word/media/image9.jpeg" ContentType="image/jpeg"/>
  <Override PartName="/word/media/image7.png" ContentType="image/pn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t>Introduction to the Linux Command Line</w:t>
      </w:r>
    </w:p>
    <w:p>
      <w:pPr>
        <w:pStyle w:val="TextBody"/>
        <w:rPr/>
      </w:pPr>
      <w:r>
        <w:rPr/>
        <w:fldChar w:fldCharType="begin"/>
      </w:r>
      <w:r>
        <w:instrText> DATE \@"d\ MMMM\ yyyy" </w:instrText>
      </w:r>
      <w:r>
        <w:fldChar w:fldCharType="separate"/>
      </w:r>
      <w:r>
        <w:t>20 May 2018</w:t>
      </w:r>
      <w:r>
        <w:fldChar w:fldCharType="end"/>
      </w:r>
      <w:r>
        <w:rPr/>
        <w:br/>
        <w:br/>
        <w:t>Paul Sumption</w:t>
        <w:tab/>
        <w:t>ps459</w:t>
      </w:r>
      <w:r>
        <w:rPr>
          <w:rStyle w:val="Teletype"/>
        </w:rPr>
        <w:t>@cam.ac.uk</w:t>
      </w:r>
      <w:r>
        <w:rPr/>
        <w:br/>
        <w:t>Mark Sharpley</w:t>
        <w:tab/>
        <w:t>mcs94</w:t>
      </w:r>
      <w:r>
        <w:rPr>
          <w:rStyle w:val="Teletype"/>
        </w:rPr>
        <w:t>@cam.ac.uk</w:t>
        <w:br/>
      </w:r>
      <w:r>
        <w:rPr/>
        <w:br/>
        <w:t>Based on the Introduction UNIX command line course developed by: Bob Dowling and Julian King</w:t>
        <w:br/>
      </w:r>
    </w:p>
    <w:p>
      <w:pPr>
        <w:pStyle w:val="TOAHeading"/>
        <w:rPr/>
      </w:pPr>
      <w:r>
        <w:rPr/>
        <w:t>Table of Contents</w:t>
      </w:r>
    </w:p>
    <w:p>
      <w:pPr>
        <w:pStyle w:val="Contents1"/>
        <w:tabs>
          <w:tab w:val="right" w:pos="9638" w:leader="dot"/>
        </w:tabs>
        <w:rPr/>
      </w:pPr>
      <w:r>
        <w:fldChar w:fldCharType="begin"/>
      </w:r>
      <w:r>
        <w:instrText> TOC \f \o "1-5" \h</w:instrText>
      </w:r>
      <w:r>
        <w:fldChar w:fldCharType="separate"/>
      </w:r>
      <w:hyperlink w:anchor="__RefHeading___Toc6151_160772936">
        <w:r>
          <w:rPr>
            <w:rStyle w:val="Style"/>
          </w:rPr>
          <w:t>Notation</w:t>
          <w:tab/>
          <w:t>4</w:t>
        </w:r>
      </w:hyperlink>
    </w:p>
    <w:p>
      <w:pPr>
        <w:pStyle w:val="Contents2"/>
        <w:tabs>
          <w:tab w:val="right" w:pos="9638" w:leader="dot"/>
        </w:tabs>
        <w:rPr/>
      </w:pPr>
      <w:hyperlink w:anchor="__RefHeading___Toc6479_1527670166">
        <w:r>
          <w:rPr>
            <w:rStyle w:val="Style"/>
          </w:rPr>
          <w:t>Warnings!</w:t>
          <w:tab/>
          <w:t>4</w:t>
        </w:r>
      </w:hyperlink>
    </w:p>
    <w:p>
      <w:pPr>
        <w:pStyle w:val="Contents2"/>
        <w:tabs>
          <w:tab w:val="right" w:pos="9638" w:leader="dot"/>
        </w:tabs>
        <w:rPr/>
      </w:pPr>
      <w:hyperlink w:anchor="__RefHeading___Toc6177_1546967050">
        <w:r>
          <w:rPr>
            <w:rStyle w:val="Style"/>
          </w:rPr>
          <w:t>Exercises</w:t>
          <w:tab/>
          <w:t>4</w:t>
        </w:r>
      </w:hyperlink>
    </w:p>
    <w:p>
      <w:pPr>
        <w:pStyle w:val="Contents2"/>
        <w:tabs>
          <w:tab w:val="right" w:pos="9638" w:leader="dot"/>
        </w:tabs>
        <w:rPr/>
      </w:pPr>
      <w:hyperlink w:anchor="__RefHeading___Toc6153_160772936">
        <w:r>
          <w:rPr>
            <w:rStyle w:val="Style"/>
          </w:rPr>
          <w:t>Input and output</w:t>
          <w:tab/>
          <w:t>4</w:t>
        </w:r>
      </w:hyperlink>
    </w:p>
    <w:p>
      <w:pPr>
        <w:pStyle w:val="Contents2"/>
        <w:tabs>
          <w:tab w:val="right" w:pos="9638" w:leader="dot"/>
        </w:tabs>
        <w:rPr/>
      </w:pPr>
      <w:hyperlink w:anchor="__RefHeading___Toc6181_1546967050">
        <w:r>
          <w:rPr>
            <w:rStyle w:val="Style"/>
          </w:rPr>
          <w:t>Keys on the keyboard</w:t>
          <w:tab/>
          <w:t>4</w:t>
        </w:r>
      </w:hyperlink>
    </w:p>
    <w:p>
      <w:pPr>
        <w:pStyle w:val="Contents2"/>
        <w:tabs>
          <w:tab w:val="right" w:pos="9638" w:leader="dot"/>
        </w:tabs>
        <w:rPr/>
      </w:pPr>
      <w:hyperlink w:anchor="__RefHeading___Toc6183_1546967050">
        <w:r>
          <w:rPr>
            <w:rStyle w:val="Style"/>
          </w:rPr>
          <w:t>Content of files</w:t>
          <w:tab/>
          <w:t>4</w:t>
        </w:r>
      </w:hyperlink>
    </w:p>
    <w:p>
      <w:pPr>
        <w:pStyle w:val="Contents1"/>
        <w:tabs>
          <w:tab w:val="right" w:pos="9638" w:leader="dot"/>
        </w:tabs>
        <w:rPr/>
      </w:pPr>
      <w:hyperlink w:anchor="__RefHeading___Toc6541_1798664583">
        <w:r>
          <w:rPr>
            <w:rStyle w:val="Style"/>
          </w:rPr>
          <w:t>Course History</w:t>
          <w:tab/>
          <w:t>5</w:t>
        </w:r>
      </w:hyperlink>
    </w:p>
    <w:p>
      <w:pPr>
        <w:pStyle w:val="Contents1"/>
        <w:tabs>
          <w:tab w:val="right" w:pos="9638" w:leader="dot"/>
        </w:tabs>
        <w:rPr/>
      </w:pPr>
      <w:hyperlink w:anchor="__RefHeading___Toc6671_1723597458">
        <w:r>
          <w:rPr>
            <w:rStyle w:val="Style"/>
          </w:rPr>
          <w:t>Section 1: Booting &amp; logging in</w:t>
          <w:tab/>
          <w:t>6</w:t>
        </w:r>
      </w:hyperlink>
    </w:p>
    <w:p>
      <w:pPr>
        <w:pStyle w:val="Contents2"/>
        <w:tabs>
          <w:tab w:val="right" w:pos="9638" w:leader="dot"/>
        </w:tabs>
        <w:rPr/>
      </w:pPr>
      <w:hyperlink w:anchor="__RefHeading___Toc6187_1546967050">
        <w:r>
          <w:rPr>
            <w:rStyle w:val="Style"/>
          </w:rPr>
          <w:t>Rebooting from Windows to Linux on the training PC’s</w:t>
          <w:tab/>
          <w:t>6</w:t>
        </w:r>
      </w:hyperlink>
    </w:p>
    <w:p>
      <w:pPr>
        <w:pStyle w:val="Contents2"/>
        <w:tabs>
          <w:tab w:val="right" w:pos="9638" w:leader="dot"/>
        </w:tabs>
        <w:rPr/>
      </w:pPr>
      <w:hyperlink w:anchor="__RefHeading___Toc6155_160772936">
        <w:r>
          <w:rPr>
            <w:rStyle w:val="Style"/>
          </w:rPr>
          <w:t>Exercise 1 (5 minutes):</w:t>
          <w:tab/>
          <w:t>6</w:t>
        </w:r>
      </w:hyperlink>
    </w:p>
    <w:p>
      <w:pPr>
        <w:pStyle w:val="Contents1"/>
        <w:tabs>
          <w:tab w:val="right" w:pos="9638" w:leader="dot"/>
        </w:tabs>
        <w:rPr/>
      </w:pPr>
      <w:hyperlink w:anchor="__RefHeading___Toc6189_1546967050">
        <w:r>
          <w:rPr>
            <w:rStyle w:val="Style"/>
          </w:rPr>
          <w:t>1.Terminal windows and text consoles</w:t>
          <w:tab/>
          <w:t>7</w:t>
        </w:r>
      </w:hyperlink>
    </w:p>
    <w:p>
      <w:pPr>
        <w:pStyle w:val="Contents2"/>
        <w:tabs>
          <w:tab w:val="right" w:pos="9638" w:leader="dot"/>
        </w:tabs>
        <w:rPr/>
      </w:pPr>
      <w:hyperlink w:anchor="__RefHeading___Toc6191_1546967050">
        <w:r>
          <w:rPr>
            <w:rStyle w:val="Style"/>
          </w:rPr>
          <w:t>Logging out</w:t>
          <w:tab/>
          <w:t>7</w:t>
        </w:r>
      </w:hyperlink>
    </w:p>
    <w:p>
      <w:pPr>
        <w:pStyle w:val="Contents3"/>
        <w:tabs>
          <w:tab w:val="right" w:pos="9638" w:leader="dot"/>
        </w:tabs>
        <w:rPr/>
      </w:pPr>
      <w:hyperlink w:anchor="__RefHeading___Toc6193_1546967050">
        <w:r>
          <w:rPr>
            <w:rStyle w:val="Style"/>
          </w:rPr>
          <w:t>Close the window</w:t>
          <w:tab/>
          <w:t>7</w:t>
        </w:r>
      </w:hyperlink>
    </w:p>
    <w:p>
      <w:pPr>
        <w:pStyle w:val="Contents3"/>
        <w:tabs>
          <w:tab w:val="right" w:pos="9638" w:leader="dot"/>
        </w:tabs>
        <w:rPr/>
      </w:pPr>
      <w:hyperlink w:anchor="__RefHeading___Toc6195_1546967050">
        <w:r>
          <w:rPr>
            <w:rStyle w:val="Style"/>
          </w:rPr>
          <w:t>The exit command</w:t>
          <w:tab/>
          <w:t>7</w:t>
        </w:r>
      </w:hyperlink>
    </w:p>
    <w:p>
      <w:pPr>
        <w:pStyle w:val="Contents3"/>
        <w:tabs>
          <w:tab w:val="right" w:pos="9638" w:leader="dot"/>
        </w:tabs>
        <w:rPr/>
      </w:pPr>
      <w:hyperlink w:anchor="__RefHeading___Toc6197_1546967050">
        <w:r>
          <w:rPr>
            <w:rStyle w:val="Style"/>
          </w:rPr>
          <w:t>[Ctrl]+[D]</w:t>
          <w:tab/>
          <w:t>7</w:t>
        </w:r>
      </w:hyperlink>
    </w:p>
    <w:p>
      <w:pPr>
        <w:pStyle w:val="Contents3"/>
        <w:tabs>
          <w:tab w:val="right" w:pos="9638" w:leader="dot"/>
        </w:tabs>
        <w:rPr/>
      </w:pPr>
      <w:hyperlink w:anchor="__RefHeading___Toc6673_1723597458">
        <w:r>
          <w:rPr>
            <w:rStyle w:val="Style"/>
          </w:rPr>
          <w:t>Text console</w:t>
          <w:tab/>
          <w:t>8</w:t>
        </w:r>
      </w:hyperlink>
    </w:p>
    <w:p>
      <w:pPr>
        <w:pStyle w:val="Contents2"/>
        <w:tabs>
          <w:tab w:val="right" w:pos="9638" w:leader="dot"/>
        </w:tabs>
        <w:rPr/>
      </w:pPr>
      <w:hyperlink w:anchor="__RefHeading___Toc6157_160772936">
        <w:r>
          <w:rPr>
            <w:rStyle w:val="Style"/>
          </w:rPr>
          <w:t>Warning!</w:t>
          <w:tab/>
          <w:t>8</w:t>
        </w:r>
      </w:hyperlink>
    </w:p>
    <w:p>
      <w:pPr>
        <w:pStyle w:val="Contents2"/>
        <w:tabs>
          <w:tab w:val="right" w:pos="9638" w:leader="dot"/>
        </w:tabs>
        <w:rPr/>
      </w:pPr>
      <w:hyperlink w:anchor="__RefHeading___Toc6159_160772936">
        <w:r>
          <w:rPr>
            <w:rStyle w:val="Style"/>
          </w:rPr>
          <w:t>Exercise 2: Multiple logins (5 minutes)</w:t>
          <w:tab/>
          <w:t>8</w:t>
        </w:r>
      </w:hyperlink>
    </w:p>
    <w:p>
      <w:pPr>
        <w:pStyle w:val="Contents2"/>
        <w:tabs>
          <w:tab w:val="right" w:pos="9638" w:leader="dot"/>
        </w:tabs>
        <w:rPr/>
      </w:pPr>
      <w:hyperlink w:anchor="__RefHeading___Toc6161_160772936">
        <w:r>
          <w:rPr>
            <w:rStyle w:val="Style"/>
          </w:rPr>
          <w:t>Warning!</w:t>
          <w:tab/>
          <w:t>8</w:t>
        </w:r>
      </w:hyperlink>
    </w:p>
    <w:p>
      <w:pPr>
        <w:pStyle w:val="Contents2"/>
        <w:tabs>
          <w:tab w:val="right" w:pos="9638" w:leader="dot"/>
        </w:tabs>
        <w:rPr/>
      </w:pPr>
      <w:hyperlink w:anchor="__RefHeading___Toc6317_1546967050">
        <w:r>
          <w:rPr>
            <w:rStyle w:val="Style"/>
          </w:rPr>
          <w:t>SSH clients for Windows and Mac OS X</w:t>
          <w:tab/>
          <w:t>9</w:t>
        </w:r>
      </w:hyperlink>
    </w:p>
    <w:p>
      <w:pPr>
        <w:pStyle w:val="Contents2"/>
        <w:tabs>
          <w:tab w:val="right" w:pos="9638" w:leader="dot"/>
        </w:tabs>
        <w:rPr/>
      </w:pPr>
      <w:hyperlink w:anchor="__RefHeading___Toc6677_1723597458">
        <w:r>
          <w:rPr>
            <w:rStyle w:val="Style"/>
          </w:rPr>
          <w:t>Windows</w:t>
          <w:tab/>
          <w:t>9</w:t>
        </w:r>
      </w:hyperlink>
    </w:p>
    <w:p>
      <w:pPr>
        <w:pStyle w:val="Contents2"/>
        <w:tabs>
          <w:tab w:val="right" w:pos="9638" w:leader="dot"/>
        </w:tabs>
        <w:rPr/>
      </w:pPr>
      <w:hyperlink w:anchor="__RefHeading___Toc6679_1723597458">
        <w:r>
          <w:rPr>
            <w:rStyle w:val="Style"/>
          </w:rPr>
          <w:t>OS X</w:t>
          <w:tab/>
          <w:t>9</w:t>
        </w:r>
      </w:hyperlink>
    </w:p>
    <w:p>
      <w:pPr>
        <w:pStyle w:val="Contents1"/>
        <w:tabs>
          <w:tab w:val="right" w:pos="9638" w:leader="dot"/>
        </w:tabs>
        <w:rPr/>
      </w:pPr>
      <w:hyperlink w:anchor="__RefHeading___Toc6201_1546967050">
        <w:r>
          <w:rPr>
            <w:rStyle w:val="Style"/>
          </w:rPr>
          <w:t>Section 2: Navigating the file system in the CLI</w:t>
          <w:tab/>
          <w:t>10</w:t>
        </w:r>
      </w:hyperlink>
    </w:p>
    <w:p>
      <w:pPr>
        <w:pStyle w:val="Contents2"/>
        <w:tabs>
          <w:tab w:val="right" w:pos="9638" w:leader="dot"/>
        </w:tabs>
        <w:rPr/>
      </w:pPr>
      <w:hyperlink w:anchor="__RefHeading___Toc6203_1546967050">
        <w:r>
          <w:rPr>
            <w:rStyle w:val="Style"/>
          </w:rPr>
          <w:t>Directories</w:t>
          <w:tab/>
          <w:t>10</w:t>
        </w:r>
      </w:hyperlink>
    </w:p>
    <w:p>
      <w:pPr>
        <w:pStyle w:val="Contents3"/>
        <w:tabs>
          <w:tab w:val="right" w:pos="9638" w:leader="dot"/>
        </w:tabs>
        <w:rPr/>
      </w:pPr>
      <w:hyperlink w:anchor="__RefHeading___Toc6205_1546967050">
        <w:r>
          <w:rPr>
            <w:rStyle w:val="Style"/>
          </w:rPr>
          <w:t>Working directory</w:t>
          <w:tab/>
          <w:t>10</w:t>
        </w:r>
      </w:hyperlink>
    </w:p>
    <w:p>
      <w:pPr>
        <w:pStyle w:val="Contents3"/>
        <w:tabs>
          <w:tab w:val="right" w:pos="9638" w:leader="dot"/>
        </w:tabs>
        <w:rPr/>
      </w:pPr>
      <w:hyperlink w:anchor="__RefHeading___Toc6207_1546967050">
        <w:r>
          <w:rPr>
            <w:rStyle w:val="Style"/>
          </w:rPr>
          <w:t>Directory contents</w:t>
          <w:tab/>
          <w:t>10</w:t>
        </w:r>
      </w:hyperlink>
    </w:p>
    <w:p>
      <w:pPr>
        <w:pStyle w:val="Contents3"/>
        <w:tabs>
          <w:tab w:val="right" w:pos="9638" w:leader="dot"/>
        </w:tabs>
        <w:rPr/>
      </w:pPr>
      <w:hyperlink w:anchor="__RefHeading___Toc6209_1546967050">
        <w:r>
          <w:rPr>
            <w:rStyle w:val="Style"/>
          </w:rPr>
          <w:t>Changing directory</w:t>
          <w:tab/>
          <w:t>11</w:t>
        </w:r>
      </w:hyperlink>
    </w:p>
    <w:p>
      <w:pPr>
        <w:pStyle w:val="Contents2"/>
        <w:tabs>
          <w:tab w:val="right" w:pos="9638" w:leader="dot"/>
        </w:tabs>
        <w:rPr/>
      </w:pPr>
      <w:hyperlink w:anchor="__RefHeading___Toc6211_1546967050">
        <w:r>
          <w:rPr>
            <w:rStyle w:val="Style"/>
          </w:rPr>
          <w:t>Quoting</w:t>
          <w:tab/>
          <w:t>12</w:t>
        </w:r>
      </w:hyperlink>
    </w:p>
    <w:p>
      <w:pPr>
        <w:pStyle w:val="Contents2"/>
        <w:tabs>
          <w:tab w:val="right" w:pos="9638" w:leader="dot"/>
        </w:tabs>
        <w:rPr/>
      </w:pPr>
      <w:hyperlink w:anchor="__RefHeading___Toc6213_1546967050">
        <w:r>
          <w:rPr>
            <w:rStyle w:val="Style"/>
          </w:rPr>
          <w:t>Escaping</w:t>
          <w:tab/>
          <w:t>12</w:t>
        </w:r>
      </w:hyperlink>
    </w:p>
    <w:p>
      <w:pPr>
        <w:pStyle w:val="Contents2"/>
        <w:tabs>
          <w:tab w:val="right" w:pos="9638" w:leader="dot"/>
        </w:tabs>
        <w:rPr/>
      </w:pPr>
      <w:hyperlink w:anchor="__RefHeading___Toc6215_1546967050">
        <w:r>
          <w:rPr>
            <w:rStyle w:val="Style"/>
          </w:rPr>
          <w:t>File name completion</w:t>
          <w:tab/>
          <w:t>12</w:t>
        </w:r>
      </w:hyperlink>
    </w:p>
    <w:p>
      <w:pPr>
        <w:pStyle w:val="Contents2"/>
        <w:tabs>
          <w:tab w:val="right" w:pos="9638" w:leader="dot"/>
        </w:tabs>
        <w:rPr/>
      </w:pPr>
      <w:hyperlink w:anchor="__RefHeading___Toc6217_1546967050">
        <w:r>
          <w:rPr>
            <w:rStyle w:val="Style"/>
          </w:rPr>
          <w:t>Directories again</w:t>
          <w:tab/>
          <w:t>13</w:t>
        </w:r>
      </w:hyperlink>
    </w:p>
    <w:p>
      <w:pPr>
        <w:pStyle w:val="Contents2"/>
        <w:tabs>
          <w:tab w:val="right" w:pos="9638" w:leader="dot"/>
        </w:tabs>
        <w:rPr/>
      </w:pPr>
      <w:hyperlink w:anchor="__RefHeading___Toc6219_1546967050">
        <w:r>
          <w:rPr>
            <w:rStyle w:val="Style"/>
          </w:rPr>
          <w:t>File paths</w:t>
          <w:tab/>
          <w:t>14</w:t>
        </w:r>
      </w:hyperlink>
    </w:p>
    <w:p>
      <w:pPr>
        <w:pStyle w:val="Contents2"/>
        <w:tabs>
          <w:tab w:val="right" w:pos="9638" w:leader="dot"/>
        </w:tabs>
        <w:rPr/>
      </w:pPr>
      <w:hyperlink w:anchor="__RefHeading___Toc6163_160772936">
        <w:r>
          <w:rPr>
            <w:rStyle w:val="Style"/>
          </w:rPr>
          <w:t>Exercise 3: Navigating your home folder (10 minutes)</w:t>
          <w:tab/>
          <w:t>16</w:t>
        </w:r>
      </w:hyperlink>
    </w:p>
    <w:p>
      <w:pPr>
        <w:pStyle w:val="Contents2"/>
        <w:tabs>
          <w:tab w:val="right" w:pos="9638" w:leader="dot"/>
        </w:tabs>
        <w:rPr/>
      </w:pPr>
      <w:hyperlink w:anchor="__RefHeading___Toc6221_1546967050">
        <w:r>
          <w:rPr>
            <w:rStyle w:val="Style"/>
          </w:rPr>
          <w:t>Renaming, creating and deleting file and directories</w:t>
          <w:tab/>
          <w:t>16</w:t>
        </w:r>
      </w:hyperlink>
    </w:p>
    <w:p>
      <w:pPr>
        <w:pStyle w:val="Contents3"/>
        <w:tabs>
          <w:tab w:val="right" w:pos="9638" w:leader="dot"/>
        </w:tabs>
        <w:rPr/>
      </w:pPr>
      <w:hyperlink w:anchor="__RefHeading___Toc6223_1546967050">
        <w:r>
          <w:rPr>
            <w:rStyle w:val="Style"/>
          </w:rPr>
          <w:t>Renaming and moving items</w:t>
          <w:tab/>
          <w:t>17</w:t>
        </w:r>
      </w:hyperlink>
    </w:p>
    <w:p>
      <w:pPr>
        <w:pStyle w:val="Contents3"/>
        <w:tabs>
          <w:tab w:val="right" w:pos="9638" w:leader="dot"/>
        </w:tabs>
        <w:rPr/>
      </w:pPr>
      <w:hyperlink w:anchor="__RefHeading___Toc6225_1546967050">
        <w:r>
          <w:rPr>
            <w:rStyle w:val="Style"/>
          </w:rPr>
          <w:t>Copying files</w:t>
          <w:tab/>
          <w:t>17</w:t>
        </w:r>
      </w:hyperlink>
    </w:p>
    <w:p>
      <w:pPr>
        <w:pStyle w:val="Contents3"/>
        <w:tabs>
          <w:tab w:val="right" w:pos="9638" w:leader="dot"/>
        </w:tabs>
        <w:rPr/>
      </w:pPr>
      <w:hyperlink w:anchor="__RefHeading___Toc6227_1546967050">
        <w:r>
          <w:rPr>
            <w:rStyle w:val="Style"/>
          </w:rPr>
          <w:t>Creating directories</w:t>
          <w:tab/>
          <w:t>19</w:t>
        </w:r>
      </w:hyperlink>
    </w:p>
    <w:p>
      <w:pPr>
        <w:pStyle w:val="Contents3"/>
        <w:tabs>
          <w:tab w:val="right" w:pos="9638" w:leader="dot"/>
        </w:tabs>
        <w:rPr/>
      </w:pPr>
      <w:hyperlink w:anchor="__RefHeading___Toc6229_1546967050">
        <w:r>
          <w:rPr>
            <w:rStyle w:val="Style"/>
          </w:rPr>
          <w:t>Removing files and directories</w:t>
          <w:tab/>
          <w:t>19</w:t>
        </w:r>
      </w:hyperlink>
    </w:p>
    <w:p>
      <w:pPr>
        <w:pStyle w:val="Contents2"/>
        <w:tabs>
          <w:tab w:val="right" w:pos="9638" w:leader="dot"/>
        </w:tabs>
        <w:rPr/>
      </w:pPr>
      <w:hyperlink w:anchor="__RefHeading___Toc6165_160772936">
        <w:r>
          <w:rPr>
            <w:rStyle w:val="Style"/>
          </w:rPr>
          <w:t>Warning!</w:t>
          <w:tab/>
          <w:t>20</w:t>
        </w:r>
      </w:hyperlink>
    </w:p>
    <w:p>
      <w:pPr>
        <w:pStyle w:val="Contents2"/>
        <w:tabs>
          <w:tab w:val="right" w:pos="9638" w:leader="dot"/>
        </w:tabs>
        <w:rPr/>
      </w:pPr>
      <w:hyperlink w:anchor="__RefHeading___Toc6167_160772936">
        <w:r>
          <w:rPr>
            <w:rStyle w:val="Style"/>
          </w:rPr>
          <w:t>Exercise 4: Copy and remove files (5 minutes)</w:t>
          <w:tab/>
          <w:t>20</w:t>
        </w:r>
      </w:hyperlink>
    </w:p>
    <w:p>
      <w:pPr>
        <w:pStyle w:val="Contents1"/>
        <w:tabs>
          <w:tab w:val="right" w:pos="9638" w:leader="dot"/>
        </w:tabs>
        <w:rPr/>
      </w:pPr>
      <w:hyperlink w:anchor="__RefHeading___Toc6231_1546967050">
        <w:r>
          <w:rPr>
            <w:rStyle w:val="Style"/>
          </w:rPr>
          <w:t>Section 3: Anatomy of a command</w:t>
          <w:tab/>
          <w:t>21</w:t>
        </w:r>
      </w:hyperlink>
    </w:p>
    <w:p>
      <w:pPr>
        <w:pStyle w:val="Contents2"/>
        <w:tabs>
          <w:tab w:val="right" w:pos="9638" w:leader="dot"/>
        </w:tabs>
        <w:rPr/>
      </w:pPr>
      <w:hyperlink w:anchor="__RefHeading___Toc6233_1546967050">
        <w:r>
          <w:rPr>
            <w:rStyle w:val="Style"/>
          </w:rPr>
          <w:t>Long options</w:t>
          <w:tab/>
          <w:t>22</w:t>
        </w:r>
      </w:hyperlink>
    </w:p>
    <w:p>
      <w:pPr>
        <w:pStyle w:val="Contents2"/>
        <w:tabs>
          <w:tab w:val="right" w:pos="9638" w:leader="dot"/>
        </w:tabs>
        <w:rPr/>
      </w:pPr>
      <w:hyperlink w:anchor="__RefHeading___Toc6169_160772936">
        <w:r>
          <w:rPr>
            <w:rStyle w:val="Style"/>
          </w:rPr>
          <w:t>Warning!</w:t>
          <w:tab/>
          <w:t>22</w:t>
        </w:r>
      </w:hyperlink>
    </w:p>
    <w:p>
      <w:pPr>
        <w:pStyle w:val="Contents2"/>
        <w:tabs>
          <w:tab w:val="right" w:pos="9638" w:leader="dot"/>
        </w:tabs>
        <w:rPr/>
      </w:pPr>
      <w:hyperlink w:anchor="__RefHeading___Toc6171_160772936">
        <w:r>
          <w:rPr>
            <w:rStyle w:val="Style"/>
          </w:rPr>
          <w:t>Exercise 5: Long options (10 minutes)</w:t>
          <w:tab/>
          <w:t>22</w:t>
        </w:r>
      </w:hyperlink>
    </w:p>
    <w:p>
      <w:pPr>
        <w:pStyle w:val="Contents1"/>
        <w:tabs>
          <w:tab w:val="right" w:pos="9638" w:leader="dot"/>
        </w:tabs>
        <w:rPr/>
      </w:pPr>
      <w:hyperlink w:anchor="__RefHeading___Toc6235_1546967050">
        <w:r>
          <w:rPr>
            <w:rStyle w:val="Style"/>
          </w:rPr>
          <w:t>Reading the manual</w:t>
          <w:tab/>
          <w:t>23</w:t>
        </w:r>
      </w:hyperlink>
    </w:p>
    <w:p>
      <w:pPr>
        <w:pStyle w:val="Contents2"/>
        <w:tabs>
          <w:tab w:val="right" w:pos="9638" w:leader="dot"/>
        </w:tabs>
        <w:rPr/>
      </w:pPr>
      <w:hyperlink w:anchor="__RefHeading___Toc6173_160772936">
        <w:r>
          <w:rPr>
            <w:rStyle w:val="Style"/>
          </w:rPr>
          <w:t>Exercise 6: Long options (5 minutes)</w:t>
          <w:tab/>
          <w:t>24</w:t>
        </w:r>
      </w:hyperlink>
    </w:p>
    <w:p>
      <w:pPr>
        <w:pStyle w:val="Contents2"/>
        <w:tabs>
          <w:tab w:val="right" w:pos="9638" w:leader="dot"/>
        </w:tabs>
        <w:rPr/>
      </w:pPr>
      <w:hyperlink w:anchor="__RefHeading___Toc6175_160772936">
        <w:r>
          <w:rPr>
            <w:rStyle w:val="Style"/>
          </w:rPr>
          <w:t>Warning!</w:t>
          <w:tab/>
          <w:t>24</w:t>
        </w:r>
      </w:hyperlink>
    </w:p>
    <w:p>
      <w:pPr>
        <w:pStyle w:val="Contents1"/>
        <w:tabs>
          <w:tab w:val="right" w:pos="9638" w:leader="dot"/>
        </w:tabs>
        <w:rPr/>
      </w:pPr>
      <w:hyperlink w:anchor="__RefHeading___Toc6350_526817178">
        <w:r>
          <w:rPr>
            <w:rStyle w:val="Style"/>
          </w:rPr>
          <w:t>Section 4: Remote access to other Linux systems</w:t>
          <w:tab/>
          <w:t>25</w:t>
        </w:r>
      </w:hyperlink>
    </w:p>
    <w:p>
      <w:pPr>
        <w:pStyle w:val="Contents2"/>
        <w:tabs>
          <w:tab w:val="right" w:pos="9638" w:leader="dot"/>
        </w:tabs>
        <w:rPr/>
      </w:pPr>
      <w:hyperlink w:anchor="__RefHeading___Toc6305_1546967050">
        <w:r>
          <w:rPr>
            <w:rStyle w:val="Style"/>
          </w:rPr>
          <w:t>Remote login between cooperating systems</w:t>
          <w:tab/>
          <w:t>25</w:t>
        </w:r>
      </w:hyperlink>
    </w:p>
    <w:p>
      <w:pPr>
        <w:pStyle w:val="Contents2"/>
        <w:tabs>
          <w:tab w:val="right" w:pos="9638" w:leader="dot"/>
        </w:tabs>
        <w:rPr/>
      </w:pPr>
      <w:hyperlink w:anchor="__RefHeading___Toc6307_1546967050">
        <w:r>
          <w:rPr>
            <w:rStyle w:val="Style"/>
          </w:rPr>
          <w:t>Remote login to a new system</w:t>
          <w:tab/>
          <w:t>25</w:t>
        </w:r>
      </w:hyperlink>
    </w:p>
    <w:p>
      <w:pPr>
        <w:pStyle w:val="Contents2"/>
        <w:tabs>
          <w:tab w:val="right" w:pos="9638" w:leader="dot"/>
        </w:tabs>
        <w:rPr/>
      </w:pPr>
      <w:hyperlink w:anchor="__RefHeading___Toc6177_160772936">
        <w:r>
          <w:rPr>
            <w:rStyle w:val="Style"/>
          </w:rPr>
          <w:t>Exercise 7: SSH for remote login (5 minutes)</w:t>
          <w:tab/>
          <w:t>26</w:t>
        </w:r>
      </w:hyperlink>
    </w:p>
    <w:p>
      <w:pPr>
        <w:pStyle w:val="Contents2"/>
        <w:tabs>
          <w:tab w:val="right" w:pos="9638" w:leader="dot"/>
        </w:tabs>
        <w:rPr/>
      </w:pPr>
      <w:hyperlink w:anchor="__RefHeading___Toc6309_1546967050">
        <w:r>
          <w:rPr>
            <w:rStyle w:val="Style"/>
          </w:rPr>
          <w:t>File transfer</w:t>
          <w:tab/>
          <w:t>27</w:t>
        </w:r>
      </w:hyperlink>
    </w:p>
    <w:p>
      <w:pPr>
        <w:pStyle w:val="Contents3"/>
        <w:tabs>
          <w:tab w:val="right" w:pos="9638" w:leader="dot"/>
        </w:tabs>
        <w:rPr/>
      </w:pPr>
      <w:hyperlink w:anchor="__RefHeading___Toc6311_1546967050">
        <w:r>
          <w:rPr>
            <w:rStyle w:val="Style"/>
          </w:rPr>
          <w:t>Fetching files and directories</w:t>
          <w:tab/>
          <w:t>27</w:t>
        </w:r>
      </w:hyperlink>
    </w:p>
    <w:p>
      <w:pPr>
        <w:pStyle w:val="Contents3"/>
        <w:tabs>
          <w:tab w:val="right" w:pos="9638" w:leader="dot"/>
        </w:tabs>
        <w:rPr/>
      </w:pPr>
      <w:hyperlink w:anchor="__RefHeading___Toc6313_1546967050">
        <w:r>
          <w:rPr>
            <w:rStyle w:val="Style"/>
          </w:rPr>
          <w:t>Sending files and directories</w:t>
          <w:tab/>
          <w:t>27</w:t>
        </w:r>
      </w:hyperlink>
    </w:p>
    <w:p>
      <w:pPr>
        <w:pStyle w:val="Contents3"/>
        <w:tabs>
          <w:tab w:val="right" w:pos="9638" w:leader="dot"/>
        </w:tabs>
        <w:rPr/>
      </w:pPr>
      <w:hyperlink w:anchor="__RefHeading___Toc6315_1546967050">
        <w:r>
          <w:rPr>
            <w:rStyle w:val="Style"/>
          </w:rPr>
          <w:t>Interactive file transfer</w:t>
          <w:tab/>
          <w:t>27</w:t>
        </w:r>
      </w:hyperlink>
    </w:p>
    <w:p>
      <w:pPr>
        <w:pStyle w:val="Contents2"/>
        <w:tabs>
          <w:tab w:val="right" w:pos="9638" w:leader="dot"/>
        </w:tabs>
        <w:rPr/>
      </w:pPr>
      <w:hyperlink w:anchor="__RefHeading___Toc6179_160772936">
        <w:r>
          <w:rPr>
            <w:rStyle w:val="Style"/>
          </w:rPr>
          <w:t>Exercise 8: SSH for remote login (10 minutes)</w:t>
          <w:tab/>
          <w:t>29</w:t>
        </w:r>
      </w:hyperlink>
    </w:p>
    <w:p>
      <w:pPr>
        <w:pStyle w:val="Contents1"/>
        <w:tabs>
          <w:tab w:val="right" w:pos="9638" w:leader="dot"/>
        </w:tabs>
        <w:rPr/>
      </w:pPr>
      <w:hyperlink w:anchor="__RefHeading___Toc6237_1546967050">
        <w:r>
          <w:rPr>
            <w:rStyle w:val="Style"/>
          </w:rPr>
          <w:t>Section 5: Launching graphical applications from the command line</w:t>
          <w:tab/>
          <w:t>30</w:t>
        </w:r>
      </w:hyperlink>
    </w:p>
    <w:p>
      <w:pPr>
        <w:pStyle w:val="Contents2"/>
        <w:tabs>
          <w:tab w:val="right" w:pos="9638" w:leader="dot"/>
        </w:tabs>
        <w:rPr/>
      </w:pPr>
      <w:hyperlink w:anchor="__RefHeading___Toc6181_160772936">
        <w:r>
          <w:rPr>
            <w:rStyle w:val="Style"/>
          </w:rPr>
          <w:t>Warning!</w:t>
          <w:tab/>
          <w:t>30</w:t>
        </w:r>
      </w:hyperlink>
    </w:p>
    <w:p>
      <w:pPr>
        <w:pStyle w:val="Contents2"/>
        <w:tabs>
          <w:tab w:val="right" w:pos="9638" w:leader="dot"/>
        </w:tabs>
        <w:rPr/>
      </w:pPr>
      <w:hyperlink w:anchor="__RefHeading___Toc6183_160772936">
        <w:r>
          <w:rPr>
            <w:rStyle w:val="Style"/>
          </w:rPr>
          <w:t>Launching graphical applications</w:t>
          <w:tab/>
          <w:t>30</w:t>
        </w:r>
      </w:hyperlink>
    </w:p>
    <w:p>
      <w:pPr>
        <w:pStyle w:val="Contents2"/>
        <w:tabs>
          <w:tab w:val="right" w:pos="9638" w:leader="dot"/>
        </w:tabs>
        <w:rPr/>
      </w:pPr>
      <w:hyperlink w:anchor="__RefHeading___Toc6239_1546967050">
        <w:r>
          <w:rPr>
            <w:rStyle w:val="Style"/>
          </w:rPr>
          <w:t>Background commands</w:t>
          <w:tab/>
          <w:t>30</w:t>
        </w:r>
      </w:hyperlink>
    </w:p>
    <w:p>
      <w:pPr>
        <w:pStyle w:val="Contents2"/>
        <w:tabs>
          <w:tab w:val="right" w:pos="9638" w:leader="dot"/>
        </w:tabs>
        <w:rPr/>
      </w:pPr>
      <w:hyperlink w:anchor="__RefHeading___Toc6185_160772936">
        <w:r>
          <w:rPr>
            <w:rStyle w:val="Style"/>
          </w:rPr>
          <w:t>Warning!</w:t>
          <w:tab/>
          <w:t>31</w:t>
        </w:r>
      </w:hyperlink>
    </w:p>
    <w:p>
      <w:pPr>
        <w:pStyle w:val="Contents2"/>
        <w:tabs>
          <w:tab w:val="right" w:pos="9638" w:leader="dot"/>
        </w:tabs>
        <w:rPr/>
      </w:pPr>
      <w:hyperlink w:anchor="__RefHeading___Toc6187_160772936">
        <w:r>
          <w:rPr>
            <w:rStyle w:val="Style"/>
          </w:rPr>
          <w:t>Closing</w:t>
          <w:tab/>
          <w:t>31</w:t>
        </w:r>
      </w:hyperlink>
    </w:p>
    <w:p>
      <w:pPr>
        <w:pStyle w:val="Contents2"/>
        <w:tabs>
          <w:tab w:val="right" w:pos="9638" w:leader="dot"/>
        </w:tabs>
        <w:rPr/>
      </w:pPr>
      <w:hyperlink w:anchor="__RefHeading___Toc6189_160772936">
        <w:r>
          <w:rPr>
            <w:rStyle w:val="Style"/>
          </w:rPr>
          <w:t>Exercise 9: Run xeyes (5 minutes)</w:t>
          <w:tab/>
          <w:t>31</w:t>
        </w:r>
      </w:hyperlink>
    </w:p>
    <w:p>
      <w:pPr>
        <w:pStyle w:val="Contents2"/>
        <w:tabs>
          <w:tab w:val="right" w:pos="9638" w:leader="dot"/>
        </w:tabs>
        <w:rPr/>
      </w:pPr>
      <w:hyperlink w:anchor="__RefHeading___Toc6241_1546967050">
        <w:r>
          <w:rPr>
            <w:rStyle w:val="Style"/>
          </w:rPr>
          <w:t>Job control</w:t>
          <w:tab/>
          <w:t>31</w:t>
        </w:r>
      </w:hyperlink>
    </w:p>
    <w:p>
      <w:pPr>
        <w:pStyle w:val="Contents2"/>
        <w:tabs>
          <w:tab w:val="right" w:pos="9638" w:leader="dot"/>
        </w:tabs>
        <w:rPr/>
      </w:pPr>
      <w:hyperlink w:anchor="__RefHeading___Toc6243_1546967050">
        <w:r>
          <w:rPr>
            <w:rStyle w:val="Style"/>
          </w:rPr>
          <w:t>Killing background jobs</w:t>
          <w:tab/>
          <w:t>32</w:t>
        </w:r>
      </w:hyperlink>
    </w:p>
    <w:p>
      <w:pPr>
        <w:pStyle w:val="Contents2"/>
        <w:tabs>
          <w:tab w:val="right" w:pos="9638" w:leader="dot"/>
        </w:tabs>
        <w:rPr/>
      </w:pPr>
      <w:hyperlink w:anchor="__RefHeading___Toc13338_141748182">
        <w:r>
          <w:rPr>
            <w:rStyle w:val="Style"/>
          </w:rPr>
          <w:t>Exercise 10: Kill Firefox (5 minutes)</w:t>
          <w:tab/>
          <w:t>33</w:t>
        </w:r>
      </w:hyperlink>
    </w:p>
    <w:p>
      <w:pPr>
        <w:pStyle w:val="Contents2"/>
        <w:tabs>
          <w:tab w:val="right" w:pos="9638" w:leader="dot"/>
        </w:tabs>
        <w:rPr/>
      </w:pPr>
      <w:hyperlink w:anchor="__RefHeading___Toc13340_141748182">
        <w:r>
          <w:rPr>
            <w:rStyle w:val="Style"/>
          </w:rPr>
          <w:t>Why would you want job control?</w:t>
          <w:tab/>
          <w:t>33</w:t>
        </w:r>
      </w:hyperlink>
    </w:p>
    <w:p>
      <w:pPr>
        <w:pStyle w:val="Contents2"/>
        <w:tabs>
          <w:tab w:val="right" w:pos="9638" w:leader="dot"/>
        </w:tabs>
        <w:rPr/>
      </w:pPr>
      <w:hyperlink w:anchor="__RefHeading___Toc6247_1546967050">
        <w:r>
          <w:rPr>
            <w:rStyle w:val="Style"/>
          </w:rPr>
          <w:t>What would the GUI do?</w:t>
          <w:tab/>
          <w:t>33</w:t>
        </w:r>
      </w:hyperlink>
    </w:p>
    <w:p>
      <w:pPr>
        <w:pStyle w:val="Contents2"/>
        <w:tabs>
          <w:tab w:val="right" w:pos="9638" w:leader="dot"/>
        </w:tabs>
        <w:rPr/>
      </w:pPr>
      <w:hyperlink w:anchor="__RefHeading___Toc6191_160772936">
        <w:r>
          <w:rPr>
            <w:rStyle w:val="Style"/>
          </w:rPr>
          <w:t>Warning!</w:t>
          <w:tab/>
          <w:t>33</w:t>
        </w:r>
      </w:hyperlink>
    </w:p>
    <w:p>
      <w:pPr>
        <w:pStyle w:val="Contents2"/>
        <w:tabs>
          <w:tab w:val="right" w:pos="9638" w:leader="dot"/>
        </w:tabs>
        <w:rPr/>
      </w:pPr>
      <w:hyperlink w:anchor="__RefHeading___Toc6193_160772936">
        <w:r>
          <w:rPr>
            <w:rStyle w:val="Style"/>
          </w:rPr>
          <w:t>Exercise 11: Run xdg-open (5 minutes)</w:t>
          <w:tab/>
          <w:t>34</w:t>
        </w:r>
      </w:hyperlink>
    </w:p>
    <w:p>
      <w:pPr>
        <w:pStyle w:val="Contents1"/>
        <w:tabs>
          <w:tab w:val="right" w:pos="9638" w:leader="dot"/>
        </w:tabs>
        <w:rPr/>
      </w:pPr>
      <w:hyperlink w:anchor="__RefHeading___Toc13342_141748182">
        <w:r>
          <w:rPr>
            <w:rStyle w:val="Style"/>
          </w:rPr>
          <w:t>Just for interest</w:t>
          <w:tab/>
          <w:t>35</w:t>
        </w:r>
      </w:hyperlink>
    </w:p>
    <w:p>
      <w:pPr>
        <w:pStyle w:val="Contents1"/>
        <w:tabs>
          <w:tab w:val="right" w:pos="9638" w:leader="dot"/>
        </w:tabs>
        <w:rPr/>
      </w:pPr>
      <w:hyperlink w:anchor="__RefHeading___Toc6251_1546967050">
        <w:r>
          <w:rPr>
            <w:rStyle w:val="Style"/>
          </w:rPr>
          <w:t>Section 6: Command line editing</w:t>
          <w:tab/>
          <w:t>36</w:t>
        </w:r>
      </w:hyperlink>
    </w:p>
    <w:p>
      <w:pPr>
        <w:pStyle w:val="Contents2"/>
        <w:tabs>
          <w:tab w:val="right" w:pos="9638" w:leader="dot"/>
        </w:tabs>
        <w:rPr/>
      </w:pPr>
      <w:hyperlink w:anchor="__RefHeading___Toc6253_1546967050">
        <w:r>
          <w:rPr>
            <w:rStyle w:val="Style"/>
          </w:rPr>
          <w:t>Changing the command line</w:t>
          <w:tab/>
          <w:t>36</w:t>
        </w:r>
      </w:hyperlink>
    </w:p>
    <w:p>
      <w:pPr>
        <w:pStyle w:val="Contents2"/>
        <w:tabs>
          <w:tab w:val="right" w:pos="9638" w:leader="dot"/>
        </w:tabs>
        <w:rPr/>
      </w:pPr>
      <w:hyperlink w:anchor="__RefHeading___Toc6195_160772936">
        <w:r>
          <w:rPr>
            <w:rStyle w:val="Style"/>
          </w:rPr>
          <w:t>Warning!</w:t>
          <w:tab/>
          <w:t>36</w:t>
        </w:r>
      </w:hyperlink>
    </w:p>
    <w:p>
      <w:pPr>
        <w:pStyle w:val="Contents2"/>
        <w:tabs>
          <w:tab w:val="right" w:pos="9638" w:leader="dot"/>
        </w:tabs>
        <w:rPr/>
      </w:pPr>
      <w:hyperlink w:anchor="__RefHeading___Toc6197_160772936">
        <w:r>
          <w:rPr>
            <w:rStyle w:val="Style"/>
          </w:rPr>
          <w:t>Other options</w:t>
          <w:tab/>
          <w:t>37</w:t>
        </w:r>
      </w:hyperlink>
    </w:p>
    <w:p>
      <w:pPr>
        <w:pStyle w:val="Contents2"/>
        <w:tabs>
          <w:tab w:val="right" w:pos="9638" w:leader="dot"/>
        </w:tabs>
        <w:rPr/>
      </w:pPr>
      <w:hyperlink w:anchor="__RefHeading___Toc6255_1546967050">
        <w:r>
          <w:rPr>
            <w:rStyle w:val="Style"/>
          </w:rPr>
          <w:t>History</w:t>
          <w:tab/>
          <w:t>37</w:t>
        </w:r>
      </w:hyperlink>
    </w:p>
    <w:p>
      <w:pPr>
        <w:pStyle w:val="Contents2"/>
        <w:tabs>
          <w:tab w:val="right" w:pos="9638" w:leader="dot"/>
        </w:tabs>
        <w:rPr/>
      </w:pPr>
      <w:hyperlink w:anchor="__RefHeading___Toc6199_160772936">
        <w:r>
          <w:rPr>
            <w:rStyle w:val="Style"/>
          </w:rPr>
          <w:t>Exercise 12: Using the history part 1 (5 minutes)</w:t>
          <w:tab/>
          <w:t>37</w:t>
        </w:r>
      </w:hyperlink>
    </w:p>
    <w:p>
      <w:pPr>
        <w:pStyle w:val="Contents2"/>
        <w:tabs>
          <w:tab w:val="right" w:pos="9638" w:leader="dot"/>
        </w:tabs>
        <w:rPr/>
      </w:pPr>
      <w:hyperlink w:anchor="__RefHeading___Toc6201_160772936">
        <w:r>
          <w:rPr>
            <w:rStyle w:val="Style"/>
          </w:rPr>
          <w:t>Exercise 13: Using the history part 2 (5 minutes)</w:t>
          <w:tab/>
          <w:t>38</w:t>
        </w:r>
      </w:hyperlink>
    </w:p>
    <w:p>
      <w:pPr>
        <w:pStyle w:val="Contents2"/>
        <w:tabs>
          <w:tab w:val="right" w:pos="9638" w:leader="dot"/>
        </w:tabs>
        <w:rPr/>
      </w:pPr>
      <w:hyperlink w:anchor="__RefHeading___Toc6257_1546967050">
        <w:r>
          <w:rPr>
            <w:rStyle w:val="Style"/>
          </w:rPr>
          <w:t>Clearing the screen</w:t>
          <w:tab/>
          <w:t>38</w:t>
        </w:r>
      </w:hyperlink>
    </w:p>
    <w:p>
      <w:pPr>
        <w:pStyle w:val="Contents1"/>
        <w:tabs>
          <w:tab w:val="right" w:pos="9638" w:leader="dot"/>
        </w:tabs>
        <w:rPr/>
      </w:pPr>
      <w:hyperlink w:anchor="__RefHeading___Toc6259_1546967050">
        <w:r>
          <w:rPr>
            <w:rStyle w:val="Style"/>
          </w:rPr>
          <w:t>Running applications in the CLI</w:t>
          <w:tab/>
          <w:t>39</w:t>
        </w:r>
      </w:hyperlink>
    </w:p>
    <w:p>
      <w:pPr>
        <w:pStyle w:val="Contents2"/>
        <w:tabs>
          <w:tab w:val="right" w:pos="9638" w:leader="dot"/>
        </w:tabs>
        <w:rPr/>
      </w:pPr>
      <w:hyperlink w:anchor="__RefHeading___Toc6261_1546967050">
        <w:r>
          <w:rPr>
            <w:rStyle w:val="Style"/>
          </w:rPr>
          <w:t>Reading plain text files</w:t>
          <w:tab/>
          <w:t>39</w:t>
        </w:r>
      </w:hyperlink>
    </w:p>
    <w:p>
      <w:pPr>
        <w:pStyle w:val="Contents2"/>
        <w:tabs>
          <w:tab w:val="right" w:pos="9638" w:leader="dot"/>
        </w:tabs>
        <w:rPr/>
      </w:pPr>
      <w:hyperlink w:anchor="__RefHeading___Toc6263_1546967050">
        <w:r>
          <w:rPr>
            <w:rStyle w:val="Style"/>
          </w:rPr>
          <w:t>Searching plain text files</w:t>
          <w:tab/>
          <w:t>40</w:t>
        </w:r>
      </w:hyperlink>
    </w:p>
    <w:p>
      <w:pPr>
        <w:pStyle w:val="Contents2"/>
        <w:tabs>
          <w:tab w:val="right" w:pos="9638" w:leader="dot"/>
        </w:tabs>
        <w:rPr/>
      </w:pPr>
      <w:hyperlink w:anchor="__RefHeading___Toc6203_160772936">
        <w:r>
          <w:rPr>
            <w:rStyle w:val="Style"/>
          </w:rPr>
          <w:t>Exercise 14: Using grep</w:t>
          <w:tab/>
          <w:t>41</w:t>
        </w:r>
      </w:hyperlink>
    </w:p>
    <w:p>
      <w:pPr>
        <w:pStyle w:val="Contents2"/>
        <w:tabs>
          <w:tab w:val="right" w:pos="9638" w:leader="dot"/>
        </w:tabs>
        <w:rPr/>
      </w:pPr>
      <w:hyperlink w:anchor="__RefHeading___Toc6205_160772936">
        <w:r>
          <w:rPr>
            <w:rStyle w:val="Style"/>
          </w:rPr>
          <w:t>Counting text</w:t>
          <w:tab/>
          <w:t>42</w:t>
        </w:r>
      </w:hyperlink>
    </w:p>
    <w:p>
      <w:pPr>
        <w:pStyle w:val="Contents2"/>
        <w:tabs>
          <w:tab w:val="right" w:pos="9638" w:leader="dot"/>
        </w:tabs>
        <w:rPr/>
      </w:pPr>
      <w:hyperlink w:anchor="__RefHeading___Toc6207_160772936">
        <w:r>
          <w:rPr>
            <w:rStyle w:val="Style"/>
          </w:rPr>
          <w:t>Exercise 15: Counting words (5 minutes)</w:t>
          <w:tab/>
          <w:t>42</w:t>
        </w:r>
      </w:hyperlink>
    </w:p>
    <w:p>
      <w:pPr>
        <w:pStyle w:val="Contents2"/>
        <w:tabs>
          <w:tab w:val="right" w:pos="9638" w:leader="dot"/>
        </w:tabs>
        <w:rPr/>
      </w:pPr>
      <w:hyperlink w:anchor="__RefHeading___Toc6267_1546967050">
        <w:r>
          <w:rPr>
            <w:rStyle w:val="Style"/>
          </w:rPr>
          <w:t>Editing plain text files</w:t>
          <w:tab/>
          <w:t>42</w:t>
        </w:r>
      </w:hyperlink>
    </w:p>
    <w:p>
      <w:pPr>
        <w:pStyle w:val="Contents2"/>
        <w:tabs>
          <w:tab w:val="right" w:pos="9638" w:leader="dot"/>
        </w:tabs>
        <w:rPr/>
      </w:pPr>
      <w:hyperlink w:anchor="__RefHeading___Toc13344_141748182">
        <w:r>
          <w:rPr>
            <w:rStyle w:val="Style"/>
          </w:rPr>
          <w:t>Repeating the command line</w:t>
          <w:tab/>
          <w:t>42</w:t>
        </w:r>
      </w:hyperlink>
    </w:p>
    <w:p>
      <w:pPr>
        <w:pStyle w:val="Contents2"/>
        <w:tabs>
          <w:tab w:val="right" w:pos="9638" w:leader="dot"/>
        </w:tabs>
        <w:rPr/>
      </w:pPr>
      <w:hyperlink w:anchor="__RefHeading___Toc6269_1546967050">
        <w:r>
          <w:rPr>
            <w:rStyle w:val="Style"/>
          </w:rPr>
          <w:t>Telling the time</w:t>
          <w:tab/>
          <w:t>43</w:t>
        </w:r>
      </w:hyperlink>
    </w:p>
    <w:p>
      <w:pPr>
        <w:pStyle w:val="Contents2"/>
        <w:tabs>
          <w:tab w:val="right" w:pos="9638" w:leader="dot"/>
        </w:tabs>
        <w:rPr/>
      </w:pPr>
      <w:hyperlink w:anchor="__RefHeading___Toc13346_141748182">
        <w:r>
          <w:rPr>
            <w:rStyle w:val="Style"/>
          </w:rPr>
          <w:t>Warning!</w:t>
          <w:tab/>
          <w:t>43</w:t>
        </w:r>
      </w:hyperlink>
    </w:p>
    <w:p>
      <w:pPr>
        <w:pStyle w:val="Contents2"/>
        <w:tabs>
          <w:tab w:val="right" w:pos="9638" w:leader="dot"/>
        </w:tabs>
        <w:rPr/>
      </w:pPr>
      <w:hyperlink w:anchor="__RefHeading___Toc13348_141748182">
        <w:r>
          <w:rPr>
            <w:rStyle w:val="Style"/>
          </w:rPr>
          <w:t>Exercise 16: Changing the date format</w:t>
          <w:tab/>
          <w:t>43</w:t>
        </w:r>
      </w:hyperlink>
    </w:p>
    <w:p>
      <w:pPr>
        <w:pStyle w:val="Contents2"/>
        <w:tabs>
          <w:tab w:val="right" w:pos="9638" w:leader="dot"/>
        </w:tabs>
        <w:rPr/>
      </w:pPr>
      <w:hyperlink w:anchor="__RefHeading___Toc13350_141748182">
        <w:r>
          <w:rPr>
            <w:rStyle w:val="Style"/>
          </w:rPr>
          <w:t>Using the date in a shell scripting</w:t>
          <w:tab/>
          <w:t>44</w:t>
        </w:r>
      </w:hyperlink>
    </w:p>
    <w:p>
      <w:pPr>
        <w:pStyle w:val="Contents1"/>
        <w:tabs>
          <w:tab w:val="right" w:pos="9638" w:leader="dot"/>
        </w:tabs>
        <w:rPr/>
      </w:pPr>
      <w:hyperlink w:anchor="__RefHeading___Toc6277_1546967050">
        <w:r>
          <w:rPr>
            <w:rStyle w:val="Style"/>
          </w:rPr>
          <w:t>Section 7: Redirecting data and piping commands</w:t>
          <w:tab/>
          <w:t>45</w:t>
        </w:r>
      </w:hyperlink>
    </w:p>
    <w:p>
      <w:pPr>
        <w:pStyle w:val="Contents2"/>
        <w:tabs>
          <w:tab w:val="right" w:pos="9638" w:leader="dot"/>
        </w:tabs>
        <w:rPr/>
      </w:pPr>
      <w:hyperlink w:anchor="__RefHeading___Toc6279_1546967050">
        <w:r>
          <w:rPr>
            <w:rStyle w:val="Style"/>
          </w:rPr>
          <w:t>Standard output</w:t>
          <w:tab/>
          <w:t>45</w:t>
        </w:r>
      </w:hyperlink>
    </w:p>
    <w:p>
      <w:pPr>
        <w:pStyle w:val="Contents2"/>
        <w:tabs>
          <w:tab w:val="right" w:pos="9638" w:leader="dot"/>
        </w:tabs>
        <w:rPr/>
      </w:pPr>
      <w:hyperlink w:anchor="__RefHeading___Toc13352_141748182">
        <w:r>
          <w:rPr>
            <w:rStyle w:val="Style"/>
          </w:rPr>
          <w:t>Exercise 16: Changing the date format</w:t>
          <w:tab/>
          <w:t>46</w:t>
        </w:r>
      </w:hyperlink>
    </w:p>
    <w:p>
      <w:pPr>
        <w:pStyle w:val="Contents2"/>
        <w:tabs>
          <w:tab w:val="right" w:pos="9638" w:leader="dot"/>
        </w:tabs>
        <w:rPr/>
      </w:pPr>
      <w:hyperlink w:anchor="__RefHeading___Toc6281_1546967050">
        <w:r>
          <w:rPr>
            <w:rStyle w:val="Style"/>
          </w:rPr>
          <w:t>Standard input</w:t>
          <w:tab/>
          <w:t>46</w:t>
        </w:r>
      </w:hyperlink>
    </w:p>
    <w:p>
      <w:pPr>
        <w:pStyle w:val="Contents2"/>
        <w:tabs>
          <w:tab w:val="right" w:pos="9638" w:leader="dot"/>
        </w:tabs>
        <w:rPr/>
      </w:pPr>
      <w:hyperlink w:anchor="__RefHeading___Toc13354_141748182">
        <w:r>
          <w:rPr>
            <w:rStyle w:val="Style"/>
          </w:rPr>
          <w:t>Warning!</w:t>
          <w:tab/>
          <w:t>46</w:t>
        </w:r>
      </w:hyperlink>
    </w:p>
    <w:p>
      <w:pPr>
        <w:pStyle w:val="Contents2"/>
        <w:tabs>
          <w:tab w:val="right" w:pos="9638" w:leader="dot"/>
        </w:tabs>
        <w:rPr/>
      </w:pPr>
      <w:hyperlink w:anchor="__RefHeading___Toc13356_141748182">
        <w:r>
          <w:rPr>
            <w:rStyle w:val="Style"/>
          </w:rPr>
          <w:t>Using [Ctrl]+[D] to mark “end of input”</w:t>
          <w:tab/>
          <w:t>46</w:t>
        </w:r>
      </w:hyperlink>
    </w:p>
    <w:p>
      <w:pPr>
        <w:pStyle w:val="Contents2"/>
        <w:tabs>
          <w:tab w:val="right" w:pos="9638" w:leader="dot"/>
        </w:tabs>
        <w:rPr/>
      </w:pPr>
      <w:hyperlink w:anchor="__RefHeading___Toc6283_1546967050">
        <w:r>
          <w:rPr>
            <w:rStyle w:val="Style"/>
          </w:rPr>
          <w:t>Piping</w:t>
          <w:tab/>
          <w:t>47</w:t>
        </w:r>
      </w:hyperlink>
    </w:p>
    <w:p>
      <w:pPr>
        <w:pStyle w:val="Contents2"/>
        <w:tabs>
          <w:tab w:val="right" w:pos="9638" w:leader="dot"/>
        </w:tabs>
        <w:rPr/>
      </w:pPr>
      <w:hyperlink w:anchor="__RefHeading___Toc13358_141748182">
        <w:r>
          <w:rPr>
            <w:rStyle w:val="Style"/>
          </w:rPr>
          <w:t>Exercise 17: Combine grep and wc</w:t>
          <w:tab/>
          <w:t>47</w:t>
        </w:r>
      </w:hyperlink>
    </w:p>
    <w:p>
      <w:pPr>
        <w:pStyle w:val="Contents2"/>
        <w:tabs>
          <w:tab w:val="right" w:pos="9638" w:leader="dot"/>
        </w:tabs>
        <w:rPr/>
      </w:pPr>
      <w:hyperlink w:anchor="__RefHeading___Toc13360_141748182">
        <w:r>
          <w:rPr>
            <w:rStyle w:val="Style"/>
          </w:rPr>
          <w:t>Warning!</w:t>
          <w:tab/>
          <w:t>48</w:t>
        </w:r>
      </w:hyperlink>
    </w:p>
    <w:p>
      <w:pPr>
        <w:pStyle w:val="Contents2"/>
        <w:tabs>
          <w:tab w:val="right" w:pos="9638" w:leader="dot"/>
        </w:tabs>
        <w:rPr/>
      </w:pPr>
      <w:hyperlink w:anchor="__RefHeading___Toc13362_141748182">
        <w:r>
          <w:rPr>
            <w:rStyle w:val="Style"/>
          </w:rPr>
          <w:t>More</w:t>
          <w:tab/>
          <w:t>48</w:t>
        </w:r>
      </w:hyperlink>
    </w:p>
    <w:p>
      <w:pPr>
        <w:pStyle w:val="Contents2"/>
        <w:tabs>
          <w:tab w:val="right" w:pos="9638" w:leader="dot"/>
        </w:tabs>
        <w:rPr/>
      </w:pPr>
      <w:hyperlink w:anchor="__RefHeading___Toc13364_141748182">
        <w:r>
          <w:rPr>
            <w:rStyle w:val="Style"/>
          </w:rPr>
          <w:t>Exercise 18: More (1 minute)</w:t>
          <w:tab/>
          <w:t>48</w:t>
        </w:r>
      </w:hyperlink>
    </w:p>
    <w:p>
      <w:pPr>
        <w:pStyle w:val="Contents1"/>
        <w:tabs>
          <w:tab w:val="right" w:pos="9638" w:leader="dot"/>
        </w:tabs>
        <w:rPr/>
      </w:pPr>
      <w:hyperlink w:anchor="__RefHeading___Toc6285_1546967050">
        <w:r>
          <w:rPr>
            <w:rStyle w:val="Style"/>
          </w:rPr>
          <w:t>Section 8: File name wild cards</w:t>
          <w:tab/>
          <w:t>49</w:t>
        </w:r>
      </w:hyperlink>
    </w:p>
    <w:p>
      <w:pPr>
        <w:pStyle w:val="Contents2"/>
        <w:tabs>
          <w:tab w:val="right" w:pos="9638" w:leader="dot"/>
        </w:tabs>
        <w:rPr/>
      </w:pPr>
      <w:hyperlink w:anchor="__RefHeading___Toc6287_1546967050">
        <w:r>
          <w:rPr>
            <w:rStyle w:val="Style"/>
          </w:rPr>
          <w:t>Asterisk</w:t>
          <w:tab/>
          <w:t>49</w:t>
        </w:r>
      </w:hyperlink>
    </w:p>
    <w:p>
      <w:pPr>
        <w:pStyle w:val="Contents2"/>
        <w:tabs>
          <w:tab w:val="right" w:pos="9638" w:leader="dot"/>
        </w:tabs>
        <w:rPr/>
      </w:pPr>
      <w:hyperlink w:anchor="__RefHeading___Toc6289_1546967050">
        <w:r>
          <w:rPr>
            <w:rStyle w:val="Style"/>
          </w:rPr>
          <w:t>Question mark</w:t>
          <w:tab/>
          <w:t>50</w:t>
        </w:r>
      </w:hyperlink>
    </w:p>
    <w:p>
      <w:pPr>
        <w:pStyle w:val="Contents2"/>
        <w:tabs>
          <w:tab w:val="right" w:pos="9638" w:leader="dot"/>
        </w:tabs>
        <w:rPr/>
      </w:pPr>
      <w:hyperlink w:anchor="__RefHeading___Toc6291_1546967050">
        <w:r>
          <w:rPr>
            <w:rStyle w:val="Style"/>
          </w:rPr>
          <w:t>Square brackets — only for the keen</w:t>
          <w:tab/>
          <w:t>50</w:t>
        </w:r>
      </w:hyperlink>
    </w:p>
    <w:p>
      <w:pPr>
        <w:pStyle w:val="Contents2"/>
        <w:tabs>
          <w:tab w:val="right" w:pos="9638" w:leader="dot"/>
        </w:tabs>
        <w:rPr/>
      </w:pPr>
      <w:hyperlink w:anchor="__RefHeading___Toc13366_141748182">
        <w:r>
          <w:rPr>
            <w:rStyle w:val="Style"/>
          </w:rPr>
          <w:t>Exercise 19: Wild cards (10 minutes)</w:t>
          <w:tab/>
          <w:t>50</w:t>
        </w:r>
      </w:hyperlink>
    </w:p>
    <w:p>
      <w:pPr>
        <w:pStyle w:val="Contents1"/>
        <w:tabs>
          <w:tab w:val="right" w:pos="9638" w:leader="dot"/>
        </w:tabs>
        <w:rPr/>
      </w:pPr>
      <w:hyperlink w:anchor="__RefHeading___Toc6295_1546967050">
        <w:r>
          <w:rPr>
            <w:rStyle w:val="Style"/>
          </w:rPr>
          <w:t>Section 8: Environment variables</w:t>
          <w:tab/>
          <w:t>51</w:t>
        </w:r>
      </w:hyperlink>
    </w:p>
    <w:p>
      <w:pPr>
        <w:pStyle w:val="Contents2"/>
        <w:tabs>
          <w:tab w:val="right" w:pos="9638" w:leader="dot"/>
        </w:tabs>
        <w:rPr/>
      </w:pPr>
      <w:hyperlink w:anchor="__RefHeading___Toc6297_1546967050">
        <w:r>
          <w:rPr>
            <w:rStyle w:val="Style"/>
          </w:rPr>
          <w:t>The PATH environment variable</w:t>
          <w:tab/>
          <w:t>53</w:t>
        </w:r>
      </w:hyperlink>
    </w:p>
    <w:p>
      <w:pPr>
        <w:pStyle w:val="Contents2"/>
        <w:tabs>
          <w:tab w:val="right" w:pos="9638" w:leader="dot"/>
        </w:tabs>
        <w:rPr/>
      </w:pPr>
      <w:hyperlink w:anchor="__RefHeading___Toc13368_141748182">
        <w:r>
          <w:rPr>
            <w:rStyle w:val="Style"/>
          </w:rPr>
          <w:t>Warning!</w:t>
          <w:tab/>
          <w:t>53</w:t>
        </w:r>
      </w:hyperlink>
    </w:p>
    <w:p>
      <w:pPr>
        <w:pStyle w:val="Contents2"/>
        <w:tabs>
          <w:tab w:val="right" w:pos="9638" w:leader="dot"/>
        </w:tabs>
        <w:rPr/>
      </w:pPr>
      <w:hyperlink w:anchor="__RefHeading___Toc13370_141748182">
        <w:r>
          <w:rPr>
            <w:rStyle w:val="Style"/>
          </w:rPr>
          <w:t>The HOME environment variable</w:t>
          <w:tab/>
          <w:t>54</w:t>
        </w:r>
      </w:hyperlink>
    </w:p>
    <w:p>
      <w:pPr>
        <w:pStyle w:val="Contents1"/>
        <w:tabs>
          <w:tab w:val="right" w:pos="9638" w:leader="dot"/>
        </w:tabs>
        <w:rPr/>
      </w:pPr>
      <w:hyperlink w:anchor="__RefHeading___Toc6319_1546967050">
        <w:r>
          <w:rPr>
            <w:rStyle w:val="Style"/>
          </w:rPr>
          <w:t>Section 9: Trivial shell scripts</w:t>
          <w:tab/>
          <w:t>55</w:t>
        </w:r>
      </w:hyperlink>
    </w:p>
    <w:p>
      <w:pPr>
        <w:pStyle w:val="Contents2"/>
        <w:tabs>
          <w:tab w:val="right" w:pos="9638" w:leader="dot"/>
        </w:tabs>
        <w:rPr/>
      </w:pPr>
      <w:hyperlink w:anchor="__RefHeading___Toc13372_141748182">
        <w:r>
          <w:rPr>
            <w:rStyle w:val="Style"/>
          </w:rPr>
          <w:t>Exercise 20: Run a script (1 minute)</w:t>
          <w:tab/>
          <w:t>55</w:t>
        </w:r>
      </w:hyperlink>
    </w:p>
    <w:p>
      <w:pPr>
        <w:pStyle w:val="Contents2"/>
        <w:tabs>
          <w:tab w:val="right" w:pos="9638" w:leader="dot"/>
        </w:tabs>
        <w:rPr/>
      </w:pPr>
      <w:hyperlink w:anchor="__RefHeading___Toc13374_141748182">
        <w:r>
          <w:rPr>
            <w:rStyle w:val="Style"/>
          </w:rPr>
          <w:t>Writing a script</w:t>
          <w:tab/>
          <w:t>55</w:t>
        </w:r>
      </w:hyperlink>
    </w:p>
    <w:p>
      <w:pPr>
        <w:pStyle w:val="Contents2"/>
        <w:tabs>
          <w:tab w:val="right" w:pos="9638" w:leader="dot"/>
        </w:tabs>
        <w:rPr/>
      </w:pPr>
      <w:hyperlink w:anchor="__RefHeading___Toc13376_141748182">
        <w:r>
          <w:rPr>
            <w:rStyle w:val="Style"/>
          </w:rPr>
          <w:t>Exercise 21: Write a script (10 minutes)</w:t>
          <w:tab/>
          <w:t>55</w:t>
        </w:r>
      </w:hyperlink>
    </w:p>
    <w:p>
      <w:pPr>
        <w:pStyle w:val="Contents2"/>
        <w:tabs>
          <w:tab w:val="right" w:pos="9638" w:leader="dot"/>
        </w:tabs>
        <w:rPr/>
      </w:pPr>
      <w:hyperlink w:anchor="__RefHeading___Toc13378_141748182">
        <w:r>
          <w:rPr>
            <w:rStyle w:val="Style"/>
          </w:rPr>
          <w:t>BASH</w:t>
          <w:tab/>
          <w:t>56</w:t>
        </w:r>
      </w:hyperlink>
    </w:p>
    <w:p>
      <w:pPr>
        <w:pStyle w:val="Contents2"/>
        <w:tabs>
          <w:tab w:val="right" w:pos="9638" w:leader="dot"/>
        </w:tabs>
        <w:rPr/>
      </w:pPr>
      <w:hyperlink w:anchor="__RefHeading___Toc13380_141748182">
        <w:r>
          <w:rPr>
            <w:rStyle w:val="Style"/>
          </w:rPr>
          <w:t>Making a script executable</w:t>
          <w:tab/>
          <w:t>56</w:t>
        </w:r>
      </w:hyperlink>
    </w:p>
    <w:p>
      <w:pPr>
        <w:pStyle w:val="Contents2"/>
        <w:tabs>
          <w:tab w:val="right" w:pos="9638" w:leader="dot"/>
        </w:tabs>
        <w:rPr/>
      </w:pPr>
      <w:hyperlink w:anchor="__RefHeading___Toc13382_141748182">
        <w:r>
          <w:rPr>
            <w:rStyle w:val="Style"/>
          </w:rPr>
          <w:t>Exercise 22: Make your script executable (5 minutes)</w:t>
          <w:tab/>
          <w:t>56</w:t>
        </w:r>
      </w:hyperlink>
    </w:p>
    <w:p>
      <w:pPr>
        <w:pStyle w:val="Contents2"/>
        <w:tabs>
          <w:tab w:val="right" w:pos="9638" w:leader="dot"/>
        </w:tabs>
        <w:rPr/>
      </w:pPr>
      <w:hyperlink w:anchor="__RefHeading___Toc13384_141748182">
        <w:r>
          <w:rPr>
            <w:rStyle w:val="Style"/>
          </w:rPr>
          <w:t>Adding the script directory to your PATH</w:t>
          <w:tab/>
          <w:t>57</w:t>
        </w:r>
      </w:hyperlink>
    </w:p>
    <w:p>
      <w:pPr>
        <w:pStyle w:val="Contents2"/>
        <w:tabs>
          <w:tab w:val="right" w:pos="9638" w:leader="dot"/>
        </w:tabs>
        <w:rPr/>
      </w:pPr>
      <w:hyperlink w:anchor="__RefHeading___Toc13386_141748182">
        <w:r>
          <w:rPr>
            <w:rStyle w:val="Style"/>
          </w:rPr>
          <w:t>Make it permanent .bashrc</w:t>
          <w:tab/>
          <w:t>57</w:t>
        </w:r>
      </w:hyperlink>
    </w:p>
    <w:p>
      <w:pPr>
        <w:pStyle w:val="Contents2"/>
        <w:tabs>
          <w:tab w:val="right" w:pos="9638" w:leader="dot"/>
        </w:tabs>
        <w:rPr/>
      </w:pPr>
      <w:hyperlink w:anchor="__RefHeading___Toc13388_141748182">
        <w:r>
          <w:rPr>
            <w:rStyle w:val="Style"/>
          </w:rPr>
          <w:t>Exercise 23: Add your script folder to .bashrc (5 minutes)</w:t>
          <w:tab/>
          <w:t>57</w:t>
        </w:r>
      </w:hyperlink>
    </w:p>
    <w:p>
      <w:pPr>
        <w:pStyle w:val="Contents2"/>
        <w:tabs>
          <w:tab w:val="right" w:pos="9638" w:leader="dot"/>
        </w:tabs>
        <w:rPr/>
      </w:pPr>
      <w:hyperlink w:anchor="__RefHeading___Toc13390_141748182">
        <w:r>
          <w:rPr>
            <w:rStyle w:val="Style"/>
          </w:rPr>
          <w:t>The comments and the shebang</w:t>
          <w:tab/>
          <w:t>58</w:t>
        </w:r>
      </w:hyperlink>
    </w:p>
    <w:p>
      <w:pPr>
        <w:pStyle w:val="Contents1"/>
        <w:tabs>
          <w:tab w:val="right" w:pos="9638" w:leader="dot"/>
        </w:tabs>
        <w:rPr/>
      </w:pPr>
      <w:hyperlink w:anchor="__RefHeading___Toc6321_1546967050">
        <w:r>
          <w:rPr>
            <w:rStyle w:val="Style"/>
          </w:rPr>
          <w:t>Appendices</w:t>
          <w:tab/>
          <w:t>60</w:t>
        </w:r>
      </w:hyperlink>
    </w:p>
    <w:p>
      <w:pPr>
        <w:pStyle w:val="Contents2"/>
        <w:tabs>
          <w:tab w:val="right" w:pos="9638" w:leader="dot"/>
        </w:tabs>
        <w:rPr/>
      </w:pPr>
      <w:hyperlink w:anchor="__RefHeading___Toc6323_1546967050">
        <w:r>
          <w:rPr>
            <w:rStyle w:val="Style"/>
          </w:rPr>
          <w:t>Command summary</w:t>
          <w:tab/>
          <w:t>60</w:t>
        </w:r>
      </w:hyperlink>
    </w:p>
    <w:p>
      <w:pPr>
        <w:pStyle w:val="Contents2"/>
        <w:tabs>
          <w:tab w:val="right" w:pos="9638" w:leader="dot"/>
        </w:tabs>
        <w:rPr/>
      </w:pPr>
      <w:hyperlink w:anchor="__RefHeading___Toc6325_1546967050">
        <w:r>
          <w:rPr>
            <w:rStyle w:val="Style"/>
          </w:rPr>
          <w:t>Date formats</w:t>
          <w:tab/>
          <w:t>61</w:t>
        </w:r>
      </w:hyperlink>
    </w:p>
    <w:p>
      <w:pPr>
        <w:pStyle w:val="Contents2"/>
        <w:tabs>
          <w:tab w:val="right" w:pos="9638" w:leader="dot"/>
        </w:tabs>
        <w:rPr/>
      </w:pPr>
      <w:hyperlink w:anchor="__RefHeading___Toc6327_1546967050">
        <w:r>
          <w:rPr>
            <w:rStyle w:val="Style"/>
          </w:rPr>
          <w:t>Globbing</w:t>
          <w:tab/>
          <w:t>61</w:t>
        </w:r>
      </w:hyperlink>
    </w:p>
    <w:p>
      <w:pPr>
        <w:pStyle w:val="Contents2"/>
        <w:tabs>
          <w:tab w:val="right" w:pos="9638" w:leader="dot"/>
        </w:tabs>
        <w:rPr/>
      </w:pPr>
      <w:hyperlink w:anchor="__RefHeading___Toc6329_1546967050">
        <w:r>
          <w:rPr>
            <w:rStyle w:val="Style"/>
          </w:rPr>
          <w:t>PS1 codes</w:t>
          <w:tab/>
          <w:t>61</w:t>
        </w:r>
      </w:hyperlink>
    </w:p>
    <w:p>
      <w:pPr>
        <w:pStyle w:val="Contents2"/>
        <w:tabs>
          <w:tab w:val="right" w:pos="9638" w:leader="dot"/>
        </w:tabs>
        <w:rPr/>
      </w:pPr>
      <w:hyperlink w:anchor="__RefHeading___Toc6331_1546967050">
        <w:r>
          <w:rPr>
            <w:rStyle w:val="Style"/>
          </w:rPr>
          <w:t>Command line cursor control</w:t>
          <w:tab/>
          <w:t>62</w:t>
        </w:r>
      </w:hyperlink>
    </w:p>
    <w:p>
      <w:pPr>
        <w:pStyle w:val="Contents2"/>
        <w:tabs>
          <w:tab w:val="right" w:pos="9638" w:leader="dot"/>
        </w:tabs>
        <w:rPr/>
      </w:pPr>
      <w:hyperlink w:anchor="__RefHeading___Toc6333_1546967050">
        <w:r>
          <w:rPr>
            <w:rStyle w:val="Style"/>
          </w:rPr>
          <w:t>sftp commands</w:t>
          <w:tab/>
          <w:t>62</w:t>
        </w:r>
      </w:hyperlink>
    </w:p>
    <w:p>
      <w:pPr>
        <w:pStyle w:val="Contents2"/>
        <w:tabs>
          <w:tab w:val="right" w:pos="9638" w:leader="dot"/>
        </w:tabs>
        <w:rPr/>
      </w:pPr>
      <w:hyperlink w:anchor="__RefHeading___Toc6335_1546967050">
        <w:r>
          <w:rPr>
            <w:rStyle w:val="Style"/>
          </w:rPr>
          <w:t>Environment variables</w:t>
          <w:tab/>
          <w:t>63</w:t>
        </w:r>
      </w:hyperlink>
    </w:p>
    <w:p>
      <w:pPr>
        <w:pStyle w:val="Contents3"/>
        <w:tabs>
          <w:tab w:val="right" w:pos="9638" w:leader="dot"/>
        </w:tabs>
        <w:rPr/>
      </w:pPr>
      <w:hyperlink w:anchor="__RefHeading___Toc6337_1546967050">
        <w:r>
          <w:rPr>
            <w:rStyle w:val="Style"/>
          </w:rPr>
          <w:t>HOME</w:t>
          <w:tab/>
          <w:t>63</w:t>
        </w:r>
      </w:hyperlink>
    </w:p>
    <w:p>
      <w:pPr>
        <w:pStyle w:val="Contents3"/>
        <w:tabs>
          <w:tab w:val="right" w:pos="9638" w:leader="dot"/>
        </w:tabs>
        <w:rPr/>
      </w:pPr>
      <w:hyperlink w:anchor="__RefHeading___Toc6339_1546967050">
        <w:r>
          <w:rPr>
            <w:rStyle w:val="Style"/>
          </w:rPr>
          <w:t>PATH</w:t>
          <w:tab/>
          <w:t>63</w:t>
        </w:r>
      </w:hyperlink>
    </w:p>
    <w:p>
      <w:pPr>
        <w:pStyle w:val="Contents3"/>
        <w:tabs>
          <w:tab w:val="right" w:pos="9638" w:leader="dot"/>
        </w:tabs>
        <w:rPr/>
      </w:pPr>
      <w:hyperlink w:anchor="__RefHeading___Toc6343_1546967050">
        <w:r>
          <w:rPr>
            <w:rStyle w:val="Style"/>
          </w:rPr>
          <w:t>TERM</w:t>
          <w:tab/>
          <w:t>63</w:t>
        </w:r>
      </w:hyperlink>
      <w:r>
        <w:fldChar w:fldCharType="end"/>
      </w:r>
    </w:p>
    <w:p>
      <w:pPr>
        <w:pStyle w:val="TextBody"/>
        <w:rPr/>
      </w:pPr>
      <w:r>
        <w:rPr/>
      </w:r>
    </w:p>
    <w:p>
      <w:pPr>
        <w:pStyle w:val="TextBody"/>
        <w:rPr/>
      </w:pPr>
      <w:r>
        <w:rPr/>
      </w:r>
      <w:r>
        <w:br w:type="page"/>
      </w:r>
    </w:p>
    <w:p>
      <w:pPr>
        <w:pStyle w:val="Heading1"/>
        <w:numPr>
          <w:ilvl w:val="0"/>
          <w:numId w:val="2"/>
        </w:numPr>
        <w:rPr/>
      </w:pPr>
      <w:bookmarkStart w:id="0" w:name="__RefHeading___Toc6151_160772936"/>
      <w:bookmarkEnd w:id="0"/>
      <w:r>
        <w:rPr/>
        <w:t>Notation</w:t>
      </w:r>
    </w:p>
    <w:p>
      <w:pPr>
        <w:pStyle w:val="Heading2"/>
        <w:numPr>
          <w:ilvl w:val="0"/>
          <w:numId w:val="2"/>
        </w:numPr>
        <w:rPr/>
      </w:pPr>
      <w:bookmarkStart w:id="1" w:name="__RefHeading___Toc6479_1527670166"/>
      <w:bookmarkEnd w:id="1"/>
      <w:r>
        <w:rPr/>
        <w:t xml:space="preserve">Warnings! </w:t>
      </w:r>
    </w:p>
    <w:p>
      <w:pPr>
        <w:pStyle w:val="Normal"/>
        <w:widowControl w:val="false"/>
        <w:numPr>
          <w:ilvl w:val="1"/>
          <w:numId w:val="7"/>
        </w:numPr>
        <w:overflowPunct w:val="false"/>
        <w:bidi w:val="0"/>
        <w:ind w:left="0" w:right="0" w:hanging="0"/>
        <w:jc w:val="left"/>
        <w:rPr/>
      </w:pPr>
      <w:r>
        <w:rPr/>
        <w:br/>
      </w:r>
      <w:r>
        <w:rPr>
          <w:b w:val="false"/>
          <w:bCs w:val="false"/>
        </w:rPr>
        <w:t>These sections are used to highlight common mistakes.</w:t>
      </w:r>
    </w:p>
    <w:p>
      <w:pPr>
        <w:pStyle w:val="Heading2"/>
        <w:numPr>
          <w:ilvl w:val="1"/>
          <w:numId w:val="7"/>
        </w:numPr>
        <w:rPr/>
      </w:pPr>
      <w:bookmarkStart w:id="2" w:name="__RefHeading___Toc6177_1546967050"/>
      <w:bookmarkEnd w:id="2"/>
      <w:r>
        <w:rPr/>
        <w:t>Exercises</w:t>
      </w:r>
    </w:p>
    <w:p>
      <w:pPr>
        <w:pStyle w:val="TableContents"/>
        <w:widowControl w:val="false"/>
        <w:suppressLineNumbers/>
        <w:overflowPunct w:val="false"/>
        <w:bidi w:val="0"/>
        <w:ind w:left="0" w:right="0" w:hanging="0"/>
        <w:jc w:val="left"/>
        <w:rPr/>
      </w:pPr>
      <w:r>
        <w:rPr/>
        <w:t xml:space="preserve">You are expected to complete all exercises. Some of them do depend on previous exercises being successfully completed. </w:t>
        <w:br/>
        <w:br/>
        <w:t>An indication is given as to how long we expect the exercise to take. Do not panic if you take longer than this. If you are stuck, ask a demonstrator.</w:t>
      </w:r>
    </w:p>
    <w:p>
      <w:pPr>
        <w:pStyle w:val="Heading2"/>
        <w:numPr>
          <w:ilvl w:val="1"/>
          <w:numId w:val="4"/>
        </w:numPr>
        <w:rPr/>
      </w:pPr>
      <w:bookmarkStart w:id="3" w:name="__RefHeading___Toc6153_160772936"/>
      <w:bookmarkEnd w:id="3"/>
      <w:r>
        <w:rPr/>
        <w:t>Input and output</w:t>
      </w:r>
    </w:p>
    <w:p>
      <w:pPr>
        <w:pStyle w:val="TextBody"/>
        <w:rPr/>
      </w:pPr>
      <w:r>
        <w:rPr/>
        <w:b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 xml:space="preserve">Lorem ipsum dolor sit amet, consectetur adipisicing elit, sed do eiusmod tempor </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7"/>
        </w:numPr>
        <w:rPr/>
      </w:pPr>
      <w:bookmarkStart w:id="4" w:name="__RefHeading___Toc6181_1546967050"/>
      <w:bookmarkEnd w:id="4"/>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7"/>
        </w:numPr>
        <w:rPr/>
      </w:pPr>
      <w:bookmarkStart w:id="5" w:name="__RefHeading___Toc6183_1546967050"/>
      <w:bookmarkEnd w:id="5"/>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p>
    <w:p>
      <w:pPr>
        <w:pStyle w:val="Heading1"/>
        <w:numPr>
          <w:ilvl w:val="0"/>
          <w:numId w:val="6"/>
        </w:numPr>
        <w:rPr/>
      </w:pPr>
      <w:bookmarkStart w:id="6" w:name="__RefHeading___Toc6541_1798664583"/>
      <w:bookmarkEnd w:id="6"/>
      <w:r>
        <w:rPr/>
        <w:t>Course History</w:t>
      </w:r>
    </w:p>
    <w:p>
      <w:pPr>
        <w:pStyle w:val="Normal"/>
        <w:rPr/>
      </w:pPr>
      <w:r>
        <w:rPr/>
        <w:br/>
        <w:t>The material for this course has been modified so that today’s session can be taught in the Bioinformatic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overflowPunct w:val="false"/>
        <w:bidi w:val="0"/>
        <w:ind w:left="0" w:right="0" w:hanging="0"/>
        <w:jc w:val="left"/>
        <w:rPr/>
      </w:pPr>
      <w:bookmarkStart w:id="7" w:name="__RefHeading___Toc6529_1798664583"/>
      <w:bookmarkEnd w:id="7"/>
      <w:r>
        <w:rPr/>
        <w:t>a) Obtain an MCS account, download the course and then start teaching yourself using the notes.</w:t>
      </w:r>
    </w:p>
    <w:p>
      <w:pPr>
        <w:pStyle w:val="Normal"/>
        <w:widowControl w:val="false"/>
        <w:overflowPunct w:val="false"/>
        <w:bidi w:val="0"/>
        <w:ind w:left="0" w:right="0" w:hanging="0"/>
        <w:jc w:val="left"/>
        <w:rPr/>
      </w:pPr>
      <w:r>
        <w:rPr/>
        <w:t>b) Book a place on a course run by UIS, there is an instructor present to assist you if you get stuck rather than to lecture or provide an instructor lead course.</w:t>
        <w:br/>
        <w:br/>
        <w:t xml:space="preserve">I have adapted this course and split the self paced material into several sections. At the start of each section I will present some slides to introduce the topic before you move onto the self paced material. </w:t>
      </w:r>
    </w:p>
    <w:p>
      <w:pPr>
        <w:pStyle w:val="Normal"/>
        <w:widowControl w:val="false"/>
        <w:overflowPunct w:val="false"/>
        <w:bidi w:val="0"/>
        <w:ind w:left="0" w:right="0" w:hanging="0"/>
        <w:jc w:val="left"/>
        <w:rPr/>
      </w:pPr>
      <w:r>
        <w:rPr/>
      </w:r>
    </w:p>
    <w:p>
      <w:pPr>
        <w:pStyle w:val="Normal"/>
        <w:widowControl w:val="false"/>
        <w:overflowPunct w:val="false"/>
        <w:bidi w:val="0"/>
        <w:ind w:left="0" w:right="0" w:hanging="0"/>
        <w:jc w:val="left"/>
        <w:rPr/>
      </w:pPr>
      <w:r>
        <w:rPr/>
        <w:t>With a copy of the notes and exercise files most if not all exercise should be repeatable on your own Linux machine (other than the remote file transfer as this is a machine built just for today’s course)</w:t>
        <w:br/>
        <w:br/>
        <w:t>The future aim for this course is:</w:t>
        <w:br/>
      </w:r>
    </w:p>
    <w:p>
      <w:pPr>
        <w:pStyle w:val="Normal"/>
        <w:widowControl w:val="false"/>
        <w:numPr>
          <w:ilvl w:val="0"/>
          <w:numId w:val="24"/>
        </w:numPr>
        <w:overflowPunct w:val="false"/>
        <w:bidi w:val="0"/>
        <w:jc w:val="left"/>
        <w:rPr/>
      </w:pPr>
      <w:r>
        <w:rPr/>
        <w:t>To adapt the material you find useful</w:t>
      </w:r>
    </w:p>
    <w:p>
      <w:pPr>
        <w:pStyle w:val="Normal"/>
        <w:widowControl w:val="false"/>
        <w:numPr>
          <w:ilvl w:val="0"/>
          <w:numId w:val="24"/>
        </w:numPr>
        <w:overflowPunct w:val="false"/>
        <w:bidi w:val="0"/>
        <w:jc w:val="left"/>
        <w:rPr/>
      </w:pPr>
      <w:r>
        <w:rPr/>
        <w:t xml:space="preserve">Convert it to a web based ‘read the docs’ style website </w:t>
      </w:r>
    </w:p>
    <w:p>
      <w:pPr>
        <w:pStyle w:val="Normal"/>
        <w:widowControl w:val="false"/>
        <w:numPr>
          <w:ilvl w:val="0"/>
          <w:numId w:val="24"/>
        </w:numPr>
        <w:overflowPunct w:val="false"/>
        <w:bidi w:val="0"/>
        <w:jc w:val="left"/>
        <w:rPr/>
      </w:pPr>
      <w:r>
        <w:rPr/>
        <w:t>Record exercises as ‘terminal videos’ basically screen captures of the completed exercises so you can check your work</w:t>
      </w:r>
    </w:p>
    <w:p>
      <w:pPr>
        <w:pStyle w:val="Normal"/>
        <w:widowControl w:val="false"/>
        <w:numPr>
          <w:ilvl w:val="0"/>
          <w:numId w:val="24"/>
        </w:numPr>
        <w:overflowPunct w:val="false"/>
        <w:bidi w:val="0"/>
        <w:jc w:val="left"/>
        <w:rPr/>
      </w:pPr>
      <w:r>
        <w:rPr/>
        <w:t>Provide a short video on how to make a Linux virtual machine in Virtual Box on your laptop. This would let give you a Linux machine to do the exercises on (assuming its not already got Linux on it!)</w:t>
      </w:r>
      <w:r>
        <w:br w:type="page"/>
      </w:r>
    </w:p>
    <w:p>
      <w:pPr>
        <w:pStyle w:val="Heading1"/>
        <w:numPr>
          <w:ilvl w:val="0"/>
          <w:numId w:val="5"/>
        </w:numPr>
        <w:rPr/>
      </w:pPr>
      <w:bookmarkStart w:id="8" w:name="__RefHeading___Toc6671_1723597458"/>
      <w:bookmarkEnd w:id="8"/>
      <w:r>
        <w:rPr/>
        <w:t>Section 1: Booting &amp; logging in</w:t>
      </w:r>
    </w:p>
    <w:p>
      <w:pPr>
        <w:pStyle w:val="Normal"/>
        <w:widowControl w:val="false"/>
        <w:overflowPunct w:val="false"/>
        <w:bidi w:val="0"/>
        <w:jc w:val="left"/>
        <w:rPr/>
      </w:pPr>
      <w:r>
        <w:rPr/>
      </w:r>
    </w:p>
    <w:p>
      <w:pPr>
        <w:pStyle w:val="Normal"/>
        <w:widowControl w:val="false"/>
        <w:overflowPunct w:val="false"/>
        <w:bidi w:val="0"/>
        <w:jc w:val="left"/>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 or Linux</w:t>
      </w:r>
    </w:p>
    <w:p>
      <w:pPr>
        <w:pStyle w:val="TextBody"/>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368300</wp:posOffset>
                </wp:positionV>
                <wp:extent cx="6125845" cy="1528445"/>
                <wp:effectExtent l="0" t="0" r="0" b="0"/>
                <wp:wrapNone/>
                <wp:docPr id="1" name="Frame3"/>
                <a:graphic xmlns:a="http://schemas.openxmlformats.org/drawingml/2006/main">
                  <a:graphicData uri="http://schemas.microsoft.com/office/word/2010/wordprocessingShape">
                    <wps:wsp>
                      <wps:cNvSpPr/>
                      <wps:spPr>
                        <a:xfrm>
                          <a:off x="0" y="0"/>
                          <a:ext cx="6125040" cy="1527840"/>
                        </a:xfrm>
                        <a:prstGeom prst="rect">
                          <a:avLst/>
                        </a:prstGeom>
                        <a:noFill/>
                        <a:ln>
                          <a:noFill/>
                        </a:ln>
                      </wps:spPr>
                      <wps:style>
                        <a:lnRef idx="0"/>
                        <a:fillRef idx="0"/>
                        <a:effectRef idx="0"/>
                        <a:fontRef idx="minor"/>
                      </wps:style>
                      <wps:txbx>
                        <w:txbxContent>
                          <w:p>
                            <w:pPr>
                              <w:pStyle w:val="FrameContents"/>
                              <w:spacing w:before="0" w:after="120"/>
                              <w:rPr>
                                <w:color w:val="000000"/>
                              </w:rPr>
                            </w:pPr>
                            <w:r>
                              <w:rPr>
                                <w:color w:val="000000"/>
                              </w:rPr>
                            </w:r>
                          </w:p>
                        </w:txbxContent>
                      </wps:txbx>
                      <wps:bodyPr lIns="54000" rIns="54000" tIns="54000" bIns="54000">
                        <a:noAutofit/>
                      </wps:bodyPr>
                    </wps:wsp>
                  </a:graphicData>
                </a:graphic>
              </wp:anchor>
            </w:drawing>
          </mc:Choice>
          <mc:Fallback>
            <w:pict>
              <v:rect id="shape_0" ID="Frame3" stroked="f" style="position:absolute;margin-left:0pt;margin-top:29pt;width:482.25pt;height:120.25pt">
                <w10:wrap type="none"/>
                <v:fill o:detectmouseclick="t" on="false"/>
                <v:stroke color="#3465a4" joinstyle="round" endcap="flat"/>
                <v:textbox>
                  <w:txbxContent>
                    <w:p>
                      <w:pPr>
                        <w:pStyle w:val="FrameContents"/>
                        <w:spacing w:before="0" w:after="120"/>
                        <w:rPr>
                          <w:color w:val="000000"/>
                        </w:rPr>
                      </w:pPr>
                      <w:r>
                        <w:rPr>
                          <w:color w:val="000000"/>
                        </w:rPr>
                      </w:r>
                    </w:p>
                  </w:txbxContent>
                </v:textbox>
              </v:rect>
            </w:pict>
          </mc:Fallback>
        </mc:AlternateContent>
      </w:r>
      <w:r>
        <w:rPr/>
        <w:t>Some computers, such as those in this classroom, can be set up so that they can boot into either Windows or Linux, with the choice being made by the user at boot time.</w:t>
      </w:r>
    </w:p>
    <w:p>
      <w:pPr>
        <w:pStyle w:val="TextBody"/>
        <w:rPr/>
      </w:pPr>
      <w:r/>
      <w:r>
        <w:rPr/>
        <w:t xml:space="preserve">If the computer is already running Windows then we need to reboot from Windows to Linux. </w:t>
      </w:r>
      <w:r>
        <w:rPr/>
        <mc:AlternateContent>
          <mc:Choice Requires="wps">
            <w:drawing>
              <wp:inline distT="0" distB="0" distL="0" distR="0">
                <wp:extent cx="6125845" cy="1528445"/>
                <wp:effectExtent l="0" t="0" r="0" b="0"/>
                <wp:docPr id="3" name=""/>
                <a:graphic xmlns:a="http://schemas.openxmlformats.org/drawingml/2006/main">
                  <a:graphicData uri="http://schemas.microsoft.com/office/word/2010/wordprocessingShape">
                    <wps:wsp>
                      <wps:cNvSpPr/>
                      <wps:spPr>
                        <a:xfrm>
                          <a:off x="0" y="0"/>
                          <a:ext cx="6125040" cy="152784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25pt;height:120.2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7"/>
        </w:numPr>
        <w:rPr/>
      </w:pPr>
      <w:bookmarkStart w:id="9" w:name="__RefHeading___Toc6187_1546967050"/>
      <w:bookmarkEnd w:id="9"/>
      <w:r>
        <w:rPr/>
        <w:t>Rebooting from Windows to Linux on the training PC’s</w:t>
      </w:r>
    </w:p>
    <w:p>
      <w:pPr>
        <w:pStyle w:val="TextBody"/>
        <w:numPr>
          <w:ilvl w:val="0"/>
          <w:numId w:val="8"/>
        </w:numPr>
        <w:rPr/>
      </w:pPr>
      <w:r>
        <w:rPr/>
        <w:t>Log out from Windows to return to the login window.</w:t>
      </w:r>
    </w:p>
    <w:p>
      <w:pPr>
        <w:pStyle w:val="TextBody"/>
        <w:numPr>
          <w:ilvl w:val="0"/>
          <w:numId w:val="8"/>
        </w:numPr>
        <w:rPr/>
      </w:pPr>
      <w:r>
        <w:rPr/>
        <w:t>Click the “Shutdown” button.</w:t>
      </w:r>
    </w:p>
    <w:p>
      <w:pPr>
        <w:pStyle w:val="TextBody"/>
        <w:numPr>
          <w:ilvl w:val="0"/>
          <w:numId w:val="8"/>
        </w:numPr>
        <w:rPr/>
      </w:pPr>
      <w:r>
        <w:rPr/>
        <w:t>Select “Shutdown and restart” from the menu offered.</w:t>
      </w:r>
    </w:p>
    <w:p>
      <w:pPr>
        <w:pStyle w:val="TextBody"/>
        <w:numPr>
          <w:ilvl w:val="0"/>
          <w:numId w:val="8"/>
        </w:numPr>
        <w:rPr/>
      </w:pPr>
      <w:r>
        <w:rPr/>
        <w:t xml:space="preserve">As the system boots you will be offered a menu of Windows and Linux. </w:t>
      </w:r>
    </w:p>
    <w:p>
      <w:pPr>
        <w:pStyle w:val="TextBody"/>
        <w:numPr>
          <w:ilvl w:val="0"/>
          <w:numId w:val="8"/>
        </w:numPr>
        <w:rPr/>
      </w:pPr>
      <w:r>
        <w:rPr/>
        <w:t>Use the down arrow [↓] to select Linux.</w:t>
      </w:r>
    </w:p>
    <w:p>
      <w:pPr>
        <w:pStyle w:val="TextBody"/>
        <w:numPr>
          <w:ilvl w:val="0"/>
          <w:numId w:val="8"/>
        </w:numPr>
        <w:rPr/>
      </w:pPr>
      <w:r>
        <w:rPr/>
        <w:t>Press Return, [↲].</w:t>
      </w:r>
    </w:p>
    <w:p>
      <w:pPr>
        <w:pStyle w:val="TextBody"/>
        <w:numPr>
          <w:ilvl w:val="0"/>
          <w:numId w:val="8"/>
        </w:numPr>
        <w:rPr/>
      </w:pPr>
      <w:r>
        <w:rPr/>
        <w:t>Click the [OK] button to continue.</w:t>
      </w:r>
    </w:p>
    <w:p>
      <w:pPr>
        <w:pStyle w:val="TextBody"/>
        <w:numPr>
          <w:ilvl w:val="0"/>
          <w:numId w:val="8"/>
        </w:numPr>
        <w:rPr/>
      </w:pPr>
      <w:r>
        <w:rPr/>
        <w:t xml:space="preserve">You will then be asked for your user name. This will be issued to you by your instructor. The demonstrator has used the user name ‘y250’ in all examples in the notes; when you attempt the practical you should change ‘y250’ to the username you have been issued. </w:t>
      </w:r>
    </w:p>
    <w:p>
      <w:pPr>
        <w:pStyle w:val="TextBody"/>
        <w:numPr>
          <w:ilvl w:val="0"/>
          <w:numId w:val="8"/>
        </w:numPr>
        <w:rPr/>
      </w:pPr>
      <w:r>
        <w:rPr/>
        <w:t>Enter your user name and press return [↲].</w:t>
      </w:r>
    </w:p>
    <w:p>
      <w:pPr>
        <w:pStyle w:val="TextBody"/>
        <w:numPr>
          <w:ilvl w:val="0"/>
          <w:numId w:val="8"/>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8"/>
        </w:numPr>
        <w:rPr/>
      </w:pPr>
      <w:r>
        <w:rPr/>
        <w:t>After about 15 seconds you should be logged in and should see the “message of the day” window in the middle of your screen.</w:t>
      </w:r>
    </w:p>
    <w:p>
      <w:pPr>
        <w:pStyle w:val="TextBody"/>
        <w:rPr/>
      </w:pPr>
      <w:r>
        <w:rPr/>
      </w:r>
    </w:p>
    <w:p>
      <w:pPr>
        <w:pStyle w:val="Heading2"/>
        <w:numPr>
          <w:ilvl w:val="1"/>
          <w:numId w:val="4"/>
        </w:numPr>
        <w:rPr/>
      </w:pPr>
      <w:bookmarkStart w:id="10" w:name="__RefHeading___Toc6155_160772936"/>
      <w:bookmarkEnd w:id="10"/>
      <w:r>
        <w:rPr>
          <w:b/>
          <w:bCs/>
        </w:rPr>
        <w:t>Exercise 1 (5 minutes):</w:t>
      </w:r>
      <w:r>
        <w:rPr/>
        <w:t xml:space="preserve"> </w:t>
      </w:r>
    </w:p>
    <w:p>
      <w:pPr>
        <w:pStyle w:val="Normal"/>
        <w:rPr/>
      </w:pPr>
      <w:r>
        <w:rPr>
          <w:b w:val="false"/>
          <w:bCs w:val="false"/>
        </w:rPr>
        <w:t>Reboot into Linux and log in with the user name you have been given.</w:t>
      </w:r>
    </w:p>
    <w:p>
      <w:pPr>
        <w:pStyle w:val="Heading1"/>
        <w:numPr>
          <w:ilvl w:val="0"/>
          <w:numId w:val="7"/>
        </w:numPr>
        <w:rPr/>
      </w:pPr>
      <w:bookmarkStart w:id="11" w:name="__RefHeading___Toc6189_1546967050"/>
      <w:bookmarkEnd w:id="11"/>
      <w:r>
        <w:rPr/>
        <w:t>Terminal windows and text consoles</w:t>
      </w:r>
    </w:p>
    <w:p>
      <w:pPr>
        <w:pStyle w:val="TextBody"/>
        <w:rPr/>
      </w:pPr>
      <w:r>
        <w:drawing>
          <wp:anchor behindDoc="0" distT="0" distB="0" distL="0" distR="0" simplePos="0" locked="0" layoutInCell="1" allowOverlap="1" relativeHeight="4">
            <wp:simplePos x="0" y="0"/>
            <wp:positionH relativeFrom="column">
              <wp:posOffset>2913380</wp:posOffset>
            </wp:positionH>
            <wp:positionV relativeFrom="paragraph">
              <wp:posOffset>328295</wp:posOffset>
            </wp:positionV>
            <wp:extent cx="609600" cy="5429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609600" cy="542925"/>
                    </a:xfrm>
                    <a:prstGeom prst="rect">
                      <a:avLst/>
                    </a:prstGeom>
                  </pic:spPr>
                </pic:pic>
              </a:graphicData>
            </a:graphic>
          </wp:anchor>
        </w:drawing>
      </w:r>
      <w:r>
        <w:rPr/>
        <w:t>T</w:t>
      </w:r>
      <w:r>
        <w:rPr/>
        <w:t>o launch a terminal window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3">
            <wp:simplePos x="0" y="0"/>
            <wp:positionH relativeFrom="column">
              <wp:posOffset>4068445</wp:posOffset>
            </wp:positionH>
            <wp:positionV relativeFrom="paragraph">
              <wp:posOffset>24765</wp:posOffset>
            </wp:positionV>
            <wp:extent cx="1118870" cy="9848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6"/>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You can launch multiple terminals if you want. Each runs an independent command line interpreter (“shell”).</w:t>
        <w:br/>
        <w:br/>
        <w:t>When the terminal opens you will see a set of text that looks like this in the graphical terminal window or the plain text console:</w:t>
      </w:r>
    </w:p>
    <w:p>
      <w:pPr>
        <w:pStyle w:val="Terminal"/>
        <w:rPr/>
      </w:pPr>
      <w:r>
        <w:rPr>
          <w:rStyle w:val="Teletype"/>
        </w:rPr>
        <w:t xml:space="preserve">workstation:~$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3"/>
        <w:gridCol w:w="7934"/>
      </w:tblGrid>
      <w:tr>
        <w:trPr/>
        <w:tc>
          <w:tcPr>
            <w:tcW w:w="1703" w:type="dxa"/>
            <w:tcBorders/>
            <w:shd w:fill="auto" w:val="clear"/>
          </w:tcPr>
          <w:p>
            <w:pPr>
              <w:pStyle w:val="TableContents"/>
              <w:rPr/>
            </w:pPr>
            <w:r>
              <w:rPr>
                <w:rStyle w:val="Teletype"/>
              </w:rPr>
              <w:t>workstation</w:t>
            </w:r>
          </w:p>
        </w:tc>
        <w:tc>
          <w:tcPr>
            <w:tcW w:w="7934" w:type="dxa"/>
            <w:tcBorders/>
            <w:shd w:fill="auto" w:val="clear"/>
          </w:tcPr>
          <w:p>
            <w:pPr>
              <w:pStyle w:val="TableContents"/>
              <w:rPr/>
            </w:pPr>
            <w:r>
              <w:rPr/>
              <w:t>Your computer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separator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The directory your session is “in”, also known as the “current working directory”. “~” is shell short hand for “your home directory”.</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workstation:~$ </w:t>
      </w:r>
      <w:r>
        <w:rPr>
          <w:rStyle w:val="UserEntry"/>
        </w:rPr>
        <w:t>ls</w:t>
        <w:br/>
      </w:r>
      <w:r>
        <w:rPr>
          <w:rStyle w:val="Teletype"/>
        </w:rPr>
        <w:t>Desktop  Library  My Music  My Pictures  My Video  Linux Intro LinuxIntro.tgz</w:t>
      </w:r>
    </w:p>
    <w:p>
      <w:pPr>
        <w:pStyle w:val="Terminal"/>
        <w:rPr/>
      </w:pPr>
      <w:r>
        <w:rPr>
          <w:rStyle w:val="Teletype"/>
        </w:rPr>
        <w:t xml:space="preserve">workstation:~$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7"/>
        </w:numPr>
        <w:rPr/>
      </w:pPr>
      <w:bookmarkStart w:id="12" w:name="__RefHeading___Toc6191_1546967050"/>
      <w:bookmarkEnd w:id="12"/>
      <w:r>
        <w:rPr/>
        <w:t>Logging out</w:t>
      </w:r>
    </w:p>
    <w:p>
      <w:pPr>
        <w:pStyle w:val="TextBody"/>
        <w:rPr/>
      </w:pPr>
      <w:r>
        <w:rPr/>
        <w:t>Once we are finished with a terminal or a terminal window we need to quit. We will illustrate three ways to do this.</w:t>
      </w:r>
    </w:p>
    <w:p>
      <w:pPr>
        <w:pStyle w:val="Heading3"/>
        <w:numPr>
          <w:ilvl w:val="2"/>
          <w:numId w:val="7"/>
        </w:numPr>
        <w:rPr/>
      </w:pPr>
      <w:bookmarkStart w:id="13" w:name="__RefHeading___Toc6193_1546967050"/>
      <w:bookmarkEnd w:id="13"/>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7"/>
        </w:numPr>
        <w:rPr/>
      </w:pPr>
      <w:bookmarkStart w:id="14" w:name="__RefHeading___Toc6195_1546967050"/>
      <w:bookmarkEnd w:id="14"/>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 In a text console the console is typically cleared and a fresh login prompt presented.</w:t>
      </w:r>
    </w:p>
    <w:p>
      <w:pPr>
        <w:pStyle w:val="Heading3"/>
        <w:numPr>
          <w:ilvl w:val="2"/>
          <w:numId w:val="7"/>
        </w:numPr>
        <w:rPr/>
      </w:pPr>
      <w:bookmarkStart w:id="15" w:name="__RefHeading___Toc6197_1546967050"/>
      <w:bookmarkEnd w:id="15"/>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Linux system [Ctrl]+[D] means “end of input”. We will meet it later when we are entering data into a command and want to signal that we have finished. Here it signals to the shell that we have no more input for it so it might as well quit. And quit it does.</w:t>
      </w:r>
    </w:p>
    <w:p>
      <w:pPr>
        <w:pStyle w:val="Heading3"/>
        <w:numPr>
          <w:ilvl w:val="2"/>
          <w:numId w:val="7"/>
        </w:numPr>
        <w:rPr/>
      </w:pPr>
      <w:bookmarkStart w:id="16" w:name="__RefHeading___Toc6673_1723597458"/>
      <w:bookmarkEnd w:id="16"/>
      <w:r>
        <w:rPr/>
        <w:t>Text console</w:t>
      </w:r>
    </w:p>
    <w:p>
      <w:pPr>
        <w:pStyle w:val="Normal"/>
        <w:rPr/>
      </w:pPr>
      <w:r>
        <w:rPr/>
        <w:t xml:space="preserve">If you are a Linux server administrator it is common to dispense with the graphical environment entirely (assuming one is installed) and just use a text mode console. </w:t>
        <w:br/>
        <w:br/>
      </w:r>
      <w:r>
        <w:rPr>
          <w:b/>
          <w:bCs/>
        </w:rPr>
        <w:t>Read all of this section before attempting the exercise!</w:t>
      </w:r>
      <w:r>
        <w:rPr/>
        <w:t xml:space="preserve"> You can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br/>
        <w:br/>
        <w:t>Using [Ctrl]+[Alt]+[F7] returns you to the graphical interface.</w:t>
      </w:r>
    </w:p>
    <w:p>
      <w:pPr>
        <w:pStyle w:val="Normal"/>
        <w:rPr/>
      </w:pPr>
      <w:r>
        <w:rPr/>
      </w:r>
    </w:p>
    <w:p>
      <w:pPr>
        <w:pStyle w:val="Heading2"/>
        <w:numPr>
          <w:ilvl w:val="1"/>
          <w:numId w:val="4"/>
        </w:numPr>
        <w:rPr/>
      </w:pPr>
      <w:bookmarkStart w:id="17" w:name="__RefHeading___Toc6157_160772936"/>
      <w:bookmarkEnd w:id="17"/>
      <w:r>
        <w:rPr/>
        <w:t xml:space="preserve">Warning! </w:t>
      </w:r>
    </w:p>
    <w:p>
      <w:pPr>
        <w:pStyle w:val="Normal"/>
        <w:numPr>
          <w:ilvl w:val="1"/>
          <w:numId w:val="4"/>
        </w:numPr>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p>
      <w:pPr>
        <w:pStyle w:val="Normal"/>
        <w:numPr>
          <w:ilvl w:val="1"/>
          <w:numId w:val="4"/>
        </w:numPr>
        <w:rPr/>
      </w:pPr>
      <w:r>
        <w:rPr/>
      </w:r>
    </w:p>
    <w:p>
      <w:pPr>
        <w:pStyle w:val="Heading2"/>
        <w:numPr>
          <w:ilvl w:val="1"/>
          <w:numId w:val="4"/>
        </w:numPr>
        <w:rPr/>
      </w:pPr>
      <w:bookmarkStart w:id="18" w:name="__RefHeading___Toc6159_160772936"/>
      <w:bookmarkEnd w:id="18"/>
      <w:r>
        <w:rPr/>
        <w:t>Exercise 2: Multiple logins (5 minutes)</w:t>
      </w:r>
    </w:p>
    <w:p>
      <w:pPr>
        <w:pStyle w:val="TableContents"/>
        <w:numPr>
          <w:ilvl w:val="0"/>
          <w:numId w:val="9"/>
        </w:numPr>
        <w:rPr/>
      </w:pPr>
      <w:r>
        <w:rPr/>
        <w:t>Log in to the graphical interface if you are not already logged in.</w:t>
      </w:r>
    </w:p>
    <w:p>
      <w:pPr>
        <w:pStyle w:val="TableContents"/>
        <w:numPr>
          <w:ilvl w:val="0"/>
          <w:numId w:val="9"/>
        </w:numPr>
        <w:rPr/>
      </w:pPr>
      <w:r>
        <w:rPr/>
        <w:t>Start up two terminal windows using the terminal icon.</w:t>
      </w:r>
    </w:p>
    <w:p>
      <w:pPr>
        <w:pStyle w:val="TableContents"/>
        <w:numPr>
          <w:ilvl w:val="0"/>
          <w:numId w:val="9"/>
        </w:numPr>
        <w:rPr/>
      </w:pPr>
      <w:r>
        <w:rPr/>
        <w:t>Switch to the [Ctrl]+[Alt]+[F2] console and log in there too.</w:t>
      </w:r>
    </w:p>
    <w:p>
      <w:pPr>
        <w:pStyle w:val="TableContents"/>
        <w:numPr>
          <w:ilvl w:val="0"/>
          <w:numId w:val="9"/>
        </w:numPr>
        <w:rPr/>
      </w:pPr>
      <w:r>
        <w:rPr/>
        <w:t>Run the command “</w:t>
      </w:r>
      <w:r>
        <w:rPr>
          <w:rStyle w:val="Teletype"/>
        </w:rPr>
        <w:t>w</w:t>
      </w:r>
      <w:r>
        <w:rPr/>
        <w:t>”. This shows who is logged in and where. You should get something like this:</w:t>
      </w:r>
    </w:p>
    <w:p>
      <w:pPr>
        <w:pStyle w:val="TableContents"/>
        <w:numPr>
          <w:ilvl w:val="0"/>
          <w:numId w:val="9"/>
        </w:numPr>
        <w:rPr/>
      </w:pPr>
      <w:r>
        <w:rPr/>
        <w:t>Type exit</w:t>
      </w:r>
    </w:p>
    <w:p>
      <w:pPr>
        <w:pStyle w:val="TableContents"/>
        <w:numPr>
          <w:ilvl w:val="0"/>
          <w:numId w:val="9"/>
        </w:numPr>
        <w:rPr/>
      </w:pPr>
      <w:r>
        <w:rPr/>
        <w:t>Now press [Ctrl]+[Alt]+[F7] and you should be back at your desktop environment.</w:t>
      </w:r>
    </w:p>
    <w:p>
      <w:pPr>
        <w:pStyle w:val="TableContents"/>
        <w:numPr>
          <w:ilvl w:val="0"/>
          <w:numId w:val="0"/>
        </w:numPr>
        <w:ind w:left="720" w:hanging="0"/>
        <w:rPr/>
      </w:pPr>
      <w:r>
        <w:rPr/>
      </w:r>
    </w:p>
    <w:p>
      <w:pPr>
        <w:pStyle w:val="Terminal"/>
        <w:rPr/>
      </w:pPr>
      <w:r>
        <w:rPr>
          <w:rStyle w:val="Teletype"/>
        </w:rPr>
        <w:t xml:space="preserve">workstation:~$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workstation:~$ </w:t>
      </w:r>
    </w:p>
    <w:p>
      <w:pPr>
        <w:pStyle w:val="TableContents"/>
        <w:rPr/>
      </w:pPr>
      <w:r>
        <w:rPr/>
        <w:t xml:space="preserve">The user column will show your ID rather than </w:t>
      </w:r>
      <w:r>
        <w:rPr>
          <w:rStyle w:val="Teletype"/>
        </w:rPr>
        <w:t>y250</w:t>
      </w:r>
      <w:r>
        <w:rPr/>
        <w:t>, of course.</w:t>
        <w:b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p>
      <w:pPr>
        <w:pStyle w:val="Normal"/>
        <w:numPr>
          <w:ilvl w:val="1"/>
          <w:numId w:val="4"/>
        </w:numPr>
        <w:rPr/>
      </w:pPr>
      <w:r>
        <w:rPr/>
        <w:t>Log out of one of the text consoles when you are done.</w:t>
      </w:r>
    </w:p>
    <w:p>
      <w:pPr>
        <w:pStyle w:val="Normal"/>
        <w:numPr>
          <w:ilvl w:val="1"/>
          <w:numId w:val="4"/>
        </w:numPr>
        <w:rPr/>
      </w:pPr>
      <w:r>
        <w:rPr/>
      </w:r>
    </w:p>
    <w:p>
      <w:pPr>
        <w:pStyle w:val="Heading2"/>
        <w:numPr>
          <w:ilvl w:val="1"/>
          <w:numId w:val="4"/>
        </w:numPr>
        <w:rPr/>
      </w:pPr>
      <w:bookmarkStart w:id="19" w:name="__RefHeading___Toc6161_160772936"/>
      <w:bookmarkEnd w:id="19"/>
      <w:r>
        <w:rPr/>
        <w:t xml:space="preserve">Warning! </w:t>
      </w:r>
    </w:p>
    <w:p>
      <w:pPr>
        <w:pStyle w:val="TableContents"/>
        <w:widowControl w:val="false"/>
        <w:numPr>
          <w:ilvl w:val="1"/>
          <w:numId w:val="4"/>
        </w:numPr>
        <w:suppressLineNumbers/>
        <w:overflowPunct w:val="false"/>
        <w:bidi w:val="0"/>
        <w:ind w:left="0" w:right="0" w:hanging="0"/>
        <w:jc w:val="left"/>
        <w:rPr/>
      </w:pPr>
      <w:r>
        <w:rPr/>
        <w:t>It is easy to forget to log out of sessions that aren't right in front of your eyes. Logging out of the graphical interface will not log you out of any of the text interfaces.</w:t>
      </w:r>
    </w:p>
    <w:p>
      <w:pPr>
        <w:pStyle w:val="Normal"/>
        <w:numPr>
          <w:ilvl w:val="1"/>
          <w:numId w:val="4"/>
        </w:numPr>
        <w:rPr/>
      </w:pPr>
      <w:r>
        <w:rPr/>
        <w:br/>
        <w:br/>
        <w:br/>
      </w:r>
      <w:r>
        <w:br w:type="page"/>
      </w:r>
    </w:p>
    <w:p>
      <w:pPr>
        <w:pStyle w:val="Heading2"/>
        <w:numPr>
          <w:ilvl w:val="1"/>
          <w:numId w:val="7"/>
        </w:numPr>
        <w:rPr/>
      </w:pPr>
      <w:bookmarkStart w:id="20" w:name="__RefHeading___Toc6317_1546967050"/>
      <w:bookmarkEnd w:id="20"/>
      <w:r>
        <w:rPr/>
        <w:t>SSH clients for Windows and Mac OS X</w:t>
      </w:r>
    </w:p>
    <w:p>
      <w:pPr>
        <w:pStyle w:val="Normal"/>
        <w:rPr/>
      </w:pPr>
      <w:r>
        <w:rPr/>
        <w:t xml:space="preserve">This is a Linux course so we won't talk about Windows much. However, now that we have seen how to connect to a remote Linux command line from a Linux box with </w:t>
      </w:r>
      <w:r>
        <w:rPr>
          <w:rStyle w:val="Teletype"/>
        </w:rPr>
        <w:t>ssh</w:t>
      </w:r>
      <w:r>
        <w:rPr/>
        <w:t>, it is quite like that you might ask how to connect from a Windows or OS X machine.</w:t>
      </w:r>
    </w:p>
    <w:p>
      <w:pPr>
        <w:pStyle w:val="Heading2"/>
        <w:numPr>
          <w:ilvl w:val="1"/>
          <w:numId w:val="5"/>
        </w:numPr>
        <w:rPr/>
      </w:pPr>
      <w:bookmarkStart w:id="21" w:name="__RefHeading___Toc6677_1723597458"/>
      <w:bookmarkEnd w:id="21"/>
      <w:r>
        <w:rPr/>
        <w:t>Windows</w:t>
      </w:r>
    </w:p>
    <w:p>
      <w:pPr>
        <w:pStyle w:val="TextBody"/>
        <w:numPr>
          <w:ilvl w:val="0"/>
          <w:numId w:val="7"/>
        </w:numPr>
        <w:rPr/>
      </w:pPr>
      <w:r>
        <w:rPr/>
        <w:t>A popular Windows application for this purpose is called “</w:t>
      </w:r>
      <w:r>
        <w:rPr>
          <w:rStyle w:val="Teletype"/>
        </w:rPr>
        <w:t>putty</w:t>
      </w:r>
      <w:r>
        <w:rPr/>
        <w:t>”:</w:t>
      </w:r>
    </w:p>
    <w:p>
      <w:pPr>
        <w:pStyle w:val="TextBody"/>
        <w:numPr>
          <w:ilvl w:val="0"/>
          <w:numId w:val="7"/>
        </w:numPr>
        <w:rPr/>
      </w:pPr>
      <w:r>
        <w:drawing>
          <wp:anchor behindDoc="0" distT="0" distB="0" distL="0" distR="0" simplePos="0" locked="0" layoutInCell="1" allowOverlap="1" relativeHeight="5">
            <wp:simplePos x="0" y="0"/>
            <wp:positionH relativeFrom="column">
              <wp:posOffset>69215</wp:posOffset>
            </wp:positionH>
            <wp:positionV relativeFrom="paragraph">
              <wp:posOffset>574040</wp:posOffset>
            </wp:positionV>
            <wp:extent cx="3413125" cy="349123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3413125" cy="3491230"/>
                    </a:xfrm>
                    <a:prstGeom prst="rect">
                      <a:avLst/>
                    </a:prstGeom>
                  </pic:spPr>
                </pic:pic>
              </a:graphicData>
            </a:graphic>
          </wp:anchor>
        </w:drawing>
      </w:r>
      <w:r>
        <w:rPr/>
        <w:t>T</w:t>
      </w:r>
      <w:r>
        <w:rPr/>
        <w:t xml:space="preserve">he </w:t>
      </w:r>
      <w:r>
        <w:rPr>
          <w:rStyle w:val="Teletype"/>
        </w:rPr>
        <w:t>putty</w:t>
      </w:r>
      <w:r>
        <w:rPr/>
        <w:t xml:space="preserve"> application can be downloaded free from </w:t>
      </w:r>
      <w:r>
        <w:rPr>
          <w:rStyle w:val="Teletype"/>
        </w:rPr>
        <w:t>http://www.chiark.greenend.org.uk/~sgtatham/putty/download.html</w:t>
      </w:r>
      <w:r>
        <w:rPr/>
        <w:t>, courtesy of its author, Simon Tatham.</w:t>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5"/>
        </w:numPr>
        <w:rPr/>
      </w:pPr>
      <w:bookmarkStart w:id="22" w:name="__RefHeading___Toc6679_1723597458"/>
      <w:bookmarkEnd w:id="22"/>
      <w:r>
        <w:rPr/>
        <w:t>OS X</w:t>
      </w:r>
    </w:p>
    <w:p>
      <w:pPr>
        <w:pStyle w:val="TextBody"/>
        <w:numPr>
          <w:ilvl w:val="0"/>
          <w:numId w:val="7"/>
        </w:numPr>
        <w:rPr/>
      </w:pPr>
      <w:r>
        <w:rPr/>
        <w:t xml:space="preserve"> </w:t>
      </w:r>
      <w:r>
        <w:rPr/>
        <w:t>OS X has a built in terminal as its underlying operating system is Unix based. The terminal application can be found under application &gt; utilities. Command line SSH and SFTP are also installed by default.</w:t>
      </w:r>
    </w:p>
    <w:p>
      <w:pPr>
        <w:pStyle w:val="Heading1"/>
        <w:numPr>
          <w:ilvl w:val="0"/>
          <w:numId w:val="2"/>
        </w:numPr>
        <w:rPr/>
      </w:pPr>
      <w:bookmarkStart w:id="23" w:name="__RefHeading___Toc6201_1546967050"/>
      <w:bookmarkEnd w:id="23"/>
      <w:r>
        <w:rPr/>
        <w:t>Section 2: Navigating the file system in the CLI</w:t>
      </w:r>
    </w:p>
    <w:p>
      <w:pPr>
        <w:pStyle w:val="TextBody"/>
        <w:rPr/>
      </w:pPr>
      <w:r>
        <w:rP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5845" cy="4304665"/>
                <wp:effectExtent l="0" t="0" r="0" b="0"/>
                <wp:docPr id="10" name=""/>
                <a:graphic xmlns:a="http://schemas.openxmlformats.org/drawingml/2006/main">
                  <a:graphicData uri="http://schemas.microsoft.com/office/word/2010/wordprocessingShape">
                    <wps:wsp>
                      <wps:cNvSpPr/>
                      <wps:spPr>
                        <a:xfrm>
                          <a:off x="0" y="0"/>
                          <a:ext cx="6125040" cy="430416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1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5pt;height:338.85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1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7"/>
        </w:numPr>
        <w:rPr/>
      </w:pPr>
      <w:bookmarkStart w:id="24" w:name="__RefHeading___Toc6203_1546967050"/>
      <w:bookmarkEnd w:id="24"/>
      <w:r>
        <w:rPr/>
        <w:t>Directories</w:t>
      </w:r>
    </w:p>
    <w:p>
      <w:pPr>
        <w:pStyle w:val="Heading3"/>
        <w:numPr>
          <w:ilvl w:val="2"/>
          <w:numId w:val="7"/>
        </w:numPr>
        <w:rPr/>
      </w:pPr>
      <w:bookmarkStart w:id="25" w:name="__RefHeading___Toc6205_1546967050"/>
      <w:bookmarkEnd w:id="25"/>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Heading3"/>
        <w:numPr>
          <w:ilvl w:val="2"/>
          <w:numId w:val="7"/>
        </w:numPr>
        <w:rPr/>
      </w:pPr>
      <w:bookmarkStart w:id="26" w:name="__RefHeading___Toc6207_1546967050"/>
      <w:bookmarkEnd w:id="26"/>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workstation:~$ </w:t>
      </w:r>
      <w:r>
        <w:rPr>
          <w:rStyle w:val="UserEntry"/>
        </w:rPr>
        <w:t>ls</w:t>
        <w:br/>
      </w:r>
      <w:r>
        <w:rPr>
          <w:rStyle w:val="Teletype"/>
        </w:rPr>
        <w:t>Desktop  My Music  My Pictures  My Video  Linux Intro</w:t>
      </w:r>
    </w:p>
    <w:p>
      <w:pPr>
        <w:pStyle w:val="Terminal"/>
        <w:rPr/>
      </w:pPr>
      <w:r>
        <w:rPr>
          <w:rStyle w:val="Teletype"/>
        </w:rPr>
        <w:t xml:space="preserve">workstation:~$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workstation:~$ </w:t>
      </w:r>
      <w:r>
        <w:rPr>
          <w:rStyle w:val="UserEntry"/>
        </w:rPr>
        <w:t>ls␣-l</w:t>
        <w:br/>
      </w:r>
      <w:r>
        <w:rPr>
          <w:rStyle w:val="Teletype"/>
        </w:rPr>
        <w:t xml:space="preserve">total 3 </w:t>
        <w:br/>
        <w:t xml:space="preserve">drwxr-xr-x 1 y250 y250 512 2018-04-28 12:51 Desktop </w:t>
        <w:br/>
        <w:t xml:space="preserve">drwxr-x--- 1 y250 y250 512 2018-04-28 13:11 My Music </w:t>
        <w:br/>
        <w:t xml:space="preserve">drwxr-x--- 1 y250 y250 512 2018-04-28 13:11 My Pictures </w:t>
        <w:br/>
        <w:t xml:space="preserve">drwxr-x--- 1 y250 y250 512 2018-04-28 13:11 My Video </w:t>
        <w:br/>
        <w:t xml:space="preserve">drwxr-xr-x 1 y250 y250 512 2018-04-28 13:22 Linux Intro </w:t>
      </w:r>
    </w:p>
    <w:p>
      <w:pPr>
        <w:pStyle w:val="Terminal"/>
        <w:rPr/>
      </w:pPr>
      <w:r>
        <w:rPr>
          <w:rStyle w:val="Teletype"/>
        </w:rPr>
        <w:t xml:space="preserve">workstation:~$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2018-04-24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Linux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Linux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7"/>
        </w:numPr>
        <w:rPr/>
      </w:pPr>
      <w:bookmarkStart w:id="27" w:name="__RefHeading___Toc6209_1546967050"/>
      <w:bookmarkEnd w:id="27"/>
      <w:r>
        <w:rPr/>
        <w:t>Changing directory</w:t>
      </w:r>
    </w:p>
    <w:p>
      <w:pPr>
        <w:pStyle w:val="TextBody"/>
        <w:rPr/>
      </w:pPr>
      <w:r>
        <w:rPr/>
        <w:t>Now we know we have some directories, let's use one of them, “</w:t>
      </w:r>
      <w:r>
        <w:rPr>
          <w:rStyle w:val="Teletype"/>
        </w:rPr>
        <w:t>Linux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workstation:~$ </w:t>
      </w:r>
      <w:r>
        <w:rPr>
          <w:rStyle w:val="UserEntry"/>
        </w:rPr>
        <w:t>cd Linux Intro</w:t>
      </w:r>
      <w:r>
        <w:rPr>
          <w:rStyle w:val="Teletype"/>
        </w:rPr>
        <w:t xml:space="preserve"> </w:t>
        <w:br/>
        <w:t xml:space="preserve">-bash: cd: Linux: No such file or directory </w:t>
      </w:r>
    </w:p>
    <w:p>
      <w:pPr>
        <w:pStyle w:val="Terminal"/>
        <w:rPr/>
      </w:pPr>
      <w:r>
        <w:rPr>
          <w:rStyle w:val="Teletype"/>
        </w:rPr>
        <w:t xml:space="preserve">workstation:~$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Linux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Linux</w:t>
            </w:r>
          </w:p>
        </w:tc>
        <w:tc>
          <w:tcPr>
            <w:tcW w:w="6230" w:type="dxa"/>
            <w:tcBorders/>
            <w:shd w:fill="auto" w:val="clear"/>
          </w:tcPr>
          <w:p>
            <w:pPr>
              <w:pStyle w:val="TableContents"/>
              <w:rPr/>
            </w:pPr>
            <w:r>
              <w:rPr>
                <w:rStyle w:val="Teletype"/>
              </w:rPr>
              <w:t>cd</w:t>
            </w:r>
            <w:r>
              <w:rPr/>
              <w:t xml:space="preserve"> had a problem with the </w:t>
            </w:r>
            <w:r>
              <w:rPr>
                <w:rStyle w:val="Teletype"/>
              </w:rPr>
              <w:t>Linux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Linux</w:t>
      </w:r>
      <w:r>
        <w:rPr/>
        <w:t>” and “</w:t>
      </w:r>
      <w:r>
        <w:rPr>
          <w:rStyle w:val="Teletype"/>
        </w:rPr>
        <w:t>Intro</w:t>
      </w:r>
      <w:r>
        <w:rPr/>
        <w:t>” is not the same as the space between “</w:t>
      </w:r>
      <w:r>
        <w:rPr>
          <w:rStyle w:val="Teletype"/>
        </w:rPr>
        <w:t>cd</w:t>
      </w:r>
      <w:r>
        <w:rPr/>
        <w:t>” and “</w:t>
      </w:r>
      <w:r>
        <w:rPr>
          <w:rStyle w:val="Teletype"/>
        </w:rPr>
        <w:t>Linux</w:t>
      </w:r>
      <w:r>
        <w:rPr/>
        <w:t>”.</w:t>
      </w:r>
    </w:p>
    <w:p>
      <w:pPr>
        <w:pStyle w:val="Heading2"/>
        <w:numPr>
          <w:ilvl w:val="1"/>
          <w:numId w:val="7"/>
        </w:numPr>
        <w:rPr/>
      </w:pPr>
      <w:bookmarkStart w:id="28" w:name="__RefHeading___Toc6211_1546967050"/>
      <w:bookmarkEnd w:id="28"/>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7"/>
        </w:numPr>
        <w:rPr/>
      </w:pPr>
      <w:bookmarkStart w:id="29" w:name="__RefHeading___Toc6213_1546967050"/>
      <w:bookmarkEnd w:id="29"/>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TextBody"/>
        <w:rPr/>
      </w:pPr>
      <w:r>
        <w:rPr/>
        <w:t>And now the good news: you will never have to remember to type the quotes or backslash again. In fact you're about to do a lot less typing.</w:t>
      </w:r>
    </w:p>
    <w:p>
      <w:pPr>
        <w:pStyle w:val="Heading2"/>
        <w:numPr>
          <w:ilvl w:val="1"/>
          <w:numId w:val="7"/>
        </w:numPr>
        <w:rPr/>
      </w:pPr>
      <w:bookmarkStart w:id="30" w:name="__RefHeading___Toc6215_1546967050"/>
      <w:bookmarkEnd w:id="30"/>
      <w:r>
        <w:rPr/>
        <w:t>File name completion</w:t>
      </w:r>
    </w:p>
    <w:p>
      <w:pPr>
        <w:pStyle w:val="TextBody"/>
        <w:rPr/>
      </w:pPr>
      <w:r>
        <w:rPr/>
        <w:t>Let's start again in the home directory. This time we will start to type the name of our double-barrelled directory, “</w:t>
      </w:r>
      <w:r>
        <w:rPr>
          <w:rStyle w:val="Teletype"/>
        </w:rPr>
        <w:t>Linux Intro</w:t>
      </w:r>
      <w:r>
        <w:rPr/>
        <w:t xml:space="preserve">”, but only get as far as the first letter. Then we hit the Tab key, [↹]. </w:t>
      </w:r>
    </w:p>
    <w:p>
      <w:pPr>
        <w:pStyle w:val="Terminal"/>
        <w:rPr/>
      </w:pPr>
      <w:r>
        <w:rPr>
          <w:rStyle w:val="Teletype"/>
        </w:rPr>
        <w:t xml:space="preserve">workstation:~$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workstation:~$ </w:t>
      </w:r>
      <w:r>
        <w:rPr>
          <w:rStyle w:val="UserEntry"/>
        </w:rPr>
        <w:t>cd Linux</w:t>
      </w:r>
      <w:r>
        <w:rPr/>
        <w:t>\ Intro/</w:t>
      </w:r>
    </w:p>
    <w:p>
      <w:pPr>
        <w:pStyle w:val="Terminal"/>
        <w:rPr/>
      </w:pPr>
      <w:r>
        <w:rPr>
          <w:rStyle w:val="Teletype"/>
        </w:rPr>
        <w:t xml:space="preserve">workstation:Linux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workstation:Linux Intro$ </w:t>
      </w:r>
      <w:r>
        <w:rPr>
          <w:rStyle w:val="UserEntry"/>
        </w:rPr>
        <w:t>cd</w:t>
      </w:r>
    </w:p>
    <w:p>
      <w:pPr>
        <w:pStyle w:val="Terminal"/>
        <w:rPr/>
      </w:pPr>
      <w:r>
        <w:rPr/>
        <w:t xml:space="preserve">workstation:~$ </w:t>
      </w:r>
      <w:r>
        <w:rPr>
          <w:rStyle w:val="UserEntry"/>
        </w:rPr>
        <w:t>ls</w:t>
        <w:br/>
      </w:r>
      <w:r>
        <w:rPr/>
        <w:t>Desktop  My Music  My Pictures  My Video  Linux Intro</w:t>
      </w:r>
    </w:p>
    <w:p>
      <w:pPr>
        <w:pStyle w:val="TextBody"/>
        <w:rPr/>
      </w:pPr>
      <w:r>
        <w:rPr/>
        <w:t>This time we type “</w:t>
      </w:r>
      <w:r>
        <w:rPr>
          <w:rStyle w:val="Teletype"/>
        </w:rPr>
        <w:t>cd M</w:t>
      </w:r>
      <w:r>
        <w:rPr/>
        <w:t>” and then press [↹].</w:t>
      </w:r>
    </w:p>
    <w:p>
      <w:pPr>
        <w:pStyle w:val="Terminal"/>
        <w:rPr/>
      </w:pPr>
      <w:r>
        <w:rPr/>
        <w:t xml:space="preserve">workstation:~$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workstation:~$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workstation:~$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workstation:~$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7"/>
        </w:numPr>
        <w:rPr/>
      </w:pPr>
      <w:bookmarkStart w:id="31" w:name="__RefHeading___Toc6217_1546967050"/>
      <w:bookmarkEnd w:id="31"/>
      <w:r>
        <w:rPr/>
        <w:t>Directories again</w:t>
      </w:r>
    </w:p>
    <w:p>
      <w:pPr>
        <w:pStyle w:val="TextBody"/>
        <w:rPr/>
      </w:pPr>
      <w:r>
        <w:rPr/>
        <w:t xml:space="preserve">Let's return to the </w:t>
      </w:r>
      <w:r>
        <w:rPr>
          <w:rStyle w:val="Teletype"/>
        </w:rPr>
        <w:t>Linux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workstation:Linux Intro$ </w:t>
      </w:r>
      <w:r>
        <w:rPr>
          <w:rStyle w:val="UserEntry"/>
        </w:rPr>
        <w:t>pwd</w:t>
        <w:br/>
      </w:r>
      <w:r>
        <w:rPr/>
        <w:t xml:space="preserve">/home/y250/Linux Intro </w:t>
      </w:r>
    </w:p>
    <w:p>
      <w:pPr>
        <w:pStyle w:val="Terminal"/>
        <w:rPr/>
      </w:pPr>
      <w:r>
        <w:rPr/>
        <w:t xml:space="preserve">workstation:Linux Intro$ </w:t>
      </w:r>
      <w:r>
        <w:rPr>
          <w:rStyle w:val="UserEntry"/>
        </w:rPr>
        <w:t>ls</w:t>
        <w:br/>
      </w:r>
      <w:r>
        <w:rPr/>
        <w:t>Play  Treasure Island  Work</w:t>
      </w:r>
    </w:p>
    <w:p>
      <w:pPr>
        <w:pStyle w:val="Terminal"/>
        <w:rPr/>
      </w:pPr>
      <w:r>
        <w:rPr/>
        <w:t xml:space="preserve">workstation:Linux Intro$ </w:t>
      </w:r>
      <w:r>
        <w:rPr>
          <w:rStyle w:val="UserEntry"/>
        </w:rPr>
        <w:t>ls -a</w:t>
        <w:br/>
      </w:r>
      <w:r>
        <w:rPr/>
        <w:t>.  ..  Play  Treasure Island  Work</w:t>
      </w:r>
    </w:p>
    <w:p>
      <w:pPr>
        <w:pStyle w:val="Terminal"/>
        <w:rPr/>
      </w:pPr>
      <w:r>
        <w:rPr/>
        <w:t xml:space="preserve">workstation:Linux Intro$ </w:t>
      </w:r>
      <w:r>
        <w:rPr>
          <w:rStyle w:val="UserEntry"/>
        </w:rPr>
        <w:t>ls -la</w:t>
        <w:br/>
      </w:r>
      <w:r>
        <w:rPr/>
        <w:t>total 3</w:t>
        <w:br/>
        <w:t>drwxr-xr-x 1 y250 y250 512 2018-04-28 12:07 .</w:t>
        <w:br/>
        <w:t>drwxr-xr-x 1 y250 y250 512 2018-04-28 13:27 ..</w:t>
        <w:br/>
        <w:t>drwxr-xr-x 1 y250 y250 512 2018-04-23 18:20 Play</w:t>
        <w:br/>
        <w:t>drwxr-xr-x 1 y250 y250 512 2018-04-27 19:06 Treasure Island</w:t>
        <w:br/>
        <w:t>drwxr-xr-x 1 y250 y250 512 2018-04-27 19:19 Work</w:t>
      </w:r>
    </w:p>
    <w:p>
      <w:pPr>
        <w:pStyle w:val="Terminal"/>
        <w:rPr/>
      </w:pPr>
      <w:r>
        <w:rPr/>
        <w:t xml:space="preserve">workstation:Linux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Linux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Heading2"/>
        <w:numPr>
          <w:ilvl w:val="1"/>
          <w:numId w:val="7"/>
        </w:numPr>
        <w:rPr/>
      </w:pPr>
      <w:bookmarkStart w:id="32" w:name="__RefHeading___Toc6219_1546967050"/>
      <w:bookmarkEnd w:id="32"/>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Linux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workstation:~$ </w:t>
      </w:r>
      <w:r>
        <w:rPr>
          <w:rStyle w:val="UserEntry"/>
        </w:rPr>
        <w:t>ls Linux\ Intro/Treasure\ Island/</w:t>
        <w:br/>
      </w:r>
      <w:r>
        <w:rPr/>
        <w:t>map.jpg  story.txt  tall ship.png</w:t>
      </w:r>
    </w:p>
    <w:p>
      <w:pPr>
        <w:pStyle w:val="Terminal"/>
        <w:rPr/>
      </w:pPr>
      <w:r>
        <w:rPr/>
        <w:t xml:space="preserve">workstation:~$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workstation:~$ </w:t>
      </w:r>
      <w:r>
        <w:rPr>
          <w:rStyle w:val="UserEntry"/>
        </w:rPr>
        <w:t>cd Linux\ Intro/Treasure\ Island/</w:t>
      </w:r>
    </w:p>
    <w:p>
      <w:pPr>
        <w:pStyle w:val="Terminal"/>
        <w:rPr/>
      </w:pPr>
      <w:r>
        <w:rPr/>
        <w:t>workstation:Treasure Island$</w:t>
      </w:r>
    </w:p>
    <w:p>
      <w:pPr>
        <w:pStyle w:val="TextBody"/>
        <w:rPr/>
      </w:pPr>
      <w:r>
        <w:rPr/>
        <w:t>We can also use “</w:t>
      </w:r>
      <w:r>
        <w:rPr>
          <w:rStyle w:val="Teletype"/>
        </w:rPr>
        <w:t>..</w:t>
      </w:r>
      <w:r>
        <w:rPr/>
        <w:t>” in these file paths:</w:t>
      </w:r>
    </w:p>
    <w:p>
      <w:pPr>
        <w:pStyle w:val="Terminal"/>
        <w:rPr/>
      </w:pPr>
      <w:r>
        <w:rPr/>
        <w:t xml:space="preserve">workstation:Treasure Island$ </w:t>
      </w:r>
      <w:r>
        <w:rPr>
          <w:rStyle w:val="UserEntry"/>
        </w:rPr>
        <w:t>pwd</w:t>
        <w:br/>
      </w:r>
      <w:r>
        <w:rPr/>
        <w:t>/home/y250/Linux Intro/Treasure Island</w:t>
      </w:r>
    </w:p>
    <w:p>
      <w:pPr>
        <w:pStyle w:val="Terminal"/>
        <w:rPr/>
      </w:pPr>
      <w:r>
        <w:rPr/>
        <w:t xml:space="preserve">workstation:Treasure Island$ </w:t>
      </w:r>
      <w:r>
        <w:rPr>
          <w:rStyle w:val="UserEntry"/>
        </w:rPr>
        <w:t>ls -l ../Work/</w:t>
        <w:br/>
      </w:r>
      <w:r>
        <w:rPr/>
        <w:t>total 10</w:t>
        <w:br/>
        <w:t>-rw-r--r-- 1 y250 y250   36 2018-04-27 19:12 abc.txt</w:t>
        <w:br/>
        <w:t>-rw-r--r-- 1 y250 y250   36 2018-04-27 19:13 def.txt</w:t>
        <w:br/>
        <w:t>-rw-r--r-- 1 y250 y250   36 2018-04-27 19:13 ghi.txt</w:t>
        <w:br/>
        <w:t>-rw-r--r-- 1 y250 y250 3664 2018-04-27 19:14 lorem.txt</w:t>
        <w:br/>
        <w:t>-rw-r--r-- 1 y250 y250 3664 2018-04-27 19:15 nonsense.txt</w:t>
        <w:br/>
        <w:t>drwxr-xr-x 1 y250 y250  512 2018-04-27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5845" cy="4304665"/>
                <wp:effectExtent l="0" t="0" r="0" b="0"/>
                <wp:docPr id="14" name=""/>
                <a:graphic xmlns:a="http://schemas.openxmlformats.org/drawingml/2006/main">
                  <a:graphicData uri="http://schemas.microsoft.com/office/word/2010/wordprocessingShape">
                    <wps:wsp>
                      <wps:cNvSpPr/>
                      <wps:spPr>
                        <a:xfrm>
                          <a:off x="0" y="0"/>
                          <a:ext cx="6125040" cy="430416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1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5pt;height:338.8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1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v:textbox>
              </v:rect>
            </w:pict>
          </mc:Fallback>
        </mc:AlternateConten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5845" cy="4304665"/>
                <wp:effectExtent l="0" t="0" r="0" b="0"/>
                <wp:docPr id="18" name=""/>
                <a:graphic xmlns:a="http://schemas.openxmlformats.org/drawingml/2006/main">
                  <a:graphicData uri="http://schemas.microsoft.com/office/word/2010/wordprocessingShape">
                    <wps:wsp>
                      <wps:cNvSpPr/>
                      <wps:spPr>
                        <a:xfrm>
                          <a:off x="0" y="0"/>
                          <a:ext cx="6125040" cy="430416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5pt;height:338.8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/home/y250/Linux\ Intro/Work</w:t>
      </w:r>
      <w:r>
        <w:rPr/>
        <w:t>” (absolute path).</w:t>
      </w:r>
    </w:p>
    <w:p>
      <w:pPr>
        <w:pStyle w:val="Heading2"/>
        <w:numPr>
          <w:ilvl w:val="1"/>
          <w:numId w:val="4"/>
        </w:numPr>
        <w:rPr/>
      </w:pPr>
      <w:bookmarkStart w:id="33" w:name="__RefHeading___Toc6163_160772936"/>
      <w:bookmarkEnd w:id="33"/>
      <w:r>
        <w:rPr/>
        <w:t>Exercise 3: Navigating your home folder (10 minutes)</w:t>
      </w:r>
    </w:p>
    <w:p>
      <w:pPr>
        <w:pStyle w:val="TableContents"/>
        <w:numPr>
          <w:ilvl w:val="0"/>
          <w:numId w:val="10"/>
        </w:numPr>
        <w:rPr/>
      </w:pPr>
      <w:r>
        <w:rPr/>
        <w:t>Run the “</w:t>
      </w:r>
      <w:r>
        <w:rPr>
          <w:rStyle w:val="Teletype"/>
        </w:rPr>
        <w:t>cd</w:t>
      </w:r>
      <w:r>
        <w:rPr/>
        <w:t>” command on its own to start in your home directory.</w:t>
      </w:r>
    </w:p>
    <w:p>
      <w:pPr>
        <w:pStyle w:val="TableContents"/>
        <w:numPr>
          <w:ilvl w:val="0"/>
          <w:numId w:val="10"/>
        </w:numPr>
        <w:rPr/>
      </w:pPr>
      <w:r>
        <w:rPr/>
        <w:t>Run “</w:t>
      </w:r>
      <w:r>
        <w:rPr>
          <w:rStyle w:val="Teletype"/>
        </w:rPr>
        <w:t>pwd</w:t>
      </w:r>
      <w:r>
        <w:rPr/>
        <w:t>” to check where you are.</w:t>
      </w:r>
    </w:p>
    <w:p>
      <w:pPr>
        <w:pStyle w:val="TableContents"/>
        <w:numPr>
          <w:ilvl w:val="0"/>
          <w:numId w:val="10"/>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Linux Intro</w:t>
      </w:r>
      <w:r>
        <w:rPr/>
        <w:t xml:space="preserve"> directory.</w:t>
      </w:r>
    </w:p>
    <w:p>
      <w:pPr>
        <w:pStyle w:val="TableContents"/>
        <w:numPr>
          <w:ilvl w:val="0"/>
          <w:numId w:val="10"/>
        </w:numPr>
        <w:rPr/>
      </w:pPr>
      <w:r>
        <w:rPr/>
        <w:t>Run “</w:t>
      </w:r>
      <w:r>
        <w:rPr>
          <w:rStyle w:val="Teletype"/>
        </w:rPr>
        <w:t>pwd</w:t>
      </w:r>
      <w:r>
        <w:rPr/>
        <w:t>” to check where you are.</w:t>
      </w:r>
    </w:p>
    <w:p>
      <w:pPr>
        <w:pStyle w:val="TableContents"/>
        <w:numPr>
          <w:ilvl w:val="0"/>
          <w:numId w:val="10"/>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10"/>
        </w:numPr>
        <w:rPr/>
      </w:pPr>
      <w:r>
        <w:rPr/>
        <w:t>What do you think the absolute path is for your current directory?</w:t>
      </w:r>
    </w:p>
    <w:p>
      <w:pPr>
        <w:pStyle w:val="TableContents"/>
        <w:numPr>
          <w:ilvl w:val="0"/>
          <w:numId w:val="10"/>
        </w:numPr>
        <w:rPr/>
      </w:pPr>
      <w:r>
        <w:rPr/>
        <w:t>Run “</w:t>
      </w:r>
      <w:r>
        <w:rPr>
          <w:rStyle w:val="Teletype"/>
        </w:rPr>
        <w:t>pwd</w:t>
      </w:r>
      <w:r>
        <w:rPr/>
        <w:t>”. Were you right?</w:t>
        <w:br/>
      </w:r>
    </w:p>
    <w:p>
      <w:pPr>
        <w:pStyle w:val="TableContents"/>
        <w:rPr/>
      </w:pPr>
      <w:r>
        <w:rPr/>
        <w:t xml:space="preserve">Hint: Remember the various ways to allow for the space in </w:t>
      </w:r>
      <w:r>
        <w:rPr>
          <w:rStyle w:val="Teletype"/>
        </w:rPr>
        <w:t>Linux Intro</w:t>
      </w:r>
      <w:r>
        <w:rPr/>
        <w:t>.</w:t>
      </w:r>
    </w:p>
    <w:p>
      <w:pPr>
        <w:pStyle w:val="Heading2"/>
        <w:numPr>
          <w:ilvl w:val="1"/>
          <w:numId w:val="7"/>
        </w:numPr>
        <w:rPr/>
      </w:pPr>
      <w:bookmarkStart w:id="34" w:name="__RefHeading___Toc6221_1546967050"/>
      <w:bookmarkEnd w:id="34"/>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workstation:Work$ </w:t>
      </w:r>
      <w:r>
        <w:rPr>
          <w:rStyle w:val="UserEntry"/>
        </w:rPr>
        <w:t>pwd</w:t>
        <w:br/>
      </w:r>
      <w:r>
        <w:rPr/>
        <w:t>/home/y250/Linux Intro/Treasure Island</w:t>
      </w:r>
    </w:p>
    <w:p>
      <w:pPr>
        <w:pStyle w:val="Terminal"/>
        <w:rPr/>
      </w:pPr>
      <w:r>
        <w:rPr/>
        <w:t xml:space="preserve">workstation:Treasure Island$ </w:t>
      </w:r>
      <w:r>
        <w:rPr>
          <w:rStyle w:val="UserEntry"/>
        </w:rPr>
        <w:t>ls</w:t>
        <w:br/>
      </w:r>
      <w:r>
        <w:rPr/>
        <w:t xml:space="preserve">map.jpg  story.txt  tall ship.png </w:t>
      </w:r>
    </w:p>
    <w:p>
      <w:pPr>
        <w:pStyle w:val="Terminal"/>
        <w:rPr/>
      </w:pPr>
      <w:r>
        <w:rPr/>
        <w:t xml:space="preserve">workstation:Treasure Island$ </w:t>
      </w:r>
    </w:p>
    <w:p>
      <w:pPr>
        <w:pStyle w:val="TextBody"/>
        <w:rPr/>
      </w:pPr>
      <w:r>
        <w:rPr/>
      </w:r>
    </w:p>
    <w:p>
      <w:pPr>
        <w:pStyle w:val="Heading3"/>
        <w:numPr>
          <w:ilvl w:val="2"/>
          <w:numId w:val="7"/>
        </w:numPr>
        <w:rPr/>
      </w:pPr>
      <w:bookmarkStart w:id="35" w:name="__RefHeading___Toc6223_1546967050"/>
      <w:bookmarkEnd w:id="35"/>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3"/>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workstation:Treasure Island$ </w:t>
      </w:r>
      <w:r>
        <w:rPr>
          <w:rStyle w:val="UserEntry"/>
        </w:rPr>
        <w:t>ls</w:t>
        <w:br/>
      </w:r>
      <w:r>
        <w:rPr/>
        <w:t>map.jpg  story.txt  tall ship.png</w:t>
      </w:r>
    </w:p>
    <w:p>
      <w:pPr>
        <w:pStyle w:val="Terminal"/>
        <w:rPr/>
      </w:pPr>
      <w:r>
        <w:rPr/>
        <w:t xml:space="preserve">workstation:Treasure Island$ </w:t>
      </w:r>
      <w:r>
        <w:rPr>
          <w:rStyle w:val="UserEntry"/>
        </w:rPr>
        <w:t>mv tall\ ship.png hispaniola.png</w:t>
      </w:r>
    </w:p>
    <w:p>
      <w:pPr>
        <w:pStyle w:val="Terminal"/>
        <w:rPr/>
      </w:pPr>
      <w:r>
        <w:rPr/>
        <w:t xml:space="preserve">workstation:Treasure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workstation:Treasure Island$ </w:t>
      </w:r>
      <w:r>
        <w:rPr>
          <w:rStyle w:val="UserEntry"/>
        </w:rPr>
        <w:t>mv story.txt ..</w:t>
      </w:r>
    </w:p>
    <w:p>
      <w:pPr>
        <w:pStyle w:val="Terminal"/>
        <w:rPr/>
      </w:pPr>
      <w:r>
        <w:rPr/>
        <w:t xml:space="preserve">workstation:Treasure Island$ </w:t>
      </w:r>
      <w:r>
        <w:rPr>
          <w:rStyle w:val="UserEntry"/>
        </w:rPr>
        <w:t>ls</w:t>
        <w:br/>
      </w:r>
      <w:r>
        <w:rPr/>
        <w:t>hispaniola.png  map.jpg</w:t>
      </w:r>
    </w:p>
    <w:p>
      <w:pPr>
        <w:pStyle w:val="Terminal"/>
        <w:rPr/>
      </w:pPr>
      <w:r>
        <w:rPr/>
        <w:t xml:space="preserve">workstation:Treasure Island$ </w:t>
      </w:r>
      <w:r>
        <w:rPr>
          <w:rStyle w:val="UserEntry"/>
        </w:rPr>
        <w:t>ls ..</w:t>
        <w:br/>
      </w:r>
      <w:r>
        <w:rPr/>
        <w:t>Play  story.txt  Treasure Island  Work</w:t>
      </w:r>
    </w:p>
    <w:p>
      <w:pPr>
        <w:pStyle w:val="Terminal"/>
        <w:rPr/>
      </w:pPr>
      <w:r>
        <w:rPr/>
        <w:t xml:space="preserve">workstation:Treasure Island$ </w:t>
      </w:r>
    </w:p>
    <w:p>
      <w:pPr>
        <w:pStyle w:val="TextBody"/>
        <w:rPr/>
      </w:pPr>
      <w:r>
        <w:rPr/>
        <w:t>We can move files between directories and rename them simultaneously:</w:t>
      </w:r>
    </w:p>
    <w:p>
      <w:pPr>
        <w:pStyle w:val="Terminal"/>
        <w:rPr/>
      </w:pPr>
      <w:r>
        <w:rPr/>
        <w:t xml:space="preserve">workstation:Treasure Island$ </w:t>
      </w:r>
      <w:r>
        <w:rPr>
          <w:rStyle w:val="UserEntry"/>
        </w:rPr>
        <w:t>mv map.jpg ../island.jpeg</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ls ..</w:t>
        <w:br/>
      </w:r>
      <w:r>
        <w:rPr/>
        <w:t>island.jpeg  Play  story.txt  Treasure Island  Work</w:t>
      </w:r>
    </w:p>
    <w:p>
      <w:pPr>
        <w:pStyle w:val="Terminal"/>
        <w:rPr/>
      </w:pPr>
      <w:r>
        <w:rPr/>
        <w:t xml:space="preserve">workstation:Treasure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7"/>
        </w:numPr>
        <w:rPr/>
      </w:pPr>
      <w:bookmarkStart w:id="36" w:name="__RefHeading___Toc6225_1546967050"/>
      <w:bookmarkEnd w:id="36"/>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cp hispaniola.png "tall ship.png"</w:t>
      </w:r>
    </w:p>
    <w:p>
      <w:pPr>
        <w:pStyle w:val="Terminal"/>
        <w:rPr/>
      </w:pPr>
      <w:r>
        <w:rPr/>
        <w:t xml:space="preserve">workstation:Treasure Island$ </w:t>
      </w:r>
      <w:r>
        <w:rPr>
          <w:rStyle w:val="UserEntry"/>
        </w:rPr>
        <w:t>ls</w:t>
        <w:br/>
      </w:r>
      <w:r>
        <w:rPr/>
        <w:t>hispaniola.png  tall ship.png</w:t>
      </w:r>
    </w:p>
    <w:p>
      <w:pPr>
        <w:pStyle w:val="Terminal"/>
        <w:rPr/>
      </w:pPr>
      <w:r>
        <w:rPr/>
        <w:t xml:space="preserve">workstation:Treasure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4"/>
      </w:r>
      <w:r>
        <w:rPr/>
        <w:t xml:space="preserve"> which means to copy the directory and everything in it:</w:t>
      </w:r>
    </w:p>
    <w:p>
      <w:pPr>
        <w:pStyle w:val="Terminal"/>
        <w:rPr/>
      </w:pPr>
      <w:r>
        <w:rPr/>
        <w:t xml:space="preserve">workstation:Treasure Island$ </w:t>
      </w:r>
      <w:r>
        <w:rPr>
          <w:rStyle w:val="UserEntry"/>
        </w:rPr>
        <w:t>cd ..</w:t>
      </w:r>
    </w:p>
    <w:p>
      <w:pPr>
        <w:pStyle w:val="Terminal"/>
        <w:rPr/>
      </w:pPr>
      <w:r>
        <w:rPr/>
        <w:t xml:space="preserve">workstation:Linux Intro$ </w:t>
      </w:r>
      <w:r>
        <w:rPr>
          <w:rStyle w:val="UserEntry"/>
        </w:rPr>
        <w:t>cp Treasure\ Island/ "Copy of Treasure Island"</w:t>
        <w:br/>
      </w:r>
      <w:r>
        <w:rPr/>
        <w:t>cp: omitting directory `Treasure Island/'</w:t>
      </w:r>
    </w:p>
    <w:p>
      <w:pPr>
        <w:pStyle w:val="Terminal"/>
        <w:rPr/>
      </w:pPr>
      <w:r>
        <w:rPr/>
        <w:t xml:space="preserve">workstation:Linux Intro$ </w:t>
      </w:r>
      <w:r>
        <w:rPr>
          <w:rStyle w:val="UserEntry"/>
        </w:rPr>
        <w:t>cp -R Treasure\ Island/ "Copy of Treasure Island"</w:t>
      </w:r>
    </w:p>
    <w:p>
      <w:pPr>
        <w:pStyle w:val="Terminal"/>
        <w:rPr/>
      </w:pPr>
      <w:r>
        <w:rPr/>
        <w:t xml:space="preserve">workstation:Linux Intro$ </w:t>
      </w:r>
      <w:r>
        <w:rPr>
          <w:rStyle w:val="UserEntry"/>
        </w:rPr>
        <w:t>ls Copy\ of\ Treasure\ Island/</w:t>
        <w:br/>
      </w:r>
      <w:r>
        <w:rPr/>
        <w:t>hispaniola.png  tall ship.png</w:t>
      </w:r>
    </w:p>
    <w:p>
      <w:pPr>
        <w:pStyle w:val="Terminal"/>
        <w:rPr/>
      </w:pPr>
      <w:r>
        <w:rPr/>
        <w:t xml:space="preserve">workstation:Linux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5"/>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Suppose we were in the </w:t>
            </w:r>
            <w:r>
              <w:rPr>
                <w:rStyle w:val="Teletype"/>
              </w:rPr>
              <w:t>Linux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mc:AlternateContent>
          <mc:Choice Requires="wps">
            <w:drawing>
              <wp:inline distT="0" distB="0" distL="0" distR="0">
                <wp:extent cx="6125845" cy="4232275"/>
                <wp:effectExtent l="0" t="0" r="0" b="0"/>
                <wp:docPr id="22" name=""/>
                <a:graphic xmlns:a="http://schemas.openxmlformats.org/drawingml/2006/main">
                  <a:graphicData uri="http://schemas.microsoft.com/office/word/2010/wordprocessingShape">
                    <wps:wsp>
                      <wps:cNvSpPr/>
                      <wps:spPr>
                        <a:xfrm>
                          <a:off x="0" y="0"/>
                          <a:ext cx="6125040" cy="42318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2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5pt;height:333.15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25"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workstation:Work$ </w:t>
      </w:r>
      <w:r>
        <w:rPr>
          <w:rStyle w:val="UserEntry"/>
        </w:rPr>
        <w:t>pwd</w:t>
      </w:r>
      <w:r>
        <w:rPr/>
        <w:br/>
        <w:t>/home/y250/Linux Intro/Work</w:t>
      </w:r>
    </w:p>
    <w:p>
      <w:pPr>
        <w:pStyle w:val="Terminal"/>
        <w:rPr/>
      </w:pPr>
      <w:r>
        <w:rPr/>
        <w:t xml:space="preserve">workstation:Work$ </w:t>
      </w:r>
      <w:r>
        <w:rPr>
          <w:rStyle w:val="UserEntry"/>
        </w:rPr>
        <w:t>cp Project\ Alpha/motd.txt ../Play/motd.txt</w:t>
      </w:r>
    </w:p>
    <w:p>
      <w:pPr>
        <w:pStyle w:val="Terminal"/>
        <w:rPr/>
      </w:pPr>
      <w:r>
        <w:rPr/>
        <w:t xml:space="preserve">workstation:Work$ </w:t>
      </w:r>
    </w:p>
    <w:p>
      <w:pPr>
        <w:pStyle w:val="TextBody"/>
        <w:rPr/>
      </w:pPr>
      <w:r>
        <w:rPr/>
      </w:r>
      <w:r>
        <w:br w:type="page"/>
      </w:r>
    </w:p>
    <w:p>
      <w:pPr>
        <w:pStyle w:val="TextBody"/>
        <w:rPr/>
      </w:pPr>
      <w:r>
        <w:rPr/>
      </w:r>
    </w:p>
    <w:p>
      <w:pPr>
        <w:pStyle w:val="Heading3"/>
        <w:numPr>
          <w:ilvl w:val="2"/>
          <w:numId w:val="7"/>
        </w:numPr>
        <w:rPr/>
      </w:pPr>
      <w:bookmarkStart w:id="37" w:name="__RefHeading___Toc6227_1546967050"/>
      <w:bookmarkEnd w:id="37"/>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 -l</w:t>
        <w:br/>
      </w:r>
      <w:r>
        <w:rPr/>
        <w:t>total 428</w:t>
        <w:br/>
        <w:t>drwxr-xr-x 1 y250 y250    512 2018-04-28 18:07 Copy of Treasure Island</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mkdir Fun</w:t>
      </w:r>
    </w:p>
    <w:p>
      <w:pPr>
        <w:pStyle w:val="Terminal"/>
        <w:rPr/>
      </w:pPr>
      <w:r>
        <w:rPr/>
        <w:t xml:space="preserve">workstation:Linux Intro$ </w:t>
      </w:r>
      <w:r>
        <w:rPr>
          <w:rStyle w:val="UserEntry"/>
        </w:rPr>
        <w:t>ls -l</w:t>
        <w:br/>
      </w:r>
      <w:r>
        <w:rPr/>
        <w:t>total 429</w:t>
        <w:br/>
        <w:t>drwxr-xr-x 1 y250 y250    512 2018-04-28 18:07 Copy of Treasure Island</w:t>
        <w:br/>
        <w:t>drwxr-xr-x 1 y250 y250    512 2018-04-28 18:13 Fun</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ls -l Fun</w:t>
        <w:br/>
      </w:r>
      <w:r>
        <w:rPr/>
        <w:t>total 0</w:t>
      </w:r>
    </w:p>
    <w:p>
      <w:pPr>
        <w:pStyle w:val="Terminal"/>
        <w:rPr/>
      </w:pPr>
      <w:r>
        <w:rPr/>
        <w:t xml:space="preserve">workstation:Linux Intro$ </w:t>
      </w:r>
    </w:p>
    <w:p>
      <w:pPr>
        <w:pStyle w:val="Heading3"/>
        <w:numPr>
          <w:ilvl w:val="2"/>
          <w:numId w:val="7"/>
        </w:numPr>
        <w:rPr/>
      </w:pPr>
      <w:bookmarkStart w:id="38" w:name="__RefHeading___Toc6229_1546967050"/>
      <w:bookmarkEnd w:id="38"/>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workstation:Linux Intro$ </w:t>
      </w:r>
      <w:r>
        <w:rPr>
          <w:rStyle w:val="UserEntry"/>
        </w:rPr>
        <w:t>rm island.jpeg</w:t>
      </w:r>
    </w:p>
    <w:p>
      <w:pPr>
        <w:pStyle w:val="Terminal"/>
        <w:rPr/>
      </w:pPr>
      <w:r>
        <w:rPr/>
        <w:t xml:space="preserve">workstation:Linux Intro$ </w:t>
      </w:r>
      <w:r>
        <w:rPr>
          <w:rStyle w:val="UserEntry"/>
        </w:rPr>
        <w:t>ls</w:t>
        <w:br/>
      </w:r>
      <w:r>
        <w:rPr/>
        <w:t>Copy of Treasure Island  Fun  Play  story.txt  Treasure Island  Work</w:t>
      </w:r>
    </w:p>
    <w:p>
      <w:pPr>
        <w:pStyle w:val="Normal"/>
        <w:rPr/>
      </w:pPr>
      <w:r>
        <w:rPr/>
        <w:b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br/>
      </w:r>
    </w:p>
    <w:p>
      <w:pPr>
        <w:pStyle w:val="Terminal"/>
        <w:rPr/>
      </w:pPr>
      <w:r>
        <w:rPr/>
        <w:t xml:space="preserve">workstation:Linux Intro$ </w:t>
      </w:r>
      <w:r>
        <w:rPr>
          <w:rStyle w:val="UserEntry"/>
        </w:rPr>
        <w:t>rmdir Fun/</w:t>
      </w:r>
    </w:p>
    <w:p>
      <w:pPr>
        <w:pStyle w:val="Terminal"/>
        <w:rPr/>
      </w:pPr>
      <w:r>
        <w:rPr/>
        <w:t xml:space="preserve">workstation:Linux Intro$ </w:t>
      </w:r>
      <w:r>
        <w:rPr>
          <w:rStyle w:val="UserEntry"/>
        </w:rPr>
        <w:t>ls</w:t>
        <w:br/>
      </w:r>
      <w:r>
        <w:rPr/>
        <w:t>Copy of Treasure Island  Play  story.txt  Treasure Island  Work</w:t>
      </w:r>
    </w:p>
    <w:p>
      <w:pPr>
        <w:pStyle w:val="Terminal"/>
        <w:rPr/>
      </w:pPr>
      <w:r>
        <w:rPr/>
        <w:t xml:space="preserve">workstation:Linux Intro$ </w:t>
      </w:r>
      <w:r>
        <w:rPr>
          <w:rStyle w:val="UserEntry"/>
        </w:rPr>
        <w:t>rmdir Copy\ of\ Treasure\ Island/</w:t>
        <w:br/>
      </w:r>
      <w:r>
        <w:rPr/>
        <w:t>rmdir: failed to remove `Copy of Treasure Island/': Directory not empty</w:t>
      </w:r>
    </w:p>
    <w:p>
      <w:pPr>
        <w:pStyle w:val="Terminal"/>
        <w:rPr/>
      </w:pPr>
      <w:r>
        <w:rPr/>
        <w:t xml:space="preserve">workstation:Linux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workstation:Linux Intro$ </w:t>
      </w:r>
      <w:r>
        <w:rPr>
          <w:rStyle w:val="UserEntry"/>
        </w:rPr>
        <w:t>rm -R Copy\ of\ Treasure\ Island/</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p>
    <w:p>
      <w:pPr>
        <w:pStyle w:val="TextBody"/>
        <w:rPr/>
      </w:pPr>
      <w:r>
        <w:rPr/>
      </w:r>
    </w:p>
    <w:p>
      <w:pPr>
        <w:pStyle w:val="Heading2"/>
        <w:numPr>
          <w:ilvl w:val="1"/>
          <w:numId w:val="4"/>
        </w:numPr>
        <w:rPr/>
      </w:pPr>
      <w:bookmarkStart w:id="39" w:name="__RefHeading___Toc6165_160772936"/>
      <w:bookmarkEnd w:id="39"/>
      <w:r>
        <w:rPr/>
        <w:t xml:space="preserve">Warning! </w:t>
      </w:r>
    </w:p>
    <w:p>
      <w:pPr>
        <w:pStyle w:val="Normal"/>
        <w:rPr/>
      </w:pPr>
      <w:r>
        <w:rPr/>
      </w:r>
    </w:p>
    <w:p>
      <w:pPr>
        <w:pStyle w:val="Normal"/>
        <w:rPr/>
      </w:pPr>
      <w:r>
        <w:rPr/>
        <w:t xml:space="preserve">Command line removal with </w:t>
      </w:r>
      <w:r>
        <w:rPr>
          <w:rStyle w:val="Teletype"/>
        </w:rPr>
        <w:t>rm</w:t>
      </w:r>
      <w:r>
        <w:rPr/>
        <w:t xml:space="preserve"> is for ever. There is no “waste basket” to recover files from.</w:t>
      </w:r>
    </w:p>
    <w:p>
      <w:pPr>
        <w:pStyle w:val="Normal"/>
        <w:rPr/>
      </w:pPr>
      <w:r>
        <w:rPr/>
      </w:r>
    </w:p>
    <w:p>
      <w:pPr>
        <w:pStyle w:val="Heading2"/>
        <w:numPr>
          <w:ilvl w:val="1"/>
          <w:numId w:val="4"/>
        </w:numPr>
        <w:rPr/>
      </w:pPr>
      <w:bookmarkStart w:id="40" w:name="__RefHeading___Toc6167_160772936"/>
      <w:bookmarkEnd w:id="40"/>
      <w:r>
        <w:rPr/>
        <w:t>Exercise 4: Copy and remove files (5 minutes)</w:t>
      </w:r>
    </w:p>
    <w:p>
      <w:pPr>
        <w:pStyle w:val="TableContents"/>
        <w:numPr>
          <w:ilvl w:val="0"/>
          <w:numId w:val="11"/>
        </w:numPr>
        <w:rPr/>
      </w:pPr>
      <w:r>
        <w:rPr/>
        <w:t xml:space="preserve">Start in the </w:t>
      </w:r>
      <w:r>
        <w:rPr>
          <w:rStyle w:val="Teletype"/>
        </w:rPr>
        <w:t>Linux Intro</w:t>
      </w:r>
      <w:r>
        <w:rPr/>
        <w:t xml:space="preserve"> directory.</w:t>
      </w:r>
    </w:p>
    <w:p>
      <w:pPr>
        <w:pStyle w:val="TableContents"/>
        <w:numPr>
          <w:ilvl w:val="0"/>
          <w:numId w:val="11"/>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Linux Intro</w:t>
      </w:r>
      <w:r>
        <w:rPr/>
        <w:t xml:space="preserve"> directory.</w:t>
      </w:r>
    </w:p>
    <w:p>
      <w:pPr>
        <w:pStyle w:val="TableContents"/>
        <w:numPr>
          <w:ilvl w:val="0"/>
          <w:numId w:val="11"/>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11"/>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11"/>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11"/>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11"/>
        </w:numPr>
        <w:rPr/>
      </w:pPr>
      <w:r>
        <w:rPr/>
        <w:t xml:space="preserve">Remove the </w:t>
      </w:r>
      <w:r>
        <w:rPr>
          <w:rStyle w:val="Teletype"/>
        </w:rPr>
        <w:t>Project Delta</w:t>
      </w:r>
      <w:r>
        <w:rPr/>
        <w:t xml:space="preserve"> directory and its content with a single command.</w:t>
      </w:r>
    </w:p>
    <w:p>
      <w:pPr>
        <w:pStyle w:val="TableContents"/>
        <w:numPr>
          <w:ilvl w:val="0"/>
          <w:numId w:val="11"/>
        </w:numPr>
        <w:rPr/>
      </w:pPr>
      <w:r>
        <w:rPr/>
        <w:t xml:space="preserve">Change directory into the </w:t>
      </w:r>
      <w:r>
        <w:rPr>
          <w:rStyle w:val="Teletype"/>
        </w:rPr>
        <w:t>Treasure Island</w:t>
      </w:r>
      <w:r>
        <w:rPr/>
        <w:t xml:space="preserve"> directory.</w:t>
      </w:r>
    </w:p>
    <w:p>
      <w:pPr>
        <w:pStyle w:val="TableContents"/>
        <w:numPr>
          <w:ilvl w:val="0"/>
          <w:numId w:val="11"/>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11"/>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p>
      <w:pPr>
        <w:pStyle w:val="TableContents"/>
        <w:numPr>
          <w:ilvl w:val="0"/>
          <w:numId w:val="0"/>
        </w:numPr>
        <w:ind w:left="720" w:hanging="0"/>
        <w:rPr/>
      </w:pPr>
      <w:r>
        <w:rPr/>
      </w:r>
    </w:p>
    <w:p>
      <w:pPr>
        <w:pStyle w:val="Heading1"/>
        <w:numPr>
          <w:ilvl w:val="0"/>
          <w:numId w:val="2"/>
        </w:numPr>
        <w:rPr/>
      </w:pPr>
      <w:bookmarkStart w:id="41" w:name="__RefHeading___Toc6231_1546967050"/>
      <w:bookmarkEnd w:id="41"/>
      <w:r>
        <w:rPr/>
        <w:t>Section 3: Anatomy of a command</w:t>
      </w:r>
    </w:p>
    <w:p>
      <w:pPr>
        <w:pStyle w:val="TextBody"/>
        <w:rPr/>
      </w:pPr>
      <w:r>
        <w:rPr/>
        <w:t>We will start this section in the Linux Intro directory.</w:t>
      </w:r>
    </w:p>
    <w:p>
      <w:pPr>
        <w:pStyle w:val="Terminal"/>
        <w:rPr/>
      </w:pPr>
      <w:r>
        <w:rPr/>
        <w:t xml:space="preserve">workstation:Linux Intro$ </w:t>
      </w:r>
      <w:r>
        <w:rPr>
          <w:rStyle w:val="UserEntry"/>
        </w:rPr>
        <w:t>pwd</w:t>
        <w:br/>
      </w:r>
      <w:r>
        <w:rPr/>
        <w:t>/home/y250/Linux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workstation:Linux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workstation:Linux Intro$ </w:t>
      </w:r>
      <w:r>
        <w:rPr>
          <w:rStyle w:val="UserEntry"/>
        </w:rPr>
        <w:t>ls </w:t>
        <w:noBreakHyphen/>
        <w:t>a </w:t>
        <w:noBreakHyphen/>
        <w:t>l</w:t>
        <w:br/>
      </w:r>
      <w:r>
        <w:rPr/>
        <w:t xml:space="preserve">total 389 </w:t>
        <w:br/>
        <w:t xml:space="preserve">drwxr-xr-x 1 y250 y250    512 2018-11-25 19:39 . </w:t>
        <w:br/>
        <w:t xml:space="preserve">drwxr-x--- 1 y250 y250    512 2018-11-25 19:00 .. </w:t>
        <w:br/>
        <w:t xml:space="preserve">drwxr-xr-x 1 y250 y250    512 2018-11-25 19:37 Fun </w:t>
        <w:br/>
        <w:t xml:space="preserve">-rw-r--r-- 1 y250 y250   3693 2018-11-25 19:39 lorem.txt </w:t>
        <w:br/>
        <w:t xml:space="preserve">drwxr-xr-x 1 y250 y250    512 2018-11-25 19:34 Play </w:t>
        <w:br/>
        <w:t xml:space="preserve">-rw-r--r-- 1 y250 y250 390927 2018-11-25 19:34 story.txt </w:t>
        <w:br/>
        <w:t xml:space="preserve">drwxr-xr-x 1 y250 y250    512 2018-11-25 19:36 Treasure Island </w:t>
        <w:br/>
        <w:t>drwxr-xr-x 1 y250 y250    512 2018-11-25 19:40 Work</w:t>
      </w:r>
    </w:p>
    <w:p>
      <w:pPr>
        <w:pStyle w:val="TextBody"/>
        <w:rPr/>
      </w:pPr>
      <w:r>
        <w:rPr/>
        <w:t>We have also seen it used to peer into another directory:</w:t>
      </w:r>
    </w:p>
    <w:p>
      <w:pPr>
        <w:pStyle w:val="Terminal"/>
        <w:rPr/>
      </w:pPr>
      <w:r>
        <w:rPr/>
        <w:t xml:space="preserve">workstation:Linux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workstation:Linux Intro$ </w:t>
      </w:r>
      <w:r>
        <w:rPr>
          <w:rStyle w:val="UserEntry"/>
        </w:rPr>
        <w:t>ls </w:t>
        <w:noBreakHyphen/>
        <w:t>a </w:t>
        <w:noBreakHyphen/>
        <w:t>l Work</w:t>
        <w:br/>
      </w:r>
      <w:r>
        <w:rPr/>
        <w:t xml:space="preserve">total 12 </w:t>
        <w:br/>
        <w:t xml:space="preserve">drwxr-xr-x 1 y250 y250  512 2018-11-25 19:40 . </w:t>
        <w:br/>
        <w:t xml:space="preserve">drwxr-xr-x 1 y250 y250  512 2018-11-25 19:39 .. </w:t>
        <w:br/>
        <w:t xml:space="preserve">-rw-r--r-- 1 y250 y250   36 2018-11-25 19:34 abc.txt </w:t>
        <w:br/>
        <w:t xml:space="preserve">-rw-r--r-- 1 y250 y250   36 2018-11-25 19:34 def.txt </w:t>
        <w:br/>
        <w:t xml:space="preserve">-rw-r--r-- 1 y250 y250   36 2018-11-25 19:34 ghi.txt </w:t>
        <w:br/>
        <w:t xml:space="preserve">-rw-r--r-- 1 y250 y250 3693 2018-11-25 19:34 lorem.txt </w:t>
        <w:br/>
        <w:t xml:space="preserve">-rw-r--r-- 1 y250 y250 3664 2018-11-25 19:34 nonsense.txt </w:t>
        <w:br/>
        <w:t xml:space="preserve">drwxr-xr-x 1 y250 y250  512 2018-11-25 19:39 Project Beta </w:t>
        <w:br/>
        <w:t xml:space="preserve">drwxr-xr-x 1 y250 y250  512 2018-11-25 19:39 Project Delta </w:t>
        <w:br/>
        <w:t>drwxr-xr-x 1 y250 y250  512 2018-11-25 19:40 Project Epsilon</w:t>
      </w:r>
    </w:p>
    <w:p>
      <w:pPr>
        <w:pStyle w:val="TextBody"/>
        <w:rPr/>
      </w:pPr>
      <w:r>
        <w:rPr/>
        <w:t>This is an example of the general case for a Linux command</w:t>
      </w:r>
    </w:p>
    <w:p>
      <w:pPr>
        <w:pStyle w:val="TextBody"/>
        <w:rPr/>
      </w:pPr>
      <w:r>
        <w:rPr/>
        <w:drawing>
          <wp:anchor behindDoc="0" distT="0" distB="0" distL="0" distR="0" simplePos="0" locked="0" layoutInCell="1" allowOverlap="1" relativeHeight="2">
            <wp:simplePos x="0" y="0"/>
            <wp:positionH relativeFrom="column">
              <wp:posOffset>47625</wp:posOffset>
            </wp:positionH>
            <wp:positionV relativeFrom="paragraph">
              <wp:posOffset>635</wp:posOffset>
            </wp:positionV>
            <wp:extent cx="5400675" cy="1076325"/>
            <wp:effectExtent l="0" t="0" r="0" b="0"/>
            <wp:wrapSquare wrapText="largest"/>
            <wp:docPr id="26"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8" descr=""/>
                    <pic:cNvPicPr>
                      <a:picLocks noChangeAspect="1" noChangeArrowheads="1"/>
                    </pic:cNvPicPr>
                  </pic:nvPicPr>
                  <pic:blipFill>
                    <a:blip r:embed="rId12"/>
                    <a:stretch>
                      <a:fillRect/>
                    </a:stretch>
                  </pic:blipFill>
                  <pic:spPr bwMode="auto">
                    <a:xfrm>
                      <a:off x="0" y="0"/>
                      <a:ext cx="5400675" cy="10763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workstation:Linux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7"/>
        </w:numPr>
        <w:rPr/>
      </w:pPr>
      <w:bookmarkStart w:id="42" w:name="__RefHeading___Toc6233_1546967050"/>
      <w:bookmarkEnd w:id="42"/>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directory. The option “</w:t>
      </w:r>
      <w:r>
        <w:rPr>
          <w:rStyle w:val="Teletype"/>
        </w:rPr>
        <w:noBreakHyphen/>
        <w:t>h</w:t>
      </w:r>
      <w:r>
        <w:rPr/>
        <w:t xml:space="preserve">” shows hidden files, it is normal to use several options with a command. </w:t>
        <w:br/>
        <w:br/>
        <w:t>The short optons approach works so long as you don't need more than 26 options, or perhaps 52 if you use upper and lower case letters. Short options also require you to be able to remember “</w:t>
      </w:r>
      <w:r>
        <w:rPr>
          <w:rStyle w:val="Teletype"/>
        </w:rPr>
        <w:t>a</w:t>
      </w:r>
      <w:r>
        <w:rPr/>
        <w:t xml:space="preserve"> is for </w:t>
      </w:r>
      <w:r>
        <w:rPr>
          <w:rStyle w:val="StrongEmphasis"/>
        </w:rPr>
        <w:t>a</w:t>
      </w:r>
      <w:r>
        <w:rPr/>
        <w:t>ll” and that “</w:t>
      </w:r>
      <w:r>
        <w:rPr>
          <w:rStyle w:val="Teletype"/>
        </w:rPr>
        <w:t>h</w:t>
      </w:r>
      <w:r>
        <w:rPr/>
        <w:t xml:space="preserve"> is for </w:t>
      </w:r>
      <w:r>
        <w:rPr>
          <w:rStyle w:val="StrongEmphasis"/>
        </w:rPr>
        <w:t>h</w:t>
      </w:r>
      <w:r>
        <w:rPr>
          <w:rStyle w:val="StrongEmphasis"/>
          <w:b w:val="false"/>
          <w:bCs w:val="false"/>
        </w:rPr>
        <w:t>idden</w:t>
      </w:r>
      <w:r>
        <w:rPr/>
        <w:t xml:space="preserve">”. </w:t>
      </w:r>
    </w:p>
    <w:p>
      <w:pPr>
        <w:pStyle w:val="TextBody"/>
        <w:rPr/>
      </w:pPr>
      <w:r>
        <w:rPr/>
        <w:t xml:space="preserve">More recent commands have tended to offer long form options as an alternative. This led to the standard form of long options which are introduced with a </w:t>
      </w:r>
      <w:r>
        <w:rPr>
          <w:rStyle w:val="Emphasis"/>
        </w:rPr>
        <w:t>double</w:t>
      </w:r>
      <w:r>
        <w:rPr/>
        <w:t xml:space="preserve"> dash rather than a single one.</w:t>
      </w:r>
    </w:p>
    <w:p>
      <w:pPr>
        <w:pStyle w:val="Terminal"/>
        <w:rPr/>
      </w:pPr>
      <w:r>
        <w:rPr/>
        <w:t xml:space="preserve">workstation:~$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.dmrc          .ICEauthority    .esd_auth      Library          .pyhistory </w:t>
        <w:br/>
        <w:t>.fontconfig    .local           .recently-used</w:t>
      </w:r>
    </w:p>
    <w:p>
      <w:pPr>
        <w:pStyle w:val="Terminal"/>
        <w:rPr/>
      </w:pPr>
      <w:r>
        <w:rPr/>
        <w:t xml:space="preserve">workstation:~$ </w:t>
      </w:r>
      <w:r>
        <w:rPr>
          <w:rStyle w:val="UserEntry"/>
        </w:rPr>
        <w:t>ls --format=long</w:t>
        <w:br/>
      </w:r>
      <w:r>
        <w:rPr>
          <w:rStyle w:val="Teletype"/>
        </w:rPr>
        <w:t xml:space="preserve">total 4 </w:t>
        <w:br/>
        <w:t xml:space="preserve">drwxr-xr-x 1 y250 y250 512 2018-11-25 19:48 Desktop </w:t>
        <w:br/>
        <w:t xml:space="preserve">drwxr-x--- 1 y250 y250 512 2018-11-25 19:00 My Pictures </w:t>
        <w:br/>
        <w:t xml:space="preserve">drwxr-x--- 1 y250 y250 512 2018-11-25 19:00 My Video </w:t>
        <w:br/>
        <w:t>drwxr-xr-x 1 y250 y250 512 2018-11-25 19:39 Linux Intro</w:t>
      </w:r>
    </w:p>
    <w:p>
      <w:pPr>
        <w:pStyle w:val="TextBody"/>
        <w:rPr/>
      </w:pPr>
      <w:r>
        <w:rPr/>
        <w:t xml:space="preserve">Using long options we gain the understanding of what the options mean. </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p>
      <w:pPr>
        <w:pStyle w:val="Heading2"/>
        <w:numPr>
          <w:ilvl w:val="1"/>
          <w:numId w:val="4"/>
        </w:numPr>
        <w:rPr/>
      </w:pPr>
      <w:bookmarkStart w:id="43" w:name="__RefHeading___Toc6169_160772936"/>
      <w:bookmarkEnd w:id="43"/>
      <w:r>
        <w:rPr/>
        <w:t>Warning!</w:t>
      </w:r>
    </w:p>
    <w:p>
      <w:pPr>
        <w:pStyle w:val="TableContents"/>
        <w:rPr/>
      </w:pPr>
      <w:r>
        <w:rPr/>
        <w:t>The long form of a short option may not always be what you expect it to be. If in doubt check the man pages often the command can show you a list of short and long options i.e.</w:t>
      </w:r>
      <w:r>
        <w:rPr>
          <w:b/>
          <w:bCs/>
        </w:rPr>
        <w:t xml:space="preserve"> ls </w:t>
      </w:r>
      <w:r>
        <w:rPr>
          <w:rStyle w:val="UserEntry"/>
          <w:b/>
          <w:bCs/>
        </w:rPr>
        <w:t xml:space="preserve">--help </w:t>
      </w:r>
    </w:p>
    <w:p>
      <w:pPr>
        <w:pStyle w:val="Heading2"/>
        <w:numPr>
          <w:ilvl w:val="1"/>
          <w:numId w:val="4"/>
        </w:numPr>
        <w:rPr/>
      </w:pPr>
      <w:bookmarkStart w:id="44" w:name="__RefHeading___Toc6171_160772936"/>
      <w:bookmarkEnd w:id="44"/>
      <w:r>
        <w:rPr/>
        <w:t>Exercise 5: Long options (10 minutes)</w:t>
      </w:r>
    </w:p>
    <w:p>
      <w:pPr>
        <w:pStyle w:val="TextBody"/>
        <w:numPr>
          <w:ilvl w:val="0"/>
          <w:numId w:val="14"/>
        </w:numPr>
        <w:rPr/>
      </w:pPr>
      <w:r>
        <w:rPr/>
        <w:t xml:space="preserve">Try </w:t>
      </w:r>
      <w:r>
        <w:rPr>
          <w:rStyle w:val="Teletype"/>
        </w:rPr>
        <w:t>ls</w:t>
      </w:r>
      <w:r>
        <w:rPr/>
        <w:t xml:space="preserve"> --help </w:t>
      </w:r>
    </w:p>
    <w:p>
      <w:pPr>
        <w:pStyle w:val="TextBody"/>
        <w:numPr>
          <w:ilvl w:val="0"/>
          <w:numId w:val="14"/>
        </w:numPr>
        <w:rPr/>
      </w:pPr>
      <w:r>
        <w:rPr/>
        <w:t xml:space="preserve">Try some the long option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numPr>
          <w:ilvl w:val="0"/>
          <w:numId w:val="14"/>
        </w:numPr>
        <w:rPr/>
      </w:pPr>
      <w:r>
        <w:rPr/>
        <w:t xml:space="preserve">When do </w:t>
      </w:r>
      <w:r>
        <w:rPr>
          <w:rStyle w:val="Teletype"/>
        </w:rPr>
        <w:t>horizontal</w:t>
      </w:r>
      <w:r>
        <w:rPr/>
        <w:t xml:space="preserve"> and </w:t>
      </w:r>
      <w:r>
        <w:rPr>
          <w:rStyle w:val="Teletype"/>
        </w:rPr>
        <w:t>vertical</w:t>
      </w:r>
      <w:r>
        <w:rPr/>
        <w:t xml:space="preserve"> produce different results?</w:t>
      </w:r>
    </w:p>
    <w:p>
      <w:pPr>
        <w:pStyle w:val="TextBody"/>
        <w:numPr>
          <w:ilvl w:val="0"/>
          <w:numId w:val="0"/>
        </w:numPr>
        <w:ind w:left="720" w:hanging="0"/>
        <w:rPr/>
      </w:pPr>
      <w:r>
        <w:rPr/>
      </w:r>
    </w:p>
    <w:p>
      <w:pPr>
        <w:pStyle w:val="Heading1"/>
        <w:numPr>
          <w:ilvl w:val="0"/>
          <w:numId w:val="2"/>
        </w:numPr>
        <w:rPr/>
      </w:pPr>
      <w:bookmarkStart w:id="45" w:name="__RefHeading___Toc6235_1546967050"/>
      <w:bookmarkEnd w:id="45"/>
      <w:r>
        <w:rPr/>
        <w:t>Reading the manual</w:t>
      </w:r>
    </w:p>
    <w:p>
      <w:pPr>
        <w:pStyle w:val="TextBody"/>
        <w:rPr/>
      </w:pPr>
      <w:r>
        <w:rPr/>
        <w:t>There are 39 single character options on </w:t>
      </w:r>
      <w:r>
        <w:rPr>
          <w:rStyle w:val="Teletype"/>
        </w:rPr>
        <w:t>ls and</w:t>
      </w:r>
      <w:r>
        <w:rPr/>
        <w:t>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workstation:~$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Linux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workstation:~$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Heading2"/>
        <w:numPr>
          <w:ilvl w:val="1"/>
          <w:numId w:val="4"/>
        </w:numPr>
        <w:rPr/>
      </w:pPr>
      <w:bookmarkStart w:id="46" w:name="__RefHeading___Toc6173_160772936"/>
      <w:bookmarkEnd w:id="46"/>
      <w:r>
        <w:rPr/>
        <w:t>Exercise 6: Long options (5 minutes)</w:t>
      </w:r>
    </w:p>
    <w:p>
      <w:pPr>
        <w:pStyle w:val="TextBody"/>
        <w:numPr>
          <w:ilvl w:val="0"/>
          <w:numId w:val="16"/>
        </w:numPr>
        <w:spacing w:before="0" w:after="120"/>
        <w:rPr/>
      </w:pPr>
      <w:r>
        <w:rPr>
          <w:rFonts w:eastAsia="DejaVu Sans" w:cs="DejaVu Sans"/>
        </w:rPr>
        <w:t>Use “</w:t>
      </w:r>
      <w:r>
        <w:rPr>
          <w:rStyle w:val="Teletype"/>
        </w:rPr>
        <w:t>man ls</w:t>
      </w:r>
      <w:r>
        <w:rPr>
          <w:rFonts w:eastAsia="DejaVu Sans" w:cs="DejaVu Sans"/>
        </w:rPr>
        <w:t xml:space="preserve">” to find the short and long options to reverse the order that </w:t>
      </w:r>
      <w:r>
        <w:rPr>
          <w:rStyle w:val="Teletype"/>
        </w:rPr>
        <w:t>ls</w:t>
      </w:r>
      <w:r>
        <w:rPr>
          <w:rFonts w:eastAsia="DejaVu Sans" w:cs="DejaVu Sans"/>
        </w:rPr>
        <w:t xml:space="preserve"> lists its files in. Try them.</w:t>
      </w:r>
    </w:p>
    <w:p>
      <w:pPr>
        <w:pStyle w:val="Heading2"/>
        <w:numPr>
          <w:ilvl w:val="1"/>
          <w:numId w:val="4"/>
        </w:numPr>
        <w:rPr/>
      </w:pPr>
      <w:bookmarkStart w:id="47" w:name="__RefHeading___Toc6175_160772936"/>
      <w:bookmarkEnd w:id="47"/>
      <w:r>
        <w:rPr/>
        <w:t>Warning!</w:t>
      </w:r>
    </w:p>
    <w:p>
      <w:pPr>
        <w:pStyle w:val="Normal"/>
        <w:rPr/>
      </w:pPr>
      <w:r>
        <w:rPr>
          <w:rStyle w:val="UserEntry"/>
          <w:b w:val="false"/>
          <w:bCs w:val="false"/>
        </w:rPr>
        <w:t xml:space="preserve">To a new user the man pages do take some getting used to. </w:t>
      </w:r>
    </w:p>
    <w:p>
      <w:pPr>
        <w:pStyle w:val="Normal"/>
        <w:rPr>
          <w:rStyle w:val="UserEntry"/>
          <w:b w:val="false"/>
          <w:b w:val="false"/>
          <w:bCs w:val="false"/>
        </w:rPr>
      </w:pPr>
      <w:r>
        <w:rPr>
          <w:b w:val="false"/>
          <w:bCs w:val="false"/>
        </w:rPr>
      </w:r>
    </w:p>
    <w:p>
      <w:pPr>
        <w:pStyle w:val="Normal"/>
        <w:rPr/>
      </w:pPr>
      <w:r>
        <w:rPr>
          <w:rStyle w:val="UserEntry"/>
          <w:b w:val="false"/>
          <w:bCs w:val="false"/>
        </w:rPr>
        <w:t xml:space="preserve">It is quite common to just use Google how to use a command. You’ll find there are many forums with helpful examples. However one thing to note is that an online example maybe using a different version of a command and some online examples might not work for you. </w:t>
      </w:r>
    </w:p>
    <w:p>
      <w:pPr>
        <w:pStyle w:val="Normal"/>
        <w:rPr>
          <w:rStyle w:val="UserEntry"/>
          <w:b w:val="false"/>
          <w:b w:val="false"/>
          <w:bCs w:val="false"/>
        </w:rPr>
      </w:pPr>
      <w:r>
        <w:rPr>
          <w:b w:val="false"/>
          <w:bCs w:val="false"/>
        </w:rPr>
      </w:r>
    </w:p>
    <w:p>
      <w:pPr>
        <w:pStyle w:val="Normal"/>
        <w:rPr/>
      </w:pPr>
      <w:r>
        <w:rPr>
          <w:rStyle w:val="UserEntry"/>
          <w:b w:val="false"/>
          <w:bCs w:val="false"/>
        </w:rPr>
        <w:t>Most commands have a long option to check the version –</w:t>
      </w:r>
      <w:r>
        <w:rPr>
          <w:rStyle w:val="UserEntry"/>
          <w:b/>
          <w:bCs/>
        </w:rPr>
        <w:t xml:space="preserve">version </w:t>
      </w:r>
      <w:r>
        <w:rPr>
          <w:rStyle w:val="UserEntry"/>
          <w:b w:val="false"/>
          <w:bCs w:val="false"/>
        </w:rPr>
        <w:t xml:space="preserve">and show help for the command </w:t>
      </w:r>
      <w:r>
        <w:rPr>
          <w:rStyle w:val="UserEntry"/>
          <w:b/>
          <w:bCs/>
        </w:rPr>
        <w:t xml:space="preserve">--help </w:t>
      </w:r>
      <w:r>
        <w:rPr>
          <w:rStyle w:val="UserEntry"/>
          <w:b w:val="false"/>
          <w:bCs w:val="false"/>
        </w:rPr>
        <w:t>normally this can help you determine if the online example will work for you. Also be careful just cutting and pasting commands from the Internet! Make sure you know what they will do first...</w:t>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Heading1"/>
        <w:numPr>
          <w:ilvl w:val="0"/>
          <w:numId w:val="2"/>
        </w:numPr>
        <w:rPr/>
      </w:pPr>
      <w:bookmarkStart w:id="48" w:name="__RefHeading___Toc6350_526817178"/>
      <w:bookmarkEnd w:id="48"/>
      <w:r>
        <w:rPr/>
        <w:t>Section 4: Remote access to other Linux systems</w:t>
      </w:r>
    </w:p>
    <w:p>
      <w:pPr>
        <w:pStyle w:val="TextBody"/>
        <w:widowControl w:val="false"/>
        <w:numPr>
          <w:ilvl w:val="0"/>
          <w:numId w:val="7"/>
        </w:numPr>
        <w:overflowPunct w:val="false"/>
        <w:bidi w:val="0"/>
        <w:spacing w:before="0" w:after="120"/>
        <w:ind w:left="0" w:right="0" w:hanging="0"/>
        <w:jc w:val="left"/>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br/>
        <w:br/>
        <w:t xml:space="preserve">Many Linux systems have an SSH server installed on them to allow a remote log in, provided you have an account on the remote system. </w:t>
        <w:br/>
        <w:br/>
        <w:t>The command for this is “</w:t>
      </w:r>
      <w:r>
        <w:rPr>
          <w:rStyle w:val="Teletype"/>
        </w:rPr>
        <w:t>ssh</w:t>
      </w:r>
      <w:r>
        <w:rPr/>
        <w:t>” (“secure shell”) and as the name “shell” suggests it gives a command line on the remote system.</w:t>
      </w:r>
    </w:p>
    <w:p>
      <w:pPr>
        <w:pStyle w:val="TextBody"/>
        <w:widowControl w:val="false"/>
        <w:numPr>
          <w:ilvl w:val="0"/>
          <w:numId w:val="7"/>
        </w:numPr>
        <w:overflowPunct w:val="false"/>
        <w:bidi w:val="0"/>
        <w:spacing w:before="0" w:after="120"/>
        <w:ind w:left="0" w:right="0" w:hanging="0"/>
        <w:jc w:val="left"/>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The idea is that you can check from a workstation which has never made contact with it before. </w:t>
      </w:r>
    </w:p>
    <w:p>
      <w:pPr>
        <w:pStyle w:val="Heading2"/>
        <w:numPr>
          <w:ilvl w:val="1"/>
          <w:numId w:val="7"/>
        </w:numPr>
        <w:rPr/>
      </w:pPr>
      <w:bookmarkStart w:id="49" w:name="__RefHeading___Toc6305_1546967050"/>
      <w:bookmarkEnd w:id="49"/>
      <w:r>
        <w:rPr/>
        <w:t>Remote login between cooperating systems</w:t>
      </w:r>
    </w:p>
    <w:p>
      <w:pPr>
        <w:pStyle w:val="TextBody"/>
        <w:widowControl w:val="false"/>
        <w:numPr>
          <w:ilvl w:val="0"/>
          <w:numId w:val="7"/>
        </w:numPr>
        <w:overflowPunct w:val="false"/>
        <w:bidi w:val="0"/>
        <w:spacing w:before="0" w:after="120"/>
        <w:ind w:left="0" w:right="0" w:hanging="0"/>
        <w:jc w:val="left"/>
        <w:rPr/>
      </w:pPr>
      <w:r>
        <w:rPr/>
        <w:t>Let say we connect from our local machine “workstation” to the server “linux-exercises.hpc.private.cam.ac.uk</w:t>
      </w:r>
      <w:r>
        <w:rPr>
          <w:rStyle w:val="Teletype"/>
        </w:rPr>
        <w:t>” and our remote username is “y250”</w:t>
      </w:r>
      <w:r>
        <w:rPr/>
        <w:t xml:space="preserve"> </w:t>
        <w:br/>
        <w:br/>
        <w:t>We would use the command “</w:t>
      </w:r>
      <w:r>
        <w:rPr>
          <w:rStyle w:val="Teletype"/>
        </w:rPr>
        <w:t>ssh y250@linux-exercises.hpc.private.cam.ac.uk</w:t>
      </w:r>
      <w:r>
        <w:rPr/>
        <w:t xml:space="preserve">”. </w:t>
        <w:br/>
        <w:br/>
        <w:t xml:space="preserve">If we haven’t connected before we will see a “not in list of known hosts” warning. </w:t>
      </w:r>
    </w:p>
    <w:p>
      <w:pPr>
        <w:pStyle w:val="Terminal"/>
        <w:numPr>
          <w:ilvl w:val="0"/>
          <w:numId w:val="7"/>
        </w:numPr>
        <w:rPr/>
      </w:pPr>
      <w:r>
        <w:rPr>
          <w:rStyle w:val="UserEntry"/>
          <w:b w:val="false"/>
          <w:bCs w:val="false"/>
        </w:rPr>
        <w:t>Workstaton:~$</w:t>
      </w:r>
    </w:p>
    <w:p>
      <w:pPr>
        <w:pStyle w:val="Terminal"/>
        <w:numPr>
          <w:ilvl w:val="0"/>
          <w:numId w:val="7"/>
        </w:numPr>
        <w:rPr/>
      </w:pPr>
      <w:r>
        <w:rPr/>
        <w:t xml:space="preserve">RSA host key for IP address '172.24.47.21' not in list of known hosts. </w:t>
      </w:r>
    </w:p>
    <w:p>
      <w:pPr>
        <w:pStyle w:val="Terminal"/>
        <w:numPr>
          <w:ilvl w:val="0"/>
          <w:numId w:val="7"/>
        </w:numPr>
        <w:rPr/>
      </w:pPr>
      <w:r>
        <w:rPr/>
        <w:t>y250@linux-exercises.hpc.private.cam.ac.uk’s password:</w:t>
      </w:r>
    </w:p>
    <w:p>
      <w:pPr>
        <w:pStyle w:val="TextBody"/>
        <w:widowControl w:val="false"/>
        <w:numPr>
          <w:ilvl w:val="0"/>
          <w:numId w:val="7"/>
        </w:numPr>
        <w:overflowPunct w:val="false"/>
        <w:bidi w:val="0"/>
        <w:spacing w:before="0" w:after="120"/>
        <w:ind w:left="0" w:right="0" w:hanging="0"/>
        <w:jc w:val="left"/>
        <w:rPr/>
      </w:pPr>
      <w:r>
        <w:rPr/>
        <w:t xml:space="preserve">We enter the password </w:t>
      </w:r>
      <w:r>
        <w:rPr>
          <w:rStyle w:val="Teletype"/>
        </w:rPr>
        <w:t>for our remote user account</w:t>
      </w:r>
      <w:r>
        <w:rPr/>
        <w:t>. The password will not be repeated on the screen.</w:t>
      </w:r>
    </w:p>
    <w:p>
      <w:pPr>
        <w:pStyle w:val="Terminal"/>
        <w:numPr>
          <w:ilvl w:val="0"/>
          <w:numId w:val="7"/>
        </w:numPr>
        <w:rPr/>
      </w:pPr>
      <w:r>
        <w:rPr/>
        <w:t xml:space="preserve">workstation:~$ </w:t>
      </w:r>
      <w:r>
        <w:rPr>
          <w:b/>
          <w:bCs/>
        </w:rPr>
        <w:t>ssh y250@linux-exercises.hpc.private.cam.ac.uk</w:t>
      </w:r>
    </w:p>
    <w:p>
      <w:pPr>
        <w:pStyle w:val="Terminal"/>
        <w:numPr>
          <w:ilvl w:val="0"/>
          <w:numId w:val="7"/>
        </w:numPr>
        <w:rPr/>
      </w:pPr>
      <w:r>
        <w:rPr>
          <w:b w:val="false"/>
          <w:bCs w:val="false"/>
        </w:rPr>
        <w:t>y250@linux-exercises.hpc.private.cam.ac.uk's password:</w:t>
      </w:r>
      <w:r>
        <w:rPr/>
        <w:t xml:space="preserve"> </w:t>
      </w:r>
    </w:p>
    <w:p>
      <w:pPr>
        <w:pStyle w:val="Terminal"/>
        <w:numPr>
          <w:ilvl w:val="0"/>
          <w:numId w:val="7"/>
        </w:numPr>
        <w:rPr/>
      </w:pPr>
      <w:r>
        <w:rPr/>
        <w:t>=============================</w:t>
      </w:r>
    </w:p>
    <w:p>
      <w:pPr>
        <w:pStyle w:val="Terminal"/>
        <w:numPr>
          <w:ilvl w:val="0"/>
          <w:numId w:val="7"/>
        </w:numPr>
        <w:rPr/>
      </w:pPr>
      <w:r>
        <w:rPr/>
        <w:t>Welcome to the Introduction for Unix shell scripting test environment.</w:t>
      </w:r>
    </w:p>
    <w:p>
      <w:pPr>
        <w:pStyle w:val="Terminal"/>
        <w:numPr>
          <w:ilvl w:val="0"/>
          <w:numId w:val="7"/>
        </w:numPr>
        <w:rPr/>
      </w:pPr>
      <w:r>
        <w:rPr/>
        <w:t>Information on the course may be found at https://www.training.cam.ac.uk/event/2496994.</w:t>
      </w:r>
    </w:p>
    <w:p>
      <w:pPr>
        <w:pStyle w:val="Terminal"/>
        <w:numPr>
          <w:ilvl w:val="0"/>
          <w:numId w:val="7"/>
        </w:numPr>
        <w:rPr/>
      </w:pPr>
      <w:r>
        <w:rPr/>
        <w:t>If you require assistance please feel free to ask the trainers.</w:t>
      </w:r>
    </w:p>
    <w:p>
      <w:pPr>
        <w:pStyle w:val="Terminal"/>
        <w:numPr>
          <w:ilvl w:val="0"/>
          <w:numId w:val="7"/>
        </w:numPr>
        <w:rPr/>
      </w:pPr>
      <w:r>
        <w:rPr/>
        <w:t>=============================</w:t>
      </w:r>
    </w:p>
    <w:p>
      <w:pPr>
        <w:pStyle w:val="Terminal"/>
        <w:numPr>
          <w:ilvl w:val="0"/>
          <w:numId w:val="7"/>
        </w:numPr>
        <w:rPr/>
      </w:pPr>
      <w:r>
        <w:rPr/>
        <w:t>Last login: Sun May 20 10:28:45 2018 from 131.111.56.111</w:t>
      </w:r>
    </w:p>
    <w:p>
      <w:pPr>
        <w:pStyle w:val="TextBody"/>
        <w:numPr>
          <w:ilvl w:val="0"/>
          <w:numId w:val="7"/>
        </w:numPr>
        <w:rPr/>
      </w:pPr>
      <w:r>
        <w:rPr/>
        <w:t xml:space="preserve">Notice how both user name and machine name in the prompt has changed. </w:t>
      </w:r>
    </w:p>
    <w:p>
      <w:pPr>
        <w:pStyle w:val="Heading2"/>
        <w:numPr>
          <w:ilvl w:val="1"/>
          <w:numId w:val="7"/>
        </w:numPr>
        <w:rPr/>
      </w:pPr>
      <w:bookmarkStart w:id="50" w:name="__RefHeading___Toc6307_1546967050"/>
      <w:bookmarkEnd w:id="50"/>
      <w:r>
        <w:rPr/>
        <w:t>Remote login to a new system</w:t>
      </w:r>
    </w:p>
    <w:p>
      <w:pPr>
        <w:pStyle w:val="TextBody"/>
        <w:numPr>
          <w:ilvl w:val="0"/>
          <w:numId w:val="7"/>
        </w:numPr>
        <w:rPr/>
      </w:pPr>
      <w:r>
        <w:rPr/>
        <w:t>If you connect to a system which doesn't have fingerprint arrangements sorted out in advance you will get a challenge like this:</w:t>
      </w:r>
    </w:p>
    <w:p>
      <w:pPr>
        <w:pStyle w:val="Terminal"/>
        <w:numPr>
          <w:ilvl w:val="0"/>
          <w:numId w:val="7"/>
        </w:numPr>
        <w:rPr/>
      </w:pPr>
      <w:r>
        <w:rPr/>
        <w:t xml:space="preserve">workstation:~$ </w:t>
      </w:r>
      <w:r>
        <w:rPr>
          <w:rStyle w:val="UserEntry"/>
        </w:rPr>
        <w:t xml:space="preserve">ssh </w:t>
      </w:r>
      <w:r>
        <w:rPr>
          <w:rStyle w:val="UserEntry"/>
          <w:b/>
          <w:bCs/>
        </w:rPr>
        <w:t>linux-exercises.hpc.private.cam.ac.uk</w:t>
      </w:r>
      <w:r>
        <w:rPr>
          <w:rStyle w:val="UserEntry"/>
        </w:rPr>
        <w:br/>
      </w:r>
      <w:r>
        <w:rPr>
          <w:rStyle w:val="UserEntry"/>
          <w:b w:val="false"/>
          <w:bCs w:val="false"/>
        </w:rPr>
        <w:t>The authenticity of host '172.24.47.21 (172.24.47.21)' can't be established.</w:t>
      </w:r>
    </w:p>
    <w:p>
      <w:pPr>
        <w:pStyle w:val="Terminal"/>
        <w:numPr>
          <w:ilvl w:val="0"/>
          <w:numId w:val="7"/>
        </w:numPr>
        <w:rPr/>
      </w:pPr>
      <w:r>
        <w:rPr>
          <w:rStyle w:val="UserEntry"/>
          <w:b w:val="false"/>
          <w:bCs w:val="false"/>
        </w:rPr>
        <w:t>ECDSA key fingerprint is SHA256:65jYNEzGK1SL0nJfX5xD3Cp8DjCLgnfB+Jeh/LSVBKc.</w:t>
      </w:r>
    </w:p>
    <w:p>
      <w:pPr>
        <w:pStyle w:val="Terminal"/>
        <w:numPr>
          <w:ilvl w:val="0"/>
          <w:numId w:val="7"/>
        </w:numPr>
        <w:rPr/>
      </w:pPr>
      <w:r>
        <w:rPr>
          <w:rStyle w:val="UserEntry"/>
          <w:b w:val="false"/>
          <w:bCs w:val="false"/>
        </w:rPr>
        <w:t xml:space="preserve">Are you sure you want to continue connecting (yes/no)? </w:t>
      </w:r>
      <w:r>
        <w:rPr>
          <w:rStyle w:val="UserEntry"/>
          <w:b/>
          <w:bCs/>
        </w:rPr>
        <w:t>yes</w:t>
      </w:r>
    </w:p>
    <w:p>
      <w:pPr>
        <w:pStyle w:val="Terminal"/>
        <w:numPr>
          <w:ilvl w:val="0"/>
          <w:numId w:val="7"/>
        </w:numPr>
        <w:rPr/>
      </w:pPr>
      <w:r>
        <w:rPr>
          <w:rStyle w:val="UserEntry"/>
          <w:b w:val="false"/>
          <w:bCs w:val="false"/>
        </w:rPr>
        <w:t>Warning: Permanently added '172.24.47.21' (ECDSA) to the list of known hosts.</w:t>
      </w:r>
    </w:p>
    <w:p>
      <w:pPr>
        <w:pStyle w:val="Terminal"/>
        <w:numPr>
          <w:ilvl w:val="0"/>
          <w:numId w:val="7"/>
        </w:numPr>
        <w:rPr/>
      </w:pPr>
      <w:r>
        <w:rPr>
          <w:rStyle w:val="UserEntry"/>
          <w:b w:val="false"/>
          <w:bCs w:val="false"/>
        </w:rPr>
        <w:t>y250@linux-exercises.hpc.private.cam.ac.uk's password:</w:t>
      </w:r>
    </w:p>
    <w:p>
      <w:pPr>
        <w:pStyle w:val="TextBody"/>
        <w:widowControl w:val="false"/>
        <w:numPr>
          <w:ilvl w:val="0"/>
          <w:numId w:val="7"/>
        </w:numPr>
        <w:overflowPunct w:val="false"/>
        <w:bidi w:val="0"/>
        <w:spacing w:before="0" w:after="120"/>
        <w:jc w:val="left"/>
        <w:rPr/>
      </w:pPr>
      <w:r>
        <w:rPr/>
      </w:r>
    </w:p>
    <w:p>
      <w:pPr>
        <w:pStyle w:val="TextBody"/>
        <w:widowControl w:val="false"/>
        <w:numPr>
          <w:ilvl w:val="0"/>
          <w:numId w:val="7"/>
        </w:numPr>
        <w:overflowPunct w:val="false"/>
        <w:bidi w:val="0"/>
        <w:spacing w:before="0" w:after="120"/>
        <w:jc w:val="left"/>
        <w:rPr/>
      </w:pPr>
      <w:r>
        <w:rPr/>
        <w:t>It is common for UIS to publish fingerprints online so that you can compare them to the fingerprint seen in the terminal. It is best practice to check a finger print before you accept, if you don’t trust the remote host answer ‘</w:t>
      </w:r>
      <w:r>
        <w:rPr>
          <w:b/>
          <w:bCs/>
        </w:rPr>
        <w:t>no</w:t>
      </w:r>
      <w:r>
        <w:rPr/>
        <w:t xml:space="preserve">’. </w:t>
      </w:r>
    </w:p>
    <w:p>
      <w:pPr>
        <w:pStyle w:val="TextBody"/>
        <w:numPr>
          <w:ilvl w:val="0"/>
          <w:numId w:val="7"/>
        </w:numPr>
        <w:rPr/>
      </w:pPr>
      <w:r>
        <w:rP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numPr>
          <w:ilvl w:val="0"/>
          <w:numId w:val="7"/>
        </w:numPr>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rPr/>
        <w:t xml:space="preserve">”. </w:t>
      </w:r>
    </w:p>
    <w:p>
      <w:pPr>
        <w:pStyle w:val="Heading2"/>
        <w:numPr>
          <w:ilvl w:val="1"/>
          <w:numId w:val="4"/>
        </w:numPr>
        <w:rPr/>
      </w:pPr>
      <w:bookmarkStart w:id="51" w:name="__RefHeading___Toc6177_160772936"/>
      <w:bookmarkEnd w:id="51"/>
      <w:r>
        <w:rPr/>
        <w:t>Exercise 7: SSH for remote login (5 minutes)</w:t>
      </w:r>
    </w:p>
    <w:p>
      <w:pPr>
        <w:pStyle w:val="TableContents"/>
        <w:rPr/>
      </w:pPr>
      <w:r>
        <w:rPr/>
        <w:t xml:space="preserve">Use </w:t>
      </w:r>
      <w:r>
        <w:rPr>
          <w:rStyle w:val="Teletype"/>
        </w:rPr>
        <w:t>ssh</w:t>
      </w:r>
      <w:r>
        <w:rPr/>
        <w:t xml:space="preserve"> to login to the remote server  </w:t>
      </w:r>
      <w:r>
        <w:rPr>
          <w:b w:val="false"/>
          <w:bCs w:val="false"/>
        </w:rPr>
        <w:t>linux-exercises.hpc.private.cam.ac.uk</w:t>
      </w:r>
    </w:p>
    <w:p>
      <w:pPr>
        <w:pStyle w:val="TableContents"/>
        <w:rPr/>
      </w:pPr>
      <w:r>
        <w:rPr/>
      </w:r>
    </w:p>
    <w:p>
      <w:pPr>
        <w:pStyle w:val="TableContents"/>
        <w:numPr>
          <w:ilvl w:val="0"/>
          <w:numId w:val="15"/>
        </w:numPr>
        <w:rPr>
          <w:b w:val="false"/>
          <w:b w:val="false"/>
          <w:bCs w:val="false"/>
        </w:rPr>
      </w:pPr>
      <w:r>
        <w:rPr>
          <w:b w:val="false"/>
          <w:bCs w:val="false"/>
        </w:rPr>
        <w:t xml:space="preserve">On your local workstation, open a terminal </w:t>
      </w:r>
    </w:p>
    <w:p>
      <w:pPr>
        <w:pStyle w:val="TableContents"/>
        <w:numPr>
          <w:ilvl w:val="0"/>
          <w:numId w:val="15"/>
        </w:numPr>
        <w:rPr/>
      </w:pPr>
      <w:r>
        <w:rPr>
          <w:b/>
          <w:bCs/>
        </w:rPr>
        <w:t>ssh  y250@linux-exercises.hpc.private.cam.ac.uk</w:t>
      </w:r>
    </w:p>
    <w:p>
      <w:pPr>
        <w:pStyle w:val="TableContents"/>
        <w:numPr>
          <w:ilvl w:val="0"/>
          <w:numId w:val="0"/>
        </w:numPr>
        <w:ind w:left="720" w:hanging="0"/>
        <w:rPr/>
      </w:pPr>
      <w:r>
        <w:rPr/>
      </w:r>
    </w:p>
    <w:p>
      <w:pPr>
        <w:pStyle w:val="TableContents"/>
        <w:numPr>
          <w:ilvl w:val="0"/>
          <w:numId w:val="0"/>
        </w:numPr>
        <w:ind w:left="720" w:hanging="0"/>
        <w:rPr/>
      </w:pPr>
      <w:r>
        <w:rPr/>
        <w:t>Hint: Replace y250 with the username you have been given for the remote server</w:t>
      </w:r>
    </w:p>
    <w:p>
      <w:pPr>
        <w:pStyle w:val="TableContents"/>
        <w:numPr>
          <w:ilvl w:val="0"/>
          <w:numId w:val="0"/>
        </w:numPr>
        <w:ind w:left="720" w:hanging="0"/>
        <w:rPr/>
      </w:pPr>
      <w:r>
        <w:rPr/>
      </w:r>
    </w:p>
    <w:p>
      <w:pPr>
        <w:pStyle w:val="TableContents"/>
        <w:numPr>
          <w:ilvl w:val="0"/>
          <w:numId w:val="15"/>
        </w:numPr>
        <w:rPr/>
      </w:pPr>
      <w:r>
        <w:rPr/>
        <w:t xml:space="preserve">Say </w:t>
      </w:r>
      <w:r>
        <w:rPr>
          <w:b/>
          <w:bCs/>
        </w:rPr>
        <w:t>yes</w:t>
      </w:r>
      <w:r>
        <w:rPr/>
        <w:t xml:space="preserve"> to accept the remote key</w:t>
      </w:r>
    </w:p>
    <w:p>
      <w:pPr>
        <w:pStyle w:val="TableContents"/>
        <w:numPr>
          <w:ilvl w:val="0"/>
          <w:numId w:val="15"/>
        </w:numPr>
        <w:rPr/>
      </w:pPr>
      <w:r>
        <w:rPr/>
        <w:t>Enter your password</w:t>
      </w:r>
    </w:p>
    <w:p>
      <w:pPr>
        <w:pStyle w:val="TableContents"/>
        <w:numPr>
          <w:ilvl w:val="0"/>
          <w:numId w:val="15"/>
        </w:numPr>
        <w:rPr/>
      </w:pPr>
      <w:r>
        <w:rPr/>
        <w:t xml:space="preserve">type </w:t>
      </w:r>
      <w:r>
        <w:rPr>
          <w:b/>
          <w:bCs/>
        </w:rPr>
        <w:t>ls</w:t>
      </w:r>
    </w:p>
    <w:p>
      <w:pPr>
        <w:pStyle w:val="TableContents"/>
        <w:numPr>
          <w:ilvl w:val="0"/>
          <w:numId w:val="15"/>
        </w:numPr>
        <w:rPr/>
      </w:pPr>
      <w:r>
        <w:rPr/>
        <w:t xml:space="preserve">Type </w:t>
      </w:r>
      <w:r>
        <w:rPr>
          <w:b/>
          <w:bCs/>
        </w:rPr>
        <w:t>exit</w:t>
      </w:r>
      <w:r>
        <w:rPr/>
        <w:t xml:space="preserve"> to disconnect</w:t>
      </w:r>
      <w:r>
        <w:br w:type="page"/>
      </w:r>
    </w:p>
    <w:p>
      <w:pPr>
        <w:pStyle w:val="Heading2"/>
        <w:numPr>
          <w:ilvl w:val="1"/>
          <w:numId w:val="7"/>
        </w:numPr>
        <w:rPr/>
      </w:pPr>
      <w:bookmarkStart w:id="52" w:name="__RefHeading___Toc6309_1546967050"/>
      <w:bookmarkEnd w:id="52"/>
      <w:r>
        <w:rPr/>
        <w:t>File transfer</w:t>
      </w:r>
    </w:p>
    <w:p>
      <w:pPr>
        <w:pStyle w:val="TextBody"/>
        <w:widowControl w:val="false"/>
        <w:numPr>
          <w:ilvl w:val="0"/>
          <w:numId w:val="7"/>
        </w:numPr>
        <w:overflowPunct w:val="false"/>
        <w:bidi w:val="0"/>
        <w:spacing w:before="0" w:after="120"/>
        <w:ind w:left="0" w:right="0" w:hanging="0"/>
        <w:jc w:val="left"/>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“rsync” a program that can remotely synchronise files between computers (in either direction) and “</w:t>
      </w:r>
      <w:r>
        <w:rPr>
          <w:rStyle w:val="Teletype"/>
        </w:rPr>
        <w:t>sftp</w:t>
      </w:r>
      <w:r>
        <w:rPr/>
        <w:t>” which is an interactive file transfer program that lets you navigate a the far end.</w:t>
      </w:r>
    </w:p>
    <w:p>
      <w:pPr>
        <w:pStyle w:val="Heading3"/>
        <w:numPr>
          <w:ilvl w:val="2"/>
          <w:numId w:val="7"/>
        </w:numPr>
        <w:rPr/>
      </w:pPr>
      <w:bookmarkStart w:id="53" w:name="__RefHeading___Toc6311_1546967050"/>
      <w:bookmarkEnd w:id="53"/>
      <w:r>
        <w:rPr/>
        <w:t>Fetching files and directories</w:t>
      </w:r>
    </w:p>
    <w:p>
      <w:pPr>
        <w:pStyle w:val="TextBody"/>
        <w:widowControl w:val="false"/>
        <w:numPr>
          <w:ilvl w:val="0"/>
          <w:numId w:val="7"/>
        </w:numPr>
        <w:tabs>
          <w:tab w:val="left" w:pos="0" w:leader="none"/>
        </w:tabs>
        <w:overflowPunct w:val="false"/>
        <w:bidi w:val="0"/>
        <w:spacing w:before="0" w:after="120"/>
        <w:ind w:left="0" w:right="0" w:hanging="0"/>
        <w:jc w:val="left"/>
        <w:rPr/>
      </w:pPr>
      <w:r>
        <w:rPr/>
        <w:t xml:space="preserve">If there was a file on the machine </w:t>
      </w:r>
      <w:r>
        <w:rPr>
          <w:rStyle w:val="Teletype"/>
          <w:b w:val="false"/>
          <w:bCs w:val="false"/>
        </w:rPr>
        <w:t>linux-exercises.hpc.private.cam.ac.uk</w:t>
      </w:r>
      <w:r>
        <w:rPr/>
        <w:t xml:space="preserve"> called “</w:t>
      </w:r>
      <w:r>
        <w:rPr>
          <w:rStyle w:val="Teletype"/>
        </w:rPr>
        <w:t>/home/y250/LinuxIntro.tgz</w:t>
      </w:r>
      <w:r>
        <w:rPr/>
        <w:t>”. To fetch it into the current working directory we could run the following command:</w:t>
      </w:r>
    </w:p>
    <w:p>
      <w:pPr>
        <w:pStyle w:val="Terminal"/>
        <w:numPr>
          <w:ilvl w:val="0"/>
          <w:numId w:val="7"/>
        </w:numPr>
        <w:rPr/>
      </w:pPr>
      <w:r>
        <w:rPr/>
        <w:t xml:space="preserve">workstation:~$ </w:t>
      </w:r>
      <w:r>
        <w:rPr>
          <w:b/>
          <w:bCs/>
        </w:rPr>
        <w:t>scp y250@linux-exercises.hpc.private.cam.ac.uk:/home/y250/LinuxIntro.tgz LinuxIntro.tgz</w:t>
      </w:r>
    </w:p>
    <w:p>
      <w:pPr>
        <w:pStyle w:val="Terminal"/>
        <w:numPr>
          <w:ilvl w:val="0"/>
          <w:numId w:val="7"/>
        </w:numPr>
        <w:rPr/>
      </w:pPr>
      <w:r>
        <w:rPr/>
        <w:t xml:space="preserve">LinuxIntro.tgz                                   100% 4604KB   4.5MB/s   00:00     </w:t>
      </w:r>
    </w:p>
    <w:p>
      <w:pPr>
        <w:pStyle w:val="Terminal"/>
        <w:numPr>
          <w:ilvl w:val="0"/>
          <w:numId w:val="7"/>
        </w:numPr>
        <w:rPr/>
      </w:pPr>
      <w:r>
        <w:rPr/>
        <w:t xml:space="preserve">workstation:~$ </w:t>
      </w:r>
      <w:r>
        <w:rPr>
          <w:b/>
          <w:bCs/>
        </w:rPr>
        <w:t>ls -lah LinuxIntro.tgz</w:t>
      </w:r>
      <w:r>
        <w:rPr/>
        <w:t xml:space="preserve"> </w:t>
      </w:r>
    </w:p>
    <w:p>
      <w:pPr>
        <w:pStyle w:val="Terminal"/>
        <w:numPr>
          <w:ilvl w:val="0"/>
          <w:numId w:val="7"/>
        </w:numPr>
        <w:rPr/>
      </w:pPr>
      <w:r>
        <w:rPr/>
        <w:t>-rw-rw-r-- 1 y250 y250 4.5M May 19 23:22 LinuxIntro.tgz</w:t>
      </w:r>
    </w:p>
    <w:p>
      <w:pPr>
        <w:pStyle w:val="Terminal"/>
        <w:numPr>
          <w:ilvl w:val="0"/>
          <w:numId w:val="7"/>
        </w:numPr>
        <w:rPr/>
      </w:pPr>
      <w:r>
        <w:rPr/>
        <w:t>workstation:~$</w:t>
      </w:r>
    </w:p>
    <w:p>
      <w:pPr>
        <w:pStyle w:val="TextBody"/>
        <w:widowControl w:val="false"/>
        <w:numPr>
          <w:ilvl w:val="0"/>
          <w:numId w:val="7"/>
        </w:numPr>
        <w:overflowPunct w:val="false"/>
        <w:bidi w:val="0"/>
        <w:spacing w:before="0" w:after="120"/>
        <w:ind w:left="0" w:right="0" w:hanging="0"/>
        <w:jc w:val="left"/>
        <w:rPr/>
      </w:pPr>
      <w:r>
        <w:rPr/>
        <w:t xml:space="preserve">Not that we define a file on a remote computer: </w:t>
      </w:r>
      <w:r>
        <w:rPr>
          <w:rStyle w:val="Teletype"/>
        </w:rPr>
        <w:t>machine_name:file_path</w:t>
      </w:r>
      <w:r>
        <w:rPr/>
        <w:t xml:space="preserve"> with a colon separating the two components.</w:t>
      </w:r>
    </w:p>
    <w:p>
      <w:pPr>
        <w:pStyle w:val="TextBody"/>
        <w:widowControl w:val="false"/>
        <w:numPr>
          <w:ilvl w:val="0"/>
          <w:numId w:val="7"/>
        </w:numPr>
        <w:overflowPunct w:val="false"/>
        <w:bidi w:val="0"/>
        <w:spacing w:before="0" w:after="120"/>
        <w:ind w:left="0" w:right="0" w:hanging="0"/>
        <w:jc w:val="left"/>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(in my example I do) then you specify “</w:t>
      </w:r>
      <w:r>
        <w:rPr>
          <w:rStyle w:val="Teletype"/>
        </w:rPr>
        <w:t>user@</w:t>
      </w:r>
      <w:r>
        <w:rPr/>
        <w:t xml:space="preserve">” before the </w:t>
      </w:r>
      <w:r>
        <w:rPr>
          <w:rStyle w:val="Teletype"/>
        </w:rPr>
        <w:t>machine_name:file_path</w:t>
      </w:r>
      <w:r>
        <w:rPr/>
        <w:t xml:space="preserve"> element. </w:t>
        <w:br/>
        <w:br/>
        <w:t>If we are happy for the file name to remain the same there is a trick to save on the typing. We can say “copy it into this directory” in which case the copy will leave it with the same file name:</w:t>
      </w:r>
    </w:p>
    <w:p>
      <w:pPr>
        <w:pStyle w:val="Terminal"/>
        <w:numPr>
          <w:ilvl w:val="0"/>
          <w:numId w:val="7"/>
        </w:numPr>
        <w:rPr/>
      </w:pPr>
      <w:r>
        <w:rPr/>
        <w:t xml:space="preserve">workstation:~$ </w:t>
      </w:r>
      <w:r>
        <w:rPr>
          <w:rStyle w:val="UserEntry"/>
        </w:rPr>
        <w:t>scp y250@</w:t>
      </w:r>
      <w:r>
        <w:rPr>
          <w:rStyle w:val="UserEntry"/>
          <w:b/>
          <w:bCs/>
        </w:rPr>
        <w:t>linux-exercises.hpc.private.cam.ac.uk</w:t>
      </w:r>
      <w:r>
        <w:rPr>
          <w:rStyle w:val="UserEntry"/>
        </w:rPr>
        <w:t>:/tmp/LinuxIntro.tgz .</w:t>
      </w:r>
    </w:p>
    <w:p>
      <w:pPr>
        <w:pStyle w:val="TextBody"/>
        <w:widowControl w:val="false"/>
        <w:numPr>
          <w:ilvl w:val="0"/>
          <w:numId w:val="7"/>
        </w:numPr>
        <w:overflowPunct w:val="false"/>
        <w:bidi w:val="0"/>
        <w:spacing w:before="0" w:after="120"/>
        <w:ind w:left="0" w:right="0" w:hanging="0"/>
        <w:jc w:val="left"/>
        <w:rPr/>
      </w:pPr>
      <w:r>
        <w:rPr/>
        <w:t>Recall that “</w:t>
      </w:r>
      <w:r>
        <w:rPr>
          <w:rStyle w:val="Teletype"/>
        </w:rPr>
        <w:t>.</w:t>
      </w:r>
      <w:r>
        <w:rPr/>
        <w:t xml:space="preserve">” means “the current directory”. </w:t>
        <w:br/>
        <w:t>We can rename the file as we copy it simply by giving a different name as the second argument:</w:t>
      </w:r>
    </w:p>
    <w:p>
      <w:pPr>
        <w:pStyle w:val="Terminal"/>
        <w:numPr>
          <w:ilvl w:val="0"/>
          <w:numId w:val="7"/>
        </w:numPr>
        <w:rPr/>
      </w:pPr>
      <w:r>
        <w:rPr/>
        <w:t xml:space="preserve">workstation:~$ </w:t>
      </w:r>
      <w:r>
        <w:rPr>
          <w:rStyle w:val="UserEntry"/>
        </w:rPr>
        <w:t>scp y250@</w:t>
      </w:r>
      <w:r>
        <w:rPr>
          <w:rStyle w:val="UserEntry"/>
          <w:b/>
          <w:bCs/>
        </w:rPr>
        <w:t>linux-exercises.hpc.private.cam.ac.uk</w:t>
      </w:r>
      <w:r>
        <w:rPr>
          <w:rStyle w:val="UserEntry"/>
        </w:rPr>
        <w:t>:/tmp/LinuxIntro.tgz New</w:t>
      </w:r>
      <w:r>
        <w:rPr>
          <w:rStyle w:val="Teletype"/>
          <w:b/>
          <w:bCs/>
        </w:rPr>
        <w:t>LinuxIntro.tgz</w:t>
      </w:r>
    </w:p>
    <w:p>
      <w:pPr>
        <w:pStyle w:val="TextBody"/>
        <w:widowControl w:val="false"/>
        <w:numPr>
          <w:ilvl w:val="0"/>
          <w:numId w:val="7"/>
        </w:numPr>
        <w:overflowPunct w:val="false"/>
        <w:bidi w:val="0"/>
        <w:spacing w:before="0" w:after="120"/>
        <w:ind w:left="0" w:right="0" w:hanging="0"/>
        <w:jc w:val="left"/>
        <w:rPr/>
      </w:pPr>
      <w:r>
        <w:rPr/>
        <w:t xml:space="preserve">To fetch a directory and everything in it, we must specify a recursive copy.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numPr>
          <w:ilvl w:val="0"/>
          <w:numId w:val="7"/>
        </w:numPr>
        <w:rPr/>
      </w:pPr>
      <w:r>
        <w:rPr/>
        <w:t xml:space="preserve">localworkstation:~$ </w:t>
      </w:r>
      <w:r>
        <w:rPr>
          <w:rStyle w:val="UserEntry"/>
        </w:rPr>
        <w:t>scp y250@</w:t>
      </w:r>
      <w:r>
        <w:rPr>
          <w:rStyle w:val="UserEntry"/>
          <w:b/>
          <w:bCs/>
        </w:rPr>
        <w:t>linux-exercises.hpc.private.cam.ac.uk</w:t>
      </w:r>
      <w:r>
        <w:rPr>
          <w:rStyle w:val="UserEntry"/>
        </w:rPr>
        <w:t>:/tmp/fetchable .</w:t>
      </w:r>
    </w:p>
    <w:p>
      <w:pPr>
        <w:pStyle w:val="Heading3"/>
        <w:numPr>
          <w:ilvl w:val="2"/>
          <w:numId w:val="7"/>
        </w:numPr>
        <w:rPr/>
      </w:pPr>
      <w:bookmarkStart w:id="54" w:name="__RefHeading___Toc6313_1546967050"/>
      <w:bookmarkEnd w:id="54"/>
      <w:r>
        <w:rPr/>
        <w:t>Sending files and directories</w:t>
      </w:r>
    </w:p>
    <w:p>
      <w:pPr>
        <w:pStyle w:val="TextBody"/>
        <w:widowControl w:val="false"/>
        <w:numPr>
          <w:ilvl w:val="0"/>
          <w:numId w:val="7"/>
        </w:numPr>
        <w:overflowPunct w:val="false"/>
        <w:bidi w:val="0"/>
        <w:spacing w:before="0" w:after="120"/>
        <w:ind w:left="0" w:right="0" w:hanging="0"/>
        <w:jc w:val="left"/>
        <w:rPr/>
      </w:pPr>
      <w:r>
        <w:rPr/>
        <w:t>To send data rather than to fetch it we simply use the same syntax for specifying a remote file but on the second argument rather than the first.</w:t>
      </w:r>
    </w:p>
    <w:p>
      <w:pPr>
        <w:pStyle w:val="TextBody"/>
        <w:widowControl w:val="false"/>
        <w:numPr>
          <w:ilvl w:val="0"/>
          <w:numId w:val="7"/>
        </w:numPr>
        <w:overflowPunct w:val="false"/>
        <w:bidi w:val="0"/>
        <w:spacing w:before="0" w:after="120"/>
        <w:ind w:left="0" w:right="0" w:hanging="0"/>
        <w:jc w:val="left"/>
        <w:rPr/>
      </w:pPr>
      <w:r>
        <w:rPr/>
        <w:t>To copy a file from the current working directory to your home older on the remote location we specify it like this:</w:t>
      </w:r>
    </w:p>
    <w:p>
      <w:pPr>
        <w:pStyle w:val="Terminal"/>
        <w:numPr>
          <w:ilvl w:val="0"/>
          <w:numId w:val="7"/>
        </w:numPr>
        <w:rPr/>
      </w:pPr>
      <w:r>
        <w:rPr/>
        <w:t xml:space="preserve">localworkstation:~$ </w:t>
      </w:r>
      <w:r>
        <w:rPr>
          <w:rStyle w:val="UserEntry"/>
        </w:rPr>
        <w:t>scp newdata.txt y250@</w:t>
      </w:r>
      <w:r>
        <w:rPr>
          <w:rStyle w:val="UserEntry"/>
          <w:b/>
          <w:bCs/>
        </w:rPr>
        <w:t>linux-exercises.hpc.private.cam.ac.uk</w:t>
      </w:r>
      <w:r>
        <w:rPr>
          <w:rStyle w:val="UserEntry"/>
        </w:rPr>
        <w:t>:/home/y250/my_data.txt</w:t>
      </w:r>
    </w:p>
    <w:p>
      <w:pPr>
        <w:pStyle w:val="Heading3"/>
        <w:numPr>
          <w:ilvl w:val="2"/>
          <w:numId w:val="7"/>
        </w:numPr>
        <w:rPr/>
      </w:pPr>
      <w:bookmarkStart w:id="55" w:name="__RefHeading___Toc6315_1546967050"/>
      <w:bookmarkEnd w:id="55"/>
      <w:r>
        <w:rPr/>
        <w:t>Interactive file transfer</w:t>
      </w:r>
    </w:p>
    <w:p>
      <w:pPr>
        <w:pStyle w:val="TextBody"/>
        <w:widowControl w:val="false"/>
        <w:numPr>
          <w:ilvl w:val="0"/>
          <w:numId w:val="7"/>
        </w:numPr>
        <w:overflowPunct w:val="false"/>
        <w:bidi w:val="0"/>
        <w:spacing w:before="0" w:after="120"/>
        <w:ind w:left="0" w:right="0" w:hanging="0"/>
        <w:jc w:val="left"/>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widowControl w:val="false"/>
        <w:numPr>
          <w:ilvl w:val="0"/>
          <w:numId w:val="7"/>
        </w:numPr>
        <w:overflowPunct w:val="false"/>
        <w:bidi w:val="0"/>
        <w:spacing w:before="0" w:after="120"/>
        <w:ind w:left="0" w:right="0" w:hanging="0"/>
        <w:jc w:val="left"/>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widowControl w:val="false"/>
        <w:numPr>
          <w:ilvl w:val="0"/>
          <w:numId w:val="7"/>
        </w:numPr>
        <w:overflowPunct w:val="false"/>
        <w:bidi w:val="0"/>
        <w:spacing w:before="0" w:after="120"/>
        <w:ind w:left="0" w:right="0" w:hanging="0"/>
        <w:jc w:val="left"/>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numPr>
          <w:ilvl w:val="0"/>
          <w:numId w:val="7"/>
        </w:numPr>
        <w:rPr/>
      </w:pPr>
      <w:r>
        <w:rPr/>
        <w:t xml:space="preserve">workstation:~$ </w:t>
      </w:r>
      <w:r>
        <w:rPr>
          <w:rStyle w:val="UserEntry"/>
        </w:rPr>
        <w:t>cd Linux\ Intro</w:t>
      </w:r>
    </w:p>
    <w:p>
      <w:pPr>
        <w:pStyle w:val="Terminal"/>
        <w:numPr>
          <w:ilvl w:val="0"/>
          <w:numId w:val="7"/>
        </w:numPr>
        <w:rPr/>
      </w:pPr>
      <w:r>
        <w:rPr/>
        <w:t xml:space="preserve">workstation:Linux Intro$ </w:t>
      </w:r>
      <w:r>
        <w:rPr>
          <w:b/>
          <w:bCs/>
        </w:rPr>
        <w:t>sftp y250@linux-exercises.hpc.private.cam.ac.uk</w:t>
      </w:r>
    </w:p>
    <w:p>
      <w:pPr>
        <w:pStyle w:val="Terminal"/>
        <w:numPr>
          <w:ilvl w:val="0"/>
          <w:numId w:val="7"/>
        </w:numPr>
        <w:rPr/>
      </w:pPr>
      <w:r>
        <w:rPr/>
        <w:t>The authenticity of host 'linux-exercises.hpc.private.cam.ac.uk (172.24.47.21)' can't be established.</w:t>
      </w:r>
    </w:p>
    <w:p>
      <w:pPr>
        <w:pStyle w:val="Terminal"/>
        <w:numPr>
          <w:ilvl w:val="0"/>
          <w:numId w:val="7"/>
        </w:numPr>
        <w:rPr/>
      </w:pPr>
      <w:r>
        <w:rPr/>
        <w:t>ECDSA key fingerprint is SHA256:65jYNEzGK1SL0nJfX5xD3Cp8DjCLgnfB+Jeh/LSVBKc.</w:t>
      </w:r>
    </w:p>
    <w:p>
      <w:pPr>
        <w:pStyle w:val="Terminal"/>
        <w:numPr>
          <w:ilvl w:val="0"/>
          <w:numId w:val="7"/>
        </w:numPr>
        <w:rPr/>
      </w:pPr>
      <w:r>
        <w:rPr/>
        <w:t xml:space="preserve">Are you sure you want to continue connecting (yes/no)? </w:t>
      </w:r>
      <w:r>
        <w:rPr>
          <w:b/>
          <w:bCs/>
        </w:rPr>
        <w:t>yes</w:t>
      </w:r>
    </w:p>
    <w:p>
      <w:pPr>
        <w:pStyle w:val="Terminal"/>
        <w:numPr>
          <w:ilvl w:val="0"/>
          <w:numId w:val="7"/>
        </w:numPr>
        <w:rPr/>
      </w:pPr>
      <w:r>
        <w:rPr/>
        <w:t xml:space="preserve">sftp&gt; </w:t>
      </w:r>
    </w:p>
    <w:p>
      <w:pPr>
        <w:pStyle w:val="TextBody"/>
        <w:widowControl w:val="false"/>
        <w:numPr>
          <w:ilvl w:val="0"/>
          <w:numId w:val="7"/>
        </w:numPr>
        <w:overflowPunct w:val="false"/>
        <w:bidi w:val="0"/>
        <w:spacing w:before="0" w:after="120"/>
        <w:ind w:left="0" w:right="0" w:hanging="0"/>
        <w:jc w:val="left"/>
        <w:rPr/>
      </w:pPr>
      <w:r>
        <w:rPr/>
        <w:t>The examples assume that our local user is different to our remote user which is why we are putting the remote username in the command.</w:t>
      </w:r>
    </w:p>
    <w:p>
      <w:pPr>
        <w:pStyle w:val="Terminal"/>
        <w:numPr>
          <w:ilvl w:val="0"/>
          <w:numId w:val="7"/>
        </w:numPr>
        <w:rPr/>
      </w:pPr>
      <w:r>
        <w:rPr/>
        <w:t xml:space="preserve">workstation:Linux Intro$ </w:t>
      </w:r>
      <w:r>
        <w:rPr>
          <w:rStyle w:val="UserEntry"/>
        </w:rPr>
        <w:t>sftp y250@</w:t>
      </w:r>
      <w:r>
        <w:rPr>
          <w:rStyle w:val="UserEntry"/>
          <w:b/>
          <w:bCs/>
        </w:rPr>
        <w:t>linux-exercises.hpc.private.cam.ac.uk</w:t>
      </w:r>
    </w:p>
    <w:p>
      <w:pPr>
        <w:pStyle w:val="TextBody"/>
        <w:numPr>
          <w:ilvl w:val="0"/>
          <w:numId w:val="7"/>
        </w:numPr>
        <w:rPr/>
      </w:pPr>
      <w:r>
        <w:rPr/>
        <w:t xml:space="preserve">Notice how we do not specify a location. This is the first difference from </w:t>
      </w:r>
      <w:r>
        <w:rPr>
          <w:rStyle w:val="Teletype"/>
        </w:rPr>
        <w:t>scp</w:t>
      </w:r>
      <w:r>
        <w:rPr/>
        <w:t>. We always start in our home directory at the far end.</w:t>
      </w:r>
    </w:p>
    <w:p>
      <w:pPr>
        <w:pStyle w:val="Terminal"/>
        <w:numPr>
          <w:ilvl w:val="0"/>
          <w:numId w:val="7"/>
        </w:numPr>
        <w:rPr/>
      </w:pPr>
      <w:r>
        <w:rPr/>
        <w:t xml:space="preserve">sftp&gt; </w:t>
      </w:r>
      <w:r>
        <w:rPr>
          <w:rStyle w:val="UserEntry"/>
        </w:rPr>
        <w:t>pwd</w:t>
      </w:r>
      <w:r>
        <w:rPr/>
        <w:t xml:space="preserve"> </w:t>
        <w:br/>
        <w:t xml:space="preserve">Remote working directory: /home/y250 </w:t>
      </w:r>
    </w:p>
    <w:p>
      <w:pPr>
        <w:pStyle w:val="Terminal"/>
        <w:numPr>
          <w:ilvl w:val="0"/>
          <w:numId w:val="7"/>
        </w:numPr>
        <w:rPr/>
      </w:pPr>
      <w:r>
        <w:rPr/>
        <w:t xml:space="preserve">sftp&gt; </w:t>
      </w:r>
    </w:p>
    <w:p>
      <w:pPr>
        <w:pStyle w:val="TextBody"/>
        <w:numPr>
          <w:ilvl w:val="0"/>
          <w:numId w:val="7"/>
        </w:numPr>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numPr>
          <w:ilvl w:val="0"/>
          <w:numId w:val="7"/>
        </w:numPr>
        <w:rPr/>
      </w:pPr>
      <w:r>
        <w:rPr/>
        <w:t xml:space="preserve">sftp&gt; </w:t>
      </w:r>
      <w:r>
        <w:rPr>
          <w:rStyle w:val="UserEntry"/>
        </w:rPr>
        <w:t>lpwd</w:t>
      </w:r>
      <w:r>
        <w:rPr/>
        <w:t xml:space="preserve"> </w:t>
        <w:br/>
        <w:t xml:space="preserve">Local working directory: /home/y250/Linux Intro </w:t>
      </w:r>
    </w:p>
    <w:p>
      <w:pPr>
        <w:pStyle w:val="Terminal"/>
        <w:numPr>
          <w:ilvl w:val="0"/>
          <w:numId w:val="7"/>
        </w:numPr>
        <w:rPr/>
      </w:pPr>
      <w:r>
        <w:rPr/>
        <w:t xml:space="preserve">sftp&gt; </w:t>
      </w:r>
    </w:p>
    <w:p>
      <w:pPr>
        <w:pStyle w:val="TextBody"/>
        <w:numPr>
          <w:ilvl w:val="0"/>
          <w:numId w:val="7"/>
        </w:numPr>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numPr>
          <w:ilvl w:val="0"/>
          <w:numId w:val="7"/>
        </w:numPr>
        <w:rPr/>
      </w:pPr>
      <w:r>
        <w:rPr/>
        <w:t xml:space="preserve">sftp&gt; </w:t>
      </w:r>
      <w:r>
        <w:rPr>
          <w:rStyle w:val="UserEntry"/>
        </w:rPr>
        <w:t xml:space="preserve">cd /tmp </w:t>
      </w:r>
    </w:p>
    <w:p>
      <w:pPr>
        <w:pStyle w:val="Terminal"/>
        <w:numPr>
          <w:ilvl w:val="0"/>
          <w:numId w:val="7"/>
        </w:numPr>
        <w:rPr/>
      </w:pPr>
      <w:r>
        <w:rPr/>
        <w:t xml:space="preserve">sftp&gt; </w:t>
      </w:r>
      <w:r>
        <w:rPr>
          <w:rStyle w:val="UserEntry"/>
        </w:rPr>
        <w:t xml:space="preserve">lcd /home/y250 </w:t>
      </w:r>
    </w:p>
    <w:p>
      <w:pPr>
        <w:pStyle w:val="Terminal"/>
        <w:numPr>
          <w:ilvl w:val="0"/>
          <w:numId w:val="7"/>
        </w:numPr>
        <w:rPr/>
      </w:pPr>
      <w:r>
        <w:rPr/>
        <w:t xml:space="preserve">sftp&gt; </w:t>
      </w:r>
      <w:r>
        <w:rPr>
          <w:rStyle w:val="UserEntry"/>
        </w:rPr>
        <w:t xml:space="preserve">pwd </w:t>
        <w:br/>
      </w:r>
      <w:r>
        <w:rPr/>
        <w:t xml:space="preserve">Remote working directory: /tmp </w:t>
      </w:r>
    </w:p>
    <w:p>
      <w:pPr>
        <w:pStyle w:val="Terminal"/>
        <w:numPr>
          <w:ilvl w:val="0"/>
          <w:numId w:val="7"/>
        </w:numPr>
        <w:rPr/>
      </w:pPr>
      <w:r>
        <w:rPr/>
        <w:t xml:space="preserve">sftp&gt; </w:t>
      </w:r>
      <w:r>
        <w:rPr>
          <w:rStyle w:val="UserEntry"/>
        </w:rPr>
        <w:t xml:space="preserve">lpwd </w:t>
        <w:br/>
      </w:r>
      <w:r>
        <w:rPr/>
        <w:t xml:space="preserve">Local working directory: /home/y250 </w:t>
      </w:r>
    </w:p>
    <w:p>
      <w:pPr>
        <w:pStyle w:val="Terminal"/>
        <w:numPr>
          <w:ilvl w:val="0"/>
          <w:numId w:val="7"/>
        </w:numPr>
        <w:rPr/>
      </w:pPr>
      <w:r>
        <w:rPr/>
        <w:t xml:space="preserve">sftp&gt; </w:t>
      </w:r>
    </w:p>
    <w:p>
      <w:pPr>
        <w:pStyle w:val="TextBody"/>
        <w:numPr>
          <w:ilvl w:val="0"/>
          <w:numId w:val="7"/>
        </w:numPr>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numPr>
          <w:ilvl w:val="0"/>
          <w:numId w:val="7"/>
        </w:numPr>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numPr>
          <w:ilvl w:val="0"/>
          <w:numId w:val="7"/>
        </w:numPr>
        <w:rPr/>
      </w:pPr>
      <w:r>
        <w:rPr/>
        <w:t xml:space="preserve">sftp&gt; </w:t>
      </w:r>
      <w:r>
        <w:rPr>
          <w:rStyle w:val="UserEntry"/>
        </w:rPr>
        <w:t xml:space="preserve">lls </w:t>
      </w:r>
      <w:r>
        <w:rPr/>
        <w:br/>
        <w:t>Desktop  My Music</w:t>
        <w:tab/>
        <w:t xml:space="preserve">My Pictures  My Video  newdata.txt  Linux Intro </w:t>
      </w:r>
    </w:p>
    <w:p>
      <w:pPr>
        <w:pStyle w:val="Terminal"/>
        <w:numPr>
          <w:ilvl w:val="0"/>
          <w:numId w:val="7"/>
        </w:numPr>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numPr>
          <w:ilvl w:val="0"/>
          <w:numId w:val="7"/>
        </w:numPr>
        <w:tabs>
          <w:tab w:val="right" w:pos="9066" w:leader="none"/>
        </w:tabs>
        <w:rPr/>
      </w:pPr>
      <w:r>
        <w:rPr/>
        <w:t xml:space="preserve">sftp&gt; </w:t>
      </w:r>
      <w:r>
        <w:rPr>
          <w:rStyle w:val="UserEntry"/>
        </w:rPr>
        <w:t>get LinuxIntro.tgz another.txt</w:t>
      </w:r>
      <w:r>
        <w:rPr/>
        <w:br/>
        <w:t xml:space="preserve">Fetching /tmp/LinuxIntro.tgz to another.txt </w:t>
        <w:br/>
        <w:t>/tmp/LinuxIntro.tgz</w:t>
        <w:tab/>
        <w:t xml:space="preserve">100%   86     0.1KB/s   00:00    </w:t>
      </w:r>
    </w:p>
    <w:p>
      <w:pPr>
        <w:pStyle w:val="Terminal"/>
        <w:numPr>
          <w:ilvl w:val="0"/>
          <w:numId w:val="7"/>
        </w:numPr>
        <w:rPr/>
      </w:pPr>
      <w:r>
        <w:rPr/>
        <w:t xml:space="preserve">sftp&gt; </w:t>
      </w:r>
    </w:p>
    <w:p>
      <w:pPr>
        <w:pStyle w:val="TextBody"/>
        <w:numPr>
          <w:ilvl w:val="0"/>
          <w:numId w:val="7"/>
        </w:numPr>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numPr>
          <w:ilvl w:val="0"/>
          <w:numId w:val="7"/>
        </w:numPr>
        <w:rPr/>
      </w:pPr>
      <w:r>
        <w:rPr/>
        <w:t xml:space="preserve">sftp&gt; </w:t>
      </w:r>
      <w:r>
        <w:rPr>
          <w:rStyle w:val="UserEntry"/>
        </w:rPr>
        <w:t>quit</w:t>
      </w:r>
      <w:r>
        <w:rPr/>
        <w:t xml:space="preserve"> </w:t>
      </w:r>
    </w:p>
    <w:p>
      <w:pPr>
        <w:pStyle w:val="Terminal"/>
        <w:numPr>
          <w:ilvl w:val="0"/>
          <w:numId w:val="7"/>
        </w:numPr>
        <w:rPr/>
      </w:pPr>
      <w:r>
        <w:rPr/>
        <w:t xml:space="preserve">workstation:Linux Intro$ </w:t>
      </w:r>
    </w:p>
    <w:p>
      <w:pPr>
        <w:pStyle w:val="TextBody"/>
        <w:numPr>
          <w:ilvl w:val="0"/>
          <w:numId w:val="7"/>
        </w:numPr>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numPr>
          <w:ilvl w:val="0"/>
          <w:numId w:val="7"/>
        </w:numPr>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numPr>
          <w:ilvl w:val="0"/>
          <w:numId w:val="7"/>
        </w:numPr>
        <w:rPr/>
      </w:pPr>
      <w:r>
        <w:rPr/>
        <w:t xml:space="preserve">sftp&gt; </w:t>
      </w:r>
    </w:p>
    <w:p>
      <w:pPr>
        <w:pStyle w:val="TextBody"/>
        <w:rPr/>
      </w:pPr>
      <w:r>
        <w:rPr/>
      </w:r>
    </w:p>
    <w:p>
      <w:pPr>
        <w:pStyle w:val="Heading2"/>
        <w:numPr>
          <w:ilvl w:val="1"/>
          <w:numId w:val="4"/>
        </w:numPr>
        <w:rPr/>
      </w:pPr>
      <w:bookmarkStart w:id="56" w:name="__RefHeading___Toc6179_160772936"/>
      <w:bookmarkEnd w:id="56"/>
      <w:r>
        <w:rPr/>
        <w:t>Exercise 8: SSH for remote login (10 minutes)</w:t>
      </w:r>
    </w:p>
    <w:p>
      <w:pPr>
        <w:pStyle w:val="TableContents"/>
        <w:rPr/>
      </w:pPr>
      <w:r>
        <w:rPr>
          <w:b/>
          <w:bCs/>
        </w:rPr>
        <w:t xml:space="preserve">Make sure you’ve completed exercise 7 first! </w:t>
        <w:br/>
      </w:r>
      <w:r>
        <w:rPr>
          <w:b w:val="false"/>
          <w:bCs w:val="false"/>
        </w:rPr>
        <w:br/>
        <w:t>Use sftp transfer a file to the remote server linux-exercises.hpc.private.cam.ac.uk</w:t>
      </w:r>
    </w:p>
    <w:p>
      <w:pPr>
        <w:pStyle w:val="TableContents"/>
        <w:rPr/>
      </w:pPr>
      <w:r>
        <w:rPr/>
      </w:r>
    </w:p>
    <w:p>
      <w:pPr>
        <w:pStyle w:val="Normal"/>
        <w:numPr>
          <w:ilvl w:val="0"/>
          <w:numId w:val="17"/>
        </w:numPr>
        <w:rPr/>
      </w:pPr>
      <w:r>
        <w:rPr/>
        <w:t>On your local workstation, open a terminal</w:t>
      </w:r>
    </w:p>
    <w:p>
      <w:pPr>
        <w:pStyle w:val="Normal"/>
        <w:numPr>
          <w:ilvl w:val="0"/>
          <w:numId w:val="17"/>
        </w:numPr>
        <w:rPr/>
      </w:pPr>
      <w:r>
        <w:rPr>
          <w:b w:val="false"/>
          <w:bCs w:val="false"/>
        </w:rPr>
        <w:t xml:space="preserve">Start an sftp session: </w:t>
        <w:br/>
      </w:r>
      <w:r>
        <w:rPr>
          <w:b/>
          <w:bCs/>
        </w:rPr>
        <w:t>sftp  y250@linux-exercises.hpc.private.cam.ac.uk</w:t>
      </w:r>
    </w:p>
    <w:p>
      <w:pPr>
        <w:pStyle w:val="Normal"/>
        <w:numPr>
          <w:ilvl w:val="0"/>
          <w:numId w:val="0"/>
        </w:numPr>
        <w:ind w:left="720" w:hanging="0"/>
        <w:rPr/>
      </w:pPr>
      <w:r>
        <w:rPr/>
        <w:br/>
        <w:t>Hint: Replace y250 with the username you have been given for the remote server</w:t>
      </w:r>
    </w:p>
    <w:p>
      <w:pPr>
        <w:pStyle w:val="Normal"/>
        <w:numPr>
          <w:ilvl w:val="0"/>
          <w:numId w:val="17"/>
        </w:numPr>
        <w:rPr/>
      </w:pPr>
      <w:r>
        <w:rPr/>
        <w:t xml:space="preserve">Now transfer a file: </w:t>
        <w:br/>
      </w:r>
      <w:r>
        <w:rPr>
          <w:b/>
          <w:bCs/>
        </w:rPr>
        <w:t xml:space="preserve">put  </w:t>
      </w:r>
      <w:r>
        <w:rPr>
          <w:rStyle w:val="UserEntry"/>
          <w:b/>
          <w:bCs/>
        </w:rPr>
        <w:t>LinuxIntro.tgz</w:t>
      </w:r>
    </w:p>
    <w:p>
      <w:pPr>
        <w:pStyle w:val="Normal"/>
        <w:numPr>
          <w:ilvl w:val="0"/>
          <w:numId w:val="17"/>
        </w:numPr>
        <w:rPr/>
      </w:pPr>
      <w:r>
        <w:rPr>
          <w:rStyle w:val="UserEntry"/>
          <w:b w:val="false"/>
          <w:bCs w:val="false"/>
        </w:rPr>
        <w:t>Check the file has transferred by listing the remote directory:</w:t>
        <w:br/>
      </w:r>
      <w:r>
        <w:rPr>
          <w:rStyle w:val="UserEntry"/>
          <w:b/>
          <w:bCs/>
        </w:rPr>
        <w:t>ls -lah</w:t>
      </w:r>
      <w:r>
        <w:rPr>
          <w:rStyle w:val="UserEntry"/>
          <w:b w:val="false"/>
          <w:bCs w:val="false"/>
        </w:rPr>
        <w:t xml:space="preserve"> </w:t>
        <w:br/>
        <w:t>-rw-rw-r-- 1 y250 y250 4.5M May 19 23:22 LinuxIntro.tgz</w:t>
      </w:r>
    </w:p>
    <w:p>
      <w:pPr>
        <w:pStyle w:val="Normal"/>
        <w:numPr>
          <w:ilvl w:val="0"/>
          <w:numId w:val="17"/>
        </w:numPr>
        <w:rPr/>
      </w:pPr>
      <w:r>
        <w:rPr/>
        <w:t>Note we have transferred a zip file so we will need a command to unzip it:</w:t>
        <w:br/>
      </w:r>
      <w:r>
        <w:rPr>
          <w:b/>
          <w:bCs/>
        </w:rPr>
        <w:t xml:space="preserve">tar -xvzf </w:t>
      </w:r>
      <w:r>
        <w:rPr>
          <w:rStyle w:val="UserEntry"/>
          <w:b/>
          <w:bCs/>
        </w:rPr>
        <w:t>LinuxIntro.tgz</w:t>
      </w:r>
    </w:p>
    <w:p>
      <w:pPr>
        <w:pStyle w:val="Normal"/>
        <w:numPr>
          <w:ilvl w:val="0"/>
          <w:numId w:val="17"/>
        </w:numPr>
        <w:rPr/>
      </w:pPr>
      <w:r>
        <w:rPr>
          <w:rStyle w:val="UserEntry"/>
          <w:b w:val="false"/>
          <w:bCs w:val="false"/>
        </w:rPr>
        <w:t>Check the file has unzipped by listing the remote directory</w:t>
        <w:br/>
      </w:r>
      <w:r>
        <w:rPr>
          <w:rStyle w:val="UserEntry"/>
          <w:b/>
          <w:bCs/>
        </w:rPr>
        <w:t>ls</w:t>
        <w:br/>
      </w:r>
      <w:r>
        <w:rPr>
          <w:rStyle w:val="UserEntry"/>
          <w:b w:val="false"/>
          <w:bCs w:val="false"/>
        </w:rPr>
        <w:t xml:space="preserve">Linux Intro  LinuxIntro.tgz </w:t>
      </w:r>
    </w:p>
    <w:p>
      <w:pPr>
        <w:pStyle w:val="Normal"/>
        <w:numPr>
          <w:ilvl w:val="0"/>
          <w:numId w:val="17"/>
        </w:numPr>
        <w:rPr/>
      </w:pPr>
      <w:r>
        <w:rPr>
          <w:rStyle w:val="UserEntry"/>
          <w:b w:val="false"/>
          <w:bCs w:val="false"/>
        </w:rPr>
        <w:t>You can delete the zip file:</w:t>
        <w:br/>
      </w:r>
      <w:r>
        <w:rPr>
          <w:rStyle w:val="UserEntry"/>
          <w:b/>
          <w:bCs/>
        </w:rPr>
        <w:t>rm LinuxIntro.tgz</w:t>
      </w:r>
    </w:p>
    <w:p>
      <w:pPr>
        <w:pStyle w:val="Normal"/>
        <w:numPr>
          <w:ilvl w:val="0"/>
          <w:numId w:val="17"/>
        </w:numPr>
        <w:rPr/>
      </w:pPr>
      <w:r>
        <w:rPr/>
        <w:t xml:space="preserve">Type </w:t>
      </w:r>
      <w:r>
        <w:rPr>
          <w:b/>
          <w:bCs/>
        </w:rPr>
        <w:t>exit</w:t>
      </w:r>
      <w:r>
        <w:rPr/>
        <w:t xml:space="preserve"> to disconnect</w:t>
        <w:br/>
        <w:br/>
        <w:t xml:space="preserve">Hint: Check the file </w:t>
      </w:r>
      <w:r>
        <w:rPr>
          <w:b/>
          <w:bCs/>
        </w:rPr>
        <w:t>LinuxIntro.tgz</w:t>
      </w:r>
      <w:r>
        <w:rPr/>
        <w:t xml:space="preserve">  is in your local directory before you try to transfer it</w:t>
      </w:r>
      <w:r>
        <w:br w:type="page"/>
      </w:r>
    </w:p>
    <w:p>
      <w:pPr>
        <w:pStyle w:val="Heading1"/>
        <w:keepNext/>
        <w:widowControl w:val="false"/>
        <w:numPr>
          <w:ilvl w:val="0"/>
          <w:numId w:val="2"/>
        </w:numPr>
        <w:overflowPunct w:val="false"/>
        <w:bidi w:val="0"/>
        <w:spacing w:before="240" w:after="120"/>
        <w:ind w:left="0" w:right="0" w:hanging="0"/>
        <w:jc w:val="left"/>
        <w:outlineLvl w:val="0"/>
        <w:rPr/>
      </w:pPr>
      <w:bookmarkStart w:id="57" w:name="__RefHeading___Toc6237_1546967050"/>
      <w:bookmarkEnd w:id="57"/>
      <w:r>
        <w:rPr/>
        <w:t>Section 5: Launching graphical applications from the command line</w:t>
      </w:r>
    </w:p>
    <w:p>
      <w:pPr>
        <w:pStyle w:val="Heading2"/>
        <w:numPr>
          <w:ilvl w:val="1"/>
          <w:numId w:val="4"/>
        </w:numPr>
        <w:rPr/>
      </w:pPr>
      <w:bookmarkStart w:id="58" w:name="__RefHeading___Toc6181_160772936"/>
      <w:bookmarkEnd w:id="58"/>
      <w:r>
        <w:rPr/>
        <w:t>Warning!</w:t>
      </w:r>
    </w:p>
    <w:p>
      <w:pPr>
        <w:pStyle w:val="TableContents"/>
        <w:rPr/>
      </w:pPr>
      <w:r>
        <w:rPr/>
        <w:t>This section requires that you be running in a graphical terminal window rather than in a text console. If you are already running a web browser, please kill it off before starting this section.</w:t>
      </w:r>
    </w:p>
    <w:p>
      <w:pPr>
        <w:pStyle w:val="Heading2"/>
        <w:numPr>
          <w:ilvl w:val="1"/>
          <w:numId w:val="4"/>
        </w:numPr>
        <w:rPr/>
      </w:pPr>
      <w:bookmarkStart w:id="59" w:name="__RefHeading___Toc6183_160772936"/>
      <w:bookmarkEnd w:id="59"/>
      <w:r>
        <w:rPr/>
        <w:t>Launching graphical applications</w:t>
      </w:r>
    </w:p>
    <w:p>
      <w:pPr>
        <w:pStyle w:val="TableContents"/>
        <w:rPr/>
      </w:pPr>
      <w:r>
        <w:rPr/>
        <w:t xml:space="preserve">Now that we have a command line we can use it to launch more useful commands than just </w:t>
      </w:r>
      <w:r>
        <w:rPr>
          <w:rStyle w:val="Teletype"/>
        </w:rPr>
        <w:t>ls</w:t>
      </w:r>
      <w:r>
        <w:rPr/>
        <w:t xml:space="preserve">. On remote servers a good example is Rstudio, Matlab or another statistical application. For example we can launch the Firefox web browser. </w:t>
      </w:r>
    </w:p>
    <w:p>
      <w:pPr>
        <w:pStyle w:val="Heading2"/>
        <w:numPr>
          <w:ilvl w:val="1"/>
          <w:numId w:val="7"/>
        </w:numPr>
        <w:rPr/>
      </w:pPr>
      <w:bookmarkStart w:id="60" w:name="__RefHeading___Toc6239_1546967050"/>
      <w:bookmarkEnd w:id="60"/>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workstation:~$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workstation:~$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workstation:~$ </w:t>
      </w:r>
      <w:r>
        <w:rPr>
          <w:rStyle w:val="UserEntry"/>
        </w:rPr>
        <w:t>firefox↵</w:t>
      </w:r>
    </w:p>
    <w:p>
      <w:pPr>
        <w:pStyle w:val="Terminal"/>
        <w:rPr/>
      </w:pPr>
      <w:r>
        <w:rPr>
          <w:rStyle w:val="UserEntry"/>
        </w:rPr>
        <w:t>ls↵</w:t>
      </w:r>
    </w:p>
    <w:p>
      <w:pPr>
        <w:pStyle w:val="Terminal"/>
        <w:rPr/>
      </w:pPr>
      <w:r>
        <w:rPr/>
        <w:t xml:space="preserve">workstation:~$ </w:t>
      </w:r>
      <w:r>
        <w:rPr>
          <w:rStyle w:val="UserEntry"/>
        </w:rPr>
        <w:t>ls</w:t>
      </w:r>
      <w:r>
        <w:rPr/>
        <w:br/>
        <w:t>Desktop  Library  My Music  My Pictures  My Video  Linux Intro</w:t>
      </w:r>
    </w:p>
    <w:p>
      <w:pPr>
        <w:pStyle w:val="Terminal"/>
        <w:rPr/>
      </w:pPr>
      <w:r>
        <w:rPr/>
        <w:t xml:space="preserve">workstation:~$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workstation:~$ </w:t>
      </w:r>
      <w:r>
        <w:rPr>
          <w:rStyle w:val="UserEntry"/>
        </w:rPr>
        <w:t>firefox &amp;</w:t>
        <w:br/>
      </w:r>
      <w:r>
        <w:rPr/>
        <w:t>[1] 7941</w:t>
      </w:r>
    </w:p>
    <w:p>
      <w:pPr>
        <w:pStyle w:val="Terminal"/>
        <w:rPr/>
      </w:pPr>
      <w:r>
        <w:rPr/>
        <w:t>workstation:~$</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r>
        <w:br w:type="page"/>
      </w:r>
    </w:p>
    <w:p>
      <w:pPr>
        <w:pStyle w:val="TextBody"/>
        <w:rPr/>
      </w:pPr>
      <w:r>
        <w:rPr/>
      </w:r>
    </w:p>
    <w:p>
      <w:pPr>
        <w:pStyle w:val="Heading2"/>
        <w:numPr>
          <w:ilvl w:val="1"/>
          <w:numId w:val="4"/>
        </w:numPr>
        <w:rPr/>
      </w:pPr>
      <w:bookmarkStart w:id="61" w:name="__RefHeading___Toc6185_160772936"/>
      <w:bookmarkEnd w:id="61"/>
      <w:r>
        <w:rPr/>
        <w:t>Warning!</w:t>
      </w:r>
    </w:p>
    <w:p>
      <w:pPr>
        <w:pStyle w:val="TextBody"/>
        <w:rPr/>
      </w:pPr>
      <w:r>
        <w:rPr/>
        <w:t>During the course of this chapter you may see some warning messages appear, for example:</w:t>
      </w:r>
    </w:p>
    <w:p>
      <w:pPr>
        <w:pStyle w:val="TextBody"/>
        <w:rPr/>
      </w:pPr>
      <w:r>
        <w:rPr/>
      </w:r>
    </w:p>
    <w:p>
      <w:pPr>
        <w:pStyle w:val="Terminal"/>
        <w:rPr/>
      </w:pPr>
      <w:r>
        <w:rPr/>
        <w:t xml:space="preserve">workstation:~$ </w:t>
      </w:r>
      <w:r>
        <w:rPr>
          <w:rStyle w:val="UserEntry"/>
        </w:rPr>
        <w:t>firefox &amp;</w:t>
        <w:br/>
      </w:r>
      <w:r>
        <w:rPr/>
        <w:t>[1] 7941</w:t>
      </w:r>
    </w:p>
    <w:p>
      <w:pPr>
        <w:pStyle w:val="Terminal"/>
        <w:rPr/>
      </w:pPr>
      <w:r>
        <w:rPr/>
        <w:t xml:space="preserve">workstation:~$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They can cause you to lose track of your prompt, if you press [↵] you can get a new prompt.</w:t>
      </w:r>
    </w:p>
    <w:p>
      <w:pPr>
        <w:pStyle w:val="Heading2"/>
        <w:numPr>
          <w:ilvl w:val="1"/>
          <w:numId w:val="4"/>
        </w:numPr>
        <w:rPr/>
      </w:pPr>
      <w:bookmarkStart w:id="62" w:name="__RefHeading___Toc6187_160772936"/>
      <w:bookmarkEnd w:id="62"/>
      <w:r>
        <w:rPr/>
        <w:t>Closing</w:t>
      </w:r>
    </w:p>
    <w:p>
      <w:pPr>
        <w:pStyle w:val="TextBody"/>
        <w:spacing w:before="0" w:after="120"/>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workstation:~$ </w:t>
      </w:r>
    </w:p>
    <w:p>
      <w:pPr>
        <w:pStyle w:val="Terminal"/>
        <w:rPr/>
      </w:pPr>
      <w:r>
        <w:rPr/>
        <w:t>[1]+  Done                    firefox</w:t>
      </w:r>
    </w:p>
    <w:p>
      <w:pPr>
        <w:pStyle w:val="Terminal"/>
        <w:rPr/>
      </w:pPr>
      <w:r>
        <w:rPr/>
        <w:t xml:space="preserve">workstation:~$ </w:t>
      </w:r>
    </w:p>
    <w:p>
      <w:pPr>
        <w:pStyle w:val="TextBody"/>
        <w:rPr/>
      </w:pPr>
      <w:r>
        <w:rPr/>
        <w:t>The message “</w:t>
      </w:r>
      <w:r>
        <w:rPr>
          <w:rStyle w:val="Teletype"/>
        </w:rPr>
        <w:t>Done</w:t>
      </w:r>
      <w:r>
        <w:rPr/>
        <w:t>” indicates that the program terminated normally. You may get other messages if the program crashes.</w:t>
      </w:r>
    </w:p>
    <w:p>
      <w:pPr>
        <w:pStyle w:val="Heading2"/>
        <w:numPr>
          <w:ilvl w:val="1"/>
          <w:numId w:val="4"/>
        </w:numPr>
        <w:rPr/>
      </w:pPr>
      <w:bookmarkStart w:id="63" w:name="__RefHeading___Toc6189_160772936"/>
      <w:bookmarkEnd w:id="63"/>
      <w:r>
        <w:rPr/>
        <w:t>Exercise 9: Run xeyes (5 minutes)</w:t>
      </w:r>
    </w:p>
    <w:p>
      <w:pPr>
        <w:pStyle w:val="TextBody"/>
        <w:numPr>
          <w:ilvl w:val="0"/>
          <w:numId w:val="12"/>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12"/>
        </w:numPr>
        <w:spacing w:before="0" w:after="120"/>
        <w:rPr/>
      </w:pPr>
      <w:r>
        <w:rPr/>
        <w:t>Run Firefox too. It should get a “</w:t>
      </w:r>
      <w:r>
        <w:rPr>
          <w:rStyle w:val="Teletype"/>
        </w:rPr>
        <w:t>[2]</w:t>
      </w:r>
      <w:r>
        <w:rPr/>
        <w:t>”.</w:t>
      </w:r>
    </w:p>
    <w:p>
      <w:pPr>
        <w:pStyle w:val="Heading2"/>
        <w:numPr>
          <w:ilvl w:val="1"/>
          <w:numId w:val="7"/>
        </w:numPr>
        <w:rPr/>
      </w:pPr>
      <w:bookmarkStart w:id="64" w:name="__RefHeading___Toc6241_1546967050"/>
      <w:bookmarkEnd w:id="64"/>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workstation:~$ </w:t>
      </w:r>
      <w:r>
        <w:rPr>
          <w:rStyle w:val="UserEntry"/>
        </w:rPr>
        <w:t>xeyes</w:t>
      </w:r>
    </w:p>
    <w:p>
      <w:pPr>
        <w:pStyle w:val="TextBody"/>
        <w:rPr/>
      </w:pPr>
      <w:r>
        <w:rPr/>
        <w:t>To stop the job we press [Ctrl]+[Z]:</w:t>
      </w:r>
    </w:p>
    <w:p>
      <w:pPr>
        <w:pStyle w:val="Terminal"/>
        <w:rPr/>
      </w:pPr>
      <w:r>
        <w:rPr/>
        <w:t xml:space="preserve">workstation:~$ </w:t>
      </w:r>
      <w:r>
        <w:rPr>
          <w:rStyle w:val="UserEntry"/>
        </w:rPr>
        <w:t>xeyes</w:t>
      </w:r>
      <w:r>
        <w:rPr/>
        <w:br/>
        <w:t xml:space="preserve">^Z </w:t>
        <w:br/>
        <w:t>[3]+  Stopped                 xeyes</w:t>
      </w:r>
    </w:p>
    <w:p>
      <w:pPr>
        <w:pStyle w:val="Terminal"/>
        <w:rPr/>
      </w:pPr>
      <w:r>
        <w:rPr/>
        <w:t xml:space="preserve">workstation:~$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workstation:~$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workstation:~$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workstation:~$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7"/>
        </w:numPr>
        <w:rPr/>
      </w:pPr>
      <w:bookmarkStart w:id="65" w:name="__RefHeading___Toc6243_1546967050"/>
      <w:bookmarkEnd w:id="65"/>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workstation:~$ </w:t>
      </w:r>
      <w:r>
        <w:rPr>
          <w:rStyle w:val="UserEntry"/>
        </w:rPr>
        <w:t>kill %1</w:t>
      </w:r>
    </w:p>
    <w:p>
      <w:pPr>
        <w:pStyle w:val="Terminal"/>
        <w:rPr/>
      </w:pPr>
      <w:r>
        <w:rPr/>
        <w:t xml:space="preserve">workstation:~$ </w:t>
        <w:br/>
        <w:t xml:space="preserve">[1]-  Terminated              xeyes </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rminal"/>
        <w:rPr/>
      </w:pPr>
      <w:r>
        <w:rPr/>
        <w:t xml:space="preserve">workstation:~$ </w:t>
      </w:r>
      <w:r>
        <w:rPr>
          <w:rStyle w:val="UserEntry"/>
        </w:rPr>
        <w:t>kill -KILL %3</w:t>
      </w:r>
    </w:p>
    <w:p>
      <w:pPr>
        <w:pStyle w:val="Terminal"/>
        <w:rPr/>
      </w:pPr>
      <w:r>
        <w:rPr/>
        <w:t xml:space="preserve">workstation:~$ </w:t>
        <w:br/>
        <w:t>[3]+  Killed                  xeyes</w:t>
      </w:r>
    </w:p>
    <w:p>
      <w:pPr>
        <w:pStyle w:val="Terminal"/>
        <w:rPr/>
      </w:pPr>
      <w:r>
        <w:rPr/>
        <w:t xml:space="preserve">workstation:~$ </w:t>
      </w:r>
      <w:r>
        <w:rPr>
          <w:rStyle w:val="UserEntry"/>
        </w:rPr>
        <w:t>jobs</w:t>
      </w:r>
      <w:r>
        <w:rPr/>
        <w:br/>
        <w:t>[2]+  Running                 firefox &amp;</w:t>
      </w:r>
    </w:p>
    <w:p>
      <w:pPr>
        <w:pStyle w:val="Heading2"/>
        <w:numPr>
          <w:ilvl w:val="1"/>
          <w:numId w:val="4"/>
        </w:numPr>
        <w:rPr/>
      </w:pPr>
      <w:bookmarkStart w:id="66" w:name="__RefHeading___Toc13338_141748182"/>
      <w:bookmarkEnd w:id="66"/>
      <w:r>
        <w:rPr/>
        <w:t>Exercise 10: Kill Firefox (5 minutes)</w:t>
      </w:r>
    </w:p>
    <w:p>
      <w:pPr>
        <w:pStyle w:val="TextBody"/>
        <w:numPr>
          <w:ilvl w:val="0"/>
          <w:numId w:val="18"/>
        </w:numPr>
        <w:rPr/>
      </w:pPr>
      <w:r>
        <w:rPr/>
        <w:t>In the Firefox that you are running in the background navigate to another page.</w:t>
      </w:r>
    </w:p>
    <w:p>
      <w:pPr>
        <w:pStyle w:val="TextBody"/>
        <w:numPr>
          <w:ilvl w:val="0"/>
          <w:numId w:val="18"/>
        </w:numPr>
        <w:rPr/>
      </w:pPr>
      <w:r>
        <w:rPr/>
        <w:t>Kill the Firefox instance with the “</w:t>
      </w:r>
      <w:r>
        <w:rPr>
          <w:rStyle w:val="Teletype"/>
        </w:rPr>
        <w:t>kill </w:t>
        <w:noBreakHyphen/>
        <w:t>KILL</w:t>
      </w:r>
      <w:r>
        <w:rPr/>
        <w:t>” command and its job number.</w:t>
      </w:r>
    </w:p>
    <w:p>
      <w:pPr>
        <w:pStyle w:val="TextBody"/>
        <w:numPr>
          <w:ilvl w:val="0"/>
          <w:numId w:val="18"/>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18"/>
        </w:numPr>
        <w:spacing w:before="0" w:after="120"/>
        <w:rPr/>
      </w:pPr>
      <w:r>
        <w:rPr/>
        <w:t>Select the option to restore the previous session. You should appear back at the last page you were looking at.</w:t>
      </w:r>
    </w:p>
    <w:p>
      <w:pPr>
        <w:pStyle w:val="Heading2"/>
        <w:numPr>
          <w:ilvl w:val="1"/>
          <w:numId w:val="3"/>
        </w:numPr>
        <w:rPr/>
      </w:pPr>
      <w:bookmarkStart w:id="67" w:name="__RefHeading___Toc13340_141748182"/>
      <w:bookmarkEnd w:id="67"/>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7"/>
        </w:numPr>
        <w:rPr/>
      </w:pPr>
      <w:bookmarkStart w:id="68" w:name="__RefHeading___Toc6247_1546967050"/>
      <w:bookmarkEnd w:id="68"/>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xdg-open</w:t>
      </w:r>
      <w:r>
        <w:rPr/>
        <w:t>”. (The style of window interface we use on Ubuntu Linux is called “Unity”.)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r>
        <w:rPr>
          <w:b/>
          <w:bCs/>
        </w:rPr>
        <w:t>xdg-open</w:t>
      </w:r>
      <w:r>
        <w:rPr>
          <w:rStyle w:val="UserEntry"/>
        </w:rPr>
        <w:t xml:space="preserve"> story.txt</w:t>
      </w:r>
    </w:p>
    <w:p>
      <w:pPr>
        <w:pStyle w:val="Terminal"/>
        <w:rPr/>
      </w:pPr>
      <w:r>
        <w:rPr/>
        <w:t xml:space="preserve">workstation:Linux Intro$ </w:t>
      </w:r>
      <w:r>
        <w:rPr>
          <w:b/>
          <w:bCs/>
        </w:rPr>
        <w:t>xdg-open</w:t>
      </w:r>
      <w:r>
        <w:rPr>
          <w:rStyle w:val="UserEntry"/>
        </w:rPr>
        <w:t xml:space="preserve"> Treasure\ Island/hispaniola.png</w:t>
      </w:r>
    </w:p>
    <w:p>
      <w:pPr>
        <w:pStyle w:val="Terminal"/>
        <w:rPr/>
      </w:pPr>
      <w:r>
        <w:rPr/>
        <w:t xml:space="preserve">workstation:Linux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p>
      <w:pPr>
        <w:pStyle w:val="Heading2"/>
        <w:numPr>
          <w:ilvl w:val="1"/>
          <w:numId w:val="4"/>
        </w:numPr>
        <w:rPr/>
      </w:pPr>
      <w:bookmarkStart w:id="69" w:name="__RefHeading___Toc6191_160772936"/>
      <w:bookmarkEnd w:id="69"/>
      <w:r>
        <w:rPr/>
        <w:t>Warning!</w:t>
      </w:r>
    </w:p>
    <w:p>
      <w:pPr>
        <w:pStyle w:val="TableContents"/>
        <w:rPr/>
      </w:pPr>
      <w:r>
        <w:rPr/>
        <w:t xml:space="preserve">The application cannot usefully open non-existent files. It will not launch the application suitable for a file of that name as a quick way to start an editor with an empty file, for example. </w:t>
      </w:r>
    </w:p>
    <w:p>
      <w:pPr>
        <w:pStyle w:val="TableContents"/>
        <w:rPr/>
      </w:pPr>
      <w:r>
        <w:rPr/>
      </w:r>
    </w:p>
    <w:p>
      <w:pPr>
        <w:pStyle w:val="TableContents"/>
        <w:rPr/>
      </w:pPr>
      <w:r>
        <w:rPr/>
        <w:t>To create an empty file, myfile</w:t>
      </w:r>
      <w:r>
        <w:rPr>
          <w:rStyle w:val="Teletype"/>
        </w:rPr>
        <w:t>.txt</w:t>
      </w:r>
      <w:r>
        <w:rPr/>
        <w:t xml:space="preserve"> say, use the “</w:t>
      </w:r>
      <w:r>
        <w:rPr>
          <w:rStyle w:val="Teletype"/>
        </w:rPr>
        <w:t>touch</w:t>
      </w:r>
      <w:r>
        <w:rPr/>
        <w:t>” command: “</w:t>
      </w:r>
      <w:r>
        <w:rPr>
          <w:rStyle w:val="Teletype"/>
        </w:rPr>
        <w:t>touch myfile.txt</w:t>
      </w:r>
      <w:r>
        <w:rPr/>
        <w:t>”.</w:t>
      </w:r>
    </w:p>
    <w:p>
      <w:pPr>
        <w:pStyle w:val="Heading2"/>
        <w:numPr>
          <w:ilvl w:val="1"/>
          <w:numId w:val="4"/>
        </w:numPr>
        <w:rPr/>
      </w:pPr>
      <w:bookmarkStart w:id="70" w:name="__RefHeading___Toc6193_160772936"/>
      <w:bookmarkEnd w:id="70"/>
      <w:r>
        <w:rPr/>
        <w:t>Exercise 11: Run xdg-open (5 minutes)</w:t>
      </w:r>
    </w:p>
    <w:p>
      <w:pPr>
        <w:pStyle w:val="TextBody"/>
        <w:numPr>
          <w:ilvl w:val="0"/>
          <w:numId w:val="18"/>
        </w:numPr>
        <w:rPr/>
      </w:pPr>
      <w:r>
        <w:rPr/>
        <w:t xml:space="preserve">Run </w:t>
      </w:r>
      <w:r>
        <w:rPr>
          <w:rStyle w:val="Teletype"/>
        </w:rPr>
        <w:t>xdg-open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8"/>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p>
      <w:pPr>
        <w:pStyle w:val="TextBody"/>
        <w:numPr>
          <w:ilvl w:val="0"/>
          <w:numId w:val="0"/>
        </w:numPr>
        <w:spacing w:before="0" w:after="120"/>
        <w:ind w:left="720" w:hanging="0"/>
        <w:rPr/>
      </w:pPr>
      <w:r>
        <w:rPr/>
      </w:r>
    </w:p>
    <w:p>
      <w:pPr>
        <w:pStyle w:val="Heading1"/>
        <w:numPr>
          <w:ilvl w:val="0"/>
          <w:numId w:val="0"/>
        </w:numPr>
        <w:ind w:left="432" w:hanging="0"/>
        <w:rPr/>
      </w:pPr>
      <w:bookmarkStart w:id="71" w:name="__RefHeading___Toc13342_141748182"/>
      <w:bookmarkEnd w:id="71"/>
      <w:r>
        <w:rPr/>
        <w:t>Just for interest</w:t>
      </w:r>
    </w:p>
    <w:p>
      <w:pPr>
        <w:pStyle w:val="TextBody"/>
        <w:rPr/>
      </w:pPr>
      <w:r>
        <w:rPr/>
        <w:t>Linux has other windowing environments such as “KDE” and “GNOME”. The command we have used is “xdg-open”, on KDE you can use “</w:t>
      </w:r>
      <w:r>
        <w:rPr>
          <w:rStyle w:val="Teletype"/>
        </w:rPr>
        <w:t>kde-open</w:t>
      </w:r>
      <w:r>
        <w:rPr/>
        <w:t>” and on GNOME “gnome-oppen”. On MacOS X (a different flavour of Linux)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2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9" descr=""/>
                    <pic:cNvPicPr>
                      <a:picLocks noChangeAspect="1" noChangeArrowheads="1"/>
                    </pic:cNvPicPr>
                  </pic:nvPicPr>
                  <pic:blipFill>
                    <a:blip r:embed="rId13"/>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28"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0" descr=""/>
                    <pic:cNvPicPr>
                      <a:picLocks noChangeAspect="1" noChangeArrowheads="1"/>
                    </pic:cNvPicPr>
                  </pic:nvPicPr>
                  <pic:blipFill>
                    <a:blip r:embed="rId14"/>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2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1" descr=""/>
                    <pic:cNvPicPr>
                      <a:picLocks noChangeAspect="1" noChangeArrowheads="1"/>
                    </pic:cNvPicPr>
                  </pic:nvPicPr>
                  <pic:blipFill>
                    <a:blip r:embed="rId15"/>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2"/>
        </w:numPr>
        <w:rPr/>
      </w:pPr>
      <w:bookmarkStart w:id="72" w:name="__RefHeading___Toc6251_1546967050"/>
      <w:bookmarkEnd w:id="72"/>
      <w:r>
        <w:rPr/>
        <w:t>Section 6: Command line editing</w:t>
      </w:r>
    </w:p>
    <w:p>
      <w:pPr>
        <w:pStyle w:val="TextBody"/>
        <w:rPr/>
      </w:pPr>
      <w:r>
        <w:rPr/>
        <w:t>We have already seen how useful tab completion is. It is not the only assistance that the shell can offer us.</w:t>
      </w:r>
    </w:p>
    <w:p>
      <w:pPr>
        <w:pStyle w:val="Heading2"/>
        <w:numPr>
          <w:ilvl w:val="1"/>
          <w:numId w:val="7"/>
        </w:numPr>
        <w:rPr/>
      </w:pPr>
      <w:bookmarkStart w:id="73" w:name="__RefHeading___Toc6253_1546967050"/>
      <w:bookmarkEnd w:id="73"/>
      <w:r>
        <w:rPr/>
        <w:t>Changing the command line</w:t>
      </w:r>
    </w:p>
    <w:p>
      <w:pPr>
        <w:pStyle w:val="TextBody"/>
        <w:rPr/>
      </w:pPr>
      <w:r>
        <w:rPr/>
        <w:t>Suppose we have typed in a command but not hit the [↵] key yet:</w:t>
      </w:r>
    </w:p>
    <w:p>
      <w:pPr>
        <w:pStyle w:val="Terminal"/>
        <w:rPr/>
      </w:pPr>
      <w:r>
        <w:rPr/>
        <w:t xml:space="preserve">workstation:~$ </w:t>
      </w:r>
      <w:r>
        <w:rPr>
          <w:rStyle w:val="UserEntry"/>
        </w:rPr>
        <w:t>ls Linux\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workstation:~$ </w:t>
      </w:r>
      <w:r>
        <w:rPr>
          <w:rStyle w:val="UserEntry"/>
        </w:rPr>
        <w:t>ls</w:t>
      </w:r>
      <w:r>
        <w:rPr>
          <w:rStyle w:val="InverseVideo"/>
        </w:rPr>
        <w:t xml:space="preserve"> </w:t>
      </w:r>
      <w:r>
        <w:rPr>
          <w:rStyle w:val="UserEntry"/>
        </w:rPr>
        <w:t>Linux\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workstation:~$ </w:t>
      </w:r>
      <w:r>
        <w:rPr>
          <w:rStyle w:val="UserEntry"/>
        </w:rPr>
        <w:t>ls -l</w:t>
      </w:r>
      <w:r>
        <w:rPr>
          <w:rStyle w:val="InverseVideo"/>
        </w:rPr>
        <w:t xml:space="preserve"> </w:t>
      </w:r>
      <w:r>
        <w:rPr>
          <w:rStyle w:val="UserEntry"/>
        </w:rPr>
        <w:t>Linux\ Intro</w:t>
      </w:r>
    </w:p>
    <w:p>
      <w:pPr>
        <w:pStyle w:val="TextBody"/>
        <w:rPr/>
      </w:pPr>
      <w:r>
        <w:rPr/>
        <w:t>At this point we can hit [↵]. There is no need for us to move back to the end of the line.</w:t>
      </w:r>
    </w:p>
    <w:p>
      <w:pPr>
        <w:pStyle w:val="Terminal"/>
        <w:rPr/>
      </w:pPr>
      <w:r>
        <w:rPr/>
        <w:t xml:space="preserve">workstation:~$ </w:t>
      </w:r>
      <w:r>
        <w:rPr>
          <w:rStyle w:val="UserEntry"/>
        </w:rPr>
        <w:t>ls -l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workstation:~$ </w:t>
      </w:r>
      <w:r>
        <w:rPr>
          <w:rStyle w:val="UserEntry"/>
        </w:rPr>
        <w:t xml:space="preserve">ls </w:t>
        <w:noBreakHyphen/>
        <w:t>k Linux\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workstation:~$ </w:t>
      </w:r>
      <w:r>
        <w:rPr>
          <w:rStyle w:val="UserEntry"/>
        </w:rPr>
        <w:t xml:space="preserve">ls </w:t>
        <w:noBreakHyphen/>
        <w:t>k</w:t>
      </w:r>
      <w:r>
        <w:rPr>
          <w:rStyle w:val="InverseVideo"/>
        </w:rPr>
        <w:t xml:space="preserve"> </w:t>
      </w:r>
      <w:r>
        <w:rPr>
          <w:rStyle w:val="UserEntry"/>
        </w:rPr>
        <w:t>Linux\ Intro</w:t>
      </w:r>
    </w:p>
    <w:p>
      <w:pPr>
        <w:pStyle w:val="TextBody"/>
        <w:rPr/>
      </w:pPr>
      <w:r>
        <w:rPr/>
        <w:t>and press the backspace key, [⟵], once to delete the “</w:t>
      </w:r>
      <w:r>
        <w:rPr>
          <w:rStyle w:val="Teletype"/>
        </w:rPr>
        <w:t>k</w:t>
      </w:r>
      <w:r>
        <w:rPr/>
        <w:t>”:</w:t>
      </w:r>
    </w:p>
    <w:p>
      <w:pPr>
        <w:pStyle w:val="Terminal"/>
        <w:rPr/>
      </w:pPr>
      <w:r>
        <w:rPr/>
        <w:t xml:space="preserve">workstation:~$ </w:t>
      </w:r>
      <w:r>
        <w:rPr>
          <w:rStyle w:val="UserEntry"/>
        </w:rPr>
        <w:t xml:space="preserve">ls </w:t>
        <w:noBreakHyphen/>
      </w:r>
      <w:r>
        <w:rPr>
          <w:rStyle w:val="InverseVideo"/>
        </w:rPr>
        <w:t xml:space="preserve"> </w:t>
      </w:r>
      <w:r>
        <w:rPr>
          <w:rStyle w:val="UserEntry"/>
        </w:rPr>
        <w:t>Linux\ Intro</w:t>
      </w:r>
    </w:p>
    <w:p>
      <w:pPr>
        <w:pStyle w:val="TextBody"/>
        <w:rPr/>
      </w:pPr>
      <w:r>
        <w:rPr/>
        <w:t>Then we type the “</w:t>
      </w:r>
      <w:r>
        <w:rPr>
          <w:rStyle w:val="Teletype"/>
        </w:rPr>
        <w:t>l</w:t>
      </w:r>
      <w:r>
        <w:rPr/>
        <w:t>” that we wanted in the first place:</w:t>
      </w:r>
    </w:p>
    <w:p>
      <w:pPr>
        <w:pStyle w:val="Terminal"/>
        <w:rPr/>
      </w:pPr>
      <w:r>
        <w:rPr/>
        <w:t xml:space="preserve">workstation:~$ ls </w:t>
        <w:noBreakHyphen/>
        <w:t>l</w:t>
      </w:r>
      <w:r>
        <w:rPr>
          <w:rStyle w:val="InverseVideo"/>
        </w:rPr>
        <w:t xml:space="preserve"> </w:t>
      </w:r>
      <w:r>
        <w:rPr/>
        <w:t>Linux\ Intro</w:t>
      </w:r>
    </w:p>
    <w:p>
      <w:pPr>
        <w:pStyle w:val="TextBody"/>
        <w:rPr/>
      </w:pPr>
      <w:r>
        <w:rPr/>
        <w:t>Then we hit return, [↵]:</w:t>
      </w:r>
    </w:p>
    <w:p>
      <w:pPr>
        <w:pStyle w:val="Terminal"/>
        <w:rPr/>
      </w:pPr>
      <w:r>
        <w:rPr/>
        <w:t xml:space="preserve">workstation:~$ </w:t>
      </w:r>
      <w:r>
        <w:rPr>
          <w:rStyle w:val="UserEntry"/>
        </w:rPr>
        <w:t xml:space="preserve">ls </w:t>
        <w:noBreakHyphen/>
        <w:t>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xml:space="preserve"> </w:t>
      </w:r>
    </w:p>
    <w:p>
      <w:pPr>
        <w:pStyle w:val="TextBody"/>
        <w:rPr/>
      </w:pPr>
      <w:r>
        <w:rPr/>
        <w:t>In addition to moving left you can, of course, move right with [→], but not beyond the end of the line.</w:t>
      </w:r>
    </w:p>
    <w:p>
      <w:pPr>
        <w:pStyle w:val="Heading2"/>
        <w:numPr>
          <w:ilvl w:val="1"/>
          <w:numId w:val="4"/>
        </w:numPr>
        <w:rPr/>
      </w:pPr>
      <w:bookmarkStart w:id="74" w:name="__RefHeading___Toc6195_160772936"/>
      <w:bookmarkEnd w:id="74"/>
      <w:r>
        <w:rPr/>
        <w:t>Warning!</w:t>
      </w:r>
    </w:p>
    <w:p>
      <w:pPr>
        <w:pStyle w:val="TextBody"/>
        <w:rPr/>
      </w:pPr>
      <w:r>
        <w:rPr/>
        <w:t>Be careful to distinguish the left arrow key, [←], from the backspace key, [⟵], in these notes.</w:t>
      </w:r>
    </w:p>
    <w:p>
      <w:pPr>
        <w:pStyle w:val="TextBody"/>
        <w:rPr/>
      </w:pPr>
      <w:r>
        <w:rPr/>
        <w:t xml:space="preserve">The left arrow key [←] is typically part of the cluster of four arrow keys on the keyboard ([←], [↑], [↓], [→]) between the main keypad and the numeric keypad to the right. </w:t>
      </w:r>
    </w:p>
    <w:p>
      <w:pPr>
        <w:pStyle w:val="TextBody"/>
        <w:rPr/>
      </w:pPr>
      <w:r>
        <w:rPr/>
        <w:t>The backspace key, [⟵], sits on its own at the top right of the main keypad and is shown with a longer arrow.</w:t>
      </w:r>
    </w:p>
    <w:p>
      <w:pPr>
        <w:pStyle w:val="Heading2"/>
        <w:numPr>
          <w:ilvl w:val="1"/>
          <w:numId w:val="4"/>
        </w:numPr>
        <w:rPr/>
      </w:pPr>
      <w:bookmarkStart w:id="75" w:name="__RefHeading___Toc6197_160772936"/>
      <w:bookmarkEnd w:id="75"/>
      <w:r>
        <w:rPr/>
        <w:t>Other options</w:t>
      </w:r>
    </w:p>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7"/>
        </w:numPr>
        <w:rPr/>
      </w:pPr>
      <w:bookmarkStart w:id="76" w:name="__RefHeading___Toc6255_1546967050"/>
      <w:bookmarkEnd w:id="76"/>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workstation:Desktop$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Linux\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Linux\ Intro/</w:t>
      </w:r>
    </w:p>
    <w:p>
      <w:pPr>
        <w:pStyle w:val="Filecontents"/>
        <w:rPr/>
      </w:pPr>
      <w:r>
        <w:rPr/>
        <w:t>ls</w:t>
      </w:r>
    </w:p>
    <w:p>
      <w:pPr>
        <w:pStyle w:val="TextBody"/>
        <w:rPr/>
      </w:pPr>
      <w:r>
        <w:rPr/>
        <w:t>We press [↵] to run the command:</w:t>
      </w:r>
    </w:p>
    <w:p>
      <w:pPr>
        <w:pStyle w:val="Terminal"/>
        <w:rPr/>
      </w:pPr>
      <w:r>
        <w:rPr/>
        <w:t xml:space="preserve">workstation:~$ </w:t>
      </w:r>
      <w:r>
        <w:rPr>
          <w:rStyle w:val="UserEntry"/>
        </w:rPr>
        <w:t>pwd</w:t>
        <w:br/>
      </w:r>
      <w:r>
        <w:rPr/>
        <w:t>/home/y250/Linux Intro/</w:t>
      </w:r>
    </w:p>
    <w:p>
      <w:pPr>
        <w:pStyle w:val="Terminal"/>
        <w:rPr/>
      </w:pPr>
      <w:r>
        <w:rPr/>
        <w:t>workstation:~$</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type the command “</w:t>
      </w:r>
      <w:r>
        <w:rPr>
          <w:rStyle w:val="Teletype"/>
        </w:rPr>
        <w:t>history</w:t>
      </w:r>
      <w:r>
        <w:rPr/>
        <w:t>”.</w:t>
      </w:r>
    </w:p>
    <w:p>
      <w:pPr>
        <w:pStyle w:val="Heading2"/>
        <w:numPr>
          <w:ilvl w:val="1"/>
          <w:numId w:val="4"/>
        </w:numPr>
        <w:rPr/>
      </w:pPr>
      <w:bookmarkStart w:id="77" w:name="__RefHeading___Toc6199_160772936"/>
      <w:bookmarkEnd w:id="77"/>
      <w:r>
        <w:rPr/>
        <w:t>Exercise 12: Using the history part 1 (5 minutes)</w:t>
      </w:r>
    </w:p>
    <w:p>
      <w:pPr>
        <w:pStyle w:val="TextBody"/>
        <w:numPr>
          <w:ilvl w:val="0"/>
          <w:numId w:val="19"/>
        </w:numPr>
        <w:rPr/>
      </w:pPr>
      <w:r>
        <w:rPr/>
        <w:t xml:space="preserve">Change directory to the </w:t>
      </w:r>
      <w:r>
        <w:rPr>
          <w:rStyle w:val="Teletype"/>
        </w:rPr>
        <w:t>Linux Intro</w:t>
      </w:r>
      <w:r>
        <w:rPr/>
        <w:t xml:space="preserve"> directory.</w:t>
      </w:r>
    </w:p>
    <w:p>
      <w:pPr>
        <w:pStyle w:val="TextBody"/>
        <w:numPr>
          <w:ilvl w:val="0"/>
          <w:numId w:val="19"/>
        </w:numPr>
        <w:rPr/>
      </w:pPr>
      <w:r>
        <w:rPr/>
        <w:t xml:space="preserve">Run </w:t>
      </w:r>
      <w:r>
        <w:rPr>
          <w:rStyle w:val="Teletype"/>
        </w:rPr>
        <w:t>ls </w:t>
        <w:noBreakHyphen/>
        <w:t>l</w:t>
      </w:r>
      <w:r>
        <w:rPr/>
        <w:t>.</w:t>
      </w:r>
    </w:p>
    <w:p>
      <w:pPr>
        <w:pStyle w:val="TextBody"/>
        <w:numPr>
          <w:ilvl w:val="0"/>
          <w:numId w:val="19"/>
        </w:numPr>
        <w:rPr/>
      </w:pPr>
      <w:r>
        <w:rPr/>
        <w:t>Change directory into the Work subdirectory.</w:t>
      </w:r>
    </w:p>
    <w:p>
      <w:pPr>
        <w:pStyle w:val="TextBody"/>
        <w:numPr>
          <w:ilvl w:val="0"/>
          <w:numId w:val="19"/>
        </w:numPr>
        <w:rPr/>
      </w:pPr>
      <w:r>
        <w:rPr/>
        <w:t>Press [Ctrl]+[R].</w:t>
      </w:r>
    </w:p>
    <w:p>
      <w:pPr>
        <w:pStyle w:val="TextBody"/>
        <w:numPr>
          <w:ilvl w:val="0"/>
          <w:numId w:val="19"/>
        </w:numPr>
        <w:rPr/>
      </w:pPr>
      <w:r>
        <w:rPr/>
        <w:t>Notice the prompt change to “</w:t>
      </w:r>
      <w:r>
        <w:rPr>
          <w:rStyle w:val="Teletype"/>
        </w:rPr>
        <w:t>(reverse-i-search)`':</w:t>
      </w:r>
      <w:r>
        <w:rPr/>
        <w:t>”</w:t>
      </w:r>
    </w:p>
    <w:p>
      <w:pPr>
        <w:pStyle w:val="TextBody"/>
        <w:numPr>
          <w:ilvl w:val="0"/>
          <w:numId w:val="19"/>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9"/>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9"/>
        </w:numPr>
        <w:rPr/>
      </w:pPr>
      <w:r>
        <w:rPr/>
        <w:t>Press the “</w:t>
      </w:r>
      <w:r>
        <w:rPr>
          <w:rStyle w:val="Teletype"/>
        </w:rPr>
        <w:t>s</w:t>
      </w:r>
      <w:r>
        <w:rPr/>
        <w:t>” key.</w:t>
      </w:r>
    </w:p>
    <w:p>
      <w:pPr>
        <w:pStyle w:val="TextBody"/>
        <w:numPr>
          <w:ilvl w:val="0"/>
          <w:numId w:val="19"/>
        </w:numPr>
        <w:rPr/>
      </w:pPr>
      <w:r>
        <w:rPr/>
        <w:t>Notice how the prompt jumps to the “</w:t>
      </w:r>
      <w:r>
        <w:rPr>
          <w:rStyle w:val="Teletype"/>
        </w:rPr>
        <w:t>ls</w:t>
      </w:r>
      <w:r>
        <w:rPr/>
        <w:t>”.</w:t>
      </w:r>
    </w:p>
    <w:p>
      <w:pPr>
        <w:pStyle w:val="TextBody"/>
        <w:numPr>
          <w:ilvl w:val="0"/>
          <w:numId w:val="19"/>
        </w:numPr>
        <w:rPr/>
      </w:pPr>
      <w:r>
        <w:rPr/>
        <w:t>Hit [↵] to issue the command.</w:t>
      </w:r>
    </w:p>
    <w:p>
      <w:pPr>
        <w:pStyle w:val="Heading2"/>
        <w:numPr>
          <w:ilvl w:val="1"/>
          <w:numId w:val="4"/>
        </w:numPr>
        <w:rPr/>
      </w:pPr>
      <w:bookmarkStart w:id="78" w:name="__RefHeading___Toc6201_160772936"/>
      <w:bookmarkEnd w:id="78"/>
      <w:r>
        <w:rPr/>
        <w:t>Exercise 13: Using the history part 2 (5 minutes)</w:t>
      </w:r>
    </w:p>
    <w:p>
      <w:pPr>
        <w:pStyle w:val="TextBody"/>
        <w:numPr>
          <w:ilvl w:val="0"/>
          <w:numId w:val="13"/>
        </w:numPr>
        <w:rPr/>
      </w:pPr>
      <w:r>
        <w:rPr/>
        <w:t>Issue the command “</w:t>
      </w:r>
      <w:r>
        <w:rPr>
          <w:rStyle w:val="Teletype"/>
        </w:rPr>
        <w:t>cp lorem.txt lorem2.txt</w:t>
      </w:r>
      <w:r>
        <w:rPr/>
        <w:t>”.</w:t>
      </w:r>
    </w:p>
    <w:p>
      <w:pPr>
        <w:pStyle w:val="TextBody"/>
        <w:numPr>
          <w:ilvl w:val="0"/>
          <w:numId w:val="13"/>
        </w:numPr>
        <w:rPr/>
      </w:pPr>
      <w:r>
        <w:rPr/>
        <w:t>Press [Ctrl]+[R] again.</w:t>
      </w:r>
    </w:p>
    <w:p>
      <w:pPr>
        <w:pStyle w:val="TextBody"/>
        <w:numPr>
          <w:ilvl w:val="0"/>
          <w:numId w:val="13"/>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3"/>
        </w:numPr>
        <w:rPr/>
      </w:pPr>
      <w:r>
        <w:rPr/>
        <w:t>Press [Ctrl]+[R] again. Note that the shell finds the previous “</w:t>
      </w:r>
      <w:r>
        <w:rPr>
          <w:rStyle w:val="Teletype"/>
        </w:rPr>
        <w:t>l</w:t>
      </w:r>
      <w:r>
        <w:rPr/>
        <w:t>”.</w:t>
      </w:r>
    </w:p>
    <w:p>
      <w:pPr>
        <w:pStyle w:val="TextBody"/>
        <w:numPr>
          <w:ilvl w:val="0"/>
          <w:numId w:val="13"/>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3"/>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p>
      <w:pPr>
        <w:pStyle w:val="Heading2"/>
        <w:numPr>
          <w:ilvl w:val="1"/>
          <w:numId w:val="7"/>
        </w:numPr>
        <w:rPr/>
      </w:pPr>
      <w:bookmarkStart w:id="79" w:name="__RefHeading___Toc6257_1546967050"/>
      <w:bookmarkEnd w:id="79"/>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workstation:~$ </w:t>
      </w:r>
      <w:r>
        <w:rPr>
          <w:rStyle w:val="UserEntry"/>
        </w:rPr>
        <w:t>pwd</w:t>
        <w:br/>
      </w:r>
      <w:r>
        <w:rPr/>
        <w:t>/home/y250/Linux Intro/</w:t>
      </w:r>
    </w:p>
    <w:p>
      <w:pPr>
        <w:pStyle w:val="Terminal"/>
        <w:keepNext/>
        <w:rPr/>
      </w:pPr>
      <w:r>
        <w:rPr/>
        <w:t xml:space="preserve">workstation:~$ </w:t>
      </w:r>
      <w:r>
        <w:rPr>
          <w:rStyle w:val="UserEntry"/>
        </w:rPr>
        <w:t>ls -</w:t>
      </w:r>
    </w:p>
    <w:p>
      <w:pPr>
        <w:pStyle w:val="TextBody"/>
        <w:keepNext/>
        <w:rPr/>
      </w:pPr>
      <w:r>
        <w:rPr/>
        <w:t>We can then press [Ctrl]+[L] at that point:</w:t>
      </w:r>
    </w:p>
    <w:p>
      <w:pPr>
        <w:pStyle w:val="Terminal"/>
        <w:rPr/>
      </w:pPr>
      <w:r>
        <w:rPr/>
        <w:t xml:space="preserve">workstation:~$ </w:t>
      </w:r>
      <w:r>
        <w:rPr>
          <w:rStyle w:val="UserEntry"/>
        </w:rPr>
        <w:t>pwd</w:t>
        <w:br/>
      </w:r>
      <w:r>
        <w:rPr/>
        <w:t>/home/y250/Linux Intro/</w:t>
      </w:r>
    </w:p>
    <w:p>
      <w:pPr>
        <w:pStyle w:val="Terminal"/>
        <w:keepNext/>
        <w:rPr/>
      </w:pPr>
      <w:r>
        <w:rPr/>
        <w:t xml:space="preserve">workstation:~$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workstation:~$ </w:t>
      </w:r>
      <w:r>
        <w:rPr>
          <w:rStyle w:val="UserEntry"/>
        </w:rPr>
        <w:t>ls -</w:t>
      </w:r>
    </w:p>
    <w:p>
      <w:pPr>
        <w:pStyle w:val="TextBody"/>
        <w:rPr/>
      </w:pPr>
      <w:r>
        <w:rPr/>
        <w:t>We can now carry on typing the command on an otherwise clear terminal:</w:t>
      </w:r>
    </w:p>
    <w:p>
      <w:pPr>
        <w:pStyle w:val="Terminal"/>
        <w:keepNext/>
        <w:rPr/>
      </w:pPr>
      <w:r>
        <w:rPr/>
        <w:t xml:space="preserve">workstation:~$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2"/>
        </w:numPr>
        <w:rPr/>
      </w:pPr>
      <w:bookmarkStart w:id="80" w:name="__RefHeading___Toc6259_1546967050"/>
      <w:bookmarkEnd w:id="80"/>
      <w:r>
        <w:rPr/>
        <w:t>Running applications in the CLI</w:t>
      </w:r>
    </w:p>
    <w:p>
      <w:pPr>
        <w:pStyle w:val="TextBody"/>
        <w:rPr/>
      </w:pPr>
      <w:r>
        <w:rPr/>
        <w:t>After our brief excursion into graphical applications, we will return to the pure text world.</w:t>
      </w:r>
    </w:p>
    <w:p>
      <w:pPr>
        <w:pStyle w:val="Heading2"/>
        <w:numPr>
          <w:ilvl w:val="1"/>
          <w:numId w:val="7"/>
        </w:numPr>
        <w:rPr/>
      </w:pPr>
      <w:bookmarkStart w:id="81" w:name="__RefHeading___Toc6261_1546967050"/>
      <w:bookmarkEnd w:id="81"/>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workstation:Work$ </w:t>
      </w:r>
      <w:r>
        <w:rPr>
          <w:rStyle w:val="UserEntry"/>
        </w:rPr>
        <w:t>pwd</w:t>
        <w:br/>
      </w:r>
      <w:r>
        <w:rPr/>
        <w:t>/home/y250/Linux Intro/Work</w:t>
      </w:r>
    </w:p>
    <w:p>
      <w:pPr>
        <w:pStyle w:val="Terminal"/>
        <w:rPr/>
      </w:pPr>
      <w:r>
        <w:rPr/>
        <w:t xml:space="preserve">workstation:Work$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7"/>
        </w:numPr>
        <w:rPr/>
      </w:pPr>
      <w:bookmarkStart w:id="82" w:name="__RefHeading___Toc6263_1546967050"/>
      <w:bookmarkEnd w:id="82"/>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Linux Intro/story.txt</w:t>
      </w:r>
      <w:r>
        <w:rPr/>
        <w:t xml:space="preserve"> depending on whether you have completed the exercises. The search command is called “</w:t>
      </w:r>
      <w:r>
        <w:rPr>
          <w:rStyle w:val="Teletype"/>
        </w:rPr>
        <w:t>grep</w:t>
      </w:r>
      <w:r>
        <w:rPr/>
        <w:t>”:</w:t>
      </w:r>
    </w:p>
    <w:p>
      <w:pPr>
        <w:pStyle w:val="Terminal"/>
        <w:rPr/>
      </w:pPr>
      <w:r>
        <w:rPr/>
        <w:t xml:space="preserve">workstation:Linux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workstation:Linux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workstation:Linux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workstation:Linux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workstation:Linux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workstation:Treasure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workstation:Linux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workstation:Linux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p>
      <w:pPr>
        <w:pStyle w:val="Heading2"/>
        <w:numPr>
          <w:ilvl w:val="1"/>
          <w:numId w:val="4"/>
        </w:numPr>
        <w:rPr/>
      </w:pPr>
      <w:bookmarkStart w:id="83" w:name="__RefHeading___Toc6203_160772936"/>
      <w:bookmarkEnd w:id="83"/>
      <w:r>
        <w:rPr/>
        <w:t>Exercise 14: Using grep</w:t>
      </w:r>
    </w:p>
    <w:p>
      <w:pPr>
        <w:pStyle w:val="TextBody"/>
        <w:numPr>
          <w:ilvl w:val="0"/>
          <w:numId w:val="20"/>
        </w:numPr>
        <w:rPr/>
      </w:pPr>
      <w:r>
        <w:rPr/>
        <w:t>How many times does “yo-ho-ho” (regardless of case) appear in the text of Treasure Island?</w:t>
      </w:r>
    </w:p>
    <w:p>
      <w:pPr>
        <w:pStyle w:val="TextBody"/>
        <w:numPr>
          <w:ilvl w:val="0"/>
          <w:numId w:val="20"/>
        </w:numPr>
        <w:spacing w:before="0" w:after="120"/>
        <w:rPr/>
      </w:pPr>
      <w:r>
        <w:rPr/>
        <w:t xml:space="preserve">Use </w:t>
      </w:r>
      <w:r>
        <w:rPr>
          <w:rStyle w:val="Teletype"/>
        </w:rPr>
        <w:t>grep</w:t>
      </w:r>
      <w:r>
        <w:rPr/>
        <w:t xml:space="preserve"> for the search and count the instances manually. </w:t>
      </w:r>
    </w:p>
    <w:p>
      <w:pPr>
        <w:pStyle w:val="TextBody"/>
        <w:spacing w:before="0" w:after="120"/>
        <w:rPr/>
      </w:pPr>
      <w:r>
        <w:rPr/>
      </w:r>
    </w:p>
    <w:p>
      <w:pPr>
        <w:pStyle w:val="TextBody"/>
        <w:spacing w:before="0" w:after="120"/>
        <w:rPr/>
      </w:pPr>
      <w:r>
        <w:rPr/>
      </w:r>
    </w:p>
    <w:p>
      <w:pPr>
        <w:pStyle w:val="Heading2"/>
        <w:numPr>
          <w:ilvl w:val="1"/>
          <w:numId w:val="4"/>
        </w:numPr>
        <w:rPr/>
      </w:pPr>
      <w:bookmarkStart w:id="84" w:name="__RefHeading___Toc6205_160772936"/>
      <w:bookmarkEnd w:id="84"/>
      <w:r>
        <w:rPr/>
        <w:t>Counting text</w:t>
      </w:r>
    </w:p>
    <w:p>
      <w:pPr>
        <w:pStyle w:val="TextBody"/>
        <w:rPr/>
      </w:pPr>
      <w:r>
        <w:rPr/>
        <w:t>Another operation which can be useful on plain text is counting the words, lines or even characters. Linux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workstation:Linux Intro$ </w:t>
      </w:r>
      <w:r>
        <w:rPr>
          <w:rStyle w:val="UserEntry"/>
        </w:rPr>
        <w:t>wc story.txt</w:t>
        <w:br/>
      </w:r>
      <w:r>
        <w:rPr/>
        <w:t xml:space="preserve">  7857  71516 390927 story.txt</w:t>
      </w:r>
    </w:p>
    <w:p>
      <w:pPr>
        <w:pStyle w:val="Terminal"/>
        <w:rPr/>
      </w:pPr>
      <w:r>
        <w:rPr/>
        <w:t xml:space="preserve">workstation:Linux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workstation:Linux Intro$ </w:t>
      </w:r>
      <w:r>
        <w:rPr>
          <w:rStyle w:val="UserEntry"/>
        </w:rPr>
        <w:t>wc -l story.txt</w:t>
        <w:br/>
      </w:r>
      <w:r>
        <w:rPr/>
        <w:t>7857 story.txt</w:t>
      </w:r>
    </w:p>
    <w:p>
      <w:pPr>
        <w:pStyle w:val="Terminal"/>
        <w:rPr/>
      </w:pPr>
      <w:r>
        <w:rPr/>
        <w:t xml:space="preserve">workstation:Linux Intro$ </w:t>
      </w:r>
    </w:p>
    <w:p>
      <w:pPr>
        <w:pStyle w:val="Heading2"/>
        <w:numPr>
          <w:ilvl w:val="1"/>
          <w:numId w:val="4"/>
        </w:numPr>
        <w:rPr/>
      </w:pPr>
      <w:bookmarkStart w:id="85" w:name="__RefHeading___Toc6207_160772936"/>
      <w:bookmarkEnd w:id="85"/>
      <w:r>
        <w:rPr/>
        <w:t>Exercise 15: Counting words (5 minutes)</w:t>
      </w:r>
    </w:p>
    <w:p>
      <w:pPr>
        <w:pStyle w:val="TextBody"/>
        <w:numPr>
          <w:ilvl w:val="0"/>
          <w:numId w:val="21"/>
        </w:numPr>
        <w:spacing w:before="0" w:after="120"/>
        <w:rPr/>
      </w:pPr>
      <w:r>
        <w:rPr/>
        <w:t xml:space="preserve">How many words are there in the </w:t>
      </w:r>
      <w:r>
        <w:rPr>
          <w:rStyle w:val="Teletype"/>
        </w:rPr>
        <w:t>lorem.txt</w:t>
      </w:r>
      <w:r>
        <w:rPr/>
        <w:t xml:space="preserve"> file?. </w:t>
      </w:r>
    </w:p>
    <w:p>
      <w:pPr>
        <w:pStyle w:val="Heading2"/>
        <w:numPr>
          <w:ilvl w:val="1"/>
          <w:numId w:val="7"/>
        </w:numPr>
        <w:rPr/>
      </w:pPr>
      <w:bookmarkStart w:id="86" w:name="__RefHeading___Toc6267_1546967050"/>
      <w:bookmarkEnd w:id="86"/>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Linux world and require training before they can be used. The UCS offers courses on both.</w:t>
      </w:r>
    </w:p>
    <w:p>
      <w:pPr>
        <w:pStyle w:val="Heading2"/>
        <w:numPr>
          <w:ilvl w:val="1"/>
          <w:numId w:val="7"/>
        </w:numPr>
        <w:rPr/>
      </w:pPr>
      <w:bookmarkStart w:id="87" w:name="__RefHeading___Toc13344_141748182"/>
      <w:bookmarkEnd w:id="87"/>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workstation:~$ </w:t>
      </w:r>
      <w:r>
        <w:rPr>
          <w:rStyle w:val="UserEntry"/>
        </w:rPr>
        <w:t>echo one two three</w:t>
        <w:br/>
      </w:r>
      <w:r>
        <w:rPr/>
        <w:t>one two three</w:t>
      </w:r>
    </w:p>
    <w:p>
      <w:pPr>
        <w:pStyle w:val="Terminal"/>
        <w:rPr/>
      </w:pPr>
      <w:r>
        <w:rPr/>
        <w:t xml:space="preserve">workstation:~$ </w:t>
      </w:r>
    </w:p>
    <w:p>
      <w:pPr>
        <w:pStyle w:val="TextBody"/>
        <w:rPr/>
      </w:pPr>
      <w:r>
        <w:rPr/>
        <w:t>We can use it to see how quotes and escaping don't make it through to the command itself. They act purely as instructions to the shell.</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r>
      <w:r>
        <w:rPr>
          <w:rStyle w:val="Teletype"/>
        </w:rPr>
        <w:br/>
      </w:r>
      <w:r>
        <w:rPr/>
        <w:t>one two three</w:t>
      </w:r>
    </w:p>
    <w:p>
      <w:pPr>
        <w:pStyle w:val="Terminal"/>
        <w:rPr/>
      </w:pPr>
      <w:r>
        <w:rPr/>
        <w:t xml:space="preserve">workstation:~$ </w:t>
      </w:r>
    </w:p>
    <w:p>
      <w:pPr>
        <w:pStyle w:val="Heading2"/>
        <w:widowControl w:val="false"/>
        <w:numPr>
          <w:ilvl w:val="0"/>
          <w:numId w:val="0"/>
        </w:numPr>
        <w:overflowPunct w:val="false"/>
        <w:jc w:val="left"/>
        <w:outlineLvl w:val="1"/>
        <w:rPr/>
      </w:pPr>
      <w:r>
        <w:rPr/>
      </w:r>
      <w:r>
        <w:br w:type="page"/>
      </w:r>
    </w:p>
    <w:p>
      <w:pPr>
        <w:pStyle w:val="Heading2"/>
        <w:numPr>
          <w:ilvl w:val="1"/>
          <w:numId w:val="7"/>
        </w:numPr>
        <w:rPr/>
      </w:pPr>
      <w:bookmarkStart w:id="88" w:name="__RefHeading___Toc6269_1546967050"/>
      <w:bookmarkEnd w:id="88"/>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workstation:~$ </w:t>
      </w:r>
      <w:r>
        <w:rPr>
          <w:rStyle w:val="UserEntry"/>
        </w:rPr>
        <w:t>date</w:t>
        <w:br/>
      </w:r>
      <w:r>
        <w:rPr/>
        <w:t>Tue Apr 28 20:37:12 BST 2018</w:t>
      </w:r>
    </w:p>
    <w:p>
      <w:pPr>
        <w:pStyle w:val="Terminal"/>
        <w:rPr/>
      </w:pPr>
      <w:r>
        <w:rPr/>
        <w:t xml:space="preserve">workstation:~$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workstation:~$ </w:t>
      </w:r>
      <w:r>
        <w:rPr>
          <w:rStyle w:val="UserEntry"/>
        </w:rPr>
        <w:t>date +"%d %m %Y"</w:t>
        <w:br/>
      </w:r>
      <w:r>
        <w:rPr/>
        <w:t>28 04 2018</w:t>
      </w:r>
    </w:p>
    <w:p>
      <w:pPr>
        <w:pStyle w:val="Terminal"/>
        <w:rPr/>
      </w:pPr>
      <w:r>
        <w:rPr/>
        <w:t xml:space="preserve">workstation:~$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p>
      <w:pPr>
        <w:pStyle w:val="Heading2"/>
        <w:numPr>
          <w:ilvl w:val="0"/>
          <w:numId w:val="2"/>
        </w:numPr>
        <w:rPr/>
      </w:pPr>
      <w:bookmarkStart w:id="89" w:name="__RefHeading___Toc13346_141748182"/>
      <w:bookmarkEnd w:id="89"/>
      <w:r>
        <w:rPr/>
        <w:t>Warning!</w:t>
      </w:r>
    </w:p>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ableContents"/>
        <w:rPr/>
      </w:pPr>
      <w:r>
        <w:rPr/>
      </w:r>
    </w:p>
    <w:p>
      <w:pPr>
        <w:pStyle w:val="Terminal"/>
        <w:rPr/>
      </w:pPr>
      <w:r>
        <w:rPr/>
        <w:t xml:space="preserve">workstation:~$ </w:t>
      </w:r>
      <w:r>
        <w:rPr>
          <w:rStyle w:val="UserEntry"/>
        </w:rPr>
        <w:t xml:space="preserve">date +"%Y %B %d" </w:t>
      </w:r>
      <w:r>
        <w:rPr/>
        <w:br/>
        <w:t xml:space="preserve">2010 March 01 </w:t>
      </w:r>
    </w:p>
    <w:p>
      <w:pPr>
        <w:pStyle w:val="Terminal"/>
        <w:rPr/>
      </w:pPr>
      <w:r>
        <w:rPr/>
        <w:t xml:space="preserve">workstation:~$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p>
      <w:pPr>
        <w:pStyle w:val="Heading2"/>
        <w:numPr>
          <w:ilvl w:val="1"/>
          <w:numId w:val="4"/>
        </w:numPr>
        <w:rPr/>
      </w:pPr>
      <w:bookmarkStart w:id="90" w:name="__RefHeading___Toc13348_141748182"/>
      <w:bookmarkEnd w:id="90"/>
      <w:r>
        <w:rPr/>
        <w:t>Exercise 16: Changing the date format</w:t>
      </w:r>
    </w:p>
    <w:p>
      <w:pPr>
        <w:pStyle w:val="TextBody"/>
        <w:numPr>
          <w:ilvl w:val="0"/>
          <w:numId w:val="22"/>
        </w:numPr>
        <w:spacing w:before="0" w:after="120"/>
        <w:rPr/>
      </w:pPr>
      <w:r>
        <w:rPr/>
        <w:t xml:space="preserve">Work out the format string for the </w:t>
      </w:r>
      <w:r>
        <w:rPr>
          <w:rStyle w:val="Teletype"/>
        </w:rPr>
        <w:t>date</w:t>
      </w:r>
      <w:r>
        <w:rPr/>
        <w:t xml:space="preserve"> command so that the time looks like this:</w:t>
        <w:br/>
      </w:r>
      <w:r>
        <w:rPr>
          <w:rStyle w:val="Teletype"/>
        </w:rPr>
        <w:t>2018-04-28 23:57:37</w:t>
      </w:r>
    </w:p>
    <w:p>
      <w:pPr>
        <w:pStyle w:val="TextBody"/>
        <w:numPr>
          <w:ilvl w:val="0"/>
          <w:numId w:val="0"/>
        </w:numPr>
        <w:spacing w:before="0" w:after="120"/>
        <w:ind w:left="720" w:hanging="0"/>
        <w:rPr/>
      </w:pPr>
      <w:r>
        <w:rPr/>
        <w:t>(Do use the crib sheet at the back of these notes.)</w:t>
      </w:r>
    </w:p>
    <w:p>
      <w:pPr>
        <w:pStyle w:val="TextBody"/>
        <w:numPr>
          <w:ilvl w:val="0"/>
          <w:numId w:val="22"/>
        </w:numPr>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2018-04-28 </w:t>
        <w:br/>
        <w:t>Time: 23:57:37</w:t>
      </w:r>
    </w:p>
    <w:p>
      <w:pPr>
        <w:pStyle w:val="TextBody"/>
        <w:numPr>
          <w:ilvl w:val="0"/>
          <w:numId w:val="22"/>
        </w:numPr>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r>
        <w:br w:type="page"/>
      </w:r>
    </w:p>
    <w:p>
      <w:pPr>
        <w:pStyle w:val="Heading2"/>
        <w:keepNext/>
        <w:widowControl w:val="false"/>
        <w:numPr>
          <w:ilvl w:val="0"/>
          <w:numId w:val="0"/>
        </w:numPr>
        <w:overflowPunct w:val="false"/>
        <w:bidi w:val="0"/>
        <w:spacing w:before="240" w:after="120"/>
        <w:ind w:left="432" w:right="0" w:hanging="0"/>
        <w:jc w:val="left"/>
        <w:outlineLvl w:val="1"/>
        <w:rPr/>
      </w:pPr>
      <w:bookmarkStart w:id="91" w:name="__RefHeading___Toc13350_141748182"/>
      <w:bookmarkEnd w:id="91"/>
      <w:r>
        <w:rPr/>
        <w:t>Using the date in a shell scripting</w:t>
      </w:r>
    </w:p>
    <w:p>
      <w:pPr>
        <w:pStyle w:val="TextBody"/>
        <w:spacing w:before="0" w:after="120"/>
        <w:rPr/>
      </w:pPr>
      <w:r>
        <w:rPr/>
        <w:t>It is quite common to write shell scripts that make use of the date command. Often we manipulate the date to help control the script or to create some kind of output such as a log file. The example below is a backup script, it logs the start and end date as well as using the short date for making folder names.</w:t>
      </w:r>
    </w:p>
    <w:p>
      <w:pPr>
        <w:pStyle w:val="TextBody"/>
        <w:spacing w:before="0" w:after="12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834890"/>
            <wp:effectExtent l="0" t="0" r="0" b="0"/>
            <wp:wrapSquare wrapText="largest"/>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16"/>
                    <a:stretch>
                      <a:fillRect/>
                    </a:stretch>
                  </pic:blipFill>
                  <pic:spPr bwMode="auto">
                    <a:xfrm>
                      <a:off x="0" y="0"/>
                      <a:ext cx="6120130" cy="4834890"/>
                    </a:xfrm>
                    <a:prstGeom prst="rect">
                      <a:avLst/>
                    </a:prstGeom>
                  </pic:spPr>
                </pic:pic>
              </a:graphicData>
            </a:graphic>
          </wp:anchor>
        </w:drawing>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92" w:name="__RefHeading___Toc6277_1546967050"/>
      <w:bookmarkEnd w:id="92"/>
      <w:r>
        <w:rPr/>
        <w:t>Section 7: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workstation:Work$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workstation:Work$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7"/>
        </w:numPr>
        <w:rPr/>
      </w:pPr>
      <w:bookmarkStart w:id="93" w:name="__RefHeading___Toc6279_1546967050"/>
      <w:bookmarkEnd w:id="93"/>
      <w:r>
        <w:rPr/>
        <w:t>Standard output</w:t>
      </w:r>
    </w:p>
    <w:p>
      <w:pPr>
        <w:pStyle w:val="TextBody"/>
        <w:rPr/>
      </w:pPr>
      <w:r>
        <w:rP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workstation:Work$ </w:t>
      </w:r>
      <w:r>
        <w:rPr>
          <w:rStyle w:val="UserEntry"/>
        </w:rPr>
        <w:t>cat abc.txt def.txt ghi.txt &gt; combined.txt</w:t>
      </w:r>
    </w:p>
    <w:p>
      <w:pPr>
        <w:pStyle w:val="Terminal"/>
        <w:rPr/>
      </w:pPr>
      <w:r>
        <w:rPr/>
        <w:t xml:space="preserve">workstation:Work$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workstation:Work$ </w:t>
      </w:r>
      <w:r>
        <w:rPr>
          <w:rStyle w:val="UserEntry"/>
        </w:rPr>
        <w:t>more combined.txt</w:t>
        <w:br/>
      </w:r>
      <w:r>
        <w:rPr/>
        <w:t>ABC</w:t>
        <w:br/>
        <w:t>…</w:t>
        <w:br/>
        <w:t>GHI</w:t>
        <w:br/>
        <w:t>GHI</w:t>
      </w:r>
    </w:p>
    <w:p>
      <w:pPr>
        <w:pStyle w:val="Terminal"/>
        <w:rPr/>
      </w:pPr>
      <w:r>
        <w:rPr/>
        <w:t xml:space="preserve">workstation:Work$ </w:t>
      </w:r>
      <w:r>
        <w:rPr>
          <w:rStyle w:val="UserEntry"/>
        </w:rPr>
        <w:t>cat abc.txt def.txt &gt; combined.txt</w:t>
      </w:r>
    </w:p>
    <w:p>
      <w:pPr>
        <w:pStyle w:val="Terminal"/>
        <w:rPr/>
      </w:pPr>
      <w:r>
        <w:rPr/>
        <w:t xml:space="preserve">workstation:Work$ </w:t>
      </w:r>
      <w:r>
        <w:rPr>
          <w:rStyle w:val="UserEntry"/>
        </w:rPr>
        <w:t>more combined.txt</w:t>
      </w:r>
    </w:p>
    <w:p>
      <w:pPr>
        <w:pStyle w:val="Terminal"/>
        <w:rPr/>
      </w:pPr>
      <w:r>
        <w:rPr/>
        <w:t xml:space="preserve">ABC </w:t>
        <w:br/>
        <w:t>…</w:t>
        <w:br/>
        <w:t>DEF</w:t>
        <w:br/>
        <w:t>DEF</w:t>
      </w:r>
    </w:p>
    <w:p>
      <w:pPr>
        <w:pStyle w:val="Terminal"/>
        <w:rPr/>
      </w:pPr>
      <w:r>
        <w:rPr/>
        <w:t xml:space="preserve">workstation:Work$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workstation:Work$ </w:t>
      </w:r>
      <w:r>
        <w:rPr>
          <w:rStyle w:val="UserEntry"/>
        </w:rPr>
        <w:t>cat ghi.txt &gt;&gt; combined.txt</w:t>
      </w:r>
    </w:p>
    <w:p>
      <w:pPr>
        <w:pStyle w:val="Terminal"/>
        <w:rPr/>
      </w:pPr>
      <w:r>
        <w:rPr/>
        <w:t xml:space="preserve">workstation:Work$ </w:t>
      </w:r>
      <w:r>
        <w:rPr>
          <w:rStyle w:val="UserEntry"/>
        </w:rPr>
        <w:t>more combined.txt</w:t>
        <w:br/>
      </w:r>
      <w:r>
        <w:rPr/>
        <w:t xml:space="preserve">ABC </w:t>
        <w:br/>
        <w:t>…</w:t>
        <w:br/>
        <w:t>GHI</w:t>
      </w:r>
    </w:p>
    <w:p>
      <w:pPr>
        <w:pStyle w:val="Terminal"/>
        <w:rPr/>
      </w:pPr>
      <w:r>
        <w:rPr/>
        <w:t xml:space="preserve">workstation:Work$ </w:t>
      </w:r>
    </w:p>
    <w:p>
      <w:pPr>
        <w:pStyle w:val="Heading2"/>
        <w:numPr>
          <w:ilvl w:val="1"/>
          <w:numId w:val="7"/>
        </w:numPr>
        <w:rPr/>
      </w:pPr>
      <w:bookmarkStart w:id="94" w:name="__RefHeading___Toc13352_141748182"/>
      <w:bookmarkEnd w:id="94"/>
      <w:r>
        <w:rPr/>
        <w:t>Exercise 16: Changing the date format</w:t>
      </w:r>
    </w:p>
    <w:p>
      <w:pPr>
        <w:pStyle w:val="TextBody"/>
        <w:widowControl w:val="false"/>
        <w:numPr>
          <w:ilvl w:val="0"/>
          <w:numId w:val="25"/>
        </w:numPr>
        <w:overflowPunct w:val="false"/>
        <w:bidi w:val="0"/>
        <w:spacing w:before="0" w:after="120"/>
        <w:ind w:left="0" w:right="0" w:hanging="0"/>
        <w:jc w:val="left"/>
        <w:rPr/>
      </w:pPr>
      <w:r>
        <w:rPr/>
        <w:t xml:space="preserve">    </w:t>
      </w:r>
      <w:r>
        <w:rPr/>
        <w:t xml:space="preserve">Create a file </w:t>
      </w:r>
      <w:r>
        <w:rPr>
          <w:rStyle w:val="Teletype"/>
        </w:rPr>
        <w:t>lorem2.txt</w:t>
      </w:r>
      <w:r>
        <w:rPr/>
        <w:t xml:space="preserve"> which is two copies of </w:t>
      </w:r>
      <w:r>
        <w:rPr>
          <w:rStyle w:val="Teletype"/>
        </w:rPr>
        <w:t>lorem.txt</w:t>
      </w:r>
      <w:r>
        <w:rPr/>
        <w:t xml:space="preserve">, one after the other. </w:t>
      </w:r>
    </w:p>
    <w:p>
      <w:pPr>
        <w:pStyle w:val="TextBody"/>
        <w:widowControl w:val="false"/>
        <w:numPr>
          <w:ilvl w:val="0"/>
          <w:numId w:val="25"/>
        </w:numPr>
        <w:overflowPunct w:val="false"/>
        <w:bidi w:val="0"/>
        <w:spacing w:before="0" w:after="120"/>
        <w:ind w:left="0" w:right="0" w:hanging="0"/>
        <w:jc w:val="left"/>
        <w:rPr/>
      </w:pPr>
      <w:r>
        <w:rPr/>
        <w:t xml:space="preserve">    </w:t>
      </w:r>
      <w:r>
        <w:rPr/>
        <w:t xml:space="preserve">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w:t>
      </w:r>
    </w:p>
    <w:p>
      <w:pPr>
        <w:pStyle w:val="TextBody"/>
        <w:widowControl w:val="false"/>
        <w:numPr>
          <w:ilvl w:val="0"/>
          <w:numId w:val="25"/>
        </w:numPr>
        <w:overflowPunct w:val="false"/>
        <w:bidi w:val="0"/>
        <w:spacing w:before="0" w:after="120"/>
        <w:ind w:left="0" w:right="0" w:hanging="0"/>
        <w:jc w:val="left"/>
        <w:rPr/>
      </w:pPr>
      <w:r>
        <w:rPr/>
        <w:t xml:space="preserve">    </w:t>
      </w:r>
      <w:r>
        <w:rPr/>
        <w:t xml:space="preserve">If you have a </w:t>
      </w:r>
      <w:r>
        <w:rPr>
          <w:rStyle w:val="Teletype"/>
        </w:rPr>
        <w:t>lorem2.txt</w:t>
      </w:r>
      <w:r>
        <w:rPr/>
        <w:t xml:space="preserve"> file left over from a previous exercise do not worry about over-writing it.</w:t>
        <w:br/>
        <w:br/>
      </w:r>
      <w:r>
        <w:rPr>
          <w:rStyle w:val="Teletype"/>
        </w:rPr>
        <w:t>Do not use an editor! the object is to use the cat command to create and manipulate files.</w:t>
      </w:r>
    </w:p>
    <w:p>
      <w:pPr>
        <w:pStyle w:val="Heading2"/>
        <w:numPr>
          <w:ilvl w:val="1"/>
          <w:numId w:val="25"/>
        </w:numPr>
        <w:rPr/>
      </w:pPr>
      <w:bookmarkStart w:id="95" w:name="__RefHeading___Toc6281_1546967050"/>
      <w:bookmarkEnd w:id="95"/>
      <w:r>
        <w:rPr/>
        <w:t>Standard input</w:t>
      </w:r>
    </w:p>
    <w:p>
      <w:pPr>
        <w:pStyle w:val="TextBody"/>
        <w:rPr/>
      </w:pPr>
      <w:r>
        <w:rPr/>
        <w:t xml:space="preserve">In addition to standard output, Linux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p>
      <w:pPr>
        <w:pStyle w:val="Heading2"/>
        <w:numPr>
          <w:ilvl w:val="0"/>
          <w:numId w:val="2"/>
        </w:numPr>
        <w:rPr/>
      </w:pPr>
      <w:bookmarkStart w:id="96" w:name="__RefHeading___Toc13354_141748182"/>
      <w:bookmarkEnd w:id="96"/>
      <w:r>
        <w:rPr/>
        <w:t>Warning!</w:t>
      </w:r>
    </w:p>
    <w:p>
      <w:pPr>
        <w:pStyle w:val="TableContents"/>
        <w:rPr/>
      </w:pPr>
      <w:r>
        <w:rPr/>
        <w:t>Be careful with [Ctrl]+[D] if you just type it at the shell when there's no command pulling in input the shell interprets it as “no more input” and exits</w:t>
      </w:r>
    </w:p>
    <w:p>
      <w:pPr>
        <w:pStyle w:val="Heading2"/>
        <w:keepNext/>
        <w:widowControl w:val="false"/>
        <w:numPr>
          <w:ilvl w:val="0"/>
          <w:numId w:val="2"/>
        </w:numPr>
        <w:overflowPunct w:val="false"/>
        <w:bidi w:val="0"/>
        <w:spacing w:before="240" w:after="120"/>
        <w:jc w:val="left"/>
        <w:outlineLvl w:val="1"/>
        <w:rPr/>
      </w:pPr>
      <w:bookmarkStart w:id="97" w:name="__RefHeading___Toc13356_141748182"/>
      <w:bookmarkEnd w:id="97"/>
      <w:r>
        <w:rPr/>
        <w:t>Using [Ctrl]+[D] to mark “end of input”</w:t>
      </w:r>
    </w:p>
    <w:p>
      <w:pPr>
        <w:pStyle w:val="TableContents"/>
        <w:rPr/>
      </w:pPr>
      <w:r>
        <w:rPr/>
        <w:t xml:space="preserve">We have met </w:t>
      </w:r>
      <w:r>
        <w:rPr>
          <w:rStyle w:val="Teletype"/>
        </w:rPr>
        <w:t>wc</w:t>
      </w:r>
      <w:r>
        <w:rPr/>
        <w:t xml:space="preserve"> already:</w:t>
      </w:r>
    </w:p>
    <w:p>
      <w:pPr>
        <w:pStyle w:val="Terminal"/>
        <w:rPr/>
      </w:pPr>
      <w:r>
        <w:rPr/>
        <w:t xml:space="preserve">workstation:Work$ </w:t>
      </w:r>
      <w:r>
        <w:rPr>
          <w:rStyle w:val="UserEntry"/>
        </w:rPr>
        <w:t>wc abc.txt</w:t>
        <w:br/>
      </w:r>
      <w:r>
        <w:rPr/>
        <w:t xml:space="preserve"> 9  9 36 abc.txt</w:t>
      </w:r>
    </w:p>
    <w:p>
      <w:pPr>
        <w:pStyle w:val="Terminal"/>
        <w:rPr/>
      </w:pPr>
      <w:r>
        <w:rPr/>
        <w:t xml:space="preserve">workstation:Work$ </w:t>
      </w:r>
    </w:p>
    <w:p>
      <w:pPr>
        <w:pStyle w:val="TextBody"/>
        <w:rPr/>
      </w:pPr>
      <w:r>
        <w:rPr/>
        <w:t>We can also tell it to get its input from its standard input (the keyboard) by omitting any file name:</w:t>
      </w:r>
    </w:p>
    <w:p>
      <w:pPr>
        <w:pStyle w:val="Terminal"/>
        <w:rPr/>
      </w:pPr>
      <w:r>
        <w:rPr/>
        <w:t xml:space="preserve">workstation:Work$ </w:t>
      </w:r>
      <w:r>
        <w:rPr>
          <w:rStyle w:val="UserEntry"/>
        </w:rPr>
        <w:t>wc</w:t>
        <w:br/>
        <w:t>The quick brown fox jumps over the lazy dog.</w:t>
        <w:br/>
        <w:t>The cow jumped over the moon.</w:t>
        <w:br/>
        <w:t>[Ctrl]+[D]</w:t>
        <w:br/>
      </w:r>
      <w:r>
        <w:rPr/>
        <w:t xml:space="preserve">     2     15     75</w:t>
      </w:r>
    </w:p>
    <w:p>
      <w:pPr>
        <w:pStyle w:val="Terminal"/>
        <w:rPr/>
      </w:pPr>
      <w:r>
        <w:rPr/>
        <w:t xml:space="preserve">workstation:Work$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workstation:Work$ </w:t>
      </w:r>
      <w:r>
        <w:rPr>
          <w:rStyle w:val="UserEntry"/>
        </w:rPr>
        <w:t>wc &lt;&lt;END</w:t>
        <w:br/>
        <w:t>The quick brown fox jumps over the lazy dog.</w:t>
        <w:br/>
        <w:t>The cow jumped over the moon.</w:t>
        <w:br/>
        <w:t>END</w:t>
        <w:br/>
      </w:r>
      <w:r>
        <w:rPr/>
        <w:t xml:space="preserve">     2     15     75</w:t>
      </w:r>
    </w:p>
    <w:p>
      <w:pPr>
        <w:pStyle w:val="Terminal"/>
        <w:rPr/>
      </w:pPr>
      <w:r>
        <w:rPr/>
        <w:t xml:space="preserve">workstation:Work$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workstation:Work$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workstation:Work$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workstation:Work$ </w:t>
      </w:r>
      <w:r>
        <w:rPr>
          <w:rStyle w:val="UserEntry"/>
        </w:rPr>
        <w:t>wc &lt;&lt;!</w:t>
        <w:br/>
        <w:t>The quick brown fox jumps over the lazy dog.</w:t>
        <w:br/>
        <w:t>The cow jumped over the moon.</w:t>
        <w:br/>
        <w:t>!</w:t>
        <w:br/>
      </w:r>
      <w:r>
        <w:rPr/>
        <w:t xml:space="preserve">     2     15     75</w:t>
      </w:r>
    </w:p>
    <w:p>
      <w:pPr>
        <w:pStyle w:val="Terminal"/>
        <w:rPr/>
      </w:pPr>
      <w:r>
        <w:rPr/>
        <w:t xml:space="preserve">workstation:Work$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workstation:Work$ </w:t>
      </w:r>
      <w:r>
        <w:rPr>
          <w:rStyle w:val="UserEntry"/>
        </w:rPr>
        <w:t>wc &lt; combined.txt</w:t>
        <w:br/>
      </w:r>
      <w:r>
        <w:rPr/>
        <w:t xml:space="preserve">   27     27    108</w:t>
      </w:r>
    </w:p>
    <w:p>
      <w:pPr>
        <w:pStyle w:val="Terminal"/>
        <w:rPr/>
      </w:pPr>
      <w:r>
        <w:rPr/>
        <w:t xml:space="preserve">workstation:Work$ </w:t>
      </w:r>
    </w:p>
    <w:p>
      <w:pPr>
        <w:pStyle w:val="TextBody"/>
        <w:rPr/>
      </w:pPr>
      <w:r>
        <w:rPr/>
        <w:t>Again, notice that it produces anonymous output for standard input and contrast it with the similar command line:</w:t>
      </w:r>
    </w:p>
    <w:p>
      <w:pPr>
        <w:pStyle w:val="Terminal"/>
        <w:rPr/>
      </w:pPr>
      <w:r>
        <w:rPr/>
        <w:t xml:space="preserve">workstation:Work$ </w:t>
      </w:r>
      <w:r>
        <w:rPr>
          <w:rStyle w:val="UserEntry"/>
        </w:rPr>
        <w:t>wc combined.txt</w:t>
        <w:br/>
      </w:r>
      <w:r>
        <w:rPr/>
        <w:t xml:space="preserve">   27     27    108</w:t>
        <w:tab/>
        <w:t>combined.txt</w:t>
      </w:r>
    </w:p>
    <w:p>
      <w:pPr>
        <w:pStyle w:val="Terminal"/>
        <w:rPr/>
      </w:pPr>
      <w:r>
        <w:rPr/>
        <w:t xml:space="preserve">workstation:Work$ </w:t>
      </w:r>
    </w:p>
    <w:p>
      <w:pPr>
        <w:pStyle w:val="Heading2"/>
        <w:numPr>
          <w:ilvl w:val="1"/>
          <w:numId w:val="25"/>
        </w:numPr>
        <w:rPr/>
      </w:pPr>
      <w:bookmarkStart w:id="98" w:name="__RefHeading___Toc6283_1546967050"/>
      <w:bookmarkEnd w:id="98"/>
      <w:r>
        <w:rPr/>
        <w:t>Piping</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workstation:Work$ </w:t>
      </w:r>
      <w:r>
        <w:rPr>
          <w:rStyle w:val="UserEntry"/>
        </w:rPr>
        <w:t>cat lorem.txt combined.txt | wc</w:t>
        <w:br/>
      </w:r>
      <w:r>
        <w:rPr>
          <w:rStyle w:val="Teletype"/>
        </w:rPr>
        <w:t xml:space="preserve">     40     568    3801 </w:t>
      </w:r>
    </w:p>
    <w:p>
      <w:pPr>
        <w:pStyle w:val="Terminal"/>
        <w:rPr/>
      </w:pPr>
      <w:r>
        <w:rPr/>
        <w:t xml:space="preserve">workstation:Work$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workstation:Work$ </w:t>
      </w:r>
      <w:r>
        <w:rPr>
          <w:rStyle w:val="UserEntry"/>
        </w:rPr>
        <w:t>cd ../Treasure\ Island/</w:t>
      </w:r>
    </w:p>
    <w:p>
      <w:pPr>
        <w:pStyle w:val="Terminal"/>
        <w:rPr/>
      </w:pPr>
      <w:r>
        <w:rPr/>
        <w:t xml:space="preserve">workstation:Treasure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p>
      <w:pPr>
        <w:pStyle w:val="Heading2"/>
        <w:numPr>
          <w:ilvl w:val="0"/>
          <w:numId w:val="2"/>
        </w:numPr>
        <w:rPr/>
      </w:pPr>
      <w:bookmarkStart w:id="99" w:name="__RefHeading___Toc13358_141748182"/>
      <w:bookmarkEnd w:id="99"/>
      <w:r>
        <w:rPr/>
        <w:t>Exercise 17: Combine grep and wc</w:t>
      </w:r>
    </w:p>
    <w:p>
      <w:pPr>
        <w:pStyle w:val="TextBody"/>
        <w:numPr>
          <w:ilvl w:val="0"/>
          <w:numId w:val="23"/>
        </w:numPr>
        <w:rPr/>
      </w:pPr>
      <w:r>
        <w:rPr/>
        <w:t>How many lines in Treasure Island contain the word “rum” in any case?</w:t>
      </w:r>
    </w:p>
    <w:p>
      <w:pPr>
        <w:pStyle w:val="TextBody"/>
        <w:numPr>
          <w:ilvl w:val="0"/>
          <w:numId w:val="23"/>
        </w:numPr>
        <w:spacing w:before="0" w:after="120"/>
        <w:rPr/>
      </w:pPr>
      <w:r>
        <w:rPr/>
        <w:t xml:space="preserve">(How should you combine </w:t>
      </w:r>
      <w:r>
        <w:rPr>
          <w:rStyle w:val="Teletype"/>
        </w:rPr>
        <w:t>grep</w:t>
      </w:r>
      <w:r>
        <w:rPr/>
        <w:t xml:space="preserve"> and </w:t>
      </w:r>
      <w:r>
        <w:rPr>
          <w:rStyle w:val="Teletype"/>
        </w:rPr>
        <w:t>wc</w:t>
      </w:r>
      <w:r>
        <w:rPr/>
        <w:t>?)</w:t>
      </w:r>
    </w:p>
    <w:p>
      <w:pPr>
        <w:pStyle w:val="TextBody"/>
        <w:spacing w:before="0" w:after="120"/>
        <w:rPr/>
      </w:pPr>
      <w:r>
        <w:rPr/>
      </w:r>
    </w:p>
    <w:p>
      <w:pPr>
        <w:pStyle w:val="TextBody"/>
        <w:spacing w:before="0" w:after="120"/>
        <w:rPr/>
      </w:pPr>
      <w:r>
        <w:rPr/>
      </w:r>
    </w:p>
    <w:p>
      <w:pPr>
        <w:pStyle w:val="Heading2"/>
        <w:numPr>
          <w:ilvl w:val="0"/>
          <w:numId w:val="2"/>
        </w:numPr>
        <w:rPr/>
      </w:pPr>
      <w:bookmarkStart w:id="100" w:name="__RefHeading___Toc13360_141748182"/>
      <w:bookmarkEnd w:id="100"/>
      <w:r>
        <w:rPr/>
        <w:t xml:space="preserve">Warning!  </w:t>
      </w:r>
    </w:p>
    <w:p>
      <w:pPr>
        <w:pStyle w:val="TableContents"/>
        <w:rPr/>
      </w:pPr>
      <w:r>
        <w:rPr/>
        <w:t xml:space="preserve">Note that “the number of lines containing the word ‘rum’” is </w:t>
      </w:r>
      <w:r>
        <w:rPr>
          <w:rStyle w:val="Emphasis"/>
        </w:rPr>
        <w:t>not</w:t>
      </w:r>
      <w:r>
        <w:rPr/>
        <w:t xml:space="preserve"> the same as “the number of times the word ‘rum’ occurs”.  In story.txt </w:t>
      </w:r>
      <w:r>
        <w:rPr>
          <w:rStyle w:val="Teletype"/>
        </w:rPr>
        <w:t>55 lines contain the word rum and the word rumoccurs 67 times.</w:t>
      </w:r>
    </w:p>
    <w:p>
      <w:pPr>
        <w:pStyle w:val="TableContents"/>
        <w:rPr/>
      </w:pPr>
      <w:r>
        <w:rPr/>
      </w:r>
    </w:p>
    <w:p>
      <w:pPr>
        <w:pStyle w:val="Terminal"/>
        <w:rPr/>
      </w:pPr>
      <w:r>
        <w:rPr/>
        <w:t>workstation:$ grep -iw rum story.txt | wc -l</w:t>
      </w:r>
      <w:r>
        <w:rPr>
          <w:rStyle w:val="UserEntry"/>
        </w:rPr>
        <w:br/>
      </w:r>
      <w:r>
        <w:rPr>
          <w:rStyle w:val="Teletype"/>
        </w:rPr>
        <w:t>55</w:t>
      </w:r>
    </w:p>
    <w:p>
      <w:pPr>
        <w:pStyle w:val="Terminal"/>
        <w:rPr/>
      </w:pPr>
      <w:r>
        <w:rPr/>
        <w:t xml:space="preserve">workstation:$ grep -c 'rum' story.txt </w:t>
      </w:r>
    </w:p>
    <w:p>
      <w:pPr>
        <w:pStyle w:val="Terminal"/>
        <w:rPr/>
      </w:pPr>
      <w:r>
        <w:rPr/>
        <w:t>67</w:t>
      </w:r>
    </w:p>
    <w:p>
      <w:pPr>
        <w:pStyle w:val="Heading2"/>
        <w:numPr>
          <w:ilvl w:val="0"/>
          <w:numId w:val="2"/>
        </w:numPr>
        <w:rPr/>
      </w:pPr>
      <w:bookmarkStart w:id="101" w:name="__RefHeading___Toc13362_141748182"/>
      <w:bookmarkEnd w:id="101"/>
      <w:r>
        <w:rPr/>
        <w:t>More</w:t>
      </w:r>
    </w:p>
    <w:p>
      <w:pPr>
        <w:pStyle w:val="TableContents"/>
        <w:rPr/>
      </w:pPr>
      <w:r>
        <w:rPr/>
      </w:r>
    </w:p>
    <w:p>
      <w:pPr>
        <w:pStyle w:val="TableContents"/>
        <w:rPr/>
      </w:pPr>
      <w:r>
        <w:rPr/>
        <w:t>A very common use of piping is to the more command. If a command's output is too long to fit on a single screen then piping it through more paginates the output.</w:t>
      </w:r>
    </w:p>
    <w:p>
      <w:pPr>
        <w:pStyle w:val="Heading2"/>
        <w:numPr>
          <w:ilvl w:val="0"/>
          <w:numId w:val="2"/>
        </w:numPr>
        <w:rPr/>
      </w:pPr>
      <w:bookmarkStart w:id="102" w:name="__RefHeading___Toc13364_141748182"/>
      <w:bookmarkEnd w:id="102"/>
      <w:r>
        <w:rPr/>
        <w:t>Exercise 18: More (1 minute)</w:t>
      </w:r>
    </w:p>
    <w:p>
      <w:pPr>
        <w:pStyle w:val="TextBody"/>
        <w:numPr>
          <w:ilvl w:val="0"/>
          <w:numId w:val="26"/>
        </w:numPr>
        <w:rPr/>
      </w:pPr>
      <w:r>
        <w:rPr/>
        <w:t>Run these two commands:</w:t>
      </w:r>
    </w:p>
    <w:p>
      <w:pPr>
        <w:pStyle w:val="TextBody"/>
        <w:numPr>
          <w:ilvl w:val="0"/>
          <w:numId w:val="26"/>
        </w:numPr>
        <w:rPr/>
      </w:pPr>
      <w:r>
        <w:rPr>
          <w:rStyle w:val="Teletype"/>
        </w:rPr>
        <w:t>ls </w:t>
        <w:noBreakHyphen/>
        <w:noBreakHyphen/>
        <w:t>help</w:t>
      </w:r>
    </w:p>
    <w:p>
      <w:pPr>
        <w:pStyle w:val="TextBody"/>
        <w:numPr>
          <w:ilvl w:val="0"/>
          <w:numId w:val="26"/>
        </w:numPr>
        <w:rPr/>
      </w:pPr>
      <w:r>
        <w:rPr>
          <w:rStyle w:val="Teletype"/>
        </w:rPr>
        <w:t>ls </w:t>
        <w:noBreakHyphen/>
        <w:noBreakHyphen/>
        <w:t>help | more</w:t>
      </w:r>
    </w:p>
    <w:p>
      <w:pPr>
        <w:pStyle w:val="TextBody"/>
        <w:numPr>
          <w:ilvl w:val="0"/>
          <w:numId w:val="26"/>
        </w:numPr>
        <w:rPr/>
      </w:pPr>
      <w:r>
        <w:rPr/>
        <w:t>Page through the output of the second command. You have the choice of this and “</w:t>
      </w:r>
      <w:r>
        <w:rPr>
          <w:rStyle w:val="Teletype"/>
        </w:rPr>
        <w:t>man ls</w:t>
      </w:r>
      <w:r>
        <w:rPr/>
        <w:t>”.</w:t>
      </w:r>
    </w:p>
    <w:p>
      <w:pPr>
        <w:pStyle w:val="TextBody"/>
        <w:numPr>
          <w:ilvl w:val="0"/>
          <w:numId w:val="26"/>
        </w:numPr>
        <w:spacing w:before="0" w:after="120"/>
        <w:rPr/>
      </w:pPr>
      <w:r>
        <w:rPr/>
        <w:t>This addresses the uncontrollable output issue we met with “</w:t>
      </w:r>
      <w:r>
        <w:rPr>
          <w:rStyle w:val="Teletype"/>
        </w:rPr>
        <w:t>ls </w:t>
        <w:noBreakHyphen/>
        <w:noBreakHyphen/>
        <w:t>help</w:t>
      </w:r>
      <w:r>
        <w:rPr/>
        <w:t>” earlier.</w:t>
      </w:r>
      <w:r>
        <w:br w:type="page"/>
      </w:r>
    </w:p>
    <w:p>
      <w:pPr>
        <w:pStyle w:val="Heading1"/>
        <w:keepNext/>
        <w:widowControl w:val="false"/>
        <w:numPr>
          <w:ilvl w:val="0"/>
          <w:numId w:val="0"/>
        </w:numPr>
        <w:overflowPunct w:val="false"/>
        <w:bidi w:val="0"/>
        <w:spacing w:before="240" w:after="120"/>
        <w:ind w:left="0" w:right="0" w:firstLine="57"/>
        <w:jc w:val="left"/>
        <w:outlineLvl w:val="0"/>
        <w:rPr/>
      </w:pPr>
      <w:bookmarkStart w:id="103" w:name="__RefHeading___Toc6285_1546967050"/>
      <w:bookmarkEnd w:id="103"/>
      <w:r>
        <w:rPr/>
        <w:t>Section 8: File name wild cards</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25"/>
        </w:numPr>
        <w:rPr/>
      </w:pPr>
      <w:bookmarkStart w:id="104" w:name="__RefHeading___Toc6287_1546967050"/>
      <w:bookmarkEnd w:id="104"/>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workstation:Work$ </w:t>
      </w:r>
      <w:r>
        <w:rPr>
          <w:rStyle w:val="UserEntry"/>
        </w:rPr>
        <w:t>echo abc.txt combined.txt def.txt ghi.txt lorem2.txt lorem.txt nonsense.txt</w:t>
        <w:br/>
      </w:r>
      <w:r>
        <w:rPr/>
        <w:t>abc.txt combined.txt def.txt ghi.txt lorem2.txt lorem.txt nonsense.txt</w:t>
      </w:r>
    </w:p>
    <w:p>
      <w:pPr>
        <w:pStyle w:val="Terminal"/>
        <w:rPr/>
      </w:pPr>
      <w:r>
        <w:rPr/>
        <w:t xml:space="preserve">workstation:Work$ </w:t>
      </w:r>
    </w:p>
    <w:p>
      <w:pPr>
        <w:pStyle w:val="TextBody"/>
        <w:rPr/>
      </w:pPr>
      <w:r>
        <w:rPr/>
        <w:t>The trick behind wild cards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workstation:Work$ </w:t>
      </w:r>
      <w:r>
        <w:rPr>
          <w:rStyle w:val="UserEntry"/>
        </w:rPr>
        <w:t>echo *.txt</w:t>
        <w:br/>
      </w:r>
      <w:r>
        <w:rPr/>
        <w:t>abc.txt combined.txt def.txt ghi.txt lorem2.txt lorem.txt nonsense.txt</w:t>
      </w:r>
    </w:p>
    <w:p>
      <w:pPr>
        <w:pStyle w:val="Terminal"/>
        <w:rPr/>
      </w:pPr>
      <w:r>
        <w:rPr/>
        <w:t xml:space="preserve">workstation:Work$ </w:t>
      </w:r>
    </w:p>
    <w:p>
      <w:pPr>
        <w:pStyle w:val="TextBody"/>
        <w:rPr/>
      </w:pPr>
      <w:r>
        <w:rPr/>
        <w:t>Wild cards do not work inside quotes or if the asterisk is preceded by a backslash. (Remember that this makes characters special to the shell, like space, ordinary parts of file names. Well, it works on asterisks too.)</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p>
    <w:p>
      <w:pPr>
        <w:pStyle w:val="TextBody"/>
        <w:rPr/>
      </w:pPr>
      <w:r>
        <w:rPr/>
        <w:t>Also, if a wild card doesn't match anything it passes through unaltered.</w:t>
      </w:r>
    </w:p>
    <w:p>
      <w:pPr>
        <w:pStyle w:val="Terminal"/>
        <w:rPr/>
      </w:pPr>
      <w:r>
        <w:rPr/>
        <w:t xml:space="preserve">workstation:Work$ </w:t>
      </w:r>
      <w:r>
        <w:rPr>
          <w:rStyle w:val="UserEntry"/>
        </w:rPr>
        <w:t>echo *.foo</w:t>
        <w:br/>
      </w:r>
      <w:r>
        <w:rPr/>
        <w:t>*.foo</w:t>
      </w:r>
    </w:p>
    <w:p>
      <w:pPr>
        <w:pStyle w:val="Terminal"/>
        <w:rPr/>
      </w:pPr>
      <w:r>
        <w:rPr/>
        <w:t xml:space="preserve">workstation:Work$ </w:t>
      </w:r>
    </w:p>
    <w:p>
      <w:pPr>
        <w:pStyle w:val="TextBody"/>
        <w:rPr/>
      </w:pPr>
      <w:r>
        <w:rPr/>
        <w:t xml:space="preserve">It is not </w:t>
      </w:r>
      <w:r>
        <w:rPr>
          <w:rStyle w:val="Teletype"/>
        </w:rPr>
        <w:t>echo</w:t>
      </w:r>
      <w:r>
        <w:rPr/>
        <w:t xml:space="preserve"> that is doing this; it is the </w:t>
      </w:r>
      <w:r>
        <w:rPr>
          <w:rStyle w:val="Emphasis"/>
        </w:rPr>
        <w:t>shell</w:t>
      </w:r>
      <w:r>
        <w:rPr/>
        <w:t>. All  wild cards work equally well with any command:</w:t>
      </w:r>
    </w:p>
    <w:p>
      <w:pPr>
        <w:pStyle w:val="Terminal"/>
        <w:rPr/>
      </w:pPr>
      <w:r>
        <w:rPr/>
        <w:t xml:space="preserve">workstation:Work$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workstation:Work$ </w:t>
      </w:r>
    </w:p>
    <w:p>
      <w:pPr>
        <w:pStyle w:val="TextBody"/>
        <w:rPr/>
      </w:pPr>
      <w:r>
        <w:rPr/>
        <w:t>The asterisk can expand into nothing:</w:t>
      </w:r>
    </w:p>
    <w:p>
      <w:pPr>
        <w:pStyle w:val="Terminal"/>
        <w:rPr/>
      </w:pPr>
      <w:r>
        <w:rPr/>
        <w:t xml:space="preserve">workstation:Work$ </w:t>
      </w:r>
      <w:r>
        <w:rPr>
          <w:rStyle w:val="UserEntry"/>
        </w:rPr>
        <w:t>echo abc.txt*</w:t>
        <w:br/>
      </w:r>
      <w:r>
        <w:rPr/>
        <w:t>abc.txt</w:t>
      </w:r>
    </w:p>
    <w:p>
      <w:pPr>
        <w:pStyle w:val="Terminal"/>
        <w:rPr/>
      </w:pPr>
      <w:r>
        <w:rPr/>
        <w:t xml:space="preserve">workstation:Work$ </w:t>
      </w:r>
    </w:p>
    <w:p>
      <w:pPr>
        <w:pStyle w:val="Heading2"/>
        <w:numPr>
          <w:ilvl w:val="1"/>
          <w:numId w:val="25"/>
        </w:numPr>
        <w:rPr/>
      </w:pPr>
      <w:bookmarkStart w:id="105" w:name="__RefHeading___Toc6289_1546967050"/>
      <w:bookmarkEnd w:id="105"/>
      <w:r>
        <w:rPr/>
        <w:t>Question mark</w:t>
      </w:r>
    </w:p>
    <w:p>
      <w:pPr>
        <w:pStyle w:val="TextBody"/>
        <w:rPr/>
      </w:pPr>
      <w:r>
        <w:rPr/>
        <w:t>There are other wild cards.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r>
      <w:r>
        <w:rPr/>
        <w:br/>
        <w:t>abc.t?</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br/>
      </w:r>
      <w:r>
        <w:rPr/>
        <w:t>abc.t???</w:t>
      </w:r>
    </w:p>
    <w:p>
      <w:pPr>
        <w:pStyle w:val="Terminal"/>
        <w:rPr/>
      </w:pPr>
      <w:r>
        <w:rPr/>
        <w:t>workstation:Work$</w:t>
      </w:r>
    </w:p>
    <w:p>
      <w:pPr>
        <w:pStyle w:val="Heading2"/>
        <w:numPr>
          <w:ilvl w:val="1"/>
          <w:numId w:val="25"/>
        </w:numPr>
        <w:rPr/>
      </w:pPr>
      <w:bookmarkStart w:id="106" w:name="__RefHeading___Toc6291_1546967050"/>
      <w:bookmarkEnd w:id="106"/>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wild card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abc.txt</w:t>
      </w:r>
    </w:p>
    <w:p>
      <w:pPr>
        <w:pStyle w:val="Terminal"/>
        <w:rPr/>
      </w:pPr>
      <w:r>
        <w:rPr/>
        <w:t xml:space="preserve">workstation:Work$ </w:t>
      </w:r>
      <w:r>
        <w:rPr>
          <w:rStyle w:val="UserEntry"/>
        </w:rPr>
        <w:t>echo abc.t[abc]t</w:t>
        <w:br/>
      </w:r>
      <w:r>
        <w:rPr/>
        <w:t>abc.t[abc]t</w:t>
      </w:r>
    </w:p>
    <w:p>
      <w:pPr>
        <w:pStyle w:val="Terminal"/>
        <w:rPr/>
      </w:pPr>
      <w:r>
        <w:rPr/>
        <w:t xml:space="preserve">workstation:Work$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abc.t[^xyz]t</w:t>
      </w:r>
    </w:p>
    <w:p>
      <w:pPr>
        <w:pStyle w:val="Terminal"/>
        <w:rPr/>
      </w:pPr>
      <w:r>
        <w:rPr/>
        <w:t xml:space="preserve">workstation:Work$ </w:t>
      </w:r>
      <w:r>
        <w:rPr>
          <w:rStyle w:val="UserEntry"/>
        </w:rPr>
        <w:t>echo abc.t[^abc]t</w:t>
        <w:br/>
      </w:r>
      <w:r>
        <w:rPr/>
        <w:t>abc.txt</w:t>
      </w:r>
    </w:p>
    <w:p>
      <w:pPr>
        <w:pStyle w:val="Terminal"/>
        <w:rPr/>
      </w:pPr>
      <w:r>
        <w:rPr/>
        <w:t xml:space="preserve">workstation:Work$ </w:t>
      </w:r>
    </w:p>
    <w:p>
      <w:pPr>
        <w:pStyle w:val="Normal"/>
        <w:numPr>
          <w:ilvl w:val="1"/>
          <w:numId w:val="27"/>
        </w:numPr>
        <w:rPr/>
      </w:pPr>
      <w:r>
        <w:rPr/>
      </w:r>
    </w:p>
    <w:p>
      <w:pPr>
        <w:pStyle w:val="Heading2"/>
        <w:numPr>
          <w:ilvl w:val="1"/>
          <w:numId w:val="27"/>
        </w:numPr>
        <w:rPr/>
      </w:pPr>
      <w:bookmarkStart w:id="107" w:name="__RefHeading___Toc13366_141748182"/>
      <w:bookmarkEnd w:id="107"/>
      <w:r>
        <w:rPr>
          <w:rFonts w:eastAsia="DejaVu Sans" w:cs="DejaVu Sans"/>
        </w:rPr>
        <w:t>Exercise 19: Wild cards (10 minutes)</w:t>
      </w:r>
    </w:p>
    <w:p>
      <w:pPr>
        <w:pStyle w:val="TextBody"/>
        <w:numPr>
          <w:ilvl w:val="0"/>
          <w:numId w:val="28"/>
        </w:numPr>
        <w:rPr/>
      </w:pPr>
      <w:r>
        <w:rPr/>
        <w:t xml:space="preserve">    </w:t>
      </w:r>
      <w:r>
        <w:rPr/>
        <w:t>Try any of the commands in this section on text files in your work directory.</w:t>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108" w:name="__RefHeading___Toc6295_1546967050"/>
      <w:bookmarkEnd w:id="108"/>
      <w:r>
        <w:rPr/>
        <w:t>Section 8: Environment variables</w:t>
      </w:r>
    </w:p>
    <w:p>
      <w:pPr>
        <w:pStyle w:val="TextBody"/>
        <w:rPr/>
      </w:pPr>
      <w:r>
        <w:rPr/>
        <w:t>Certain elements of the Linux including the command line interpreter itself can be influenced by a collection of settings known as “the environment”. Each of these settings is individually referred to as an “environment variable”.</w:t>
        <w:br/>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workstation:~$ </w:t>
      </w:r>
      <w:r>
        <w:rPr>
          <w:rStyle w:val="UserEntry"/>
        </w:rPr>
        <w:t>env | more</w:t>
        <w:br/>
        <w:t>XDG_VTNR=7</w:t>
        <w:br/>
        <w:t>XDG_SESSION_ID=c2</w:t>
        <w:br/>
        <w:t>XDG_GREETER_DATA_DIR=/var/lib/lightdm-data/y250</w:t>
        <w:br/>
        <w:t>CLUTTER_IM_MODULE=xim</w:t>
        <w:br/>
        <w:t>SESSION=ubuntu</w:t>
        <w:br/>
        <w:t>GPG_AGENT_INFO=/home/y250/.gnupg/S.gpg-agent:0:1</w:t>
        <w:br/>
        <w:t>TERM=xterm-256color</w:t>
        <w:br/>
        <w:t>VTE_VERSION=4205</w:t>
        <w:br/>
        <w:t>XDG_MENU_PREFIX=gnome-</w:t>
        <w:br/>
        <w:t>SHELL=/bin/bash</w:t>
        <w:br/>
        <w:t>DERBY_HOME=/usr/lib/jvm/java-8-oracle/db</w:t>
        <w:br/>
        <w:t>QT_LINUX_ACCESSIBILITY_ALWAYS_ON=1</w:t>
      </w:r>
      <w:r>
        <w:rPr/>
        <w:br/>
        <w:t>……………….and so on…….</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workstation:~$ </w:t>
      </w:r>
      <w:r>
        <w:rPr>
          <w:rStyle w:val="UserEntry"/>
        </w:rPr>
        <w:t>env | grep TERM</w:t>
        <w:br/>
        <w:t>TERM=xterm-256color</w:t>
      </w:r>
    </w:p>
    <w:p>
      <w:pPr>
        <w:pStyle w:val="Terminal"/>
        <w:rPr/>
      </w:pPr>
      <w:r>
        <w:rPr/>
        <w:t xml:space="preserve">workstation:~$ </w:t>
      </w:r>
    </w:p>
    <w:p>
      <w:pPr>
        <w:pStyle w:val="TextBody"/>
        <w:rPr/>
      </w:pPr>
      <w:r>
        <w:rPr/>
        <w:t xml:space="preserve">The terminal window is a Gnome Terminal window set to xterm-256color.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workstation:~$ </w:t>
      </w:r>
      <w:r>
        <w:rPr>
          <w:rStyle w:val="UserEntry"/>
        </w:rPr>
        <w:t>echo "${TERM}"</w:t>
        <w:br/>
      </w:r>
      <w:r>
        <w:rPr/>
        <w:t>xterm</w:t>
      </w:r>
    </w:p>
    <w:p>
      <w:pPr>
        <w:pStyle w:val="Terminal"/>
        <w:rPr/>
      </w:pPr>
      <w:r>
        <w:rPr/>
        <w:t xml:space="preserve">workstation:~$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workstation:~$ </w:t>
      </w:r>
      <w:r>
        <w:rPr>
          <w:rStyle w:val="UserEntry"/>
        </w:rPr>
        <w:t>echo $TERM</w:t>
        <w:br/>
      </w:r>
      <w:r>
        <w:rPr/>
        <w:t>xterm-256color</w:t>
      </w:r>
    </w:p>
    <w:p>
      <w:pPr>
        <w:pStyle w:val="Terminal"/>
        <w:rPr/>
      </w:pPr>
      <w:r>
        <w:rPr/>
        <w:t xml:space="preserve">workstation:~$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workstation:~$ </w:t>
      </w:r>
      <w:r>
        <w:rPr>
          <w:rStyle w:val="UserEntry"/>
        </w:rPr>
        <w:t>echo TERM</w:t>
        <w:br/>
      </w:r>
      <w:r>
        <w:rPr/>
        <w:t>TERM</w:t>
      </w:r>
    </w:p>
    <w:p>
      <w:pPr>
        <w:pStyle w:val="Terminal"/>
        <w:rPr/>
      </w:pPr>
      <w:r>
        <w:rPr/>
        <w:t xml:space="preserve">workstation:~$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Linux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workstation:Treasure Island$ </w:t>
      </w:r>
      <w:r>
        <w:rPr>
          <w:rStyle w:val="UserEntry"/>
        </w:rPr>
        <w:t>unset TERM</w:t>
      </w:r>
    </w:p>
    <w:p>
      <w:pPr>
        <w:pStyle w:val="Terminal"/>
        <w:rPr/>
      </w:pPr>
      <w:r>
        <w:rPr/>
        <w:t xml:space="preserve">workstation:Treasure Island$ </w:t>
      </w:r>
      <w:r>
        <w:rPr>
          <w:rStyle w:val="UserEntry"/>
        </w:rPr>
        <w:t>echo "${TERM}"</w:t>
      </w:r>
    </w:p>
    <w:p>
      <w:pPr>
        <w:pStyle w:val="Terminal"/>
        <w:rPr/>
      </w:pPr>
      <w:r>
        <w:rPr/>
      </w:r>
    </w:p>
    <w:p>
      <w:pPr>
        <w:pStyle w:val="Terminal"/>
        <w:rPr/>
      </w:pPr>
      <w:r>
        <w:rPr/>
        <w:t xml:space="preserve">workstation:Treasure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workstation:Treasure Island$ </w:t>
      </w:r>
      <w:r>
        <w:rPr>
          <w:rStyle w:val="UserEntry"/>
        </w:rPr>
        <w:t>export TERM=xterm-256color</w:t>
      </w:r>
    </w:p>
    <w:p>
      <w:pPr>
        <w:pStyle w:val="Terminal"/>
        <w:rPr/>
      </w:pPr>
      <w:r>
        <w:rPr/>
        <w:t xml:space="preserve">workstation:Treasure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28"/>
        </w:numPr>
        <w:rPr/>
      </w:pPr>
      <w:bookmarkStart w:id="109" w:name="__RefHeading___Toc6297_1546967050"/>
      <w:bookmarkEnd w:id="109"/>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Linux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workstation:~$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workstation:~$ </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rminal"/>
        <w:rPr/>
      </w:pPr>
      <w:r>
        <w:rPr/>
        <w:t xml:space="preserve">workstation:~$ </w:t>
      </w:r>
    </w:p>
    <w:p>
      <w:pPr>
        <w:pStyle w:val="TextBody"/>
        <w:rPr/>
      </w:pPr>
      <w:r>
        <w:rPr/>
        <w:t>As you progress in learning Linux you may find you wish to install or compile software. A common step is to add the path of the software to your PATH environment variable. Note that in my path I have miniconda which is installed in my home.</w:t>
      </w:r>
    </w:p>
    <w:p>
      <w:pPr>
        <w:pStyle w:val="Terminal"/>
        <w:rPr/>
      </w:pPr>
      <w:r>
        <w:rPr/>
        <w:t xml:space="preserve">sumption@mr-robot:~$ </w:t>
      </w:r>
      <w:r>
        <w:rPr>
          <w:rStyle w:val="UserEntry"/>
        </w:rPr>
        <w:t>echo "${PATH}"</w:t>
      </w:r>
      <w:r>
        <w:rPr/>
        <w:t xml:space="preserve"> home/sumption/miniconda3/bin:/home/sumption/miniconda3/bin:/usr/local/sbin:/usr/local/bin:/usr/sbin:/usr/bin:/sbin:/bin:/usr/games:/usr/local/games:/snap/bin:/usr/lib/jvm/java-8-oracle/bin:/usr/lib/jvm/java-8-oracle/db/bin:/usr/lib/jvm/java-8-oracle/jre/bin</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workstation:~$ </w:t>
      </w:r>
      <w:r>
        <w:rPr>
          <w:rStyle w:val="UserEntry"/>
        </w:rPr>
        <w:t>type more</w:t>
        <w:br/>
      </w:r>
      <w:r>
        <w:rPr/>
        <w:t>more is hashed (/bin/more)</w:t>
      </w:r>
    </w:p>
    <w:p>
      <w:pPr>
        <w:pStyle w:val="Terminal"/>
        <w:rPr/>
      </w:pPr>
      <w:r>
        <w:rPr/>
        <w:t xml:space="preserve">workstation:~$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workstation:~$ </w:t>
      </w:r>
      <w:r>
        <w:rPr>
          <w:rStyle w:val="UserEntry"/>
        </w:rPr>
        <w:t>unset PATH</w:t>
      </w:r>
    </w:p>
    <w:p>
      <w:pPr>
        <w:pStyle w:val="Terminal"/>
        <w:rPr/>
      </w:pPr>
      <w:r>
        <w:rPr/>
        <w:t xml:space="preserve">workstation:~$ </w:t>
      </w:r>
      <w:r>
        <w:rPr>
          <w:rStyle w:val="UserEntry"/>
        </w:rPr>
        <w:t>type more</w:t>
        <w:br/>
      </w:r>
      <w:r>
        <w:rPr/>
        <w:t>bash: type: more: not found</w:t>
      </w:r>
    </w:p>
    <w:p>
      <w:pPr>
        <w:pStyle w:val="Terminal"/>
        <w:rPr/>
      </w:pPr>
      <w:r>
        <w:rPr/>
        <w:t xml:space="preserve">workstation:~$ </w:t>
      </w:r>
      <w:r>
        <w:rPr>
          <w:rStyle w:val="UserEntry"/>
        </w:rPr>
        <w:t>more /etc/motd</w:t>
        <w:br/>
      </w:r>
      <w:r>
        <w:rPr/>
        <w:t>bash: more: No such file or directory</w:t>
      </w:r>
    </w:p>
    <w:p>
      <w:pPr>
        <w:pStyle w:val="Terminal"/>
        <w:rPr/>
      </w:pPr>
      <w:r>
        <w:rPr/>
        <w:t xml:space="preserve">workstation:~$ </w:t>
      </w:r>
    </w:p>
    <w:p>
      <w:pPr>
        <w:pStyle w:val="Heading2"/>
        <w:numPr>
          <w:ilvl w:val="0"/>
          <w:numId w:val="2"/>
        </w:numPr>
        <w:rPr/>
      </w:pPr>
      <w:bookmarkStart w:id="110" w:name="__RefHeading___Toc13368_141748182"/>
      <w:bookmarkEnd w:id="110"/>
      <w:r>
        <w:rPr/>
        <w:t>Warning!</w:t>
      </w:r>
    </w:p>
    <w:p>
      <w:pPr>
        <w:pStyle w:val="TextBody"/>
        <w:rPr/>
      </w:pPr>
      <w:r>
        <w:rPr/>
        <w:t xml:space="preserve">In the absence of </w:t>
      </w:r>
      <w:r>
        <w:rPr>
          <w:rStyle w:val="Teletype"/>
        </w:rPr>
        <w:t>PATH</w:t>
      </w:r>
      <w:r>
        <w:rPr/>
        <w:t xml:space="preserve"> to help it search directories, the shell cannot find programs for the commands you type. Close the terminal window with the now broken session.</w:t>
      </w:r>
    </w:p>
    <w:p>
      <w:pPr>
        <w:pStyle w:val="Normal"/>
        <w:rPr/>
      </w:pPr>
      <w:r>
        <w:rPr/>
        <w:t>It is actually a major advantage of the environment not being passed back up to the parent or across to fellow child processes that if you corrupt your environment the corruption stays localised.</w:t>
        <w:br/>
      </w:r>
    </w:p>
    <w:p>
      <w:pPr>
        <w:pStyle w:val="Heading2"/>
        <w:numPr>
          <w:ilvl w:val="0"/>
          <w:numId w:val="2"/>
        </w:numPr>
        <w:rPr/>
      </w:pPr>
      <w:bookmarkStart w:id="111" w:name="__RefHeading___Toc13370_141748182"/>
      <w:bookmarkEnd w:id="111"/>
      <w:r>
        <w:rPr/>
        <w:t>The HOME environment variable</w:t>
      </w:r>
    </w:p>
    <w:p>
      <w:pPr>
        <w:pStyle w:val="TextBody"/>
        <w:rPr/>
      </w:pPr>
      <w:r>
        <w:rPr/>
        <w:br/>
        <w:t xml:space="preserve">The last significant environment variable we will mention you should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br/>
        <w:br/>
        <w:t>The HOME variable is commonly used in shell scripts.</w:t>
      </w:r>
    </w:p>
    <w:p>
      <w:pPr>
        <w:pStyle w:val="Terminal"/>
        <w:rPr/>
      </w:pPr>
      <w:r>
        <w:rPr/>
        <w:t xml:space="preserve">workstation:~$ </w:t>
      </w:r>
      <w:r>
        <w:rPr>
          <w:rStyle w:val="UserEntry"/>
        </w:rPr>
        <w:t>echo "${HOME}"</w:t>
        <w:br/>
      </w:r>
      <w:r>
        <w:rPr/>
        <w:t>/home/y250</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112" w:name="__RefHeading___Toc6319_1546967050"/>
      <w:bookmarkEnd w:id="112"/>
      <w:r>
        <w:rPr/>
        <w:t>Section 9: Trivial shell scripts</w:t>
      </w:r>
    </w:p>
    <w:p>
      <w:pPr>
        <w:pStyle w:val="TextBody"/>
        <w:rPr/>
      </w:pPr>
      <w:r>
        <w:rPr/>
        <w:t>Finally, one of the advantages of the command line is that a record or “script” can be made of the commands issued and that script can then be kept for later reuse or given to other people for them to use. Scripting is useful when we have long repeatable tasks.</w:t>
      </w:r>
    </w:p>
    <w:p>
      <w:pPr>
        <w:pStyle w:val="Heading2"/>
        <w:numPr>
          <w:ilvl w:val="0"/>
          <w:numId w:val="2"/>
        </w:numPr>
        <w:rPr/>
      </w:pPr>
      <w:bookmarkStart w:id="113" w:name="__RefHeading___Toc13372_141748182"/>
      <w:bookmarkEnd w:id="113"/>
      <w:r>
        <w:rPr/>
        <w:t>Exercise 20: Run a script (1 minute)</w:t>
      </w:r>
    </w:p>
    <w:p>
      <w:pPr>
        <w:pStyle w:val="TextBody"/>
        <w:numPr>
          <w:ilvl w:val="0"/>
          <w:numId w:val="29"/>
        </w:numPr>
        <w:rPr/>
      </w:pPr>
      <w:r>
        <w:rPr/>
        <w:t>Open a terminal</w:t>
      </w:r>
    </w:p>
    <w:p>
      <w:pPr>
        <w:pStyle w:val="TextBody"/>
        <w:numPr>
          <w:ilvl w:val="0"/>
          <w:numId w:val="29"/>
        </w:numPr>
        <w:rPr/>
      </w:pPr>
      <w:r>
        <w:rPr>
          <w:rStyle w:val="Teletype"/>
        </w:rPr>
        <w:t xml:space="preserve">Change to the </w:t>
      </w:r>
      <w:r>
        <w:rPr>
          <w:rStyle w:val="Teletype"/>
          <w:b/>
          <w:bCs/>
        </w:rPr>
        <w:t xml:space="preserve">Linux Intro/scripts </w:t>
      </w:r>
      <w:r>
        <w:rPr>
          <w:rStyle w:val="Teletype"/>
          <w:b w:val="false"/>
          <w:bCs w:val="false"/>
        </w:rPr>
        <w:t>directory</w:t>
      </w:r>
    </w:p>
    <w:p>
      <w:pPr>
        <w:pStyle w:val="TextBody"/>
        <w:numPr>
          <w:ilvl w:val="0"/>
          <w:numId w:val="29"/>
        </w:numPr>
        <w:rPr/>
      </w:pPr>
      <w:r>
        <w:rPr>
          <w:rStyle w:val="Teletype"/>
        </w:rPr>
        <w:t xml:space="preserve">List the directory, you should see a script </w:t>
      </w:r>
      <w:r>
        <w:rPr>
          <w:rStyle w:val="Teletype"/>
        </w:rPr>
        <w:t>‘</w:t>
      </w:r>
      <w:r>
        <w:rPr>
          <w:rStyle w:val="Teletype"/>
          <w:b/>
          <w:bCs/>
        </w:rPr>
        <w:t>example-script.sh</w:t>
      </w:r>
      <w:r>
        <w:rPr>
          <w:rStyle w:val="Teletype"/>
        </w:rPr>
        <w:t>’</w:t>
      </w:r>
    </w:p>
    <w:p>
      <w:pPr>
        <w:pStyle w:val="TextBody"/>
        <w:numPr>
          <w:ilvl w:val="0"/>
          <w:numId w:val="29"/>
        </w:numPr>
        <w:rPr/>
      </w:pPr>
      <w:r>
        <w:rPr/>
        <w:t>Run it with:</w:t>
        <w:br/>
      </w:r>
      <w:r>
        <w:rPr>
          <w:b/>
          <w:bCs/>
        </w:rPr>
        <w:t>bash example-script.sh</w:t>
      </w:r>
    </w:p>
    <w:p>
      <w:pPr>
        <w:pStyle w:val="TextBody"/>
        <w:numPr>
          <w:ilvl w:val="0"/>
          <w:numId w:val="29"/>
        </w:numPr>
        <w:rPr/>
      </w:pPr>
      <w:r>
        <w:rPr/>
        <w:t>What does it do?</w:t>
      </w:r>
    </w:p>
    <w:p>
      <w:pPr>
        <w:pStyle w:val="Heading2"/>
        <w:keepNext/>
        <w:widowControl w:val="false"/>
        <w:numPr>
          <w:ilvl w:val="0"/>
          <w:numId w:val="1"/>
        </w:numPr>
        <w:overflowPunct w:val="false"/>
        <w:bidi w:val="0"/>
        <w:spacing w:before="240" w:after="120"/>
        <w:jc w:val="left"/>
        <w:outlineLvl w:val="1"/>
        <w:rPr/>
      </w:pPr>
      <w:bookmarkStart w:id="114" w:name="__RefHeading___Toc13374_141748182"/>
      <w:bookmarkEnd w:id="114"/>
      <w:r>
        <w:rPr/>
        <w:t>Writing a script</w:t>
      </w:r>
    </w:p>
    <w:p>
      <w:pPr>
        <w:pStyle w:val="TextBody"/>
        <w:rPr/>
      </w:pPr>
      <w:r>
        <w:rPr/>
        <w:t xml:space="preserve">We use the text editor gedit and create a file with a few trivial shell commands. We will then save it as a file </w:t>
      </w:r>
      <w:r>
        <w:rPr>
          <w:rStyle w:val="Teletype"/>
        </w:rPr>
        <w:t>commands.sh</w:t>
      </w:r>
      <w:r>
        <w:rPr/>
        <w:t xml:space="preserve"> in the scripts directory. The following is what should go in the file, not what you should run!</w:t>
      </w:r>
    </w:p>
    <w:p>
      <w:pPr>
        <w:pStyle w:val="Heading2"/>
        <w:numPr>
          <w:ilvl w:val="0"/>
          <w:numId w:val="2"/>
        </w:numPr>
        <w:rPr/>
      </w:pPr>
      <w:bookmarkStart w:id="115" w:name="__RefHeading___Toc13376_141748182"/>
      <w:bookmarkEnd w:id="115"/>
      <w:r>
        <w:rPr/>
        <w:t>Exercise 21: Write a script (10 minutes)</w:t>
      </w:r>
    </w:p>
    <w:p>
      <w:pPr>
        <w:pStyle w:val="TextBody"/>
        <w:numPr>
          <w:ilvl w:val="0"/>
          <w:numId w:val="30"/>
        </w:numPr>
        <w:rPr/>
      </w:pPr>
      <w:r>
        <w:rPr/>
        <w:t>Open a terminal</w:t>
      </w:r>
    </w:p>
    <w:p>
      <w:pPr>
        <w:pStyle w:val="TextBody"/>
        <w:numPr>
          <w:ilvl w:val="0"/>
          <w:numId w:val="30"/>
        </w:numPr>
        <w:rPr/>
      </w:pPr>
      <w:r>
        <w:rPr/>
        <w:t xml:space="preserve">Make a directory called myscripts in the top level of your home i.e. </w:t>
      </w:r>
      <w:r>
        <w:rPr>
          <w:i/>
          <w:iCs/>
        </w:rPr>
        <w:t>/home/y250/myscripts</w:t>
        <w:br/>
      </w:r>
      <w:r>
        <w:rPr>
          <w:i w:val="false"/>
          <w:iCs w:val="false"/>
        </w:rPr>
        <w:t>Hint: mkdir ~/myscripts</w:t>
      </w:r>
    </w:p>
    <w:p>
      <w:pPr>
        <w:pStyle w:val="TextBody"/>
        <w:numPr>
          <w:ilvl w:val="0"/>
          <w:numId w:val="30"/>
        </w:numPr>
        <w:rPr/>
      </w:pPr>
      <w:r>
        <w:rPr>
          <w:i w:val="false"/>
          <w:iCs w:val="false"/>
        </w:rPr>
        <w:t>Close the terminal</w:t>
      </w:r>
    </w:p>
    <w:p>
      <w:pPr>
        <w:pStyle w:val="TextBody"/>
        <w:numPr>
          <w:ilvl w:val="0"/>
          <w:numId w:val="30"/>
        </w:numPr>
        <w:rPr/>
      </w:pPr>
      <w:r>
        <w:rPr/>
        <w:t>Open the editor gedit</w:t>
      </w:r>
    </w:p>
    <w:p>
      <w:pPr>
        <w:pStyle w:val="TextBody"/>
        <w:numPr>
          <w:ilvl w:val="0"/>
          <w:numId w:val="30"/>
        </w:numPr>
        <w:rPr/>
      </w:pPr>
      <w:r>
        <w:rPr/>
        <w:t>Make a new file with the following content:</w:t>
        <w:br/>
      </w:r>
    </w:p>
    <w:p>
      <w:pPr>
        <w:pStyle w:val="Filecontents"/>
        <w:numPr>
          <w:ilvl w:val="0"/>
          <w:numId w:val="0"/>
        </w:numPr>
        <w:shd w:val="clear" w:fill="E6E6E6"/>
        <w:ind w:left="720" w:hanging="0"/>
        <w:rPr/>
      </w:pPr>
      <w:r>
        <w:rPr/>
        <w:t>pwd</w:t>
        <w:br/>
        <w:t>date</w:t>
        <w:br/>
        <w:t>ls -l</w:t>
        <w:br/>
        <w:t>cd "Linux Intro"</w:t>
        <w:br/>
        <w:t>ls -l</w:t>
      </w:r>
    </w:p>
    <w:p>
      <w:pPr>
        <w:pStyle w:val="TextBody"/>
        <w:numPr>
          <w:ilvl w:val="0"/>
          <w:numId w:val="30"/>
        </w:numPr>
        <w:rPr/>
      </w:pPr>
      <w:r>
        <w:rPr/>
        <w:t>Save the file as myscript.sh in your myscripts directory</w:t>
      </w:r>
    </w:p>
    <w:p>
      <w:pPr>
        <w:pStyle w:val="TextBody"/>
        <w:numPr>
          <w:ilvl w:val="0"/>
          <w:numId w:val="30"/>
        </w:numPr>
        <w:rPr/>
      </w:pPr>
      <w:r>
        <w:rPr/>
        <w:t xml:space="preserve">Open a terminal window. This will start in our home directory. </w:t>
      </w:r>
    </w:p>
    <w:p>
      <w:pPr>
        <w:pStyle w:val="TextBody"/>
        <w:numPr>
          <w:ilvl w:val="0"/>
          <w:numId w:val="30"/>
        </w:numPr>
        <w:rPr/>
      </w:pPr>
      <w:r>
        <w:rPr>
          <w:rStyle w:val="Teletype"/>
          <w:b/>
          <w:bCs/>
        </w:rPr>
        <w:t>cd</w:t>
      </w:r>
      <w:r>
        <w:rPr>
          <w:rStyle w:val="Teletype"/>
        </w:rPr>
        <w:t xml:space="preserve"> into the </w:t>
      </w:r>
      <w:r>
        <w:rPr>
          <w:rStyle w:val="Teletype"/>
          <w:b/>
          <w:bCs/>
        </w:rPr>
        <w:t>myscripts</w:t>
      </w:r>
      <w:r>
        <w:rPr>
          <w:rStyle w:val="Teletype"/>
        </w:rPr>
        <w:t xml:space="preserve"> directory</w:t>
      </w:r>
    </w:p>
    <w:p>
      <w:pPr>
        <w:pStyle w:val="TextBody"/>
        <w:numPr>
          <w:ilvl w:val="0"/>
          <w:numId w:val="30"/>
        </w:numPr>
        <w:rPr/>
      </w:pPr>
      <w:r>
        <w:rPr>
          <w:rStyle w:val="Teletype"/>
          <w:b w:val="false"/>
          <w:bCs w:val="false"/>
        </w:rPr>
        <w:t>List the contents of the the directory</w:t>
      </w:r>
      <w:r>
        <w:rPr>
          <w:rStyle w:val="Teletype"/>
        </w:rPr>
        <w:t xml:space="preserve"> - </w:t>
      </w:r>
      <w:r>
        <w:rPr>
          <w:rStyle w:val="Teletype"/>
          <w:b/>
          <w:bCs/>
        </w:rPr>
        <w:t>ls</w:t>
      </w:r>
    </w:p>
    <w:p>
      <w:pPr>
        <w:pStyle w:val="TextBody"/>
        <w:numPr>
          <w:ilvl w:val="0"/>
          <w:numId w:val="30"/>
        </w:numPr>
        <w:rPr/>
      </w:pPr>
      <w:r>
        <w:rPr>
          <w:rStyle w:val="Teletype"/>
        </w:rPr>
        <w:t xml:space="preserve">Run the script by using the command </w:t>
      </w:r>
      <w:r>
        <w:rPr>
          <w:rStyle w:val="Teletype"/>
          <w:b/>
          <w:bCs/>
        </w:rPr>
        <w:t xml:space="preserve">bash myscript.sh </w:t>
      </w:r>
    </w:p>
    <w:p>
      <w:pPr>
        <w:pStyle w:val="TextBody"/>
        <w:numPr>
          <w:ilvl w:val="0"/>
          <w:numId w:val="30"/>
        </w:numPr>
        <w:rPr/>
      </w:pPr>
      <w:r>
        <w:rPr/>
        <w:t>What does the script do?</w:t>
        <w:br/>
        <w:br/>
      </w:r>
    </w:p>
    <w:p>
      <w:pPr>
        <w:pStyle w:val="Heading2"/>
        <w:widowControl w:val="false"/>
        <w:numPr>
          <w:ilvl w:val="0"/>
          <w:numId w:val="0"/>
        </w:numPr>
        <w:overflowPunct w:val="false"/>
        <w:jc w:val="left"/>
        <w:outlineLvl w:val="1"/>
        <w:rPr/>
      </w:pPr>
      <w:r>
        <w:rPr/>
      </w:r>
      <w:r>
        <w:br w:type="page"/>
      </w:r>
    </w:p>
    <w:p>
      <w:pPr>
        <w:pStyle w:val="Heading2"/>
        <w:numPr>
          <w:ilvl w:val="0"/>
          <w:numId w:val="2"/>
        </w:numPr>
        <w:rPr/>
      </w:pPr>
      <w:bookmarkStart w:id="116" w:name="__RefHeading___Toc13378_141748182"/>
      <w:bookmarkEnd w:id="116"/>
      <w:r>
        <w:rPr/>
        <w:t>BASH</w:t>
      </w:r>
    </w:p>
    <w:p>
      <w:pPr>
        <w:pStyle w:val="TextBody"/>
        <w:rPr/>
      </w:pPr>
      <w:r>
        <w:rPr/>
        <w:t>Recall that the name of our shell is “</w:t>
      </w:r>
      <w:r>
        <w:rPr>
          <w:rStyle w:val="Teletype"/>
        </w:rPr>
        <w:t>bash</w:t>
      </w:r>
      <w:r>
        <w:rPr/>
        <w:t>”. That's also the command to run another one of these command line interpreters so in our example we run the command “</w:t>
      </w:r>
      <w:r>
        <w:rPr>
          <w:rStyle w:val="Teletype"/>
        </w:rPr>
        <w:t>bash example-script.sh</w:t>
      </w:r>
      <w:r>
        <w:rPr/>
        <w:t>”:</w:t>
      </w:r>
    </w:p>
    <w:p>
      <w:pPr>
        <w:pStyle w:val="Terminal"/>
        <w:rPr/>
      </w:pPr>
      <w:r>
        <w:rPr/>
        <w:t xml:space="preserve">workstation:~/myscripts$ </w:t>
      </w:r>
      <w:r>
        <w:rPr>
          <w:b/>
          <w:bCs/>
        </w:rPr>
        <w:t>bash example-script.sh</w:t>
      </w:r>
      <w:r>
        <w:rPr/>
        <w:t xml:space="preserve"> </w:t>
      </w:r>
    </w:p>
    <w:p>
      <w:pPr>
        <w:pStyle w:val="Terminal"/>
        <w:rPr/>
      </w:pPr>
      <w:r>
        <w:rPr/>
        <w:t>hello world</w:t>
      </w:r>
    </w:p>
    <w:p>
      <w:pPr>
        <w:pStyle w:val="Terminal"/>
        <w:rPr/>
      </w:pPr>
      <w:r>
        <w:rPr/>
        <w:t>This script is in /home/y250/myscripts and running on workstation</w:t>
      </w:r>
    </w:p>
    <w:p>
      <w:pPr>
        <w:pStyle w:val="Terminal"/>
        <w:rPr/>
      </w:pPr>
      <w:r>
        <w:rPr/>
        <w:t>Today is: Sun 20 May 16:55:17 BST 2018</w:t>
      </w:r>
    </w:p>
    <w:p>
      <w:pPr>
        <w:pStyle w:val="TextBody"/>
        <w:rPr/>
      </w:pPr>
      <w:r>
        <w:rPr/>
        <w:t>This isn't quite a “command”, the command was “</w:t>
      </w:r>
      <w:r>
        <w:rPr>
          <w:rStyle w:val="Teletype"/>
        </w:rPr>
        <w:t>bash</w:t>
      </w:r>
      <w:r>
        <w:rPr/>
        <w:t xml:space="preserve">” and we told it what file of commands to run. </w:t>
      </w:r>
    </w:p>
    <w:p>
      <w:pPr>
        <w:pStyle w:val="Heading2"/>
        <w:numPr>
          <w:ilvl w:val="0"/>
          <w:numId w:val="2"/>
        </w:numPr>
        <w:rPr/>
      </w:pPr>
      <w:bookmarkStart w:id="117" w:name="__RefHeading___Toc13380_141748182"/>
      <w:bookmarkEnd w:id="117"/>
      <w:r>
        <w:rPr/>
        <w:t>Making a script executable</w:t>
      </w:r>
    </w:p>
    <w:p>
      <w:pPr>
        <w:pStyle w:val="Normal"/>
        <w:rPr/>
      </w:pPr>
      <w:r>
        <w:rPr/>
        <w:t>Ideally we would like to just be able to give the command “example-script</w:t>
      </w:r>
      <w:r>
        <w:rPr>
          <w:rStyle w:val="Teletype"/>
        </w:rPr>
        <w:t>.sh</w:t>
      </w:r>
      <w:r>
        <w:rPr/>
        <w:t xml:space="preserve">”. </w:t>
      </w:r>
    </w:p>
    <w:p>
      <w:pPr>
        <w:pStyle w:val="Normal"/>
        <w:rPr/>
      </w:pPr>
      <w:r>
        <w:rPr/>
      </w:r>
    </w:p>
    <w:p>
      <w:pPr>
        <w:pStyle w:val="TextBody"/>
        <w:rPr/>
      </w:pPr>
      <w:r>
        <w:rPr/>
        <w:t xml:space="preserve">First, we will do away with having to give the command </w:t>
      </w:r>
      <w:r>
        <w:rPr>
          <w:rStyle w:val="Teletype"/>
        </w:rPr>
        <w:t>bash</w:t>
      </w:r>
      <w:r>
        <w:rPr/>
        <w:t>.</w:t>
      </w:r>
    </w:p>
    <w:p>
      <w:pPr>
        <w:pStyle w:val="TextBody"/>
        <w:rPr/>
      </w:pPr>
      <w:r>
        <w:rPr/>
        <w:t>Recall that Linux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workstation:~/myscripts$ </w:t>
      </w:r>
      <w:r>
        <w:rPr>
          <w:rStyle w:val="UserEntry"/>
        </w:rPr>
        <w:t>ls -l example-script.sh</w:t>
        <w:br/>
      </w:r>
      <w:r>
        <w:rPr>
          <w:rStyle w:val="UserEntry"/>
          <w:b w:val="false"/>
          <w:bCs w:val="false"/>
        </w:rPr>
        <w:t>-rwxrwxr-x 1 y250 y250 200 May 20 16:55 example-script.sh</w:t>
      </w:r>
    </w:p>
    <w:p>
      <w:pPr>
        <w:pStyle w:val="Terminal"/>
        <w:rPr/>
      </w:pPr>
      <w:r>
        <w:rPr/>
        <w:t>workstation:~/myscripts$</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Linux complex conciseness.</w:t>
      </w:r>
    </w:p>
    <w:p>
      <w:pPr>
        <w:pStyle w:val="Terminal"/>
        <w:rPr/>
      </w:pPr>
      <w:r>
        <w:rPr/>
        <w:t xml:space="preserve">workstation:~/myscripts$ </w:t>
      </w:r>
      <w:r>
        <w:rPr>
          <w:rStyle w:val="UserEntry"/>
        </w:rPr>
        <w:t>chmod a+x example-script.sh</w:t>
      </w:r>
    </w:p>
    <w:p>
      <w:pPr>
        <w:pStyle w:val="Terminal"/>
        <w:rPr/>
      </w:pPr>
      <w:r>
        <w:rPr/>
        <w:t xml:space="preserve">workstation:~$ </w:t>
      </w:r>
      <w:r>
        <w:rPr>
          <w:rStyle w:val="UserEntry"/>
        </w:rPr>
        <w:t>ls -l example-script.sh</w:t>
        <w:br/>
      </w:r>
      <w:r>
        <w:rPr/>
        <w:t>-rwxr-xr-x 1 y250 y250 37 2018-04-28 23:32 commands.sh</w:t>
      </w:r>
    </w:p>
    <w:p>
      <w:pPr>
        <w:pStyle w:val="Terminal"/>
        <w:rPr/>
      </w:pPr>
      <w:r>
        <w:rPr/>
        <w:t xml:space="preserve">workstation:~/myscripts$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The example-script</w:t>
      </w:r>
      <w:r>
        <w:rPr>
          <w:rStyle w:val="Teletype"/>
        </w:rPr>
        <w:t>.sh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workstation:$</w:t>
      </w:r>
      <w:r>
        <w:rPr>
          <w:b/>
          <w:bCs/>
        </w:rPr>
        <w:t xml:space="preserve">/home/y250/myscripts/example-script.sh </w:t>
      </w:r>
    </w:p>
    <w:p>
      <w:pPr>
        <w:pStyle w:val="Terminal"/>
        <w:rPr/>
      </w:pPr>
      <w:r>
        <w:rPr/>
        <w:t>hello world</w:t>
      </w:r>
    </w:p>
    <w:p>
      <w:pPr>
        <w:pStyle w:val="Terminal"/>
        <w:rPr/>
      </w:pPr>
      <w:r>
        <w:rPr/>
        <w:t>This script is in /home/y250/myscripts and running on workstation</w:t>
      </w:r>
    </w:p>
    <w:p>
      <w:pPr>
        <w:pStyle w:val="Terminal"/>
        <w:rPr/>
      </w:pPr>
      <w:r>
        <w:rPr/>
        <w:t>Today is: Sun 20 May 17:01:46 BST 2018</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b/>
          <w:b/>
          <w:bCs/>
        </w:rPr>
      </w:pPr>
      <w:r>
        <w:rPr>
          <w:b/>
          <w:bCs/>
        </w:rPr>
        <w:t xml:space="preserve">./example-script.sh </w:t>
      </w:r>
    </w:p>
    <w:p>
      <w:pPr>
        <w:pStyle w:val="Terminal"/>
        <w:rPr/>
      </w:pPr>
      <w:r>
        <w:rPr/>
        <w:t>hello world</w:t>
      </w:r>
    </w:p>
    <w:p>
      <w:pPr>
        <w:pStyle w:val="Terminal"/>
        <w:rPr/>
      </w:pPr>
      <w:r>
        <w:rPr/>
        <w:t>This script is in /home/y250/myscripts and running on workstation</w:t>
      </w:r>
    </w:p>
    <w:p>
      <w:pPr>
        <w:pStyle w:val="Terminal"/>
        <w:rPr/>
      </w:pPr>
      <w:r>
        <w:rPr/>
        <w:t>Today is: Sun 20 May 17:04:40 BST 2018</w:t>
      </w:r>
    </w:p>
    <w:p>
      <w:pPr>
        <w:pStyle w:val="Heading2"/>
        <w:numPr>
          <w:ilvl w:val="0"/>
          <w:numId w:val="2"/>
        </w:numPr>
        <w:rPr/>
      </w:pPr>
      <w:bookmarkStart w:id="118" w:name="__RefHeading___Toc13382_141748182"/>
      <w:bookmarkEnd w:id="118"/>
      <w:r>
        <w:rPr/>
        <w:t>Exercise 22: Make your script executable (5 minutes)</w:t>
      </w:r>
    </w:p>
    <w:p>
      <w:pPr>
        <w:pStyle w:val="TextBody"/>
        <w:numPr>
          <w:ilvl w:val="0"/>
          <w:numId w:val="31"/>
        </w:numPr>
        <w:rPr/>
      </w:pPr>
      <w:r>
        <w:rPr/>
        <w:t>Open a terminal</w:t>
      </w:r>
    </w:p>
    <w:p>
      <w:pPr>
        <w:pStyle w:val="TextBody"/>
        <w:numPr>
          <w:ilvl w:val="0"/>
          <w:numId w:val="31"/>
        </w:numPr>
        <w:rPr/>
      </w:pPr>
      <w:r>
        <w:rPr>
          <w:b/>
          <w:bCs/>
        </w:rPr>
        <w:t>cd</w:t>
      </w:r>
      <w:r>
        <w:rPr/>
        <w:t xml:space="preserve"> into </w:t>
      </w:r>
      <w:r>
        <w:rPr>
          <w:b/>
          <w:bCs/>
        </w:rPr>
        <w:t xml:space="preserve">myscripts </w:t>
      </w:r>
      <w:r>
        <w:rPr>
          <w:i/>
          <w:iCs/>
        </w:rPr>
        <w:br/>
      </w:r>
      <w:r>
        <w:rPr>
          <w:i w:val="false"/>
          <w:iCs w:val="false"/>
        </w:rPr>
        <w:t>Hint: cd ~/myscripts</w:t>
      </w:r>
    </w:p>
    <w:p>
      <w:pPr>
        <w:pStyle w:val="TextBody"/>
        <w:numPr>
          <w:ilvl w:val="0"/>
          <w:numId w:val="31"/>
        </w:numPr>
        <w:rPr/>
      </w:pPr>
      <w:r>
        <w:rPr>
          <w:i w:val="false"/>
          <w:iCs w:val="false"/>
        </w:rPr>
        <w:t xml:space="preserve">Make the script executable: </w:t>
      </w:r>
      <w:r>
        <w:rPr>
          <w:b/>
          <w:bCs/>
          <w:i w:val="false"/>
          <w:iCs w:val="false"/>
        </w:rPr>
        <w:t>chmod a+x example-script.sh</w:t>
      </w:r>
    </w:p>
    <w:p>
      <w:pPr>
        <w:pStyle w:val="TextBody"/>
        <w:numPr>
          <w:ilvl w:val="0"/>
          <w:numId w:val="31"/>
        </w:numPr>
        <w:rPr/>
      </w:pPr>
      <w:r>
        <w:rPr/>
        <w:t xml:space="preserve">Run it: </w:t>
      </w:r>
      <w:r>
        <w:rPr>
          <w:b/>
          <w:bCs/>
        </w:rPr>
        <w:t>./</w:t>
      </w:r>
      <w:r>
        <w:rPr>
          <w:b/>
          <w:bCs/>
          <w:i w:val="false"/>
          <w:iCs w:val="false"/>
        </w:rPr>
        <w:t>example-script.sh</w:t>
      </w:r>
    </w:p>
    <w:p>
      <w:pPr>
        <w:pStyle w:val="TextBody"/>
        <w:numPr>
          <w:ilvl w:val="0"/>
          <w:numId w:val="31"/>
        </w:numPr>
        <w:rPr/>
      </w:pPr>
      <w:r>
        <w:rPr/>
        <w:t xml:space="preserve">Run it using the full path: </w:t>
      </w:r>
      <w:r>
        <w:rPr>
          <w:b/>
          <w:bCs/>
        </w:rPr>
        <w:t xml:space="preserve">/home/y250/myscripts/example-script.sh </w:t>
        <w:br/>
      </w:r>
      <w:r>
        <w:rPr>
          <w:b w:val="false"/>
          <w:bCs w:val="false"/>
        </w:rPr>
        <w:t>Hint: replace y250 with your username</w:t>
      </w:r>
      <w:r>
        <w:rPr/>
        <w:br/>
        <w:t>To get rid of the leading “</w:t>
      </w:r>
      <w:r>
        <w:rPr>
          <w:rStyle w:val="Teletype"/>
        </w:rPr>
        <w:t>/home/y250/myscripts</w:t>
      </w:r>
      <w:r>
        <w:rPr/>
        <w:t>” or “</w:t>
      </w:r>
      <w:r>
        <w:rPr>
          <w:rStyle w:val="Teletype"/>
        </w:rPr>
        <w:t>./</w:t>
      </w:r>
      <w:r>
        <w:rPr/>
        <w:t xml:space="preserve">”.  We need to put the executable file somewhere on the </w:t>
      </w:r>
      <w:r>
        <w:rPr>
          <w:rStyle w:val="Teletype"/>
        </w:rPr>
        <w:t>PATH</w:t>
      </w:r>
      <w:r>
        <w:rPr/>
        <w:t>.</w:t>
        <w:br/>
      </w:r>
    </w:p>
    <w:p>
      <w:pPr>
        <w:pStyle w:val="Heading2"/>
        <w:numPr>
          <w:ilvl w:val="0"/>
          <w:numId w:val="2"/>
        </w:numPr>
        <w:rPr/>
      </w:pPr>
      <w:bookmarkStart w:id="119" w:name="__RefHeading___Toc13384_141748182"/>
      <w:bookmarkEnd w:id="119"/>
      <w:r>
        <w:rPr/>
        <w:t>Adding the script directory to your PATH</w:t>
      </w:r>
    </w:p>
    <w:p>
      <w:pPr>
        <w:pStyle w:val="Normal"/>
        <w:rPr/>
      </w:pPr>
      <w:r>
        <w:rPr/>
      </w:r>
    </w:p>
    <w:p>
      <w:pPr>
        <w:pStyle w:val="Normal"/>
        <w:rPr/>
      </w:pPr>
      <w:r>
        <w:rPr/>
        <w:t>In the previous exercise we see that we can give the full path or execute the script using ./ if we are in the directory containing the script. What would be better was if the script was in our PATH and we could just type its name to execute it.</w:t>
        <w:br/>
      </w:r>
    </w:p>
    <w:p>
      <w:pPr>
        <w:pStyle w:val="Terminal"/>
        <w:rPr/>
      </w:pPr>
      <w:r>
        <w:rPr/>
        <w:t>workstation:~$</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xtBody"/>
        <w:rPr/>
      </w:pPr>
      <w:r>
        <w:rPr>
          <w:rStyle w:val="Teletype"/>
        </w:rPr>
        <w:t>What we can do is export the directory containing our script so that its added to our PATH.</w:t>
        <w:br/>
      </w:r>
    </w:p>
    <w:p>
      <w:pPr>
        <w:pStyle w:val="Terminal"/>
        <w:rPr/>
      </w:pPr>
      <w:r>
        <w:rPr/>
        <w:t>workstation:~$</w:t>
      </w:r>
      <w:r>
        <w:rPr>
          <w:b/>
          <w:bCs/>
        </w:rPr>
        <w:t>export PATH=$PATH:/home/y250/myscripts</w:t>
        <w:br/>
      </w:r>
      <w:r>
        <w:rPr>
          <w:b w:val="false"/>
          <w:bCs w:val="false"/>
        </w:rPr>
        <w:t>/home/y250/bin:/home/y250/.local/bin:/usr/local/sbin:/usr/local/bin:/usr/sbin:/usr/bin:/sbin:/bin:/usr/games:/usr/local/games:/snap/bin:/usr/lib/jvm/java-8-oracle/bin:/usr/lib/jvm/java-8-oracle/db/bin:/usr/lib/jvm/java-8-oracle/jre/bin:</w:t>
      </w:r>
      <w:r>
        <w:rPr>
          <w:b/>
          <w:bCs/>
        </w:rPr>
        <w:t>/home/y250/myscripts</w:t>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rStyle w:val="Teletype"/>
        </w:rPr>
        <w:t>We can now see our script directory in our PATH and can run the command example-script.sh without using the full path or ./</w:t>
      </w:r>
    </w:p>
    <w:p>
      <w:pPr>
        <w:pStyle w:val="Heading2"/>
        <w:numPr>
          <w:ilvl w:val="0"/>
          <w:numId w:val="2"/>
        </w:numPr>
        <w:rPr/>
      </w:pPr>
      <w:bookmarkStart w:id="120" w:name="__RefHeading___Toc13386_141748182"/>
      <w:bookmarkEnd w:id="120"/>
      <w:r>
        <w:rPr/>
        <w:t>Make it permanent .bashrc</w:t>
      </w:r>
    </w:p>
    <w:p>
      <w:pPr>
        <w:pStyle w:val="Normal"/>
        <w:rPr/>
      </w:pPr>
      <w:r>
        <w:rPr/>
        <w:br/>
        <w:t>When you export a PATH variable in a terminal it will be alive for as long as its parent bash session is alive. Once the parent Bash session is killed the PATH variable no longer exists. Whilst there are ways to set system wide PATH variables, we only want to set the PATH variable for our user so we will follow these steps.</w:t>
      </w:r>
      <w:r>
        <w:rPr/>
        <w:t xml:space="preserve"> We will use the </w:t>
      </w:r>
      <w:r>
        <w:rPr>
          <w:b/>
          <w:bCs/>
        </w:rPr>
        <w:t>source</w:t>
      </w:r>
      <w:r>
        <w:rPr/>
        <w:t xml:space="preserve"> command, </w:t>
      </w:r>
      <w:r>
        <w:rPr>
          <w:b w:val="false"/>
          <w:i w:val="false"/>
          <w:caps w:val="false"/>
          <w:smallCaps w:val="false"/>
          <w:color w:val="222222"/>
          <w:spacing w:val="0"/>
          <w:sz w:val="21"/>
        </w:rPr>
        <w:t>to load any functions from a file into the current shell I..e as we are changing a file that contains details about our PATH and this file is read when we open the shell.</w:t>
      </w:r>
    </w:p>
    <w:p>
      <w:pPr>
        <w:pStyle w:val="Normal"/>
        <w:rPr/>
      </w:pPr>
      <w:r>
        <w:rPr/>
      </w:r>
    </w:p>
    <w:p>
      <w:pPr>
        <w:pStyle w:val="Heading2"/>
        <w:numPr>
          <w:ilvl w:val="0"/>
          <w:numId w:val="2"/>
        </w:numPr>
        <w:rPr/>
      </w:pPr>
      <w:bookmarkStart w:id="121" w:name="__RefHeading___Toc13388_141748182"/>
      <w:bookmarkEnd w:id="121"/>
      <w:r>
        <w:rPr/>
        <w:t>Exercise 23: Add your script folder to .bashrc (5 minutes)</w:t>
      </w:r>
    </w:p>
    <w:p>
      <w:pPr>
        <w:pStyle w:val="TextBody"/>
        <w:numPr>
          <w:ilvl w:val="0"/>
          <w:numId w:val="32"/>
        </w:numPr>
        <w:rPr/>
      </w:pPr>
      <w:r>
        <w:rPr/>
        <w:t>Open a terminal</w:t>
      </w:r>
    </w:p>
    <w:p>
      <w:pPr>
        <w:pStyle w:val="TextBody"/>
        <w:numPr>
          <w:ilvl w:val="0"/>
          <w:numId w:val="32"/>
        </w:numPr>
        <w:rPr/>
      </w:pPr>
      <w:r>
        <w:rPr/>
        <w:t xml:space="preserve">Open the file .bashrc using nano: </w:t>
      </w:r>
      <w:r>
        <w:rPr>
          <w:b/>
          <w:bCs/>
        </w:rPr>
        <w:t>nano ~/.bashrc</w:t>
      </w:r>
    </w:p>
    <w:p>
      <w:pPr>
        <w:pStyle w:val="TextBody"/>
        <w:numPr>
          <w:ilvl w:val="0"/>
          <w:numId w:val="32"/>
        </w:numPr>
        <w:rPr/>
      </w:pPr>
      <w:r>
        <w:rPr>
          <w:b w:val="false"/>
          <w:bCs w:val="false"/>
        </w:rPr>
        <w:t>Go to the bottom of the file and add this as the last line:</w:t>
      </w:r>
      <w:r>
        <w:rPr>
          <w:b/>
          <w:bCs/>
        </w:rPr>
        <w:br/>
        <w:t>export PATH="/home/y250/myscripts:$PATH"</w:t>
      </w:r>
    </w:p>
    <w:p>
      <w:pPr>
        <w:pStyle w:val="TextBody"/>
        <w:numPr>
          <w:ilvl w:val="0"/>
          <w:numId w:val="32"/>
        </w:numPr>
        <w:rPr/>
      </w:pPr>
      <w:r>
        <w:rPr>
          <w:b/>
          <w:bCs/>
        </w:rPr>
        <w:t xml:space="preserve">Ctrl + x </w:t>
      </w:r>
      <w:r>
        <w:rPr/>
        <w:t>to save the file</w:t>
      </w:r>
    </w:p>
    <w:p>
      <w:pPr>
        <w:pStyle w:val="TextBody"/>
        <w:numPr>
          <w:ilvl w:val="0"/>
          <w:numId w:val="32"/>
        </w:numPr>
        <w:rPr/>
      </w:pPr>
      <w:r>
        <w:rPr/>
        <w:t>Source the bashrc file using this command (reads the changes we have made from the file and updates PATH):</w:t>
        <w:br/>
      </w:r>
      <w:r>
        <w:rPr>
          <w:b/>
          <w:bCs/>
        </w:rPr>
        <w:t>source ~/.bashrc</w:t>
      </w:r>
    </w:p>
    <w:p>
      <w:pPr>
        <w:pStyle w:val="TextBody"/>
        <w:numPr>
          <w:ilvl w:val="0"/>
          <w:numId w:val="32"/>
        </w:numPr>
        <w:rPr/>
      </w:pPr>
      <w:r>
        <w:rPr>
          <w:b w:val="false"/>
          <w:bCs w:val="false"/>
        </w:rPr>
        <w:t xml:space="preserve">Check its now in your path: </w:t>
      </w:r>
      <w:r>
        <w:rPr>
          <w:b/>
          <w:bCs/>
        </w:rPr>
        <w:t xml:space="preserve">echo $PATH </w:t>
      </w:r>
    </w:p>
    <w:p>
      <w:pPr>
        <w:pStyle w:val="TextBody"/>
        <w:numPr>
          <w:ilvl w:val="0"/>
          <w:numId w:val="32"/>
        </w:numPr>
        <w:rPr/>
      </w:pPr>
      <w:r>
        <w:rPr>
          <w:b w:val="false"/>
          <w:bCs w:val="false"/>
        </w:rPr>
        <w:t xml:space="preserve">Run the script: </w:t>
      </w:r>
      <w:r>
        <w:rPr>
          <w:b/>
          <w:bCs/>
        </w:rPr>
        <w:t>example-script.sh</w:t>
      </w:r>
    </w:p>
    <w:p>
      <w:pPr>
        <w:pStyle w:val="TextBody"/>
        <w:rPr/>
      </w:pPr>
      <w:r>
        <w:rPr/>
      </w:r>
    </w:p>
    <w:p>
      <w:pPr>
        <w:pStyle w:val="Terminal"/>
        <w:rPr/>
      </w:pPr>
      <w:r>
        <w:rPr/>
        <w:t>workstation:~$</w:t>
      </w:r>
      <w:r>
        <w:rPr>
          <w:b/>
          <w:bCs/>
        </w:rPr>
        <w:t>echo $PATH</w:t>
        <w:br/>
      </w:r>
      <w:r>
        <w:rPr>
          <w:b w:val="false"/>
          <w:bCs w:val="false"/>
        </w:rPr>
        <w:t>/home/y250/bin:/home/y250/.local/bin:/usr/local/sbin:/usr/local/bin:/usr/sbin:/usr/bin:/sbin:/bin:/usr/games:/usr/local/games:/snap/bin:/usr/lib/jvm/java-8-oracle/bin:/usr/lib/jvm/java-8-oracle/db/bin:/usr/lib/jvm/java-8-oracle/jre/bin:</w:t>
      </w:r>
      <w:r>
        <w:rPr>
          <w:b/>
          <w:bCs/>
        </w:rPr>
        <w:t>/home/y250/myscripts</w:t>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t>Congratulations! You have just written your first Linux shell script.</w:t>
      </w:r>
    </w:p>
    <w:p>
      <w:pPr>
        <w:pStyle w:val="Heading2"/>
        <w:numPr>
          <w:ilvl w:val="0"/>
          <w:numId w:val="2"/>
        </w:numPr>
        <w:rPr/>
      </w:pPr>
      <w:bookmarkStart w:id="122" w:name="__RefHeading___Toc13390_141748182"/>
      <w:bookmarkEnd w:id="122"/>
      <w:r>
        <w:rPr/>
        <w:t>The comments and the shebang</w:t>
      </w:r>
    </w:p>
    <w:p>
      <w:pPr>
        <w:pStyle w:val="Normal"/>
        <w:rPr/>
      </w:pPr>
      <w:r>
        <w:rPr/>
        <w:t>It is good practice when writing scripts to add “comments”. Comments have no effect on what the script does and exist purely to aid you or others to understand what the script is about. They can be used, too, to quote authors and contact details etc.</w:t>
        <w:br/>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br/>
        <w:t>Scripts can be written in various languages and if there's no special instructions then the operating system assumes that it is written in shell. This is what happened with our script however its is best practise to be explicit.</w:t>
      </w:r>
    </w:p>
    <w:p>
      <w:pPr>
        <w:pStyle w:val="TextBody"/>
        <w:rPr/>
      </w:pPr>
      <w:r>
        <w:rPr/>
        <w:t>The “special instructions” lie on the first line which start with “</w:t>
      </w:r>
      <w:r>
        <w:rPr>
          <w:rStyle w:val="Teletype"/>
        </w:rPr>
        <w:t>#!</w:t>
      </w:r>
      <w:r>
        <w:rPr/>
        <w:t>” followed by the full path to the interpreter whose language the script is written in. The special line is called the shebang.</w:t>
        <w:br/>
        <w:br/>
        <w:t>Our script will use bash. Many scripting tutorials suggest that we should set “</w:t>
      </w:r>
      <w:r>
        <w:rPr>
          <w:rStyle w:val="Teletype"/>
        </w:rPr>
        <w:t>#!/bin/bash</w:t>
      </w:r>
      <w:r>
        <w:rPr/>
        <w:t xml:space="preserve">” as the first line. </w:t>
      </w:r>
    </w:p>
    <w:p>
      <w:pPr>
        <w:pStyle w:val="Filecontents"/>
        <w:shd w:val="clear" w:fill="E6E6E6"/>
        <w:rPr/>
      </w:pPr>
      <w:r>
        <w:rPr/>
        <w:t>#!/bin/bash</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br/>
        <w:t xml:space="preserve">Some versions of Linux install bash in a different location so a better practice is to use env to set the bash location. </w:t>
      </w:r>
    </w:p>
    <w:p>
      <w:pPr>
        <w:pStyle w:val="Normal"/>
        <w:rPr/>
      </w:pPr>
      <w:r>
        <w:rPr/>
      </w:r>
    </w:p>
    <w:p>
      <w:pPr>
        <w:pStyle w:val="Filecontents"/>
        <w:shd w:val="clear" w:fill="E6E6E6"/>
        <w:rPr/>
      </w:pPr>
      <w:r>
        <w:rPr/>
        <w:t>#!/usr/bin/env bash</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w:t>
        <w:br/>
        <w:t xml:space="preserve">So Python (file </w:t>
      </w:r>
      <w:r>
        <w:rPr>
          <w:rStyle w:val="Teletype"/>
        </w:rPr>
        <w:t>/usr/bin/python</w:t>
      </w:r>
      <w:r>
        <w:rPr/>
        <w:t>) has scripts starting with “</w:t>
      </w:r>
      <w:r>
        <w:rPr>
          <w:rStyle w:val="Teletype"/>
        </w:rPr>
        <w:t>#!/usr/bin/python</w:t>
      </w:r>
      <w:r>
        <w:rPr/>
        <w:t>” or “#!/usr/bin/env python” Perl has “</w:t>
      </w:r>
      <w:r>
        <w:rPr>
          <w:rStyle w:val="Teletype"/>
        </w:rPr>
        <w:t>#!/usr/bin/perl</w:t>
      </w:r>
      <w:r>
        <w:rPr/>
        <w:t>” or “#!/usr/bin/env perl”</w:t>
      </w:r>
    </w:p>
    <w:p>
      <w:pPr>
        <w:pStyle w:val="TextBody"/>
        <w:rPr/>
      </w:pPr>
      <w:r>
        <w:rPr/>
        <w:t>This course as aimed at getting you comfortable with navigating the Linux command line. If you wish to learn more shell scripting I would recommend the UIS course “Simple Shell Scripting for Scientists” takes it much further.</w:t>
      </w:r>
    </w:p>
    <w:p>
      <w:pPr>
        <w:pStyle w:val="TextBody"/>
        <w:rPr/>
      </w:pPr>
      <w:r>
        <w:rPr/>
      </w:r>
    </w:p>
    <w:p>
      <w:pPr>
        <w:pStyle w:val="Heading1"/>
        <w:numPr>
          <w:ilvl w:val="0"/>
          <w:numId w:val="2"/>
        </w:numPr>
        <w:rPr/>
      </w:pPr>
      <w:bookmarkStart w:id="123" w:name="__RefHeading___Toc6321_1546967050"/>
      <w:bookmarkEnd w:id="123"/>
      <w:r>
        <w:rPr/>
        <w:t>Appendices</w:t>
      </w:r>
    </w:p>
    <w:p>
      <w:pPr>
        <w:pStyle w:val="Heading2"/>
        <w:numPr>
          <w:ilvl w:val="1"/>
          <w:numId w:val="28"/>
        </w:numPr>
        <w:rPr/>
      </w:pPr>
      <w:bookmarkStart w:id="124" w:name="__RefHeading___Toc6323_1546967050"/>
      <w:bookmarkEnd w:id="124"/>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6"/>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28"/>
        </w:numPr>
        <w:rPr/>
      </w:pPr>
      <w:bookmarkStart w:id="125" w:name="__RefHeading___Toc6325_1546967050"/>
      <w:bookmarkEnd w:id="125"/>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2018</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28"/>
        </w:numPr>
        <w:rPr/>
      </w:pPr>
      <w:bookmarkStart w:id="126" w:name="__RefHeading___Toc6327_1546967050"/>
      <w:bookmarkEnd w:id="126"/>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28"/>
        </w:numPr>
        <w:rPr/>
      </w:pPr>
      <w:bookmarkStart w:id="127" w:name="__RefHeading___Toc6329_1546967050"/>
      <w:bookmarkEnd w:id="127"/>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/home/y250/Linux Intro/Work</w:t>
            </w:r>
          </w:p>
        </w:tc>
        <w:tc>
          <w:tcPr>
            <w:tcW w:w="4554" w:type="dxa"/>
            <w:tcBorders/>
            <w:shd w:fill="auto" w:val="clear"/>
          </w:tcPr>
          <w:p>
            <w:pPr>
              <w:pStyle w:val="TableContents"/>
              <w:rPr/>
            </w:pPr>
            <w:r>
              <w:rPr/>
              <w:t>Absolute path of the current working directory</w:t>
            </w:r>
          </w:p>
        </w:tc>
      </w:tr>
    </w:tbl>
    <w:p>
      <w:pPr>
        <w:pStyle w:val="Heading2"/>
        <w:numPr>
          <w:ilvl w:val="1"/>
          <w:numId w:val="28"/>
        </w:numPr>
        <w:rPr/>
      </w:pPr>
      <w:bookmarkStart w:id="128" w:name="__RefHeading___Toc6331_1546967050"/>
      <w:bookmarkEnd w:id="128"/>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3"/>
        <w:gridCol w:w="1704"/>
        <w:gridCol w:w="6231"/>
      </w:tblGrid>
      <w:tr>
        <w:trPr/>
        <w:tc>
          <w:tcPr>
            <w:tcW w:w="1703" w:type="dxa"/>
            <w:tcBorders/>
            <w:shd w:fill="auto" w:val="clear"/>
          </w:tcPr>
          <w:p>
            <w:pPr>
              <w:pStyle w:val="TableContents"/>
              <w:rPr/>
            </w:pPr>
            <w:r>
              <w:rPr/>
              <w:t>[Ctrl]+[F]</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right one character.</w:t>
            </w:r>
          </w:p>
        </w:tc>
      </w:tr>
      <w:tr>
        <w:trPr/>
        <w:tc>
          <w:tcPr>
            <w:tcW w:w="1703" w:type="dxa"/>
            <w:tcBorders/>
            <w:shd w:fill="auto" w:val="clear"/>
          </w:tcPr>
          <w:p>
            <w:pPr>
              <w:pStyle w:val="TableContents"/>
              <w:rPr/>
            </w:pPr>
            <w:r>
              <w:rPr/>
              <w:t>[Ctrl]+[B]</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left one character.</w:t>
            </w:r>
          </w:p>
        </w:tc>
      </w:tr>
      <w:tr>
        <w:trPr/>
        <w:tc>
          <w:tcPr>
            <w:tcW w:w="1703" w:type="dxa"/>
            <w:tcBorders/>
            <w:shd w:fill="auto" w:val="clear"/>
          </w:tcPr>
          <w:p>
            <w:pPr>
              <w:pStyle w:val="TableContents"/>
              <w:rPr/>
            </w:pPr>
            <w:r>
              <w:rPr/>
              <w:t>[Alt]+[F]</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right one word.</w:t>
            </w:r>
          </w:p>
        </w:tc>
      </w:tr>
      <w:tr>
        <w:trPr/>
        <w:tc>
          <w:tcPr>
            <w:tcW w:w="1703" w:type="dxa"/>
            <w:tcBorders/>
            <w:shd w:fill="auto" w:val="clear"/>
          </w:tcPr>
          <w:p>
            <w:pPr>
              <w:pStyle w:val="TableContents"/>
              <w:rPr/>
            </w:pPr>
            <w:r>
              <w:rPr/>
              <w:t>[Alt]+[B]</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left one word.</w:t>
            </w:r>
          </w:p>
        </w:tc>
      </w:tr>
      <w:tr>
        <w:trPr/>
        <w:tc>
          <w:tcPr>
            <w:tcW w:w="1703" w:type="dxa"/>
            <w:tcBorders/>
            <w:shd w:fill="auto" w:val="clear"/>
          </w:tcPr>
          <w:p>
            <w:pPr>
              <w:pStyle w:val="TableContents"/>
              <w:rPr/>
            </w:pPr>
            <w:r>
              <w:rPr/>
              <w:t>[Ctrl]+[A]</w:t>
            </w:r>
          </w:p>
        </w:tc>
        <w:tc>
          <w:tcPr>
            <w:tcW w:w="1704" w:type="dxa"/>
            <w:tcBorders/>
            <w:shd w:fill="auto" w:val="clear"/>
          </w:tcPr>
          <w:p>
            <w:pPr>
              <w:pStyle w:val="TableContents"/>
              <w:rPr/>
            </w:pPr>
            <w:r>
              <w:rPr/>
              <w:t>[Home]</w:t>
            </w:r>
          </w:p>
        </w:tc>
        <w:tc>
          <w:tcPr>
            <w:tcW w:w="6231" w:type="dxa"/>
            <w:tcBorders/>
            <w:shd w:fill="auto" w:val="clear"/>
          </w:tcPr>
          <w:p>
            <w:pPr>
              <w:pStyle w:val="TableContents"/>
              <w:rPr/>
            </w:pPr>
            <w:r>
              <w:rPr/>
              <w:t>Move to start of line</w:t>
            </w:r>
          </w:p>
        </w:tc>
      </w:tr>
      <w:tr>
        <w:trPr/>
        <w:tc>
          <w:tcPr>
            <w:tcW w:w="1703" w:type="dxa"/>
            <w:tcBorders/>
            <w:shd w:fill="auto" w:val="clear"/>
          </w:tcPr>
          <w:p>
            <w:pPr>
              <w:pStyle w:val="TableContents"/>
              <w:rPr/>
            </w:pPr>
            <w:r>
              <w:rPr/>
              <w:t>[Ctrl]+[E]</w:t>
            </w:r>
          </w:p>
        </w:tc>
        <w:tc>
          <w:tcPr>
            <w:tcW w:w="1704" w:type="dxa"/>
            <w:tcBorders/>
            <w:shd w:fill="auto" w:val="clear"/>
          </w:tcPr>
          <w:p>
            <w:pPr>
              <w:pStyle w:val="TableContents"/>
              <w:rPr/>
            </w:pPr>
            <w:r>
              <w:rPr/>
              <w:t>[End]</w:t>
            </w:r>
          </w:p>
        </w:tc>
        <w:tc>
          <w:tcPr>
            <w:tcW w:w="6231" w:type="dxa"/>
            <w:tcBorders/>
            <w:shd w:fill="auto" w:val="clear"/>
          </w:tcPr>
          <w:p>
            <w:pPr>
              <w:pStyle w:val="TableContents"/>
              <w:rPr/>
            </w:pPr>
            <w:r>
              <w:rPr/>
              <w:t>Move to end of line.</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[Ctrl]+[W]</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word to the left of the cursor.</w:t>
            </w:r>
          </w:p>
        </w:tc>
      </w:tr>
      <w:tr>
        <w:trPr/>
        <w:tc>
          <w:tcPr>
            <w:tcW w:w="1703" w:type="dxa"/>
            <w:tcBorders/>
            <w:shd w:fill="auto" w:val="clear"/>
          </w:tcPr>
          <w:p>
            <w:pPr>
              <w:pStyle w:val="TableContents"/>
              <w:rPr/>
            </w:pPr>
            <w:r>
              <w:rPr/>
              <w:t>[Ctrl]+[K]</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right of the cursor.</w:t>
            </w:r>
          </w:p>
        </w:tc>
      </w:tr>
      <w:tr>
        <w:trPr/>
        <w:tc>
          <w:tcPr>
            <w:tcW w:w="1703" w:type="dxa"/>
            <w:tcBorders/>
            <w:shd w:fill="auto" w:val="clear"/>
          </w:tcPr>
          <w:p>
            <w:pPr>
              <w:pStyle w:val="TableContents"/>
              <w:rPr/>
            </w:pPr>
            <w:r>
              <w:rPr/>
              <w:t>[Ctrl]+[U]</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left of the cursor.</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[Ctrl]+[P]</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back one line in history.</w:t>
            </w:r>
          </w:p>
        </w:tc>
      </w:tr>
      <w:tr>
        <w:trPr/>
        <w:tc>
          <w:tcPr>
            <w:tcW w:w="1703" w:type="dxa"/>
            <w:tcBorders/>
            <w:shd w:fill="auto" w:val="clear"/>
          </w:tcPr>
          <w:p>
            <w:pPr>
              <w:pStyle w:val="TableContents"/>
              <w:rPr/>
            </w:pPr>
            <w:r>
              <w:rPr/>
              <w:t>[Ctrl]+[N]</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forwards one line in history.</w:t>
            </w:r>
          </w:p>
        </w:tc>
      </w:tr>
    </w:tbl>
    <w:p>
      <w:pPr>
        <w:pStyle w:val="Heading2"/>
        <w:numPr>
          <w:ilvl w:val="1"/>
          <w:numId w:val="28"/>
        </w:numPr>
        <w:rPr/>
      </w:pPr>
      <w:bookmarkStart w:id="129" w:name="__RefHeading___Toc6333_1546967050"/>
      <w:bookmarkEnd w:id="129"/>
      <w:r>
        <w:rPr/>
        <w:t>sftp commands</w:t>
      </w:r>
    </w:p>
    <w:p>
      <w:pPr>
        <w:pStyle w:val="TextBody"/>
        <w:rPr/>
      </w:pPr>
      <w:r>
        <w:rPr/>
        <w:t>Any Linux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r>
        <w:br w:type="page"/>
      </w:r>
    </w:p>
    <w:p>
      <w:pPr>
        <w:pStyle w:val="TextBody"/>
        <w:rPr/>
      </w:pPr>
      <w:r>
        <w:rPr/>
      </w:r>
    </w:p>
    <w:p>
      <w:pPr>
        <w:pStyle w:val="Heading2"/>
        <w:numPr>
          <w:ilvl w:val="1"/>
          <w:numId w:val="28"/>
        </w:numPr>
        <w:rPr/>
      </w:pPr>
      <w:bookmarkStart w:id="130" w:name="__RefHeading___Toc6335_1546967050"/>
      <w:bookmarkEnd w:id="130"/>
      <w:r>
        <w:rPr/>
        <w:t>Environment variables</w:t>
      </w:r>
    </w:p>
    <w:p>
      <w:pPr>
        <w:pStyle w:val="Heading3"/>
        <w:numPr>
          <w:ilvl w:val="2"/>
          <w:numId w:val="28"/>
        </w:numPr>
        <w:rPr/>
      </w:pPr>
      <w:bookmarkStart w:id="131" w:name="__RefHeading___Toc6337_1546967050"/>
      <w:bookmarkEnd w:id="131"/>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28"/>
        </w:numPr>
        <w:rPr/>
      </w:pPr>
      <w:bookmarkStart w:id="132" w:name="__RefHeading___Toc6339_1546967050"/>
      <w:bookmarkEnd w:id="132"/>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28"/>
        </w:numPr>
        <w:rPr/>
      </w:pPr>
      <w:bookmarkStart w:id="133" w:name="__RefHeading___Toc6343_1546967050"/>
      <w:bookmarkEnd w:id="133"/>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4">
    <w:p>
      <w:pPr>
        <w:pStyle w:val="Footnote"/>
        <w:rPr/>
      </w:pPr>
      <w:r>
        <w:rPr/>
        <w:footnoteRef/>
        <w:tab/>
      </w:r>
      <w:r>
        <w:rPr/>
        <w:t>On some older versions of Linux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5">
    <w:p>
      <w:pPr>
        <w:pStyle w:val="Footnote"/>
        <w:rPr/>
      </w:pPr>
      <w:r>
        <w:rPr/>
        <w:footnoteRef/>
        <w:tab/>
      </w:r>
      <w:r>
        <w:rPr/>
        <w:t>Actually, they can take more but we'll consider the simple case for now.</w:t>
      </w:r>
    </w:p>
  </w:footnote>
  <w:footnote w:id="6">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8">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30"/>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fals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10882</TotalTime>
  <Application>LibreOffice/5.1.6.2$Linux_X86_64 LibreOffice_project/10m0$Build-2</Application>
  <Pages>63</Pages>
  <Words>19508</Words>
  <Characters>97771</Characters>
  <CharactersWithSpaces>117189</CharactersWithSpaces>
  <Paragraphs>1546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cp:lastPrinted>2010-03-04T17:29:16Z</cp:lastPrinted>
  <dcterms:modified xsi:type="dcterms:W3CDTF">2018-05-20T19:01:03Z</dcterms:modified>
  <cp:revision>402</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