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3DF31" w14:textId="5408255C" w:rsidR="00F02E54" w:rsidRDefault="00053D85" w:rsidP="00053D85">
      <w:pPr>
        <w:pStyle w:val="Titre1"/>
      </w:pPr>
      <w:r>
        <w:t>Takenoko</w:t>
      </w:r>
    </w:p>
    <w:sectPr w:rsidR="00F02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85"/>
    <w:rsid w:val="00053D85"/>
    <w:rsid w:val="00F0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5D25"/>
  <w15:chartTrackingRefBased/>
  <w15:docId w15:val="{0E9607A3-0928-4D41-8F24-78BB484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Emmeline VOURIOT</dc:creator>
  <cp:keywords/>
  <dc:description/>
  <cp:lastModifiedBy>Emmeline VOURIOT</cp:lastModifiedBy>
  <cp:revision>1</cp:revision>
  <dcterms:created xsi:type="dcterms:W3CDTF">2021-01-07T16:43:00Z</dcterms:created>
  <dcterms:modified xsi:type="dcterms:W3CDTF">2021-01-07T16:44:00Z</dcterms:modified>
</cp:coreProperties>
</file>