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BE" w:rsidRDefault="00922C3F">
      <w:r w:rsidRPr="00922C3F">
        <w:drawing>
          <wp:inline distT="0" distB="0" distL="0" distR="0" wp14:anchorId="5496765E" wp14:editId="5DD7A8CE">
            <wp:extent cx="5760720" cy="42087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BE" w:rsidRDefault="007335BE" w:rsidP="007335BE"/>
    <w:p w:rsidR="00DF5A97" w:rsidRDefault="007335BE" w:rsidP="007335BE">
      <w:pPr>
        <w:tabs>
          <w:tab w:val="left" w:pos="2820"/>
        </w:tabs>
      </w:pPr>
      <w:r>
        <w:tab/>
      </w:r>
      <w:hyperlink r:id="rId5" w:history="1">
        <w:r w:rsidRPr="00E70AC3">
          <w:rPr>
            <w:rStyle w:val="Lienhypertexte"/>
          </w:rPr>
          <w:t>https://4donline.ihs.com/images/VipMasterIC/IC/ABRC/ABRC-S-A0013178813/ABRC-S-A0013335815-1.pdf?hkey=6D3A4C79FDBF58556ACFDE234799DDF0</w:t>
        </w:r>
      </w:hyperlink>
    </w:p>
    <w:p w:rsidR="007335BE" w:rsidRPr="007335BE" w:rsidRDefault="007335BE" w:rsidP="007335BE">
      <w:pPr>
        <w:tabs>
          <w:tab w:val="left" w:pos="2820"/>
        </w:tabs>
      </w:pPr>
      <w:bookmarkStart w:id="0" w:name="_GoBack"/>
      <w:bookmarkEnd w:id="0"/>
    </w:p>
    <w:sectPr w:rsidR="007335BE" w:rsidRPr="00733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C4"/>
    <w:rsid w:val="00607939"/>
    <w:rsid w:val="006722C4"/>
    <w:rsid w:val="007335BE"/>
    <w:rsid w:val="00922C3F"/>
    <w:rsid w:val="00B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3D891-5354-4AAA-BFCE-32A19F47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3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4donline.ihs.com/images/VipMasterIC/IC/ABRC/ABRC-S-A0013178813/ABRC-S-A0013335815-1.pdf?hkey=6D3A4C79FDBF58556ACFDE234799DD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4</cp:revision>
  <dcterms:created xsi:type="dcterms:W3CDTF">2023-10-16T11:51:00Z</dcterms:created>
  <dcterms:modified xsi:type="dcterms:W3CDTF">2023-10-16T12:15:00Z</dcterms:modified>
</cp:coreProperties>
</file>