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rtl w:val="0"/>
        </w:rPr>
      </w:pPr>
      <w:r>
        <w:rPr>
          <w:rFonts w:ascii="Arial"/>
          <w:color w:val="222222"/>
          <w:sz w:val="26"/>
          <w:szCs w:val="26"/>
          <w:rtl w:val="0"/>
          <w:lang w:val="en-US"/>
        </w:rPr>
        <w:t>New Goals: make the website more appealing to a younger audience, with an emphasis on color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rtl w:val="0"/>
        </w:rPr>
      </w:pPr>
      <w:r>
        <w:rPr>
          <w:rFonts w:ascii="Arial"/>
          <w:color w:val="222222"/>
          <w:sz w:val="26"/>
          <w:szCs w:val="26"/>
          <w:rtl w:val="0"/>
          <w:lang w:val="en-US"/>
        </w:rPr>
        <w:t xml:space="preserve">New Target Audience: teenagers who would likely read </w:t>
      </w:r>
      <w:r>
        <w:rPr>
          <w:rFonts w:ascii="Arial"/>
          <w:color w:val="222222"/>
          <w:sz w:val="26"/>
          <w:szCs w:val="26"/>
          <w:rtl w:val="0"/>
          <w:lang w:val="en-US"/>
        </w:rPr>
        <w:t xml:space="preserve">man repeller </w:t>
      </w:r>
      <w:r>
        <w:rPr>
          <w:rFonts w:ascii="Arial"/>
          <w:color w:val="222222"/>
          <w:sz w:val="26"/>
          <w:szCs w:val="26"/>
          <w:rtl w:val="0"/>
          <w:lang w:val="en-US"/>
        </w:rPr>
        <w:t>or rookie mag and have an interest in pop culture</w:t>
      </w:r>
      <w:r>
        <w:rPr>
          <w:rFonts w:hAnsi="Arial" w:hint="default"/>
          <w:color w:val="222222"/>
          <w:sz w:val="26"/>
          <w:szCs w:val="26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Andale Mono" w:cs="Andale Mono" w:hAnsi="Andale Mono" w:eastAsia="Andale Mono"/>
          <w:color w:val="222222"/>
          <w:sz w:val="26"/>
          <w:szCs w:val="26"/>
          <w:rtl w:val="0"/>
        </w:rPr>
      </w:pPr>
    </w:p>
    <w:p>
      <w:pPr>
        <w:pStyle w:val="Body"/>
        <w:bidi w:val="0"/>
        <w:rPr>
          <w:rFonts w:ascii="Andale Mono" w:cs="Andale Mono" w:hAnsi="Andale Mono" w:eastAsia="Andale Mono"/>
        </w:rPr>
      </w:pPr>
    </w:p>
    <w:p>
      <w:pPr>
        <w:pStyle w:val="Body"/>
        <w:bidi w:val="0"/>
        <w:rPr>
          <w:rFonts w:ascii="Andale Mono" w:cs="Andale Mono" w:hAnsi="Andale Mono" w:eastAsia="Andale Mono"/>
        </w:rPr>
      </w:pPr>
    </w:p>
    <w:p>
      <w:pPr>
        <w:pStyle w:val="Body"/>
        <w:bidi w:val="0"/>
      </w:pPr>
      <w:r>
        <w:rPr>
          <w:rFonts w:ascii="Andale Mono" w:cs="Andale Mono" w:hAnsi="Andale Mono" w:eastAsia="Andale Mono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ndale Mono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