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Data Source: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About the data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Human Activity Recognition Using Smartphones Dataset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de-DE"/>
        </w:rPr>
        <w:t>Version 1.0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==================================================================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Jorge L. Reyes-Ortiz, Davide Anguita, Alessandro Ghio, Luca Oneto.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Smartlab - Non Linear Complex Systems Laboratory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DITEN - Universit</w:t>
      </w:r>
      <w:r>
        <w:rPr>
          <w:rFonts w:hAnsi="Helvetica" w:hint="default"/>
          <w:sz w:val="24"/>
          <w:szCs w:val="24"/>
          <w:rtl w:val="0"/>
        </w:rPr>
        <w:t xml:space="preserve">‡ </w:t>
      </w:r>
      <w:r>
        <w:rPr>
          <w:rFonts w:ascii="Helvetica"/>
          <w:sz w:val="24"/>
          <w:szCs w:val="24"/>
          <w:rtl w:val="0"/>
          <w:lang w:val="it-IT"/>
        </w:rPr>
        <w:t>degli Studi di Genova.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Via Opera Pia 11A, I-16145, Genoa, Italy.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activityrecognition@smartlab.ws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www.smartlab.ws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</w:t>
      </w:r>
      <w:r>
        <w:rPr>
          <w:rFonts w:ascii="Helvetica"/>
          <w:sz w:val="24"/>
          <w:szCs w:val="24"/>
          <w:rtl w:val="0"/>
          <w:lang w:val="en-US"/>
        </w:rPr>
        <w:t>list of</w:t>
      </w:r>
      <w:r>
        <w:rPr>
          <w:rFonts w:ascii="Helvetica"/>
          <w:sz w:val="24"/>
          <w:szCs w:val="24"/>
          <w:rtl w:val="0"/>
          <w:lang w:val="fr-FR"/>
        </w:rPr>
        <w:t xml:space="preserve"> files </w:t>
      </w:r>
      <w:r>
        <w:rPr>
          <w:rFonts w:ascii="Helvetica"/>
          <w:sz w:val="24"/>
          <w:szCs w:val="24"/>
          <w:rtl w:val="0"/>
          <w:lang w:val="en-US"/>
        </w:rPr>
        <w:t>available: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'features_info.txt': Shows information about the variables used on the feature vector.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-1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en-US"/>
        </w:rPr>
        <w:t>features.txt': List of all features.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-2 'activity_labels.txt': Links the class labels with their activity name.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-3 'train/X_train.txt': Training set.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-4 'train/y_train.txt': Training labels.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-5</w:t>
      </w:r>
      <w:r>
        <w:rPr>
          <w:rFonts w:hAnsi="Helvetica" w:hint="default"/>
          <w:sz w:val="24"/>
          <w:szCs w:val="24"/>
          <w:rtl w:val="0"/>
          <w:lang w:val="fr-FR"/>
        </w:rPr>
        <w:t>’</w:t>
      </w:r>
      <w:r>
        <w:rPr>
          <w:rFonts w:ascii="Helvetica"/>
          <w:sz w:val="24"/>
          <w:szCs w:val="24"/>
          <w:rtl w:val="0"/>
          <w:lang w:val="it-IT"/>
        </w:rPr>
        <w:t>test/X_test.txt': Test set.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-6 test/y_test.txt': Test labels.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following files are available for the train and test data. Their descriptions are equivalent.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-7 'train/subject_train.txt': Each row identifies the subject who performed the activity for each window sample. Its range is from 1 to 30.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Feature Selection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=================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These signals were used to estimate variables of the feature vector for each pattern: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'-XYZ' is used to denote 3-axial signals in the X, Y and Z directions.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tGravityAcc-XYZ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tBodyAccJerk-XYZ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tBodyGyroJerk-XYZ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tGravityAccMag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fBodyAccJerk-XYZ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fBodyGyro-XYZ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fBodyAccJerkMag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fBodyGyroMag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fBodyGyroJerkMag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set of variables that were estimated from these signals are: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mean(): Mean value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nl-NL"/>
        </w:rPr>
        <w:t>std(): Standard deviation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mad(): Median absolute deviation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max(): Largest value in array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min(): Smallest value in array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sma(): Signal magnitude area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energy(): Energy measure. Sum of the squares divided by the number of values.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 xml:space="preserve">iqr(): Interquartile range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entropy(): Signal entropy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arCoeff(): Autorregresion coefficients with Burg order equal to 4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correlation(): correlation coefficient between two signals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maxInds(): index of the frequency component with largest magnitude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meanFreq(): Weighted average of the frequency components to obtain a mean frequency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skewness(): skewness of the frequency domain signal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kurtosis(): kurtosis of the frequency domain signal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bandsEnergy(): Energy of a frequency interval within the 64 bins of the FFT of each window.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angle(): Angle between to vectors.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Additional vectors obtained by averaging the signals in a signal window sample. These are used on the angle() variable: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gravityMean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tBodyAccJerkMean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tBodyGyroJerkMean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The complete list of variables of each feature vector is available in 'features.txt'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TidyData Table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This table used 7 of the tables in the original data source. </w:t>
      </w:r>
    </w:p>
    <w:p>
      <w:pPr>
        <w:pStyle w:val="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test and train data were compiled by adding row specific record information and column names. </w:t>
      </w:r>
    </w:p>
    <w:p>
      <w:pPr>
        <w:pStyle w:val="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We then built an index to filter and select a subset of columns</w:t>
      </w:r>
    </w:p>
    <w:p>
      <w:pPr>
        <w:pStyle w:val="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Reformatted the  column names to make them more succint</w:t>
      </w:r>
    </w:p>
    <w:p>
      <w:pPr>
        <w:pStyle w:val="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Merged additional activity labels and the train and test sample data together.</w:t>
      </w:r>
    </w:p>
    <w:p>
      <w:pPr>
        <w:pStyle w:val="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data table had to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rFonts w:ascii="Helvetica"/>
          <w:sz w:val="24"/>
          <w:szCs w:val="24"/>
          <w:rtl w:val="0"/>
          <w:lang w:val="en-US"/>
        </w:rPr>
        <w:t>melted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rFonts w:ascii="Helvetica"/>
          <w:sz w:val="24"/>
          <w:szCs w:val="24"/>
          <w:rtl w:val="0"/>
          <w:lang w:val="en-US"/>
        </w:rPr>
        <w:t xml:space="preserve">and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rFonts w:ascii="Helvetica"/>
          <w:sz w:val="24"/>
          <w:szCs w:val="24"/>
          <w:rtl w:val="0"/>
          <w:lang w:val="en-US"/>
        </w:rPr>
        <w:t>cast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rFonts w:ascii="Helvetica"/>
          <w:sz w:val="24"/>
          <w:szCs w:val="24"/>
          <w:rtl w:val="0"/>
          <w:lang w:val="en-US"/>
        </w:rPr>
        <w:t>to summarize it.</w:t>
      </w:r>
    </w:p>
    <w:p>
      <w:pPr>
        <w:pStyle w:val="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I chose the summarization that created a unique record for the Subject- Activity pair. I also had a column for flagging train or test data - in preparation for model build.</w:t>
      </w:r>
    </w:p>
    <w:p>
      <w:pPr>
        <w:pStyle w:val="Default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 Changing  the case of the column names was required before the melt/ cast functions could be used.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tbl>
      <w:tblPr>
        <w:tblW w:w="1040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75"/>
        <w:gridCol w:w="3016"/>
        <w:gridCol w:w="30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Columns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Measure Category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Format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3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Sample                     </w:t>
            </w:r>
          </w:p>
        </w:tc>
        <w:tc>
          <w:tcPr>
            <w:tcW w:type="dxa" w:w="30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Train or Test sample Source</w:t>
            </w:r>
          </w:p>
        </w:tc>
        <w:tc>
          <w:tcPr>
            <w:tcW w:type="dxa" w:w="30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Character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ActivityType  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1-6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Integer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SubjectActivity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1-30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Subjects Number in study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tBodyAcc.Mean.X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tBodyAcc.Mean.Y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tBodyAcc.Mean.Z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tBodyAcc.Std.X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tBodyAcc.Std.Y 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tBodyAcc.Std.Z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tGravityAcc.Mean.X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tGravityAcc.Mean.Y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tGravityAcc.Mean.Z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tGravityAcc.Std.X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tGravityAcc.Std.Y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tGravityAcc.Std.Z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Raw Gravity Accelerator at time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tBodyAccJerk.Mean.X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tBodyAccJerk.Mean.Y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tBodyAccJerk.Mean.Z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tBodyAccJerk.Std.X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tBodyAccJerk.Std.Y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tBodyAccJerk.Std.Z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tBodyGyro.Mean.X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tBodyGyro.Mean.Y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tBodyGyro.Mean.Z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tBodyGyro.Std.X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tBodyGyro.Std.Y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tBodyGyro.Std.Z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tBodyGyroJerk.Mean.X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tBodyGyroJerk.Mean.Y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tBodyGyroJerk.Mean.Z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tBodyGyroJerk.Std.X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 tBodyGyroJerk.Std.Y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tBodyGyroJerk.Std.Z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tBodyAccMag.Mean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tBodyAccMag.Std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tGravityAccMag.Mean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tGravityAccMag.Std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tBodyAccJerkMag.Mean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tBodyAccJerkMag.Std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Accelerator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tBodyGyroMag.Mean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tBodyGyroMag.Std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tBodyGyroJerkMag.Mean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tBodyGyroJerkMag.Std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At time Raw Gyroscope Signals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fBodyAcc.Mean.X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fBodyAcc.Mean.Y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fBodyAcc.Mean.Z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 fBodyAcc.Std.X 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fBodyAcc.Std.Y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fBodyAcc.Std.Z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fBodyAccJerk.Mean.X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fBodyAccJerk.Mean.Y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fBodyAccJerk.Mean.Z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fBodyAccJerk.Std.X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fBodyAccJerk.Std.Y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fBodyAccJerk.Std.Z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fBodyGyro.Mean.X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fBodyGyro.Mean.Y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fBodyGyro.Mean.Z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fBodyGyro.Std.X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fBodyGyro.Std.Y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fBodyGyro.Std.Z 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fBodyAccMag.Mean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fBodyAccMag.Std     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fBodyBodyAccJerkMag.Mean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 fBodyBodyAccJerkMag.Std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Accelerator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fBodyBodyGyroMag.Mean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fBodyBodyGyroMag.Std    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fBodyBodyGyroJerkMag.Mean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 xml:space="preserve"> fBodyBodyGyroJerkMag.Std  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FF transformed Gyroscope Signal (Hz)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Numeric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>Activity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6 levels of activity tested</w:t>
            </w:r>
          </w:p>
        </w:tc>
        <w:tc>
          <w:tcPr>
            <w:tcW w:type="dxa" w:w="3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Character</w:t>
            </w:r>
          </w:p>
        </w:tc>
      </w:tr>
    </w:tbl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8"/>
          <w:szCs w:val="28"/>
          <w:u w:val="single"/>
          <w:rtl w:val="0"/>
        </w:rPr>
      </w:pPr>
      <w:r>
        <w:rPr>
          <w:rFonts w:ascii="Helvetica"/>
          <w:sz w:val="28"/>
          <w:szCs w:val="28"/>
          <w:u w:val="single"/>
          <w:rtl w:val="0"/>
          <w:lang w:val="en-US"/>
        </w:rPr>
        <w:t>Table TidyAvg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>This Table takes the mean of the above table by Subject and Activity.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en-US"/>
        </w:rPr>
        <w:t xml:space="preserve">The data represents a summary table of all the above, with the exception of 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rFonts w:ascii="Helvetica"/>
          <w:sz w:val="24"/>
          <w:szCs w:val="24"/>
          <w:rtl w:val="0"/>
          <w:lang w:val="en-US"/>
        </w:rPr>
        <w:t>Sample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rFonts w:ascii="Helvetica"/>
          <w:sz w:val="24"/>
          <w:szCs w:val="24"/>
          <w:rtl w:val="0"/>
          <w:lang w:val="en-US"/>
        </w:rPr>
        <w:t xml:space="preserve">and </w:t>
      </w:r>
      <w:r>
        <w:rPr>
          <w:rFonts w:hAnsi="Helvetica" w:hint="default"/>
          <w:sz w:val="24"/>
          <w:szCs w:val="24"/>
          <w:rtl w:val="0"/>
          <w:lang w:val="en-US"/>
        </w:rPr>
        <w:t>‘</w:t>
      </w:r>
      <w:r>
        <w:rPr>
          <w:rFonts w:ascii="Helvetica"/>
          <w:sz w:val="24"/>
          <w:szCs w:val="24"/>
          <w:rtl w:val="0"/>
          <w:lang w:val="en-US"/>
        </w:rPr>
        <w:t>Activity Type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rFonts w:ascii="Helvetica"/>
          <w:sz w:val="24"/>
          <w:szCs w:val="24"/>
          <w:rtl w:val="0"/>
          <w:lang w:val="en-US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br w:type="page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Roman"/>
      <w:suff w:val="tab"/>
      <w:lvlText w:val="(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lowerRoman"/>
      <w:suff w:val="tab"/>
      <w:lvlText w:val="(%2)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(%3)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lowerRoman"/>
      <w:suff w:val="tab"/>
      <w:lvlText w:val="(%4)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lowerRoman"/>
      <w:suff w:val="tab"/>
      <w:lvlText w:val="(%5)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(%6)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lowerRoman"/>
      <w:suff w:val="tab"/>
      <w:lvlText w:val="(%7)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lowerRoman"/>
      <w:suff w:val="tab"/>
      <w:lvlText w:val="(%8)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(%9)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lowerRoman"/>
      <w:suff w:val="tab"/>
      <w:lvlText w:val="(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lowerRoman"/>
      <w:suff w:val="tab"/>
      <w:lvlText w:val="(%2)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lowerRoman"/>
      <w:suff w:val="tab"/>
      <w:lvlText w:val="(%3)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lowerRoman"/>
      <w:suff w:val="tab"/>
      <w:lvlText w:val="(%4)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lowerRoman"/>
      <w:suff w:val="tab"/>
      <w:lvlText w:val="(%5)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lowerRoman"/>
      <w:suff w:val="tab"/>
      <w:lvlText w:val="(%6)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lowerRoman"/>
      <w:suff w:val="tab"/>
      <w:lvlText w:val="(%7)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lowerRoman"/>
      <w:suff w:val="tab"/>
      <w:lvlText w:val="(%8)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lowerRoman"/>
      <w:suff w:val="tab"/>
      <w:lvlText w:val="(%9)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