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D8A" w:rsidRPr="006E5C90" w:rsidRDefault="004E4352" w:rsidP="006A05BA">
      <w:pPr>
        <w:pStyle w:val="Ttulo1"/>
        <w:spacing w:line="360" w:lineRule="auto"/>
        <w:rPr>
          <w:rStyle w:val="apple-style-span"/>
          <w:rFonts w:ascii="Cambria" w:hAnsi="Cambria" w:cs="Times New Roman"/>
          <w:color w:val="365F91"/>
          <w:sz w:val="36"/>
        </w:rPr>
      </w:pPr>
      <w:r w:rsidRPr="004E4352">
        <w:rPr>
          <w:sz w:val="36"/>
        </w:rPr>
        <w:t xml:space="preserve">Tecnologias </w:t>
      </w:r>
      <w:r w:rsidR="006C68AE">
        <w:rPr>
          <w:sz w:val="36"/>
        </w:rPr>
        <w:t>para</w:t>
      </w:r>
      <w:r w:rsidRPr="004E4352">
        <w:rPr>
          <w:sz w:val="36"/>
        </w:rPr>
        <w:t xml:space="preserve"> </w:t>
      </w:r>
      <w:r w:rsidR="000E39F3" w:rsidRPr="004E4352">
        <w:rPr>
          <w:sz w:val="36"/>
        </w:rPr>
        <w:t>apresentação</w:t>
      </w:r>
      <w:r w:rsidRPr="004E4352">
        <w:rPr>
          <w:sz w:val="36"/>
        </w:rPr>
        <w:t xml:space="preserve"> </w:t>
      </w:r>
      <w:r w:rsidR="006C68AE">
        <w:rPr>
          <w:sz w:val="36"/>
        </w:rPr>
        <w:t>de publicidade</w:t>
      </w:r>
      <w:r w:rsidR="006E5C90">
        <w:rPr>
          <w:sz w:val="36"/>
        </w:rPr>
        <w:t xml:space="preserve"> (Storyboard)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427"/>
        <w:gridCol w:w="7427"/>
      </w:tblGrid>
      <w:tr w:rsidR="006E5C90" w:rsidTr="006A05BA">
        <w:tc>
          <w:tcPr>
            <w:tcW w:w="7427" w:type="dxa"/>
          </w:tcPr>
          <w:p w:rsidR="006E5C90" w:rsidRDefault="00C5550E" w:rsidP="006A05BA">
            <w:pPr>
              <w:pStyle w:val="Ttulo3"/>
            </w:pPr>
            <w:r>
              <w:rPr>
                <w:noProof/>
                <w:lang w:eastAsia="pt-PT"/>
              </w:rPr>
              <w:pi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29" type="#_x0000_t38" style="position:absolute;margin-left:325.65pt;margin-top:156.85pt;width:74.25pt;height:56.7pt;rotation:90;z-index:251663360" o:connectortype="curved" adj="16567,-113116,-134400" strokeweight="2.25pt">
                  <v:stroke endarrow="block"/>
                </v:shape>
              </w:pict>
            </w:r>
            <w:r>
              <w:rPr>
                <w:noProof/>
                <w:lang w:eastAsia="pt-PT"/>
              </w:rPr>
              <w:pict>
                <v:shape id="_x0000_s1030" type="#_x0000_t38" style="position:absolute;margin-left:327.4pt;margin-top:139.05pt;width:66.75pt;height:53.25pt;rotation:270;z-index:251664384" o:connectortype="curved" adj="21697,-141769,-131056" strokeweight="2.25pt">
                  <v:stroke endarrow="block"/>
                </v:shape>
              </w:pict>
            </w:r>
            <w:r>
              <w:rPr>
                <w:noProof/>
                <w:lang w:eastAsia="pt-PT"/>
              </w:rPr>
              <w:pict>
                <v:shape id="_x0000_s1028" type="#_x0000_t38" style="position:absolute;margin-left:340.9pt;margin-top:68.55pt;width:46.5pt;height:40.5pt;flip:y;z-index:251662336" o:connectortype="curved" adj="10800,138400,-191265" strokeweight="2.25pt">
                  <v:stroke endarrow="block"/>
                </v:shape>
              </w:pict>
            </w:r>
            <w:r w:rsidR="006E5C90">
              <w:rPr>
                <w:noProof/>
                <w:lang w:eastAsia="pt-PT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1900555</wp:posOffset>
                  </wp:positionH>
                  <wp:positionV relativeFrom="paragraph">
                    <wp:posOffset>13335</wp:posOffset>
                  </wp:positionV>
                  <wp:extent cx="2524125" cy="2114550"/>
                  <wp:effectExtent l="19050" t="0" r="9525" b="0"/>
                  <wp:wrapTight wrapText="bothSides">
                    <wp:wrapPolygon edited="0">
                      <wp:start x="-163" y="0"/>
                      <wp:lineTo x="-163" y="21405"/>
                      <wp:lineTo x="21682" y="21405"/>
                      <wp:lineTo x="21682" y="0"/>
                      <wp:lineTo x="-163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211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A05BA">
              <w:t>Cenário de Introdução</w:t>
            </w:r>
          </w:p>
          <w:p w:rsidR="006A05BA" w:rsidRPr="006A05BA" w:rsidRDefault="006A05BA" w:rsidP="006A05BA">
            <w:r>
              <w:t>Composto por uma introdução animada em flash e uma parte de interacção com o utilizador o qual permite saltar a introdução e passar de imediato para o cenário 1</w:t>
            </w:r>
          </w:p>
        </w:tc>
        <w:tc>
          <w:tcPr>
            <w:tcW w:w="7427" w:type="dxa"/>
          </w:tcPr>
          <w:p w:rsidR="006E5C90" w:rsidRDefault="006E5C90" w:rsidP="006A05BA">
            <w:pPr>
              <w:pStyle w:val="Ttulo3"/>
            </w:pPr>
            <w:r>
              <w:rPr>
                <w:noProof/>
                <w:lang w:eastAsia="pt-PT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213360</wp:posOffset>
                  </wp:positionH>
                  <wp:positionV relativeFrom="paragraph">
                    <wp:posOffset>3810</wp:posOffset>
                  </wp:positionV>
                  <wp:extent cx="2466975" cy="2057400"/>
                  <wp:effectExtent l="19050" t="0" r="9525" b="0"/>
                  <wp:wrapTight wrapText="bothSides">
                    <wp:wrapPolygon edited="0">
                      <wp:start x="-167" y="0"/>
                      <wp:lineTo x="-167" y="21400"/>
                      <wp:lineTo x="21683" y="21400"/>
                      <wp:lineTo x="21683" y="0"/>
                      <wp:lineTo x="-167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205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A05BA">
              <w:t>Cenário 1</w:t>
            </w:r>
          </w:p>
          <w:p w:rsidR="006A05BA" w:rsidRPr="006A05BA" w:rsidRDefault="000E39F3" w:rsidP="006A05BA">
            <w:r>
              <w:rPr>
                <w:noProof/>
                <w:lang w:eastAsia="pt-PT"/>
              </w:rPr>
              <w:pict>
                <v:shape id="_x0000_s1033" type="#_x0000_t38" style="position:absolute;margin-left:-114.4pt;margin-top:134.65pt;width:32.05pt;height:18.25pt;rotation:270;flip:x;z-index:251666432" o:connectortype="curved" adj="10783,408506,-386643" strokeweight="2.25pt">
                  <v:stroke endarrow="block"/>
                </v:shape>
              </w:pict>
            </w:r>
            <w:r w:rsidR="006A05BA">
              <w:t xml:space="preserve">Apresentação de diversas fotos em certo espaço de tempo </w:t>
            </w:r>
            <w:r>
              <w:t>sincronizado</w:t>
            </w:r>
            <w:r w:rsidR="006A05BA">
              <w:t xml:space="preserve"> com um </w:t>
            </w:r>
            <w:r>
              <w:t>áudio</w:t>
            </w:r>
            <w:r w:rsidR="006A05BA">
              <w:t xml:space="preserve"> (música de fundo). A zona de interacção com o utilizador lista os diversos tipos de conteúdo permitindo ao utilizador passar para o cenário2.</w:t>
            </w:r>
          </w:p>
        </w:tc>
      </w:tr>
      <w:tr w:rsidR="006E5C90" w:rsidTr="006A05BA">
        <w:tc>
          <w:tcPr>
            <w:tcW w:w="7427" w:type="dxa"/>
          </w:tcPr>
          <w:p w:rsidR="006E5C90" w:rsidRDefault="00C5550E" w:rsidP="006A05BA">
            <w:pPr>
              <w:pStyle w:val="Ttulo3"/>
            </w:pPr>
            <w:r>
              <w:rPr>
                <w:noProof/>
                <w:lang w:eastAsia="pt-PT"/>
              </w:rPr>
              <w:pict>
                <v:shape id="_x0000_s1031" type="#_x0000_t38" style="position:absolute;margin-left:334.15pt;margin-top:80.5pt;width:53.25pt;height:25.5pt;z-index:251665408;mso-position-horizontal-relative:text;mso-position-vertical-relative:text" o:connectortype="curved" adj="10790,-337976,-164282" strokecolor="black [3213]" strokeweight="2.25pt">
                  <v:stroke endarrow="block"/>
                </v:shape>
              </w:pict>
            </w:r>
            <w:r w:rsidR="00E46019">
              <w:rPr>
                <w:noProof/>
                <w:lang w:eastAsia="pt-PT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2014855</wp:posOffset>
                  </wp:positionH>
                  <wp:positionV relativeFrom="paragraph">
                    <wp:posOffset>107950</wp:posOffset>
                  </wp:positionV>
                  <wp:extent cx="2219325" cy="1971675"/>
                  <wp:effectExtent l="19050" t="0" r="9525" b="0"/>
                  <wp:wrapTight wrapText="bothSides">
                    <wp:wrapPolygon edited="0">
                      <wp:start x="-185" y="0"/>
                      <wp:lineTo x="-185" y="21496"/>
                      <wp:lineTo x="21693" y="21496"/>
                      <wp:lineTo x="21693" y="0"/>
                      <wp:lineTo x="-185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197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A05BA">
              <w:t>Cenário 2</w:t>
            </w:r>
          </w:p>
          <w:p w:rsidR="006A05BA" w:rsidRPr="006A05BA" w:rsidRDefault="006A05BA" w:rsidP="00265979">
            <w:r>
              <w:t xml:space="preserve">O principal destaque deste cenário é a reprodução de um vídeo relacionado com o conteúdo seleccionado pelo utilizado. Quando termina é automáticamente mostrado o cenário 3. A zona de interacção permite navegar para o menu </w:t>
            </w:r>
            <w:r w:rsidR="00265979">
              <w:t>Principal(cenário 1)</w:t>
            </w:r>
            <w:r>
              <w:t xml:space="preserve"> </w:t>
            </w:r>
          </w:p>
        </w:tc>
        <w:tc>
          <w:tcPr>
            <w:tcW w:w="7427" w:type="dxa"/>
          </w:tcPr>
          <w:p w:rsidR="006E5C90" w:rsidRDefault="006A05BA" w:rsidP="006A05BA">
            <w:pPr>
              <w:pStyle w:val="Ttulo3"/>
            </w:pPr>
            <w:r>
              <w:t>Cenário 3</w:t>
            </w:r>
          </w:p>
          <w:p w:rsidR="006A05BA" w:rsidRPr="006A05BA" w:rsidRDefault="000E39F3" w:rsidP="006A05BA">
            <w:r>
              <w:rPr>
                <w:noProof/>
                <w:lang w:eastAsia="pt-PT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106680</wp:posOffset>
                  </wp:positionH>
                  <wp:positionV relativeFrom="paragraph">
                    <wp:posOffset>-134620</wp:posOffset>
                  </wp:positionV>
                  <wp:extent cx="2700020" cy="2002790"/>
                  <wp:effectExtent l="19050" t="0" r="5080" b="0"/>
                  <wp:wrapTight wrapText="bothSides">
                    <wp:wrapPolygon edited="0">
                      <wp:start x="-152" y="0"/>
                      <wp:lineTo x="-152" y="21367"/>
                      <wp:lineTo x="21641" y="21367"/>
                      <wp:lineTo x="21641" y="0"/>
                      <wp:lineTo x="-152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20" cy="2002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A05BA">
              <w:t>È mostrado vários vídeos relacionados com o vídeo que terminou. O utilizador poderá escolher qual o vídeo que pretende ver</w:t>
            </w:r>
            <w:r w:rsidR="00265979">
              <w:t>. A zona de interacção permite navegar para o menu principal ( cenário 1)</w:t>
            </w:r>
          </w:p>
          <w:p w:rsidR="006A05BA" w:rsidRPr="006A05BA" w:rsidRDefault="006A05BA" w:rsidP="006A05BA"/>
        </w:tc>
      </w:tr>
    </w:tbl>
    <w:p w:rsidR="00EE648A" w:rsidRPr="005549C5" w:rsidRDefault="00EE648A" w:rsidP="006A05BA">
      <w:pPr>
        <w:jc w:val="both"/>
        <w:rPr>
          <w:rFonts w:ascii="Arial" w:hAnsi="Arial" w:cs="Arial"/>
          <w:sz w:val="24"/>
          <w:szCs w:val="24"/>
        </w:rPr>
      </w:pPr>
    </w:p>
    <w:sectPr w:rsidR="00EE648A" w:rsidRPr="005549C5" w:rsidSect="006E5C9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38" w:h="11906" w:orient="landscape"/>
      <w:pgMar w:top="1702" w:right="707" w:bottom="1701" w:left="1417" w:header="737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2327" w:rsidRDefault="00082327" w:rsidP="001C09D1">
      <w:pPr>
        <w:spacing w:after="0" w:line="240" w:lineRule="auto"/>
      </w:pPr>
      <w:r>
        <w:separator/>
      </w:r>
    </w:p>
  </w:endnote>
  <w:endnote w:type="continuationSeparator" w:id="1">
    <w:p w:rsidR="00082327" w:rsidRDefault="00082327" w:rsidP="001C0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29E" w:rsidRDefault="00D9429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1F497D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3450"/>
      <w:gridCol w:w="1494"/>
    </w:tblGrid>
    <w:tr w:rsidR="00E36378" w:rsidRPr="00AC2BD6" w:rsidTr="0096618A">
      <w:tc>
        <w:tcPr>
          <w:tcW w:w="4500" w:type="pct"/>
        </w:tcPr>
        <w:p w:rsidR="00E36378" w:rsidRPr="00AC2BD6" w:rsidRDefault="00E36378">
          <w:pPr>
            <w:pStyle w:val="Rodap"/>
            <w:jc w:val="right"/>
          </w:pPr>
          <w:r w:rsidRPr="00AC2BD6">
            <w:t xml:space="preserve">DME/UMa | </w:t>
          </w:r>
          <w:fldSimple w:instr=" STYLEREF  &quot;1&quot;  ">
            <w:r w:rsidR="000E39F3">
              <w:rPr>
                <w:noProof/>
              </w:rPr>
              <w:t>Tecnologias para apresentação de publicidade (Storyboard)</w:t>
            </w:r>
          </w:fldSimple>
        </w:p>
      </w:tc>
      <w:tc>
        <w:tcPr>
          <w:tcW w:w="500" w:type="pct"/>
          <w:shd w:val="clear" w:color="auto" w:fill="1F497D"/>
        </w:tcPr>
        <w:p w:rsidR="00E36378" w:rsidRPr="00AC2BD6" w:rsidRDefault="00C5550E">
          <w:pPr>
            <w:pStyle w:val="Cabealho"/>
            <w:rPr>
              <w:color w:val="FFFFFF"/>
            </w:rPr>
          </w:pPr>
          <w:fldSimple w:instr=" PAGE   \* MERGEFORMAT ">
            <w:r w:rsidR="000E39F3" w:rsidRPr="000E39F3">
              <w:rPr>
                <w:noProof/>
                <w:color w:val="FFFFFF"/>
              </w:rPr>
              <w:t>1</w:t>
            </w:r>
          </w:fldSimple>
        </w:p>
      </w:tc>
    </w:tr>
  </w:tbl>
  <w:p w:rsidR="00E36378" w:rsidRDefault="00E36378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29E" w:rsidRDefault="00D9429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2327" w:rsidRDefault="00082327" w:rsidP="001C09D1">
      <w:pPr>
        <w:spacing w:after="0" w:line="240" w:lineRule="auto"/>
      </w:pPr>
      <w:r>
        <w:separator/>
      </w:r>
    </w:p>
  </w:footnote>
  <w:footnote w:type="continuationSeparator" w:id="1">
    <w:p w:rsidR="00082327" w:rsidRDefault="00082327" w:rsidP="001C0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29E" w:rsidRDefault="00D9429E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Y="1"/>
      <w:tblOverlap w:val="never"/>
      <w:tblW w:w="5000" w:type="pct"/>
      <w:tblBorders>
        <w:bottom w:val="single" w:sz="4" w:space="0" w:color="1F497D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3377"/>
      <w:gridCol w:w="11567"/>
    </w:tblGrid>
    <w:tr w:rsidR="0096618A" w:rsidRPr="00AC2BD6" w:rsidTr="00D9429E">
      <w:trPr>
        <w:trHeight w:val="851"/>
      </w:trPr>
      <w:tc>
        <w:tcPr>
          <w:tcW w:w="1130" w:type="pct"/>
          <w:shd w:val="clear" w:color="auto" w:fill="1F497D"/>
          <w:vAlign w:val="center"/>
        </w:tcPr>
        <w:p w:rsidR="0096618A" w:rsidRPr="00AC2BD6" w:rsidRDefault="00565082" w:rsidP="00D9429E">
          <w:pPr>
            <w:pStyle w:val="Cabealho"/>
            <w:jc w:val="center"/>
            <w:rPr>
              <w:color w:val="FFFFFF"/>
            </w:rPr>
          </w:pPr>
          <w:r>
            <w:rPr>
              <w:noProof/>
              <w:color w:val="FFFFFF"/>
              <w:lang w:eastAsia="pt-PT"/>
            </w:rPr>
            <w:drawing>
              <wp:inline distT="0" distB="0" distL="0" distR="0">
                <wp:extent cx="1676400" cy="542925"/>
                <wp:effectExtent l="0" t="0" r="0" b="0"/>
                <wp:docPr id="55" name="Picture 0" descr="uma_cor_negativ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uma_cor_negativ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640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70" w:type="pct"/>
          <w:vAlign w:val="center"/>
        </w:tcPr>
        <w:p w:rsidR="0096618A" w:rsidRPr="004E4352" w:rsidRDefault="004E4352" w:rsidP="00903342">
          <w:pPr>
            <w:pStyle w:val="Ttulo1"/>
            <w:spacing w:before="0" w:line="240" w:lineRule="auto"/>
            <w:rPr>
              <w:sz w:val="32"/>
            </w:rPr>
          </w:pPr>
          <w:r w:rsidRPr="004E4352">
            <w:rPr>
              <w:sz w:val="32"/>
            </w:rPr>
            <w:t>Sistemas Multimédia</w:t>
          </w:r>
        </w:p>
        <w:p w:rsidR="004E4352" w:rsidRDefault="004E4352" w:rsidP="00903342">
          <w:pPr>
            <w:pStyle w:val="Cabealho"/>
          </w:pPr>
          <w:r w:rsidRPr="004E4352">
            <w:rPr>
              <w:b/>
            </w:rPr>
            <w:t>UM</w:t>
          </w:r>
          <w:r w:rsidR="00626734" w:rsidRPr="004E4352">
            <w:rPr>
              <w:b/>
            </w:rPr>
            <w:t>a|DME|0</w:t>
          </w:r>
          <w:r w:rsidR="0096618A" w:rsidRPr="004E4352">
            <w:rPr>
              <w:b/>
            </w:rPr>
            <w:t>9</w:t>
          </w:r>
          <w:r w:rsidR="00626734" w:rsidRPr="004E4352">
            <w:rPr>
              <w:b/>
            </w:rPr>
            <w:t xml:space="preserve"> </w:t>
          </w:r>
          <w:r>
            <w:t xml:space="preserve"> </w:t>
          </w:r>
        </w:p>
        <w:p w:rsidR="0096618A" w:rsidRDefault="004E4352" w:rsidP="006E5C90">
          <w:pPr>
            <w:pStyle w:val="Cabealho"/>
            <w:jc w:val="right"/>
          </w:pPr>
          <w:r>
            <w:t xml:space="preserve">                                                             .Nuno David Santos </w:t>
          </w:r>
          <w:r w:rsidR="00626734">
            <w:t>2009408</w:t>
          </w:r>
        </w:p>
        <w:p w:rsidR="004E4352" w:rsidRPr="00AC2BD6" w:rsidRDefault="004E4352" w:rsidP="006E5C90">
          <w:pPr>
            <w:pStyle w:val="Cabealho"/>
            <w:jc w:val="right"/>
            <w:rPr>
              <w:bCs/>
              <w:color w:val="76923C"/>
              <w:sz w:val="24"/>
              <w:szCs w:val="24"/>
            </w:rPr>
          </w:pPr>
          <w:r>
            <w:rPr>
              <w:bCs/>
              <w:color w:val="76923C"/>
              <w:sz w:val="24"/>
              <w:szCs w:val="24"/>
            </w:rPr>
            <w:t xml:space="preserve">                                                                .</w:t>
          </w:r>
          <w:r w:rsidRPr="004E4352">
            <w:t>Paulo Teixeira</w:t>
          </w:r>
          <w:r>
            <w:t xml:space="preserve"> 2008803</w:t>
          </w:r>
        </w:p>
      </w:tc>
    </w:tr>
  </w:tbl>
  <w:p w:rsidR="0096618A" w:rsidRPr="0096618A" w:rsidRDefault="0096618A" w:rsidP="0096618A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29E" w:rsidRDefault="00D9429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xapeu.jpg" style="width:21.7pt;height:14.85pt;visibility:visible;mso-wrap-style:square" o:bullet="t">
        <v:imagedata r:id="rId1" o:title="xapeu"/>
      </v:shape>
    </w:pict>
  </w:numPicBullet>
  <w:abstractNum w:abstractNumId="0">
    <w:nsid w:val="030759C6"/>
    <w:multiLevelType w:val="hybridMultilevel"/>
    <w:tmpl w:val="C848040C"/>
    <w:lvl w:ilvl="0" w:tplc="08160015">
      <w:start w:val="1"/>
      <w:numFmt w:val="upperLetter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40166A"/>
    <w:multiLevelType w:val="hybridMultilevel"/>
    <w:tmpl w:val="24C88B1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C835A6"/>
    <w:multiLevelType w:val="hybridMultilevel"/>
    <w:tmpl w:val="A59C02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0F781D"/>
    <w:multiLevelType w:val="hybridMultilevel"/>
    <w:tmpl w:val="9E4E9200"/>
    <w:lvl w:ilvl="0" w:tplc="B6546C5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5F524B8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0F014D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B12BA9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24289A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324D8B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40AEE18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660DD6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470897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>
    <w:nsid w:val="1A95716C"/>
    <w:multiLevelType w:val="multilevel"/>
    <w:tmpl w:val="29DC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3020546"/>
    <w:multiLevelType w:val="hybridMultilevel"/>
    <w:tmpl w:val="F72286A4"/>
    <w:lvl w:ilvl="0" w:tplc="B534045A">
      <w:start w:val="1"/>
      <w:numFmt w:val="bullet"/>
      <w:lvlText w:val=""/>
      <w:lvlJc w:val="left"/>
      <w:pPr>
        <w:ind w:left="142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B3B1564"/>
    <w:multiLevelType w:val="hybridMultilevel"/>
    <w:tmpl w:val="C66809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0264C2"/>
    <w:multiLevelType w:val="hybridMultilevel"/>
    <w:tmpl w:val="7278D19C"/>
    <w:lvl w:ilvl="0" w:tplc="B534045A">
      <w:start w:val="1"/>
      <w:numFmt w:val="bullet"/>
      <w:lvlText w:val="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8F0F31"/>
    <w:multiLevelType w:val="hybridMultilevel"/>
    <w:tmpl w:val="EE6AFB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6"/>
  <w:displayBackgroundShape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>
      <o:colormenu v:ext="edit" strokecolor="none [3213]"/>
    </o:shapedefaults>
  </w:hdrShapeDefaults>
  <w:footnotePr>
    <w:footnote w:id="0"/>
    <w:footnote w:id="1"/>
  </w:footnotePr>
  <w:endnotePr>
    <w:endnote w:id="0"/>
    <w:endnote w:id="1"/>
  </w:endnotePr>
  <w:compat/>
  <w:rsids>
    <w:rsidRoot w:val="000E1C3A"/>
    <w:rsid w:val="00012C01"/>
    <w:rsid w:val="000359BD"/>
    <w:rsid w:val="0004271D"/>
    <w:rsid w:val="00082327"/>
    <w:rsid w:val="000B4800"/>
    <w:rsid w:val="000E1C3A"/>
    <w:rsid w:val="000E39F3"/>
    <w:rsid w:val="0013760A"/>
    <w:rsid w:val="00180733"/>
    <w:rsid w:val="001A2135"/>
    <w:rsid w:val="001A4B8D"/>
    <w:rsid w:val="001C02B8"/>
    <w:rsid w:val="001C09D1"/>
    <w:rsid w:val="001C1F62"/>
    <w:rsid w:val="0020203C"/>
    <w:rsid w:val="00237839"/>
    <w:rsid w:val="00244AAB"/>
    <w:rsid w:val="00265979"/>
    <w:rsid w:val="0026653D"/>
    <w:rsid w:val="002B51A5"/>
    <w:rsid w:val="002E7A4F"/>
    <w:rsid w:val="00301E35"/>
    <w:rsid w:val="00335B6C"/>
    <w:rsid w:val="0034404D"/>
    <w:rsid w:val="00362E61"/>
    <w:rsid w:val="00437016"/>
    <w:rsid w:val="00465333"/>
    <w:rsid w:val="004C6D18"/>
    <w:rsid w:val="004E4352"/>
    <w:rsid w:val="004E79FB"/>
    <w:rsid w:val="004F1E18"/>
    <w:rsid w:val="005179FD"/>
    <w:rsid w:val="005549C5"/>
    <w:rsid w:val="00565082"/>
    <w:rsid w:val="0056742F"/>
    <w:rsid w:val="00570B34"/>
    <w:rsid w:val="00597F87"/>
    <w:rsid w:val="005D48E6"/>
    <w:rsid w:val="005E1A4B"/>
    <w:rsid w:val="00626734"/>
    <w:rsid w:val="00645AE5"/>
    <w:rsid w:val="00683273"/>
    <w:rsid w:val="00693578"/>
    <w:rsid w:val="006A05BA"/>
    <w:rsid w:val="006C68AE"/>
    <w:rsid w:val="006E5C90"/>
    <w:rsid w:val="00720F8F"/>
    <w:rsid w:val="00774D43"/>
    <w:rsid w:val="007A5CB0"/>
    <w:rsid w:val="007E4B5C"/>
    <w:rsid w:val="008202EA"/>
    <w:rsid w:val="00835563"/>
    <w:rsid w:val="00847524"/>
    <w:rsid w:val="00896485"/>
    <w:rsid w:val="008A4119"/>
    <w:rsid w:val="008E06E3"/>
    <w:rsid w:val="008F67DD"/>
    <w:rsid w:val="00903342"/>
    <w:rsid w:val="0096618A"/>
    <w:rsid w:val="009818C9"/>
    <w:rsid w:val="009C3E06"/>
    <w:rsid w:val="009C682B"/>
    <w:rsid w:val="00A04410"/>
    <w:rsid w:val="00A17125"/>
    <w:rsid w:val="00A72854"/>
    <w:rsid w:val="00A91F91"/>
    <w:rsid w:val="00AB220F"/>
    <w:rsid w:val="00AC2BD6"/>
    <w:rsid w:val="00AD6336"/>
    <w:rsid w:val="00B0094A"/>
    <w:rsid w:val="00B04925"/>
    <w:rsid w:val="00B10CE5"/>
    <w:rsid w:val="00B22DC1"/>
    <w:rsid w:val="00B40FE3"/>
    <w:rsid w:val="00B55F2D"/>
    <w:rsid w:val="00B66D8A"/>
    <w:rsid w:val="00BB739C"/>
    <w:rsid w:val="00BD343B"/>
    <w:rsid w:val="00BD6A59"/>
    <w:rsid w:val="00BF25C8"/>
    <w:rsid w:val="00C30178"/>
    <w:rsid w:val="00C5550E"/>
    <w:rsid w:val="00C84C9F"/>
    <w:rsid w:val="00D0612D"/>
    <w:rsid w:val="00D1275F"/>
    <w:rsid w:val="00D152E4"/>
    <w:rsid w:val="00D756EF"/>
    <w:rsid w:val="00D759C3"/>
    <w:rsid w:val="00D9429E"/>
    <w:rsid w:val="00DF4CEE"/>
    <w:rsid w:val="00E17638"/>
    <w:rsid w:val="00E31C4A"/>
    <w:rsid w:val="00E36378"/>
    <w:rsid w:val="00E46019"/>
    <w:rsid w:val="00E7712C"/>
    <w:rsid w:val="00EA0751"/>
    <w:rsid w:val="00EC2FEE"/>
    <w:rsid w:val="00EE648A"/>
    <w:rsid w:val="00EE791E"/>
    <w:rsid w:val="00EF76CD"/>
    <w:rsid w:val="00F14782"/>
    <w:rsid w:val="00F16083"/>
    <w:rsid w:val="00F24053"/>
    <w:rsid w:val="00F57563"/>
    <w:rsid w:val="00F703B6"/>
    <w:rsid w:val="00F95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3]"/>
    </o:shapedefaults>
    <o:shapelayout v:ext="edit">
      <o:idmap v:ext="edit" data="1"/>
      <o:rules v:ext="edit">
        <o:r id="V:Rule7" type="connector" idref="#_x0000_s1029"/>
        <o:r id="V:Rule8" type="connector" idref="#_x0000_s1028"/>
        <o:r id="V:Rule9" type="connector" idref="#_x0000_s1031"/>
        <o:r id="V:Rule10" type="connector" idref="#_x0000_s1030"/>
        <o:r id="V:Rule11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E06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cter"/>
    <w:uiPriority w:val="9"/>
    <w:qFormat/>
    <w:rsid w:val="000E1C3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D756E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6A05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E1C3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">
    <w:name w:val="Title"/>
    <w:basedOn w:val="Normal"/>
    <w:next w:val="Normal"/>
    <w:link w:val="TtuloCarcter"/>
    <w:uiPriority w:val="10"/>
    <w:qFormat/>
    <w:rsid w:val="00D756E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D756E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D756E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PargrafodaLista">
    <w:name w:val="List Paragraph"/>
    <w:basedOn w:val="Normal"/>
    <w:uiPriority w:val="34"/>
    <w:qFormat/>
    <w:rsid w:val="00D756EF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981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818C9"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semiHidden/>
    <w:rsid w:val="00B04925"/>
    <w:rPr>
      <w:color w:val="808080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B04925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B0492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Cabealho">
    <w:name w:val="header"/>
    <w:basedOn w:val="Normal"/>
    <w:link w:val="CabealhoCarcter"/>
    <w:uiPriority w:val="99"/>
    <w:unhideWhenUsed/>
    <w:rsid w:val="001C09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C09D1"/>
  </w:style>
  <w:style w:type="paragraph" w:styleId="Rodap">
    <w:name w:val="footer"/>
    <w:basedOn w:val="Normal"/>
    <w:link w:val="RodapCarcter"/>
    <w:uiPriority w:val="99"/>
    <w:unhideWhenUsed/>
    <w:rsid w:val="001C09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C09D1"/>
  </w:style>
  <w:style w:type="character" w:customStyle="1" w:styleId="apple-style-span">
    <w:name w:val="apple-style-span"/>
    <w:basedOn w:val="Tipodeletrapredefinidodopargrafo"/>
    <w:rsid w:val="00B66D8A"/>
    <w:rPr>
      <w:rFonts w:ascii="Arial" w:hAnsi="Arial" w:cs="Arial"/>
      <w:color w:val="000000"/>
    </w:rPr>
  </w:style>
  <w:style w:type="character" w:styleId="Hiperligao">
    <w:name w:val="Hyperlink"/>
    <w:basedOn w:val="Tipodeletrapredefinidodopargrafo"/>
    <w:uiPriority w:val="99"/>
    <w:unhideWhenUsed/>
    <w:rsid w:val="005D48E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66D8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character" w:styleId="nfaseIntenso">
    <w:name w:val="Intense Emphasis"/>
    <w:basedOn w:val="Tipodeletrapredefinidodopargrafo"/>
    <w:uiPriority w:val="21"/>
    <w:qFormat/>
    <w:rsid w:val="00A72854"/>
    <w:rPr>
      <w:b/>
      <w:bCs/>
      <w:i/>
      <w:iCs/>
      <w:color w:val="4F81BD" w:themeColor="accent1"/>
    </w:rPr>
  </w:style>
  <w:style w:type="table" w:styleId="Tabelacomgrelha">
    <w:name w:val="Table Grid"/>
    <w:basedOn w:val="Tabelanormal"/>
    <w:uiPriority w:val="59"/>
    <w:rsid w:val="006E5C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cter">
    <w:name w:val="Título 3 Carácter"/>
    <w:basedOn w:val="Tipodeletrapredefinidodopargrafo"/>
    <w:link w:val="Ttulo3"/>
    <w:uiPriority w:val="9"/>
    <w:rsid w:val="006A05B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E48E2-7567-49F1-AA9D-FC73B4D2E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DME/UMa</Company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Leonel Nobrega</dc:creator>
  <cp:lastModifiedBy>Sérgio</cp:lastModifiedBy>
  <cp:revision>4</cp:revision>
  <cp:lastPrinted>2009-04-01T06:16:00Z</cp:lastPrinted>
  <dcterms:created xsi:type="dcterms:W3CDTF">2009-04-21T10:00:00Z</dcterms:created>
  <dcterms:modified xsi:type="dcterms:W3CDTF">2009-04-21T09:40:00Z</dcterms:modified>
</cp:coreProperties>
</file>