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4E6CA5" w14:paraId="2C078E63" wp14:textId="54B7088A">
      <w:pPr>
        <w:pStyle w:val="Header"/>
        <w:bidi w:val="0"/>
        <w:jc w:val="center"/>
        <w:rPr>
          <w:b w:val="1"/>
          <w:bCs w:val="1"/>
          <w:sz w:val="36"/>
          <w:szCs w:val="36"/>
        </w:rPr>
      </w:pPr>
      <w:r w:rsidRPr="7E4E6CA5" w:rsidR="20AEA064">
        <w:rPr>
          <w:b w:val="1"/>
          <w:bCs w:val="1"/>
          <w:sz w:val="36"/>
          <w:szCs w:val="36"/>
        </w:rPr>
        <w:t>Why we use math in Software Engineering?</w:t>
      </w:r>
      <w:r w:rsidRPr="7E4E6CA5" w:rsidR="2977D616">
        <w:rPr>
          <w:b w:val="1"/>
          <w:bCs w:val="1"/>
          <w:sz w:val="36"/>
          <w:szCs w:val="36"/>
        </w:rPr>
        <w:t xml:space="preserve"> P.1</w:t>
      </w:r>
    </w:p>
    <w:p w:rsidR="7E4E6CA5" w:rsidP="7E4E6CA5" w:rsidRDefault="7E4E6CA5" w14:paraId="18D45FD3" w14:textId="39B1628A">
      <w:pPr>
        <w:pStyle w:val="Header"/>
        <w:bidi w:val="0"/>
        <w:jc w:val="left"/>
        <w:rPr>
          <w:b w:val="0"/>
          <w:bCs w:val="0"/>
          <w:sz w:val="24"/>
          <w:szCs w:val="24"/>
        </w:rPr>
      </w:pPr>
    </w:p>
    <w:p w:rsidR="04787224" w:rsidP="7E4E6CA5" w:rsidRDefault="04787224" w14:paraId="6F0E5564" w14:textId="498D1B80">
      <w:pPr>
        <w:pStyle w:val="Header"/>
        <w:bidi w:val="0"/>
        <w:jc w:val="left"/>
        <w:rPr>
          <w:noProof w:val="0"/>
          <w:lang w:val="en-US"/>
        </w:rPr>
      </w:pP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Mathematics teaches a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way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wondering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trouble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solving. It is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uncommon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for a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apply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 partial differential equation in a program,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however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everyone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who has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discovered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way to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solve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partial differential equations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 have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skilled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their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thoughts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solve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big range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problems. A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must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solve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problems, and the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look at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be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best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way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prepare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thoughts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create new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solutions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new and 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vintage</w:t>
      </w:r>
      <w:r w:rsidRPr="7E4E6CA5" w:rsidR="047872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problems.</w:t>
      </w:r>
    </w:p>
    <w:p w:rsidR="31D02248" w:rsidP="7E4E6CA5" w:rsidRDefault="31D02248" w14:paraId="18DF5617" w14:textId="3DE0D815">
      <w:pPr>
        <w:pStyle w:val="Header"/>
        <w:bidi w:val="0"/>
        <w:jc w:val="left"/>
        <w:rPr>
          <w:noProof w:val="0"/>
          <w:lang w:val="en-US"/>
        </w:rPr>
      </w:pP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What does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play in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engineering? Consider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following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statements: Software engineers do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use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and Software engineers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want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think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logically and precisely. They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obvious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contradiction in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light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the similarity of the reasoning underlying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engineering and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Perhaps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engineers who say, I don’t use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actually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mean, I don’t use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explicitly or formally. Many </w:t>
      </w:r>
      <w:r w:rsidRPr="7E4E6CA5" w:rsidR="3E98B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E98BA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engineers don’t explicitly use calculus on a daily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basis,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however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do implicitly use mathematical reasoning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time. Similarly,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need to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 how to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use discrete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concepts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logical reasoning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all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times. </w:t>
      </w:r>
    </w:p>
    <w:p w:rsidR="4AC060A8" w:rsidP="7E4E6CA5" w:rsidRDefault="4AC060A8" w14:paraId="73140CBE" w14:textId="15150E80">
      <w:pPr>
        <w:pStyle w:val="Header"/>
        <w:bidi w:val="0"/>
        <w:jc w:val="left"/>
        <w:rPr>
          <w:noProof w:val="0"/>
          <w:lang w:val="en-US"/>
        </w:rPr>
      </w:pPr>
      <w:r w:rsidRPr="7E4E6CA5" w:rsidR="4AC060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“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Ask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conventional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engineers if calculus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need to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be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removed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from undergraduate engineering curricula,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answer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be no.</w:t>
      </w:r>
      <w:r w:rsidRPr="7E4E6CA5" w:rsidR="03627C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”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44575C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064312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“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In contrast,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engineers have argued that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isn't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that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in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engineering education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since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engineers don’t use it explicitly.</w:t>
      </w:r>
      <w:r w:rsidRPr="7E4E6CA5" w:rsidR="783320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”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Was it </w:t>
      </w:r>
      <w:r w:rsidRPr="7E4E6CA5" w:rsidR="03DDE1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continuous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or discrete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(or both) that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considered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much less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important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? The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answer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unclear. The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discrete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logic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in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engineering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days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not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well understood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either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academic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researchers or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commercial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engineers. This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lack of understanding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will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the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discipline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matures and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academics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engineers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together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that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making it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much like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of </w:t>
      </w:r>
      <w:r w:rsidRPr="7E4E6CA5" w:rsidR="03DDE1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continuous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mathematics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in 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conventional</w:t>
      </w:r>
      <w:r w:rsidRPr="7E4E6CA5" w:rsidR="31D02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engineering disciplines.</w:t>
      </w:r>
      <w:r w:rsidRPr="7E4E6CA5" w:rsidR="31E1A4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Key reasons for wanting to learn and use mathematical reasoning include: Abstract software. Constructing</w:t>
      </w:r>
      <w:r w:rsidRPr="7E4E6CA5" w:rsidR="449153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abstract artifacts requires abstract reasoning. Which human endeavor was developed to deal with abstraction?</w:t>
      </w:r>
      <w:r w:rsidRPr="7E4E6CA5" w:rsidR="255E24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Mathematics. Hence one view of a software system is as a mathematically precise model of some desired process or computation. Mathematics is one tool for reasoning about software systems, as well as for </w:t>
      </w:r>
      <w:r w:rsidRPr="7E4E6CA5" w:rsidR="02928A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software engineers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rigorous reasoning and analysis. Symbols, notations, abstractions, precision. The expression y = ax + b is familiar from algebra,</w:t>
      </w:r>
      <w:r w:rsidRPr="7E4E6CA5" w:rsidR="387C7D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and count</w:t>
      </w:r>
      <w:r w:rsidRPr="7E4E6CA5" w:rsidR="4F5964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== 0 is familiar from programming.</w:t>
      </w:r>
      <w:r w:rsidRPr="7E4E6CA5" w:rsidR="5D1211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Each uses notations and symbols and is precise, given</w:t>
      </w:r>
      <w:r w:rsidRPr="7E4E6CA5" w:rsidR="6C639D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types of data and semantics of the operations,</w:t>
      </w:r>
      <w:r w:rsidRPr="7E4E6CA5" w:rsidR="71E4C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specified mathematically. Learning a formal notation</w:t>
      </w:r>
      <w:r w:rsidRPr="7E4E6CA5" w:rsidR="0AC0A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is no more difficult than learning a programming language. Indeed, it is often easier, as the syntax and</w:t>
      </w:r>
      <w:r w:rsidRPr="7E4E6CA5" w:rsidR="0EBDCC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semantics are cleaner. Programming appeals to our</w:t>
      </w:r>
      <w:r w:rsidRPr="7E4E6CA5" w:rsidR="72B3F2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innately process/imperative-oriented minds, and programming tools breathe life into programs. Mathematics tends to be declarative and static, though such</w:t>
      </w:r>
      <w:r w:rsidRPr="7E4E6CA5" w:rsidR="064026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149488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tools as Mathematica, and Maple help mitigate this perception.</w:t>
      </w:r>
    </w:p>
    <w:p w:rsidR="7E4E6CA5" w:rsidP="7E4E6CA5" w:rsidRDefault="7E4E6CA5" w14:paraId="29883A69" w14:textId="16519535">
      <w:pPr>
        <w:pStyle w:val="Header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58C31F45" w:rsidP="7E4E6CA5" w:rsidRDefault="58C31F45" w14:paraId="0F4F9B6A" w14:textId="724EC7F8">
      <w:pPr>
        <w:pStyle w:val="Header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gramStart"/>
      <w:r w:rsidRPr="7E4E6CA5" w:rsidR="58C31F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STD :</w:t>
      </w:r>
      <w:proofErr w:type="gramEnd"/>
      <w:r w:rsidRPr="7E4E6CA5" w:rsidR="58C31F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Abdulrahman Alghamdi</w:t>
      </w:r>
      <w:r w:rsidRPr="7E4E6CA5" w:rsidR="3EF92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                              </w:t>
      </w:r>
      <w:proofErr w:type="gramStart"/>
      <w:r w:rsidRPr="7E4E6CA5" w:rsidR="3EF92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Words :</w:t>
      </w:r>
      <w:proofErr w:type="gramEnd"/>
      <w:r w:rsidRPr="7E4E6CA5" w:rsidR="2DB8D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4</w:t>
      </w:r>
      <w:r w:rsidRPr="7E4E6CA5" w:rsidR="31620C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61</w:t>
      </w:r>
    </w:p>
    <w:p w:rsidR="7E4E6CA5" w:rsidP="7E4E6CA5" w:rsidRDefault="7E4E6CA5" w14:paraId="5ED35B8B" w14:textId="7C8D039F">
      <w:pPr>
        <w:pStyle w:val="Header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3EF92A06" w:rsidP="7E4E6CA5" w:rsidRDefault="3EF92A06" w14:paraId="535411D6" w14:textId="763BDDE7">
      <w:pPr>
        <w:pStyle w:val="Header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proofErr w:type="gramStart"/>
      <w:r w:rsidRPr="7E4E6CA5" w:rsidR="3EF92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 :</w:t>
      </w:r>
      <w:proofErr w:type="gramEnd"/>
      <w:r w:rsidRPr="7E4E6CA5" w:rsidR="3EF92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442051025                                                                Quote </w:t>
      </w:r>
      <w:proofErr w:type="gramStart"/>
      <w:r w:rsidRPr="7E4E6CA5" w:rsidR="3EF92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rate :</w:t>
      </w:r>
      <w:proofErr w:type="gramEnd"/>
      <w:r w:rsidRPr="7E4E6CA5" w:rsidR="7F761A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E4E6CA5" w:rsidR="6C230D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%9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696b92d662f4a63"/>
      <w:footerReference w:type="default" r:id="Rf130168a2536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4E6CA5" w:rsidTr="7E4E6CA5" w14:paraId="2B196508">
      <w:tc>
        <w:tcPr>
          <w:tcW w:w="3120" w:type="dxa"/>
          <w:tcMar/>
        </w:tcPr>
        <w:p w:rsidR="7E4E6CA5" w:rsidP="7E4E6CA5" w:rsidRDefault="7E4E6CA5" w14:paraId="688CC54A" w14:textId="067FB0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4E6CA5" w:rsidP="7E4E6CA5" w:rsidRDefault="7E4E6CA5" w14:paraId="3510BA00" w14:textId="6A7D84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4E6CA5" w:rsidP="7E4E6CA5" w:rsidRDefault="7E4E6CA5" w14:paraId="149EC04E" w14:textId="1C714EA1">
          <w:pPr>
            <w:pStyle w:val="Header"/>
            <w:bidi w:val="0"/>
            <w:ind w:right="-115"/>
            <w:jc w:val="right"/>
          </w:pPr>
        </w:p>
      </w:tc>
    </w:tr>
  </w:tbl>
  <w:p w:rsidR="7E4E6CA5" w:rsidP="7E4E6CA5" w:rsidRDefault="7E4E6CA5" w14:paraId="02A6A750" w14:textId="1D5CDA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7E4E6CA5" w:rsidTr="7E4E6CA5" w14:paraId="40A8A2ED">
      <w:tc>
        <w:tcPr>
          <w:tcW w:w="3120" w:type="dxa"/>
          <w:tcMar/>
        </w:tcPr>
        <w:p w:rsidR="7E4E6CA5" w:rsidP="7E4E6CA5" w:rsidRDefault="7E4E6CA5" w14:paraId="6E15D65B" w14:textId="4B4DEC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4E6CA5" w:rsidP="7E4E6CA5" w:rsidRDefault="7E4E6CA5" w14:paraId="1B58DCA3" w14:textId="63FB6CFA">
          <w:pPr>
            <w:pStyle w:val="Header"/>
            <w:bidi w:val="0"/>
            <w:ind w:right="-115"/>
            <w:jc w:val="right"/>
          </w:pPr>
        </w:p>
      </w:tc>
    </w:tr>
  </w:tbl>
  <w:p w:rsidR="7E4E6CA5" w:rsidP="7E4E6CA5" w:rsidRDefault="7E4E6CA5" w14:paraId="57910A50" w14:textId="4E4D791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4A6082"/>
    <w:rsid w:val="0177227A"/>
    <w:rsid w:val="02928A32"/>
    <w:rsid w:val="03627C12"/>
    <w:rsid w:val="03DDE1EB"/>
    <w:rsid w:val="04787224"/>
    <w:rsid w:val="0640262A"/>
    <w:rsid w:val="0643129B"/>
    <w:rsid w:val="073BC6DA"/>
    <w:rsid w:val="07E50338"/>
    <w:rsid w:val="094CC216"/>
    <w:rsid w:val="095A05BF"/>
    <w:rsid w:val="0AC0A09A"/>
    <w:rsid w:val="0E3B1C5F"/>
    <w:rsid w:val="0EBDCCA0"/>
    <w:rsid w:val="149488D6"/>
    <w:rsid w:val="1C434981"/>
    <w:rsid w:val="1F7956AC"/>
    <w:rsid w:val="20AEA064"/>
    <w:rsid w:val="2418743F"/>
    <w:rsid w:val="255E2448"/>
    <w:rsid w:val="2977D616"/>
    <w:rsid w:val="2AD23C58"/>
    <w:rsid w:val="2C2A44BA"/>
    <w:rsid w:val="2CE515FE"/>
    <w:rsid w:val="2DB8DC36"/>
    <w:rsid w:val="31620C9F"/>
    <w:rsid w:val="31D02248"/>
    <w:rsid w:val="31E1A423"/>
    <w:rsid w:val="32F1BADA"/>
    <w:rsid w:val="34745846"/>
    <w:rsid w:val="387C7DFC"/>
    <w:rsid w:val="3A90F4D4"/>
    <w:rsid w:val="3E98BAC3"/>
    <w:rsid w:val="3EF92A06"/>
    <w:rsid w:val="40FD4100"/>
    <w:rsid w:val="44575C26"/>
    <w:rsid w:val="4491531C"/>
    <w:rsid w:val="49FC15D8"/>
    <w:rsid w:val="4AC060A8"/>
    <w:rsid w:val="4B2EB334"/>
    <w:rsid w:val="4B97E639"/>
    <w:rsid w:val="4F596469"/>
    <w:rsid w:val="4F6EA02C"/>
    <w:rsid w:val="515C8A99"/>
    <w:rsid w:val="53886EFB"/>
    <w:rsid w:val="5442114F"/>
    <w:rsid w:val="554A6082"/>
    <w:rsid w:val="58C31F45"/>
    <w:rsid w:val="5A4E6F25"/>
    <w:rsid w:val="5D121122"/>
    <w:rsid w:val="5DA76CD0"/>
    <w:rsid w:val="627ADDF3"/>
    <w:rsid w:val="683494DD"/>
    <w:rsid w:val="6B54A1D4"/>
    <w:rsid w:val="6C230DBD"/>
    <w:rsid w:val="6C378E97"/>
    <w:rsid w:val="6C639D7B"/>
    <w:rsid w:val="6D4EC357"/>
    <w:rsid w:val="6FBBE002"/>
    <w:rsid w:val="7157B063"/>
    <w:rsid w:val="71E4CA0A"/>
    <w:rsid w:val="720B0556"/>
    <w:rsid w:val="72B3F226"/>
    <w:rsid w:val="73E614C7"/>
    <w:rsid w:val="748F5125"/>
    <w:rsid w:val="7833200E"/>
    <w:rsid w:val="7E4E6CA5"/>
    <w:rsid w:val="7E80BA00"/>
    <w:rsid w:val="7F76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6082"/>
  <w15:chartTrackingRefBased/>
  <w15:docId w15:val="{95F9802C-5075-4ECB-B965-DB6597CFE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696b92d662f4a63" /><Relationship Type="http://schemas.openxmlformats.org/officeDocument/2006/relationships/footer" Target="footer.xml" Id="Rf130168a253640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2022-11-03T10:46:07.8437733Z</dcterms:created>
  <dcterms:modified xsi:type="dcterms:W3CDTF">2022-11-03T12:05:03.9902181Z</dcterms:modified>
  <dc:creator>Ruzx gh</dc:creator>
  <lastModifiedBy>Ruzx gh</lastModifiedBy>
</coreProperties>
</file>