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2F2F2"/>
        <w:tblLook w:val="04A0"/>
      </w:tblPr>
      <w:tblGrid>
        <w:gridCol w:w="1393"/>
        <w:gridCol w:w="2678"/>
        <w:gridCol w:w="3676"/>
      </w:tblGrid>
      <w:tr w:rsidR="002D2F86" w:rsidRPr="003F009D" w:rsidTr="002D2F86">
        <w:trPr>
          <w:trHeight w:val="198"/>
        </w:trPr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F20320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Transaction Management</w:t>
            </w:r>
          </w:p>
        </w:tc>
        <w:tc>
          <w:tcPr>
            <w:tcW w:w="3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Transactions Processing, ACID rules Concurrency Control, Recovery</w:t>
            </w:r>
          </w:p>
        </w:tc>
      </w:tr>
      <w:tr w:rsidR="002D2F86" w:rsidRPr="003F009D" w:rsidTr="002D2F86">
        <w:trPr>
          <w:trHeight w:val="198"/>
        </w:trPr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F20320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901A78">
              <w:rPr>
                <w:rFonts w:ascii="Book Antiqua" w:hAnsi="Book Antiqua"/>
                <w:sz w:val="24"/>
                <w:szCs w:val="24"/>
              </w:rPr>
              <w:t>Query Optimization</w:t>
            </w:r>
          </w:p>
        </w:tc>
        <w:tc>
          <w:tcPr>
            <w:tcW w:w="3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F20320" w:rsidP="0013738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Query Processing and </w:t>
            </w:r>
            <w:r w:rsidR="002D2F86">
              <w:rPr>
                <w:rFonts w:ascii="Book Antiqua" w:hAnsi="Book Antiqua"/>
                <w:sz w:val="24"/>
                <w:szCs w:val="24"/>
              </w:rPr>
              <w:t xml:space="preserve">Techniques of optimization </w:t>
            </w:r>
          </w:p>
        </w:tc>
      </w:tr>
      <w:tr w:rsidR="002D2F86" w:rsidTr="002D2F86">
        <w:trPr>
          <w:trHeight w:val="198"/>
        </w:trPr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F20320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Query Languages</w:t>
            </w:r>
          </w:p>
        </w:tc>
        <w:tc>
          <w:tcPr>
            <w:tcW w:w="3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Basics and Need of various Query Languages</w:t>
            </w:r>
          </w:p>
        </w:tc>
      </w:tr>
      <w:tr w:rsidR="002D2F86" w:rsidRPr="003F009D" w:rsidTr="002D2F86">
        <w:trPr>
          <w:trHeight w:val="198"/>
        </w:trPr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F20320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4.</w:t>
            </w:r>
          </w:p>
        </w:tc>
        <w:tc>
          <w:tcPr>
            <w:tcW w:w="2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Database security and privacy</w:t>
            </w:r>
          </w:p>
        </w:tc>
        <w:tc>
          <w:tcPr>
            <w:tcW w:w="3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 xml:space="preserve">Database security and privacy, including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anonymisation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 xml:space="preserve"> and release</w:t>
            </w:r>
          </w:p>
        </w:tc>
      </w:tr>
      <w:tr w:rsidR="002D2F86" w:rsidRPr="003F009D" w:rsidTr="002D2F86">
        <w:trPr>
          <w:trHeight w:val="198"/>
        </w:trPr>
        <w:tc>
          <w:tcPr>
            <w:tcW w:w="139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F20320">
            <w:pPr>
              <w:spacing w:beforeLines="30" w:afterLines="3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5</w:t>
            </w:r>
            <w:r w:rsidRPr="003F009D">
              <w:rPr>
                <w:rFonts w:ascii="Book Antiqua" w:hAnsi="Book Antiqua"/>
                <w:b/>
                <w:sz w:val="24"/>
                <w:szCs w:val="24"/>
              </w:rPr>
              <w:t>.</w:t>
            </w:r>
          </w:p>
        </w:tc>
        <w:tc>
          <w:tcPr>
            <w:tcW w:w="26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>XML Databases</w:t>
            </w:r>
          </w:p>
        </w:tc>
        <w:tc>
          <w:tcPr>
            <w:tcW w:w="36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2F86" w:rsidRPr="003F009D" w:rsidRDefault="002D2F86" w:rsidP="00137388">
            <w:pPr>
              <w:rPr>
                <w:rFonts w:ascii="Book Antiqua" w:hAnsi="Book Antiqua"/>
                <w:sz w:val="24"/>
                <w:szCs w:val="24"/>
              </w:rPr>
            </w:pPr>
            <w:r w:rsidRPr="003F009D">
              <w:rPr>
                <w:rFonts w:ascii="Book Antiqua" w:hAnsi="Book Antiqua"/>
                <w:sz w:val="24"/>
                <w:szCs w:val="24"/>
              </w:rPr>
              <w:t xml:space="preserve">XML,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XPath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proofErr w:type="spellStart"/>
            <w:r w:rsidRPr="003F009D">
              <w:rPr>
                <w:rFonts w:ascii="Book Antiqua" w:hAnsi="Book Antiqua"/>
                <w:sz w:val="24"/>
                <w:szCs w:val="24"/>
              </w:rPr>
              <w:t>XQuery</w:t>
            </w:r>
            <w:proofErr w:type="spellEnd"/>
            <w:r w:rsidRPr="003F009D">
              <w:rPr>
                <w:rFonts w:ascii="Book Antiqua" w:hAnsi="Book Antiqua"/>
                <w:sz w:val="24"/>
                <w:szCs w:val="24"/>
              </w:rPr>
              <w:t>, XSLT, Integrating XML with Databases</w:t>
            </w:r>
          </w:p>
        </w:tc>
      </w:tr>
    </w:tbl>
    <w:p w:rsidR="002963D3" w:rsidRDefault="00F20320"/>
    <w:sectPr w:rsidR="002963D3" w:rsidSect="00062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F86"/>
    <w:rsid w:val="00062C1F"/>
    <w:rsid w:val="00130C70"/>
    <w:rsid w:val="002D2F86"/>
    <w:rsid w:val="0099299C"/>
    <w:rsid w:val="00A54375"/>
    <w:rsid w:val="00F20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F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devpriya.soni</dc:creator>
  <cp:lastModifiedBy>devpriya.soni</cp:lastModifiedBy>
  <cp:revision>2</cp:revision>
  <dcterms:created xsi:type="dcterms:W3CDTF">2018-10-10T11:27:00Z</dcterms:created>
  <dcterms:modified xsi:type="dcterms:W3CDTF">2018-10-12T11:03:00Z</dcterms:modified>
</cp:coreProperties>
</file>