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52" w:type="dxa"/>
        <w:tblLook w:val="04A0" w:firstRow="1" w:lastRow="0" w:firstColumn="1" w:lastColumn="0" w:noHBand="0" w:noVBand="1"/>
      </w:tblPr>
      <w:tblGrid>
        <w:gridCol w:w="846"/>
        <w:gridCol w:w="8706"/>
      </w:tblGrid>
      <w:tr w:rsidR="00A26853" w:rsidTr="00734775">
        <w:tc>
          <w:tcPr>
            <w:tcW w:w="9552" w:type="dxa"/>
            <w:gridSpan w:val="2"/>
            <w:shd w:val="clear" w:color="auto" w:fill="B4C6E7" w:themeFill="accent5" w:themeFillTint="66"/>
          </w:tcPr>
          <w:p w:rsidR="00A26853" w:rsidRPr="00915C59" w:rsidRDefault="00A26853" w:rsidP="00A26853">
            <w:pPr>
              <w:jc w:val="center"/>
              <w:rPr>
                <w:b/>
              </w:rPr>
            </w:pPr>
            <w:r w:rsidRPr="00915C59">
              <w:rPr>
                <w:b/>
              </w:rPr>
              <w:t xml:space="preserve">Unit 1: Chapter 1:Numericals on Performance </w:t>
            </w:r>
          </w:p>
        </w:tc>
      </w:tr>
      <w:tr w:rsidR="008C1250" w:rsidTr="00A26853">
        <w:tc>
          <w:tcPr>
            <w:tcW w:w="846" w:type="dxa"/>
          </w:tcPr>
          <w:p w:rsidR="008C1250" w:rsidRDefault="008C1250" w:rsidP="00A26853">
            <w:pPr>
              <w:pStyle w:val="ListParagraph"/>
              <w:numPr>
                <w:ilvl w:val="0"/>
                <w:numId w:val="3"/>
              </w:numPr>
            </w:pPr>
          </w:p>
        </w:tc>
        <w:tc>
          <w:tcPr>
            <w:tcW w:w="8706" w:type="dxa"/>
          </w:tcPr>
          <w:p w:rsidR="008C1250" w:rsidRDefault="008C1250" w:rsidP="00A26853">
            <w:pPr>
              <w:pStyle w:val="TableParagraph"/>
              <w:ind w:left="107" w:right="323"/>
            </w:pPr>
            <w:r>
              <w:t xml:space="preserve">Suppose that we are considering an enhancement that runs 10 times faster than the original machine, but is usable only 40% of the time. What is the overall speedup gained by incorporating </w:t>
            </w:r>
            <w:r w:rsidR="00915C59">
              <w:t>the enhancement?</w:t>
            </w:r>
          </w:p>
          <w:p w:rsidR="00915C59" w:rsidRDefault="00915C59" w:rsidP="00915C59">
            <w:pPr>
              <w:pStyle w:val="TableParagraph"/>
              <w:numPr>
                <w:ilvl w:val="0"/>
                <w:numId w:val="6"/>
              </w:numPr>
              <w:ind w:right="323"/>
            </w:pPr>
            <w:r>
              <w:t>What is the overall speedup if you make 10% of a program 90 times faster?</w:t>
            </w:r>
          </w:p>
          <w:p w:rsidR="00915C59" w:rsidRDefault="00915C59" w:rsidP="00915C59">
            <w:pPr>
              <w:pStyle w:val="TableParagraph"/>
              <w:numPr>
                <w:ilvl w:val="0"/>
                <w:numId w:val="6"/>
              </w:numPr>
              <w:ind w:right="323"/>
            </w:pPr>
            <w:r>
              <w:t>What is the overall speedup if you make 90% of a program 10 times faster?</w:t>
            </w:r>
          </w:p>
        </w:tc>
      </w:tr>
      <w:tr w:rsidR="008C1250" w:rsidTr="00A26853">
        <w:tc>
          <w:tcPr>
            <w:tcW w:w="846" w:type="dxa"/>
          </w:tcPr>
          <w:p w:rsidR="008C1250" w:rsidRDefault="008C1250" w:rsidP="00A26853">
            <w:pPr>
              <w:pStyle w:val="ListParagraph"/>
              <w:numPr>
                <w:ilvl w:val="0"/>
                <w:numId w:val="3"/>
              </w:numPr>
            </w:pPr>
          </w:p>
        </w:tc>
        <w:tc>
          <w:tcPr>
            <w:tcW w:w="8706" w:type="dxa"/>
          </w:tcPr>
          <w:p w:rsidR="008C1250" w:rsidRDefault="00915C59" w:rsidP="007B5AD4">
            <w:pPr>
              <w:pStyle w:val="TableParagraph"/>
              <w:ind w:left="107" w:right="323"/>
              <w:jc w:val="both"/>
            </w:pPr>
            <w:r>
              <w:t>The owner of a shop observes that on average 18 customers per hour arrive and there are typically 8 customers in the shop. What is the average length of time each customer spends in the shop?</w:t>
            </w:r>
          </w:p>
        </w:tc>
      </w:tr>
      <w:tr w:rsidR="00A26853" w:rsidTr="00A26853">
        <w:tc>
          <w:tcPr>
            <w:tcW w:w="846" w:type="dxa"/>
          </w:tcPr>
          <w:p w:rsidR="00A26853" w:rsidRDefault="00A26853" w:rsidP="00A26853">
            <w:pPr>
              <w:pStyle w:val="ListParagraph"/>
              <w:numPr>
                <w:ilvl w:val="0"/>
                <w:numId w:val="3"/>
              </w:numPr>
            </w:pPr>
          </w:p>
        </w:tc>
        <w:tc>
          <w:tcPr>
            <w:tcW w:w="8706" w:type="dxa"/>
          </w:tcPr>
          <w:p w:rsidR="00A26853" w:rsidRDefault="00A26853" w:rsidP="00A26853">
            <w:pPr>
              <w:pStyle w:val="TableParagraph"/>
              <w:ind w:left="107" w:right="323"/>
            </w:pPr>
            <w:r>
              <w:t>A bench mark program is run on a 40 MHz processor. The executed program consists of 100,000</w:t>
            </w:r>
            <w:r>
              <w:rPr>
                <w:spacing w:val="-47"/>
              </w:rPr>
              <w:t xml:space="preserve"> </w:t>
            </w:r>
            <w:r>
              <w:t>instruction</w:t>
            </w:r>
            <w:r>
              <w:rPr>
                <w:spacing w:val="-4"/>
              </w:rPr>
              <w:t xml:space="preserve"> </w:t>
            </w:r>
            <w:r>
              <w:t>executions, with</w:t>
            </w:r>
            <w:r>
              <w:rPr>
                <w:spacing w:val="-1"/>
              </w:rPr>
              <w:t xml:space="preserve"> </w:t>
            </w:r>
            <w:r>
              <w:t>the following</w:t>
            </w:r>
            <w:r>
              <w:rPr>
                <w:spacing w:val="-2"/>
              </w:rPr>
              <w:t xml:space="preserve"> </w:t>
            </w:r>
            <w:r>
              <w:t>instruction</w:t>
            </w:r>
            <w:r>
              <w:rPr>
                <w:spacing w:val="-3"/>
              </w:rPr>
              <w:t xml:space="preserve"> </w:t>
            </w:r>
            <w:r>
              <w:t>mix</w:t>
            </w:r>
            <w:r>
              <w:rPr>
                <w:spacing w:val="-1"/>
              </w:rPr>
              <w:t xml:space="preserve"> </w:t>
            </w:r>
            <w:r>
              <w:t>and</w:t>
            </w:r>
            <w:r>
              <w:rPr>
                <w:spacing w:val="-3"/>
              </w:rPr>
              <w:t xml:space="preserve"> </w:t>
            </w:r>
            <w:r>
              <w:t>clock</w:t>
            </w:r>
            <w:r>
              <w:rPr>
                <w:spacing w:val="1"/>
              </w:rPr>
              <w:t xml:space="preserve"> </w:t>
            </w:r>
            <w:r>
              <w:t>cycle</w:t>
            </w:r>
            <w:r>
              <w:rPr>
                <w:spacing w:val="-4"/>
              </w:rPr>
              <w:t xml:space="preserve"> </w:t>
            </w:r>
            <w:r>
              <w:t>count:</w:t>
            </w:r>
          </w:p>
          <w:p w:rsidR="00A26853" w:rsidRDefault="00A26853" w:rsidP="00A26853"/>
          <w:tbl>
            <w:tblPr>
              <w:tblStyle w:val="TableGrid"/>
              <w:tblW w:w="0" w:type="auto"/>
              <w:tblLook w:val="04A0" w:firstRow="1" w:lastRow="0" w:firstColumn="1" w:lastColumn="0" w:noHBand="0" w:noVBand="1"/>
            </w:tblPr>
            <w:tblGrid>
              <w:gridCol w:w="2155"/>
              <w:gridCol w:w="1701"/>
              <w:gridCol w:w="1275"/>
            </w:tblGrid>
            <w:tr w:rsidR="00A26853" w:rsidTr="0092789E">
              <w:tc>
                <w:tcPr>
                  <w:tcW w:w="2155" w:type="dxa"/>
                </w:tcPr>
                <w:p w:rsidR="00A26853" w:rsidRPr="00F94F0C" w:rsidRDefault="00A26853" w:rsidP="00A26853">
                  <w:pPr>
                    <w:rPr>
                      <w:b/>
                    </w:rPr>
                  </w:pPr>
                  <w:r w:rsidRPr="00F94F0C">
                    <w:rPr>
                      <w:b/>
                    </w:rPr>
                    <w:t>Instruction type</w:t>
                  </w:r>
                </w:p>
              </w:tc>
              <w:tc>
                <w:tcPr>
                  <w:tcW w:w="1701" w:type="dxa"/>
                </w:tcPr>
                <w:p w:rsidR="00A26853" w:rsidRPr="00F94F0C" w:rsidRDefault="00A26853" w:rsidP="00A26853">
                  <w:pPr>
                    <w:jc w:val="center"/>
                    <w:rPr>
                      <w:b/>
                    </w:rPr>
                  </w:pPr>
                  <w:r w:rsidRPr="00F94F0C">
                    <w:rPr>
                      <w:b/>
                    </w:rPr>
                    <w:t>Instruction count</w:t>
                  </w:r>
                </w:p>
              </w:tc>
              <w:tc>
                <w:tcPr>
                  <w:tcW w:w="1275" w:type="dxa"/>
                </w:tcPr>
                <w:p w:rsidR="00A26853" w:rsidRPr="00F94F0C" w:rsidRDefault="00A26853" w:rsidP="00A26853">
                  <w:pPr>
                    <w:jc w:val="center"/>
                    <w:rPr>
                      <w:b/>
                    </w:rPr>
                  </w:pPr>
                  <w:r w:rsidRPr="00F94F0C">
                    <w:rPr>
                      <w:b/>
                    </w:rPr>
                    <w:t>Cycles per instruction</w:t>
                  </w:r>
                </w:p>
              </w:tc>
            </w:tr>
            <w:tr w:rsidR="00A26853" w:rsidTr="0092789E">
              <w:tc>
                <w:tcPr>
                  <w:tcW w:w="2155" w:type="dxa"/>
                </w:tcPr>
                <w:p w:rsidR="00A26853" w:rsidRDefault="00A26853" w:rsidP="00A26853">
                  <w:r>
                    <w:t>Integer</w:t>
                  </w:r>
                  <w:r>
                    <w:rPr>
                      <w:spacing w:val="-1"/>
                    </w:rPr>
                    <w:t xml:space="preserve"> </w:t>
                  </w:r>
                  <w:r>
                    <w:t>arithmetic</w:t>
                  </w:r>
                </w:p>
              </w:tc>
              <w:tc>
                <w:tcPr>
                  <w:tcW w:w="1701" w:type="dxa"/>
                </w:tcPr>
                <w:p w:rsidR="00A26853" w:rsidRDefault="00A26853" w:rsidP="00A26853">
                  <w:pPr>
                    <w:jc w:val="center"/>
                  </w:pPr>
                  <w:r>
                    <w:t>45,000</w:t>
                  </w:r>
                </w:p>
              </w:tc>
              <w:tc>
                <w:tcPr>
                  <w:tcW w:w="1275" w:type="dxa"/>
                </w:tcPr>
                <w:p w:rsidR="00A26853" w:rsidRDefault="00A26853" w:rsidP="00A26853">
                  <w:pPr>
                    <w:jc w:val="center"/>
                  </w:pPr>
                  <w:r>
                    <w:t>1</w:t>
                  </w:r>
                </w:p>
              </w:tc>
            </w:tr>
            <w:tr w:rsidR="00A26853" w:rsidTr="0092789E">
              <w:tc>
                <w:tcPr>
                  <w:tcW w:w="2155" w:type="dxa"/>
                </w:tcPr>
                <w:p w:rsidR="00A26853" w:rsidRDefault="00A26853" w:rsidP="00A26853">
                  <w:r>
                    <w:t>Data</w:t>
                  </w:r>
                  <w:r>
                    <w:rPr>
                      <w:spacing w:val="-2"/>
                    </w:rPr>
                    <w:t xml:space="preserve"> </w:t>
                  </w:r>
                  <w:r>
                    <w:t>transfer</w:t>
                  </w:r>
                </w:p>
              </w:tc>
              <w:tc>
                <w:tcPr>
                  <w:tcW w:w="1701" w:type="dxa"/>
                </w:tcPr>
                <w:p w:rsidR="00A26853" w:rsidRDefault="00A26853" w:rsidP="00A26853">
                  <w:pPr>
                    <w:jc w:val="center"/>
                  </w:pPr>
                  <w:r>
                    <w:t>32,000</w:t>
                  </w:r>
                </w:p>
              </w:tc>
              <w:tc>
                <w:tcPr>
                  <w:tcW w:w="1275" w:type="dxa"/>
                </w:tcPr>
                <w:p w:rsidR="00A26853" w:rsidRDefault="00A26853" w:rsidP="00A26853">
                  <w:pPr>
                    <w:jc w:val="center"/>
                  </w:pPr>
                  <w:r>
                    <w:t>2</w:t>
                  </w:r>
                </w:p>
              </w:tc>
            </w:tr>
            <w:tr w:rsidR="00A26853" w:rsidTr="0092789E">
              <w:tc>
                <w:tcPr>
                  <w:tcW w:w="2155" w:type="dxa"/>
                </w:tcPr>
                <w:p w:rsidR="00A26853" w:rsidRDefault="00A26853" w:rsidP="00A26853">
                  <w:r>
                    <w:t>Floating</w:t>
                  </w:r>
                  <w:r>
                    <w:rPr>
                      <w:spacing w:val="-1"/>
                    </w:rPr>
                    <w:t xml:space="preserve"> </w:t>
                  </w:r>
                  <w:r>
                    <w:t>point</w:t>
                  </w:r>
                </w:p>
              </w:tc>
              <w:tc>
                <w:tcPr>
                  <w:tcW w:w="1701" w:type="dxa"/>
                </w:tcPr>
                <w:p w:rsidR="00A26853" w:rsidRDefault="00A26853" w:rsidP="00A26853">
                  <w:pPr>
                    <w:jc w:val="center"/>
                  </w:pPr>
                  <w:r>
                    <w:t>15,000</w:t>
                  </w:r>
                </w:p>
              </w:tc>
              <w:tc>
                <w:tcPr>
                  <w:tcW w:w="1275" w:type="dxa"/>
                </w:tcPr>
                <w:p w:rsidR="00A26853" w:rsidRDefault="00A26853" w:rsidP="00A26853">
                  <w:pPr>
                    <w:jc w:val="center"/>
                  </w:pPr>
                  <w:r>
                    <w:t>2</w:t>
                  </w:r>
                </w:p>
              </w:tc>
            </w:tr>
            <w:tr w:rsidR="00A26853" w:rsidTr="0092789E">
              <w:tc>
                <w:tcPr>
                  <w:tcW w:w="2155" w:type="dxa"/>
                </w:tcPr>
                <w:p w:rsidR="00A26853" w:rsidRDefault="00A26853" w:rsidP="00A26853">
                  <w:r>
                    <w:t>Control</w:t>
                  </w:r>
                  <w:r>
                    <w:rPr>
                      <w:spacing w:val="-1"/>
                    </w:rPr>
                    <w:t xml:space="preserve"> </w:t>
                  </w:r>
                  <w:r>
                    <w:t>transfer</w:t>
                  </w:r>
                </w:p>
              </w:tc>
              <w:tc>
                <w:tcPr>
                  <w:tcW w:w="1701" w:type="dxa"/>
                </w:tcPr>
                <w:p w:rsidR="00A26853" w:rsidRDefault="00A26853" w:rsidP="00A26853">
                  <w:pPr>
                    <w:jc w:val="center"/>
                  </w:pPr>
                  <w:r>
                    <w:t>8000</w:t>
                  </w:r>
                </w:p>
              </w:tc>
              <w:tc>
                <w:tcPr>
                  <w:tcW w:w="1275" w:type="dxa"/>
                </w:tcPr>
                <w:p w:rsidR="00A26853" w:rsidRDefault="00A26853" w:rsidP="00A26853">
                  <w:pPr>
                    <w:jc w:val="center"/>
                  </w:pPr>
                  <w:r>
                    <w:t>2</w:t>
                  </w:r>
                </w:p>
              </w:tc>
            </w:tr>
            <w:tr w:rsidR="00A26853" w:rsidTr="0092789E">
              <w:tc>
                <w:tcPr>
                  <w:tcW w:w="2155" w:type="dxa"/>
                </w:tcPr>
                <w:p w:rsidR="00A26853" w:rsidRDefault="00A26853" w:rsidP="00A26853"/>
              </w:tc>
              <w:tc>
                <w:tcPr>
                  <w:tcW w:w="1701" w:type="dxa"/>
                </w:tcPr>
                <w:p w:rsidR="00A26853" w:rsidRDefault="00A26853" w:rsidP="00A26853"/>
              </w:tc>
              <w:tc>
                <w:tcPr>
                  <w:tcW w:w="1275" w:type="dxa"/>
                </w:tcPr>
                <w:p w:rsidR="00A26853" w:rsidRDefault="00A26853" w:rsidP="00A26853"/>
              </w:tc>
            </w:tr>
          </w:tbl>
          <w:p w:rsidR="00A26853" w:rsidRDefault="00A26853" w:rsidP="00A26853">
            <w:r>
              <w:t>Determine the</w:t>
            </w:r>
            <w:r>
              <w:rPr>
                <w:spacing w:val="-3"/>
              </w:rPr>
              <w:t xml:space="preserve"> </w:t>
            </w:r>
            <w:r>
              <w:t>effective CPI, MIPS</w:t>
            </w:r>
            <w:r>
              <w:rPr>
                <w:spacing w:val="-3"/>
              </w:rPr>
              <w:t xml:space="preserve"> </w:t>
            </w:r>
            <w:r>
              <w:t>rate</w:t>
            </w:r>
            <w:r>
              <w:rPr>
                <w:spacing w:val="-3"/>
              </w:rPr>
              <w:t xml:space="preserve"> </w:t>
            </w:r>
            <w:r>
              <w:t>and</w:t>
            </w:r>
            <w:r>
              <w:rPr>
                <w:spacing w:val="-1"/>
              </w:rPr>
              <w:t xml:space="preserve"> </w:t>
            </w:r>
            <w:r>
              <w:t>execution</w:t>
            </w:r>
            <w:r>
              <w:rPr>
                <w:spacing w:val="-3"/>
              </w:rPr>
              <w:t xml:space="preserve"> </w:t>
            </w:r>
            <w:r>
              <w:t>time</w:t>
            </w:r>
            <w:r>
              <w:rPr>
                <w:spacing w:val="-3"/>
              </w:rPr>
              <w:t xml:space="preserve"> </w:t>
            </w:r>
            <w:r>
              <w:t>for</w:t>
            </w:r>
            <w:r>
              <w:rPr>
                <w:spacing w:val="-3"/>
              </w:rPr>
              <w:t xml:space="preserve"> </w:t>
            </w:r>
            <w:r>
              <w:t>this program.</w:t>
            </w:r>
          </w:p>
          <w:p w:rsidR="00A26853" w:rsidRDefault="00A26853"/>
        </w:tc>
      </w:tr>
      <w:tr w:rsidR="00A26853" w:rsidTr="00A26853">
        <w:tc>
          <w:tcPr>
            <w:tcW w:w="846" w:type="dxa"/>
          </w:tcPr>
          <w:p w:rsidR="00A26853" w:rsidRDefault="00A26853" w:rsidP="00A26853">
            <w:pPr>
              <w:pStyle w:val="ListParagraph"/>
              <w:numPr>
                <w:ilvl w:val="0"/>
                <w:numId w:val="3"/>
              </w:numPr>
            </w:pPr>
          </w:p>
        </w:tc>
        <w:tc>
          <w:tcPr>
            <w:tcW w:w="8706" w:type="dxa"/>
          </w:tcPr>
          <w:p w:rsidR="00A26853" w:rsidRDefault="00A26853" w:rsidP="00A26853">
            <w:pPr>
              <w:pStyle w:val="TableParagraph"/>
              <w:ind w:left="107" w:right="323"/>
            </w:pPr>
            <w:r>
              <w:t>Consider two different machines, with two different instruction sets, both of which have a clock</w:t>
            </w:r>
            <w:r w:rsidRPr="007F78E0">
              <w:t xml:space="preserve"> </w:t>
            </w:r>
            <w:r>
              <w:t xml:space="preserve">rate of 200 </w:t>
            </w:r>
            <w:proofErr w:type="spellStart"/>
            <w:r>
              <w:t>MHz.</w:t>
            </w:r>
            <w:proofErr w:type="spellEnd"/>
            <w:r>
              <w:t xml:space="preserve"> The following measurements are recorded on the two machines running a given</w:t>
            </w:r>
            <w:r w:rsidRPr="007F78E0">
              <w:t xml:space="preserve"> </w:t>
            </w:r>
            <w:r>
              <w:t>set</w:t>
            </w:r>
            <w:r w:rsidRPr="007F78E0">
              <w:t xml:space="preserve"> </w:t>
            </w:r>
            <w:r>
              <w:t>of benchmark</w:t>
            </w:r>
            <w:r w:rsidRPr="007F78E0">
              <w:t xml:space="preserve"> </w:t>
            </w:r>
            <w:r>
              <w:t>programs:</w:t>
            </w:r>
          </w:p>
          <w:p w:rsidR="00A26853" w:rsidRDefault="00A26853" w:rsidP="00A26853">
            <w:pPr>
              <w:pStyle w:val="TableParagraph"/>
              <w:ind w:left="107" w:right="323"/>
            </w:pPr>
            <w:r>
              <w:rPr>
                <w:noProof/>
                <w:lang w:val="en-IN" w:eastAsia="en-IN"/>
              </w:rPr>
              <w:drawing>
                <wp:inline distT="0" distB="0" distL="0" distR="0" wp14:anchorId="7ED5F180" wp14:editId="709EB375">
                  <wp:extent cx="3761105" cy="208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105" cy="2083435"/>
                          </a:xfrm>
                          <a:prstGeom prst="rect">
                            <a:avLst/>
                          </a:prstGeom>
                          <a:noFill/>
                          <a:ln>
                            <a:noFill/>
                          </a:ln>
                        </pic:spPr>
                      </pic:pic>
                    </a:graphicData>
                  </a:graphic>
                </wp:inline>
              </w:drawing>
            </w:r>
          </w:p>
          <w:p w:rsidR="00A26853" w:rsidRDefault="00A26853" w:rsidP="00A26853">
            <w:pPr>
              <w:pStyle w:val="TableParagraph"/>
              <w:ind w:left="107" w:right="323"/>
            </w:pPr>
          </w:p>
          <w:p w:rsidR="00A26853" w:rsidRDefault="00A26853" w:rsidP="00A26853">
            <w:pPr>
              <w:pStyle w:val="TableParagraph"/>
              <w:numPr>
                <w:ilvl w:val="0"/>
                <w:numId w:val="1"/>
              </w:numPr>
              <w:tabs>
                <w:tab w:val="left" w:pos="641"/>
              </w:tabs>
              <w:spacing w:before="7"/>
              <w:ind w:hanging="282"/>
            </w:pPr>
            <w:r>
              <w:t>Determine the</w:t>
            </w:r>
            <w:r>
              <w:rPr>
                <w:spacing w:val="-3"/>
              </w:rPr>
              <w:t xml:space="preserve"> </w:t>
            </w:r>
            <w:r>
              <w:t>effective</w:t>
            </w:r>
            <w:r>
              <w:rPr>
                <w:spacing w:val="1"/>
              </w:rPr>
              <w:t xml:space="preserve"> </w:t>
            </w:r>
            <w:r>
              <w:t>CPI, MIPS</w:t>
            </w:r>
            <w:r>
              <w:rPr>
                <w:spacing w:val="-4"/>
              </w:rPr>
              <w:t xml:space="preserve"> </w:t>
            </w:r>
            <w:r>
              <w:t>rate</w:t>
            </w:r>
            <w:r>
              <w:rPr>
                <w:spacing w:val="-2"/>
              </w:rPr>
              <w:t xml:space="preserve"> </w:t>
            </w:r>
            <w:r>
              <w:t>and</w:t>
            </w:r>
            <w:r>
              <w:rPr>
                <w:spacing w:val="-1"/>
              </w:rPr>
              <w:t xml:space="preserve"> </w:t>
            </w:r>
            <w:r>
              <w:t>execution</w:t>
            </w:r>
            <w:r>
              <w:rPr>
                <w:spacing w:val="-3"/>
              </w:rPr>
              <w:t xml:space="preserve"> </w:t>
            </w:r>
            <w:r>
              <w:t>time</w:t>
            </w:r>
            <w:r>
              <w:rPr>
                <w:spacing w:val="-3"/>
              </w:rPr>
              <w:t xml:space="preserve"> </w:t>
            </w:r>
            <w:r>
              <w:t>for each</w:t>
            </w:r>
            <w:r>
              <w:rPr>
                <w:spacing w:val="-2"/>
              </w:rPr>
              <w:t xml:space="preserve"> </w:t>
            </w:r>
            <w:r>
              <w:t>machine.</w:t>
            </w:r>
          </w:p>
          <w:p w:rsidR="00A26853" w:rsidRDefault="00A26853" w:rsidP="00A26853">
            <w:pPr>
              <w:pStyle w:val="TableParagraph"/>
              <w:numPr>
                <w:ilvl w:val="0"/>
                <w:numId w:val="1"/>
              </w:numPr>
              <w:tabs>
                <w:tab w:val="left" w:pos="641"/>
              </w:tabs>
              <w:spacing w:before="7"/>
              <w:ind w:hanging="282"/>
            </w:pPr>
            <w:r>
              <w:t>Comment</w:t>
            </w:r>
            <w:r w:rsidRPr="00EE7266">
              <w:rPr>
                <w:spacing w:val="-3"/>
              </w:rPr>
              <w:t xml:space="preserve"> </w:t>
            </w:r>
            <w:r>
              <w:t>on</w:t>
            </w:r>
            <w:r w:rsidRPr="00EE7266">
              <w:rPr>
                <w:spacing w:val="-1"/>
              </w:rPr>
              <w:t xml:space="preserve"> </w:t>
            </w:r>
            <w:r>
              <w:t>the</w:t>
            </w:r>
            <w:r w:rsidRPr="00EE7266">
              <w:rPr>
                <w:spacing w:val="-3"/>
              </w:rPr>
              <w:t xml:space="preserve"> </w:t>
            </w:r>
            <w:r>
              <w:t>results</w:t>
            </w:r>
          </w:p>
          <w:p w:rsidR="00A26853" w:rsidRDefault="00A26853"/>
        </w:tc>
      </w:tr>
      <w:tr w:rsidR="00A26853" w:rsidTr="00A26853">
        <w:tc>
          <w:tcPr>
            <w:tcW w:w="846" w:type="dxa"/>
          </w:tcPr>
          <w:p w:rsidR="00A26853" w:rsidRDefault="00A26853" w:rsidP="00A26853">
            <w:pPr>
              <w:pStyle w:val="ListParagraph"/>
              <w:numPr>
                <w:ilvl w:val="0"/>
                <w:numId w:val="3"/>
              </w:numPr>
            </w:pPr>
          </w:p>
        </w:tc>
        <w:tc>
          <w:tcPr>
            <w:tcW w:w="8706" w:type="dxa"/>
          </w:tcPr>
          <w:p w:rsidR="00A26853" w:rsidRDefault="00A26853" w:rsidP="00A26853">
            <w:pPr>
              <w:pStyle w:val="TableParagraph"/>
              <w:ind w:left="107" w:right="456"/>
            </w:pPr>
            <w:r>
              <w:t>Early examples of CISC and RISC design are the VAX 11/780 and the IBM RS/6000, respectively.</w:t>
            </w:r>
            <w:r>
              <w:rPr>
                <w:spacing w:val="-47"/>
              </w:rPr>
              <w:t xml:space="preserve"> </w:t>
            </w:r>
            <w:r>
              <w:t>Using</w:t>
            </w:r>
            <w:r>
              <w:rPr>
                <w:spacing w:val="-2"/>
              </w:rPr>
              <w:t xml:space="preserve"> </w:t>
            </w:r>
            <w:r>
              <w:t>a typical benchmark</w:t>
            </w:r>
            <w:r>
              <w:rPr>
                <w:spacing w:val="-2"/>
              </w:rPr>
              <w:t xml:space="preserve"> </w:t>
            </w:r>
            <w:r>
              <w:t>program,</w:t>
            </w:r>
            <w:r>
              <w:rPr>
                <w:spacing w:val="-3"/>
              </w:rPr>
              <w:t xml:space="preserve"> </w:t>
            </w:r>
            <w:r>
              <w:t>the following</w:t>
            </w:r>
            <w:r>
              <w:rPr>
                <w:spacing w:val="-4"/>
              </w:rPr>
              <w:t xml:space="preserve"> </w:t>
            </w:r>
            <w:r>
              <w:t>machine</w:t>
            </w:r>
            <w:r>
              <w:rPr>
                <w:spacing w:val="1"/>
              </w:rPr>
              <w:t xml:space="preserve"> </w:t>
            </w:r>
            <w:r>
              <w:t>characteristics result:</w:t>
            </w:r>
          </w:p>
          <w:p w:rsidR="00A26853" w:rsidRDefault="00A26853" w:rsidP="00A26853">
            <w:r>
              <w:rPr>
                <w:noProof/>
                <w:lang w:eastAsia="en-IN"/>
              </w:rPr>
              <w:drawing>
                <wp:inline distT="0" distB="0" distL="0" distR="0" wp14:anchorId="0476261D" wp14:editId="43A0D4B1">
                  <wp:extent cx="5391150" cy="57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72770"/>
                          </a:xfrm>
                          <a:prstGeom prst="rect">
                            <a:avLst/>
                          </a:prstGeom>
                          <a:noFill/>
                          <a:ln>
                            <a:noFill/>
                          </a:ln>
                        </pic:spPr>
                      </pic:pic>
                    </a:graphicData>
                  </a:graphic>
                </wp:inline>
              </w:drawing>
            </w:r>
          </w:p>
          <w:p w:rsidR="00A26853" w:rsidRDefault="00A26853" w:rsidP="00A26853">
            <w:pPr>
              <w:pStyle w:val="TableParagraph"/>
              <w:spacing w:before="10"/>
              <w:ind w:left="107" w:right="564"/>
            </w:pPr>
            <w:r>
              <w:t>The final column shows that the VAX required 12 times longer than the IBM measured in CPU</w:t>
            </w:r>
            <w:r>
              <w:rPr>
                <w:spacing w:val="-47"/>
              </w:rPr>
              <w:t xml:space="preserve"> </w:t>
            </w:r>
            <w:r>
              <w:t>time.</w:t>
            </w:r>
          </w:p>
          <w:p w:rsidR="00A26853" w:rsidRDefault="00A26853" w:rsidP="00A26853">
            <w:pPr>
              <w:pStyle w:val="TableParagraph"/>
              <w:numPr>
                <w:ilvl w:val="0"/>
                <w:numId w:val="2"/>
              </w:numPr>
              <w:tabs>
                <w:tab w:val="left" w:pos="828"/>
              </w:tabs>
              <w:spacing w:before="1"/>
              <w:ind w:left="317" w:right="282" w:hanging="283"/>
            </w:pPr>
            <w:r>
              <w:t xml:space="preserve">What is the relative size of the instruction count of the machine code for </w:t>
            </w:r>
            <w:proofErr w:type="spellStart"/>
            <w:r>
              <w:t>thisbenchmark</w:t>
            </w:r>
            <w:proofErr w:type="spellEnd"/>
            <w:r>
              <w:rPr>
                <w:spacing w:val="-47"/>
              </w:rPr>
              <w:t xml:space="preserve">          </w:t>
            </w:r>
            <w:r>
              <w:t>program</w:t>
            </w:r>
            <w:r>
              <w:rPr>
                <w:spacing w:val="-2"/>
              </w:rPr>
              <w:t xml:space="preserve"> </w:t>
            </w:r>
            <w:r>
              <w:t>running</w:t>
            </w:r>
            <w:r>
              <w:rPr>
                <w:spacing w:val="-1"/>
              </w:rPr>
              <w:t xml:space="preserve"> </w:t>
            </w:r>
            <w:r>
              <w:t>on</w:t>
            </w:r>
            <w:r>
              <w:rPr>
                <w:spacing w:val="49"/>
              </w:rPr>
              <w:t xml:space="preserve"> </w:t>
            </w:r>
            <w:r>
              <w:t>the</w:t>
            </w:r>
            <w:r>
              <w:rPr>
                <w:spacing w:val="-2"/>
              </w:rPr>
              <w:t xml:space="preserve"> </w:t>
            </w:r>
            <w:r>
              <w:t>two</w:t>
            </w:r>
            <w:r>
              <w:rPr>
                <w:spacing w:val="-1"/>
              </w:rPr>
              <w:t xml:space="preserve"> </w:t>
            </w:r>
            <w:r>
              <w:t>machines?</w:t>
            </w:r>
          </w:p>
          <w:p w:rsidR="00A26853" w:rsidRDefault="00A26853" w:rsidP="00A26853">
            <w:pPr>
              <w:pStyle w:val="TableParagraph"/>
              <w:numPr>
                <w:ilvl w:val="0"/>
                <w:numId w:val="2"/>
              </w:numPr>
              <w:tabs>
                <w:tab w:val="left" w:pos="828"/>
              </w:tabs>
              <w:spacing w:before="1"/>
              <w:ind w:left="317" w:right="282" w:hanging="283"/>
            </w:pPr>
            <w:r>
              <w:lastRenderedPageBreak/>
              <w:t>What are</w:t>
            </w:r>
            <w:r w:rsidRPr="005631F6">
              <w:rPr>
                <w:spacing w:val="-2"/>
              </w:rPr>
              <w:t xml:space="preserve"> </w:t>
            </w:r>
            <w:r>
              <w:t>the</w:t>
            </w:r>
            <w:r w:rsidRPr="005631F6">
              <w:rPr>
                <w:spacing w:val="-1"/>
              </w:rPr>
              <w:t xml:space="preserve"> </w:t>
            </w:r>
            <w:r>
              <w:t>CPI</w:t>
            </w:r>
            <w:r w:rsidRPr="005631F6">
              <w:rPr>
                <w:spacing w:val="-1"/>
              </w:rPr>
              <w:t xml:space="preserve"> </w:t>
            </w:r>
            <w:r>
              <w:t>values</w:t>
            </w:r>
            <w:r w:rsidRPr="005631F6">
              <w:rPr>
                <w:spacing w:val="-2"/>
              </w:rPr>
              <w:t xml:space="preserve"> </w:t>
            </w:r>
            <w:r>
              <w:t>for</w:t>
            </w:r>
            <w:r w:rsidRPr="005631F6">
              <w:rPr>
                <w:spacing w:val="-3"/>
              </w:rPr>
              <w:t xml:space="preserve"> </w:t>
            </w:r>
            <w:r>
              <w:t>the</w:t>
            </w:r>
            <w:r w:rsidRPr="005631F6">
              <w:rPr>
                <w:spacing w:val="2"/>
              </w:rPr>
              <w:t xml:space="preserve"> </w:t>
            </w:r>
            <w:r>
              <w:t>two</w:t>
            </w:r>
            <w:r w:rsidRPr="005631F6">
              <w:rPr>
                <w:spacing w:val="-3"/>
              </w:rPr>
              <w:t xml:space="preserve"> </w:t>
            </w:r>
            <w:r>
              <w:t>machines?</w:t>
            </w:r>
          </w:p>
          <w:p w:rsidR="00A26853" w:rsidRDefault="00A26853"/>
        </w:tc>
      </w:tr>
      <w:tr w:rsidR="00A26853" w:rsidTr="008C1250">
        <w:tc>
          <w:tcPr>
            <w:tcW w:w="846" w:type="dxa"/>
          </w:tcPr>
          <w:p w:rsidR="00A26853" w:rsidRDefault="00A26853" w:rsidP="00160705">
            <w:pPr>
              <w:pStyle w:val="ListParagraph"/>
              <w:numPr>
                <w:ilvl w:val="0"/>
                <w:numId w:val="3"/>
              </w:numPr>
            </w:pPr>
          </w:p>
        </w:tc>
        <w:tc>
          <w:tcPr>
            <w:tcW w:w="8706" w:type="dxa"/>
          </w:tcPr>
          <w:p w:rsidR="00A26853" w:rsidRDefault="00A26853" w:rsidP="00A26853">
            <w:r>
              <w:t>Four</w:t>
            </w:r>
            <w:r>
              <w:rPr>
                <w:spacing w:val="-1"/>
              </w:rPr>
              <w:t xml:space="preserve"> </w:t>
            </w:r>
            <w:r>
              <w:t>benchmark</w:t>
            </w:r>
            <w:r>
              <w:rPr>
                <w:spacing w:val="-1"/>
              </w:rPr>
              <w:t xml:space="preserve"> </w:t>
            </w:r>
            <w:r>
              <w:t>programs</w:t>
            </w:r>
            <w:r>
              <w:rPr>
                <w:spacing w:val="-2"/>
              </w:rPr>
              <w:t xml:space="preserve"> </w:t>
            </w:r>
            <w:r>
              <w:t>are</w:t>
            </w:r>
            <w:r>
              <w:rPr>
                <w:spacing w:val="-1"/>
              </w:rPr>
              <w:t xml:space="preserve"> </w:t>
            </w:r>
            <w:r>
              <w:t>executed</w:t>
            </w:r>
            <w:r>
              <w:rPr>
                <w:spacing w:val="-1"/>
              </w:rPr>
              <w:t xml:space="preserve"> </w:t>
            </w:r>
            <w:r>
              <w:t>on</w:t>
            </w:r>
            <w:r>
              <w:rPr>
                <w:spacing w:val="-3"/>
              </w:rPr>
              <w:t xml:space="preserve"> </w:t>
            </w:r>
            <w:r>
              <w:t>three</w:t>
            </w:r>
            <w:r>
              <w:rPr>
                <w:spacing w:val="-3"/>
              </w:rPr>
              <w:t xml:space="preserve"> </w:t>
            </w:r>
            <w:r>
              <w:t>computers with</w:t>
            </w:r>
            <w:r>
              <w:rPr>
                <w:spacing w:val="-1"/>
              </w:rPr>
              <w:t xml:space="preserve"> </w:t>
            </w:r>
            <w:r>
              <w:t>the</w:t>
            </w:r>
            <w:r>
              <w:rPr>
                <w:spacing w:val="-1"/>
              </w:rPr>
              <w:t xml:space="preserve"> </w:t>
            </w:r>
            <w:r>
              <w:t>following</w:t>
            </w:r>
            <w:r>
              <w:rPr>
                <w:spacing w:val="-2"/>
              </w:rPr>
              <w:t xml:space="preserve"> </w:t>
            </w:r>
            <w:r>
              <w:t>results:</w:t>
            </w:r>
          </w:p>
          <w:p w:rsidR="00A26853" w:rsidRDefault="00A26853" w:rsidP="00A26853">
            <w:r>
              <w:object w:dxaOrig="6375" w:dyaOrig="2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102.75pt" o:ole="">
                  <v:imagedata r:id="rId7" o:title=""/>
                </v:shape>
                <o:OLEObject Type="Embed" ProgID="PBrush" ShapeID="_x0000_i1025" DrawAspect="Content" ObjectID="_1760969804" r:id="rId8"/>
              </w:object>
            </w:r>
          </w:p>
          <w:p w:rsidR="00A26853" w:rsidRDefault="00A26853" w:rsidP="00A26853">
            <w:r>
              <w:t>The table shows the execution time in seconds, with 100,000,000 instructions executed in each of</w:t>
            </w:r>
            <w:r>
              <w:rPr>
                <w:spacing w:val="-47"/>
              </w:rPr>
              <w:t xml:space="preserve"> </w:t>
            </w:r>
            <w:r>
              <w:t>the four programs. Calculate the MIPS values for each computer for each program. Then calculate</w:t>
            </w:r>
            <w:r>
              <w:rPr>
                <w:spacing w:val="-47"/>
              </w:rPr>
              <w:t xml:space="preserve"> </w:t>
            </w:r>
            <w:r>
              <w:t>the arithmetic and harmonic means assuming equal weights for the four programs, and rank the</w:t>
            </w:r>
            <w:r>
              <w:rPr>
                <w:spacing w:val="1"/>
              </w:rPr>
              <w:t xml:space="preserve"> </w:t>
            </w:r>
            <w:r>
              <w:t>computers</w:t>
            </w:r>
            <w:r>
              <w:rPr>
                <w:spacing w:val="-1"/>
              </w:rPr>
              <w:t xml:space="preserve"> </w:t>
            </w:r>
            <w:r>
              <w:t>based</w:t>
            </w:r>
            <w:r>
              <w:rPr>
                <w:spacing w:val="-3"/>
              </w:rPr>
              <w:t xml:space="preserve"> </w:t>
            </w:r>
            <w:r>
              <w:t>on</w:t>
            </w:r>
            <w:r>
              <w:rPr>
                <w:spacing w:val="-1"/>
              </w:rPr>
              <w:t xml:space="preserve"> </w:t>
            </w:r>
            <w:r>
              <w:t>arithmetic mean and</w:t>
            </w:r>
            <w:r>
              <w:rPr>
                <w:spacing w:val="-1"/>
              </w:rPr>
              <w:t xml:space="preserve"> </w:t>
            </w:r>
            <w:r>
              <w:t>harmonic</w:t>
            </w:r>
            <w:r>
              <w:rPr>
                <w:spacing w:val="-2"/>
              </w:rPr>
              <w:t xml:space="preserve"> </w:t>
            </w:r>
            <w:r>
              <w:t>mean.</w:t>
            </w:r>
          </w:p>
          <w:p w:rsidR="00A26853" w:rsidRDefault="00A26853"/>
        </w:tc>
      </w:tr>
      <w:tr w:rsidR="00A26853" w:rsidTr="008C1250">
        <w:tc>
          <w:tcPr>
            <w:tcW w:w="846" w:type="dxa"/>
          </w:tcPr>
          <w:p w:rsidR="00A26853" w:rsidRDefault="00A26853" w:rsidP="007B5AD4">
            <w:pPr>
              <w:pStyle w:val="ListParagraph"/>
              <w:numPr>
                <w:ilvl w:val="0"/>
                <w:numId w:val="3"/>
              </w:numPr>
            </w:pPr>
          </w:p>
        </w:tc>
        <w:tc>
          <w:tcPr>
            <w:tcW w:w="8706" w:type="dxa"/>
          </w:tcPr>
          <w:p w:rsidR="008A000A" w:rsidRPr="008A000A" w:rsidRDefault="008A000A" w:rsidP="008A000A">
            <w:pPr>
              <w:pStyle w:val="TableParagraph"/>
              <w:spacing w:after="70"/>
              <w:ind w:left="107" w:right="239"/>
              <w:rPr>
                <w:lang w:val="en-IN"/>
              </w:rPr>
            </w:pPr>
            <w:r w:rsidRPr="008A000A">
              <w:rPr>
                <w:lang w:val="en-IN"/>
              </w:rPr>
              <w:t xml:space="preserve">Consider the execution of a program that results in the execution of 2 million instructions on a 400-MHz processor. The program consists of four major types of instructions. The instruction mix and the </w:t>
            </w:r>
            <w:r w:rsidRPr="008A000A">
              <w:rPr>
                <w:i/>
                <w:iCs/>
                <w:lang w:val="en-IN"/>
              </w:rPr>
              <w:t xml:space="preserve">CPI </w:t>
            </w:r>
            <w:r w:rsidRPr="008A000A">
              <w:rPr>
                <w:lang w:val="en-IN"/>
              </w:rPr>
              <w:t>for each instruction type are given below, based on the result of a program trace experiment:</w:t>
            </w:r>
          </w:p>
          <w:p w:rsidR="00450C91" w:rsidRDefault="00450C91" w:rsidP="00450C91">
            <w:pPr>
              <w:pStyle w:val="TableParagraph"/>
              <w:spacing w:after="70"/>
              <w:ind w:left="107" w:right="239"/>
            </w:pPr>
            <w:r>
              <w:t>The instruction mix and the CPI for each instruction type are given below based on the result of a</w:t>
            </w:r>
            <w:r>
              <w:rPr>
                <w:spacing w:val="-47"/>
              </w:rPr>
              <w:t xml:space="preserve"> </w:t>
            </w:r>
            <w:r>
              <w:t>program</w:t>
            </w:r>
            <w:r>
              <w:rPr>
                <w:spacing w:val="-3"/>
              </w:rPr>
              <w:t xml:space="preserve"> </w:t>
            </w:r>
            <w:r>
              <w:t>trace</w:t>
            </w:r>
            <w:r>
              <w:rPr>
                <w:spacing w:val="1"/>
              </w:rPr>
              <w:t xml:space="preserve"> </w:t>
            </w:r>
            <w:r>
              <w:t>experiment:</w:t>
            </w:r>
          </w:p>
          <w:p w:rsidR="00450C91" w:rsidRDefault="00450C91" w:rsidP="00450C91">
            <w:r>
              <w:rPr>
                <w:noProof/>
                <w:lang w:eastAsia="en-IN"/>
              </w:rPr>
              <w:drawing>
                <wp:inline distT="0" distB="0" distL="0" distR="0" wp14:anchorId="782AB96B" wp14:editId="1A1833BC">
                  <wp:extent cx="429577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295775" cy="1266825"/>
                          </a:xfrm>
                          <a:prstGeom prst="rect">
                            <a:avLst/>
                          </a:prstGeom>
                        </pic:spPr>
                      </pic:pic>
                    </a:graphicData>
                  </a:graphic>
                </wp:inline>
              </w:drawing>
            </w:r>
          </w:p>
          <w:p w:rsidR="007F40A0" w:rsidRDefault="00450C91" w:rsidP="00450C91">
            <w:r>
              <w:t>Calculate the average CPI and the corresponding MIPS rate when the above program is executed</w:t>
            </w:r>
            <w:r>
              <w:rPr>
                <w:spacing w:val="-47"/>
              </w:rPr>
              <w:t xml:space="preserve"> </w:t>
            </w:r>
            <w:r>
              <w:t>on</w:t>
            </w:r>
            <w:r>
              <w:rPr>
                <w:spacing w:val="-2"/>
              </w:rPr>
              <w:t xml:space="preserve"> </w:t>
            </w:r>
            <w:r>
              <w:t>a uniprocessor</w:t>
            </w:r>
            <w:r>
              <w:rPr>
                <w:spacing w:val="-2"/>
              </w:rPr>
              <w:t xml:space="preserve"> </w:t>
            </w:r>
            <w:r>
              <w:t>with the</w:t>
            </w:r>
            <w:r>
              <w:rPr>
                <w:spacing w:val="-2"/>
              </w:rPr>
              <w:t xml:space="preserve"> </w:t>
            </w:r>
            <w:r>
              <w:t>above</w:t>
            </w:r>
            <w:r>
              <w:rPr>
                <w:spacing w:val="1"/>
              </w:rPr>
              <w:t xml:space="preserve"> </w:t>
            </w:r>
            <w:r>
              <w:t>trace</w:t>
            </w:r>
            <w:r>
              <w:rPr>
                <w:spacing w:val="1"/>
              </w:rPr>
              <w:t xml:space="preserve"> </w:t>
            </w:r>
            <w:r>
              <w:t>results.</w:t>
            </w:r>
          </w:p>
        </w:tc>
      </w:tr>
      <w:tr w:rsidR="00A26853" w:rsidTr="008C1250">
        <w:tc>
          <w:tcPr>
            <w:tcW w:w="846" w:type="dxa"/>
          </w:tcPr>
          <w:p w:rsidR="00A26853" w:rsidRDefault="00A26853" w:rsidP="007B5AD4">
            <w:pPr>
              <w:pStyle w:val="ListParagraph"/>
              <w:numPr>
                <w:ilvl w:val="0"/>
                <w:numId w:val="3"/>
              </w:numPr>
            </w:pPr>
          </w:p>
        </w:tc>
        <w:tc>
          <w:tcPr>
            <w:tcW w:w="8706" w:type="dxa"/>
          </w:tcPr>
          <w:p w:rsidR="00450C91" w:rsidRDefault="00450C91" w:rsidP="00450C91">
            <w:pPr>
              <w:pStyle w:val="TableParagraph"/>
              <w:ind w:left="107" w:right="103"/>
            </w:pPr>
            <w:r>
              <w:t xml:space="preserve">In the above example </w:t>
            </w:r>
            <w:r w:rsidR="00734775">
              <w:t>7</w:t>
            </w:r>
            <w:r>
              <w:t>, assume that the program can be executed in eight parallel tasks or</w:t>
            </w:r>
            <w:r>
              <w:rPr>
                <w:spacing w:val="1"/>
              </w:rPr>
              <w:t xml:space="preserve"> </w:t>
            </w:r>
            <w:r>
              <w:t>threads with roughly equal number of instructions executed in each task. Execution is on an 8-core</w:t>
            </w:r>
            <w:r>
              <w:rPr>
                <w:spacing w:val="-47"/>
              </w:rPr>
              <w:t xml:space="preserve"> </w:t>
            </w:r>
            <w:r>
              <w:t>system</w:t>
            </w:r>
            <w:r>
              <w:rPr>
                <w:spacing w:val="-2"/>
              </w:rPr>
              <w:t xml:space="preserve"> </w:t>
            </w:r>
            <w:r>
              <w:t>with</w:t>
            </w:r>
            <w:r>
              <w:rPr>
                <w:spacing w:val="-3"/>
              </w:rPr>
              <w:t xml:space="preserve"> </w:t>
            </w:r>
            <w:r>
              <w:t>each core(processor) having the same performance as the single processor originally used. Coordination and</w:t>
            </w:r>
            <w:r>
              <w:rPr>
                <w:spacing w:val="-47"/>
              </w:rPr>
              <w:t xml:space="preserve"> </w:t>
            </w:r>
            <w:r>
              <w:t>synchronization</w:t>
            </w:r>
            <w:r>
              <w:rPr>
                <w:spacing w:val="-2"/>
              </w:rPr>
              <w:t xml:space="preserve"> </w:t>
            </w:r>
            <w:r>
              <w:t>between</w:t>
            </w:r>
            <w:r>
              <w:rPr>
                <w:spacing w:val="-1"/>
              </w:rPr>
              <w:t xml:space="preserve"> </w:t>
            </w:r>
            <w:r>
              <w:t>the parts adds</w:t>
            </w:r>
            <w:r>
              <w:rPr>
                <w:spacing w:val="-1"/>
              </w:rPr>
              <w:t xml:space="preserve"> </w:t>
            </w:r>
            <w:r>
              <w:t>an</w:t>
            </w:r>
            <w:r>
              <w:rPr>
                <w:spacing w:val="-3"/>
              </w:rPr>
              <w:t xml:space="preserve"> </w:t>
            </w:r>
            <w:r>
              <w:t>extra</w:t>
            </w:r>
            <w:r>
              <w:rPr>
                <w:spacing w:val="-1"/>
              </w:rPr>
              <w:t xml:space="preserve"> </w:t>
            </w:r>
            <w:r>
              <w:t>25,000</w:t>
            </w:r>
            <w:r>
              <w:rPr>
                <w:spacing w:val="-1"/>
              </w:rPr>
              <w:t xml:space="preserve"> </w:t>
            </w:r>
            <w:r>
              <w:t>instruction executions</w:t>
            </w:r>
            <w:r>
              <w:rPr>
                <w:spacing w:val="-1"/>
              </w:rPr>
              <w:t xml:space="preserve"> </w:t>
            </w:r>
            <w:r>
              <w:t>to each</w:t>
            </w:r>
            <w:r>
              <w:rPr>
                <w:spacing w:val="-1"/>
              </w:rPr>
              <w:t xml:space="preserve"> </w:t>
            </w:r>
            <w:r>
              <w:t>task.</w:t>
            </w:r>
          </w:p>
          <w:p w:rsidR="00450C91" w:rsidRDefault="00450C91" w:rsidP="00450C91">
            <w:pPr>
              <w:pStyle w:val="TableParagraph"/>
              <w:ind w:left="107" w:right="127"/>
            </w:pPr>
            <w:r>
              <w:t>Assume the same instruction mix as in the example for each task, but increase the CPI for memory</w:t>
            </w:r>
            <w:r>
              <w:rPr>
                <w:spacing w:val="-47"/>
              </w:rPr>
              <w:t xml:space="preserve"> </w:t>
            </w:r>
            <w:r>
              <w:t>reference with cache</w:t>
            </w:r>
            <w:r>
              <w:rPr>
                <w:spacing w:val="-2"/>
              </w:rPr>
              <w:t xml:space="preserve"> </w:t>
            </w:r>
            <w:r>
              <w:t>miss to</w:t>
            </w:r>
            <w:r>
              <w:rPr>
                <w:spacing w:val="1"/>
              </w:rPr>
              <w:t xml:space="preserve"> </w:t>
            </w:r>
            <w:r>
              <w:t>12</w:t>
            </w:r>
            <w:r>
              <w:rPr>
                <w:spacing w:val="-2"/>
              </w:rPr>
              <w:t xml:space="preserve"> </w:t>
            </w:r>
            <w:r>
              <w:t>cycles</w:t>
            </w:r>
            <w:r>
              <w:rPr>
                <w:spacing w:val="2"/>
              </w:rPr>
              <w:t xml:space="preserve"> </w:t>
            </w:r>
            <w:r>
              <w:t>due</w:t>
            </w:r>
            <w:r>
              <w:rPr>
                <w:spacing w:val="-2"/>
              </w:rPr>
              <w:t xml:space="preserve"> </w:t>
            </w:r>
            <w:r>
              <w:t>to</w:t>
            </w:r>
            <w:r>
              <w:rPr>
                <w:spacing w:val="-2"/>
              </w:rPr>
              <w:t xml:space="preserve"> </w:t>
            </w:r>
            <w:r>
              <w:t>contention</w:t>
            </w:r>
            <w:r>
              <w:rPr>
                <w:spacing w:val="-1"/>
              </w:rPr>
              <w:t xml:space="preserve"> </w:t>
            </w:r>
            <w:r>
              <w:t>for</w:t>
            </w:r>
            <w:r>
              <w:rPr>
                <w:spacing w:val="-5"/>
              </w:rPr>
              <w:t xml:space="preserve"> </w:t>
            </w:r>
            <w:r>
              <w:t>memory.</w:t>
            </w:r>
          </w:p>
          <w:p w:rsidR="00450C91" w:rsidRDefault="00450C91" w:rsidP="00450C91">
            <w:pPr>
              <w:pStyle w:val="TableParagraph"/>
              <w:numPr>
                <w:ilvl w:val="0"/>
                <w:numId w:val="5"/>
              </w:numPr>
              <w:tabs>
                <w:tab w:val="left" w:pos="310"/>
              </w:tabs>
              <w:ind w:hanging="203"/>
            </w:pPr>
            <w:r>
              <w:t>Determine</w:t>
            </w:r>
            <w:r>
              <w:rPr>
                <w:spacing w:val="-4"/>
              </w:rPr>
              <w:t xml:space="preserve"> </w:t>
            </w:r>
            <w:r>
              <w:t>the</w:t>
            </w:r>
            <w:r>
              <w:rPr>
                <w:spacing w:val="-1"/>
              </w:rPr>
              <w:t xml:space="preserve"> </w:t>
            </w:r>
            <w:r>
              <w:t>average</w:t>
            </w:r>
            <w:r>
              <w:rPr>
                <w:spacing w:val="-1"/>
              </w:rPr>
              <w:t xml:space="preserve"> </w:t>
            </w:r>
            <w:r>
              <w:t>CPI.</w:t>
            </w:r>
          </w:p>
          <w:p w:rsidR="00450C91" w:rsidRDefault="00450C91" w:rsidP="00450C91">
            <w:pPr>
              <w:pStyle w:val="TableParagraph"/>
              <w:numPr>
                <w:ilvl w:val="0"/>
                <w:numId w:val="5"/>
              </w:numPr>
              <w:tabs>
                <w:tab w:val="left" w:pos="319"/>
              </w:tabs>
              <w:spacing w:line="255" w:lineRule="exact"/>
              <w:ind w:left="318" w:hanging="212"/>
            </w:pPr>
            <w:r>
              <w:t>Determine</w:t>
            </w:r>
            <w:r>
              <w:rPr>
                <w:spacing w:val="-3"/>
              </w:rPr>
              <w:t xml:space="preserve"> </w:t>
            </w:r>
            <w:r>
              <w:t>the</w:t>
            </w:r>
            <w:r>
              <w:rPr>
                <w:spacing w:val="-1"/>
              </w:rPr>
              <w:t xml:space="preserve"> </w:t>
            </w:r>
            <w:r>
              <w:t>corresponding</w:t>
            </w:r>
            <w:r>
              <w:rPr>
                <w:spacing w:val="-1"/>
              </w:rPr>
              <w:t xml:space="preserve"> </w:t>
            </w:r>
            <w:r>
              <w:t>MIPS</w:t>
            </w:r>
            <w:r>
              <w:rPr>
                <w:spacing w:val="-1"/>
              </w:rPr>
              <w:t xml:space="preserve"> </w:t>
            </w:r>
            <w:r>
              <w:t>rate.</w:t>
            </w:r>
          </w:p>
          <w:p w:rsidR="00450C91" w:rsidRDefault="00450C91" w:rsidP="00450C91">
            <w:pPr>
              <w:pStyle w:val="TableParagraph"/>
              <w:numPr>
                <w:ilvl w:val="0"/>
                <w:numId w:val="5"/>
              </w:numPr>
              <w:tabs>
                <w:tab w:val="left" w:pos="319"/>
              </w:tabs>
              <w:spacing w:line="255" w:lineRule="exact"/>
              <w:ind w:left="318" w:hanging="212"/>
            </w:pPr>
            <w:r>
              <w:t>Calculate</w:t>
            </w:r>
            <w:r w:rsidRPr="00101C15">
              <w:rPr>
                <w:spacing w:val="-3"/>
              </w:rPr>
              <w:t xml:space="preserve"> </w:t>
            </w:r>
            <w:r>
              <w:t>the</w:t>
            </w:r>
            <w:r w:rsidRPr="00101C15">
              <w:rPr>
                <w:spacing w:val="-4"/>
              </w:rPr>
              <w:t xml:space="preserve"> </w:t>
            </w:r>
            <w:r>
              <w:t>speedup</w:t>
            </w:r>
            <w:r w:rsidRPr="00101C15">
              <w:rPr>
                <w:spacing w:val="-2"/>
              </w:rPr>
              <w:t xml:space="preserve"> </w:t>
            </w:r>
            <w:r>
              <w:t>factor.</w:t>
            </w:r>
          </w:p>
          <w:p w:rsidR="00450C91" w:rsidRDefault="00450C91" w:rsidP="00450C91">
            <w:pPr>
              <w:pStyle w:val="TableParagraph"/>
              <w:numPr>
                <w:ilvl w:val="0"/>
                <w:numId w:val="5"/>
              </w:numPr>
              <w:tabs>
                <w:tab w:val="left" w:pos="319"/>
              </w:tabs>
              <w:spacing w:line="255" w:lineRule="exact"/>
              <w:ind w:left="318" w:hanging="212"/>
            </w:pPr>
            <w:r>
              <w:t>Compare the actual speedup factor with the theoretical speedup factor determined by</w:t>
            </w:r>
            <w:r w:rsidRPr="00101C15">
              <w:rPr>
                <w:spacing w:val="-47"/>
              </w:rPr>
              <w:t xml:space="preserve"> </w:t>
            </w:r>
            <w:proofErr w:type="spellStart"/>
            <w:r>
              <w:t>Amdhal’s</w:t>
            </w:r>
            <w:proofErr w:type="spellEnd"/>
            <w:r w:rsidRPr="00101C15">
              <w:rPr>
                <w:spacing w:val="-1"/>
              </w:rPr>
              <w:t xml:space="preserve"> </w:t>
            </w:r>
            <w:r>
              <w:t>law.</w:t>
            </w:r>
          </w:p>
          <w:p w:rsidR="00A26853" w:rsidRDefault="00A26853"/>
        </w:tc>
      </w:tr>
      <w:tr w:rsidR="002C452B" w:rsidTr="008C1250">
        <w:tc>
          <w:tcPr>
            <w:tcW w:w="846" w:type="dxa"/>
          </w:tcPr>
          <w:p w:rsidR="002C452B" w:rsidRDefault="002C452B" w:rsidP="002C452B">
            <w:pPr>
              <w:pStyle w:val="ListParagraph"/>
              <w:numPr>
                <w:ilvl w:val="0"/>
                <w:numId w:val="3"/>
              </w:numPr>
            </w:pPr>
          </w:p>
        </w:tc>
        <w:tc>
          <w:tcPr>
            <w:tcW w:w="8706" w:type="dxa"/>
          </w:tcPr>
          <w:p w:rsidR="002C452B" w:rsidRDefault="002C452B" w:rsidP="002C452B">
            <w:r w:rsidRPr="00A55F1A">
              <w:rPr>
                <w:rFonts w:ascii="Calibri" w:eastAsia="Calibri"/>
              </w:rPr>
              <w:t xml:space="preserve">Consider two processors P1 and P2 </w:t>
            </w:r>
            <w:r w:rsidRPr="00A55F1A">
              <w:t>executing</w:t>
            </w:r>
            <w:r w:rsidRPr="00A55F1A">
              <w:rPr>
                <w:rFonts w:ascii="Calibri" w:eastAsia="Calibri"/>
              </w:rPr>
              <w:t xml:space="preserve"> the same instruction set.</w:t>
            </w:r>
            <w:r>
              <w:t xml:space="preserve"> Assume that under identical conditions, for the same input, a program running on P2 takes 25% less time but incurs 20% more CPI as compared to the program running on P1. If the clock frequency of P1 is 1GHz, then calculate the clock frequency of P2.</w:t>
            </w:r>
          </w:p>
        </w:tc>
      </w:tr>
      <w:tr w:rsidR="002C452B" w:rsidTr="00144FA9">
        <w:tc>
          <w:tcPr>
            <w:tcW w:w="9552" w:type="dxa"/>
            <w:gridSpan w:val="2"/>
            <w:shd w:val="clear" w:color="auto" w:fill="B4C6E7" w:themeFill="accent5" w:themeFillTint="66"/>
          </w:tcPr>
          <w:p w:rsidR="002C452B" w:rsidRDefault="002C452B" w:rsidP="002C452B">
            <w:pPr>
              <w:jc w:val="center"/>
            </w:pPr>
            <w:r w:rsidRPr="00915C59">
              <w:rPr>
                <w:b/>
              </w:rPr>
              <w:t xml:space="preserve">Unit 1: Chapter </w:t>
            </w:r>
            <w:r>
              <w:rPr>
                <w:b/>
              </w:rPr>
              <w:t>2</w:t>
            </w:r>
            <w:r w:rsidRPr="00915C59">
              <w:rPr>
                <w:b/>
              </w:rPr>
              <w:t xml:space="preserve">:Numericals on </w:t>
            </w:r>
            <w:r>
              <w:rPr>
                <w:b/>
              </w:rPr>
              <w:t>Memory</w:t>
            </w:r>
          </w:p>
        </w:tc>
      </w:tr>
      <w:tr w:rsidR="002C452B" w:rsidTr="00734775">
        <w:tc>
          <w:tcPr>
            <w:tcW w:w="846" w:type="dxa"/>
          </w:tcPr>
          <w:p w:rsidR="002C452B" w:rsidRDefault="002C452B" w:rsidP="0027723C">
            <w:pPr>
              <w:pStyle w:val="ListParagraph"/>
              <w:numPr>
                <w:ilvl w:val="0"/>
                <w:numId w:val="9"/>
              </w:numPr>
            </w:pPr>
          </w:p>
        </w:tc>
        <w:tc>
          <w:tcPr>
            <w:tcW w:w="8706" w:type="dxa"/>
            <w:shd w:val="clear" w:color="auto" w:fill="auto"/>
          </w:tcPr>
          <w:p w:rsidR="002C452B" w:rsidRPr="00915C59" w:rsidRDefault="002C452B" w:rsidP="002C452B">
            <w:pPr>
              <w:rPr>
                <w:b/>
              </w:rPr>
            </w:pPr>
            <w:r w:rsidRPr="007F78E0">
              <w:t xml:space="preserve">Design a 16-bit memory of total capacity 8192 bits using SRAM chips of size 64 * 1 bit. Give the array configuration of the chips on the memory board showing all required input and output </w:t>
            </w:r>
            <w:r w:rsidRPr="007F78E0">
              <w:lastRenderedPageBreak/>
              <w:t>signals for assigning this memory to the lowest address space. The design should allow for both byte and</w:t>
            </w:r>
            <w:r>
              <w:t xml:space="preserve"> </w:t>
            </w:r>
            <w:r w:rsidRPr="007F78E0">
              <w:t>16-bit word accesses</w:t>
            </w:r>
          </w:p>
        </w:tc>
      </w:tr>
      <w:tr w:rsidR="002C452B" w:rsidTr="00734775">
        <w:tc>
          <w:tcPr>
            <w:tcW w:w="846" w:type="dxa"/>
          </w:tcPr>
          <w:p w:rsidR="002C452B" w:rsidRDefault="002C452B" w:rsidP="0027723C">
            <w:pPr>
              <w:pStyle w:val="ListParagraph"/>
              <w:numPr>
                <w:ilvl w:val="0"/>
                <w:numId w:val="9"/>
              </w:numPr>
            </w:pPr>
          </w:p>
        </w:tc>
        <w:tc>
          <w:tcPr>
            <w:tcW w:w="8706" w:type="dxa"/>
            <w:shd w:val="clear" w:color="auto" w:fill="auto"/>
          </w:tcPr>
          <w:p w:rsidR="002C452B" w:rsidRPr="007F78E0" w:rsidRDefault="002C452B" w:rsidP="002C452B">
            <w:pPr>
              <w:autoSpaceDE w:val="0"/>
              <w:autoSpaceDN w:val="0"/>
              <w:adjustRightInd w:val="0"/>
              <w:jc w:val="both"/>
              <w:rPr>
                <w:rFonts w:cs="Calibri"/>
                <w:lang w:val="en-US"/>
              </w:rPr>
            </w:pPr>
            <w:r w:rsidRPr="007F78E0">
              <w:rPr>
                <w:rFonts w:cs="Calibri"/>
                <w:lang w:val="en-US"/>
              </w:rPr>
              <w:t xml:space="preserve">A processor accesses main memory with an average access time of T2. A smaller cache memory is interposed between the processor and main memory. The cache has a significantly faster access time of T1 &lt;&lt; T2. The cache holds, at any time, copies of some main memory words and is designed so that the words more likely to be accessed in the near future are in the cache. Assume that the probability that the next word accessed by the processor is in the cache is H, known as the hit ratio. </w:t>
            </w:r>
          </w:p>
          <w:p w:rsidR="002C452B" w:rsidRPr="007F78E0" w:rsidRDefault="002C452B" w:rsidP="002C452B">
            <w:pPr>
              <w:pStyle w:val="ListParagraph"/>
              <w:widowControl w:val="0"/>
              <w:numPr>
                <w:ilvl w:val="0"/>
                <w:numId w:val="8"/>
              </w:numPr>
              <w:autoSpaceDE w:val="0"/>
              <w:autoSpaceDN w:val="0"/>
              <w:adjustRightInd w:val="0"/>
              <w:contextualSpacing w:val="0"/>
              <w:jc w:val="both"/>
              <w:rPr>
                <w:rFonts w:cs="Calibri"/>
                <w:lang w:val="en-US"/>
              </w:rPr>
            </w:pPr>
            <w:r w:rsidRPr="007F78E0">
              <w:rPr>
                <w:rFonts w:cs="Calibri"/>
                <w:lang w:val="en-US"/>
              </w:rPr>
              <w:t>For any single memory access, what is the theoretical speedup of accessing the word in the cache rather than in main memory?</w:t>
            </w:r>
          </w:p>
          <w:p w:rsidR="002C452B" w:rsidRDefault="002C452B" w:rsidP="002C452B">
            <w:pPr>
              <w:pStyle w:val="ListParagraph"/>
              <w:widowControl w:val="0"/>
              <w:numPr>
                <w:ilvl w:val="0"/>
                <w:numId w:val="8"/>
              </w:numPr>
              <w:autoSpaceDE w:val="0"/>
              <w:autoSpaceDN w:val="0"/>
              <w:adjustRightInd w:val="0"/>
              <w:contextualSpacing w:val="0"/>
              <w:jc w:val="both"/>
              <w:rPr>
                <w:rFonts w:cs="Calibri"/>
                <w:lang w:val="en-US"/>
              </w:rPr>
            </w:pPr>
            <w:r w:rsidRPr="007F78E0">
              <w:rPr>
                <w:rFonts w:cs="Calibri"/>
                <w:lang w:val="en-US"/>
              </w:rPr>
              <w:t xml:space="preserve">Let </w:t>
            </w:r>
            <w:proofErr w:type="spellStart"/>
            <w:r w:rsidRPr="007F78E0">
              <w:rPr>
                <w:rFonts w:cs="Calibri"/>
                <w:lang w:val="en-US"/>
              </w:rPr>
              <w:t>T</w:t>
            </w:r>
            <w:proofErr w:type="spellEnd"/>
            <w:r w:rsidRPr="007F78E0">
              <w:rPr>
                <w:rFonts w:cs="Calibri"/>
                <w:lang w:val="en-US"/>
              </w:rPr>
              <w:t xml:space="preserve"> be the average access time. Express T as a function of T1, T2, and H.</w:t>
            </w:r>
            <w:r w:rsidR="00975E54">
              <w:rPr>
                <w:rFonts w:cs="Calibri"/>
                <w:lang w:val="en-US"/>
              </w:rPr>
              <w:t xml:space="preserve"> </w:t>
            </w:r>
            <w:r w:rsidRPr="007F78E0">
              <w:rPr>
                <w:rFonts w:cs="Calibri"/>
                <w:lang w:val="en-US"/>
              </w:rPr>
              <w:t>What is the overall speedup as a function of H?</w:t>
            </w:r>
          </w:p>
          <w:p w:rsidR="002C452B" w:rsidRPr="00975E54" w:rsidRDefault="002C452B" w:rsidP="002C452B">
            <w:pPr>
              <w:pStyle w:val="ListParagraph"/>
              <w:widowControl w:val="0"/>
              <w:numPr>
                <w:ilvl w:val="0"/>
                <w:numId w:val="8"/>
              </w:numPr>
              <w:autoSpaceDE w:val="0"/>
              <w:autoSpaceDN w:val="0"/>
              <w:adjustRightInd w:val="0"/>
              <w:contextualSpacing w:val="0"/>
              <w:jc w:val="both"/>
              <w:rPr>
                <w:rFonts w:cs="Calibri"/>
                <w:lang w:val="en-US"/>
              </w:rPr>
            </w:pPr>
            <w:r w:rsidRPr="00975E54">
              <w:rPr>
                <w:rFonts w:cs="Calibri"/>
                <w:lang w:val="en-US"/>
              </w:rPr>
              <w:t>In practice, a system may be designed so that the processor must first access the cache to determine if the word is in the cache and, if it is not, then access main memory, so that on a miss (opposite of a hit), memory access time is T1 T2. Express T as a function of T1, T2, and H. Now calculate the speedup and compare to the result produced in part (b).</w:t>
            </w:r>
          </w:p>
        </w:tc>
      </w:tr>
      <w:tr w:rsidR="002C452B" w:rsidTr="00734775">
        <w:tc>
          <w:tcPr>
            <w:tcW w:w="846" w:type="dxa"/>
          </w:tcPr>
          <w:p w:rsidR="002C452B" w:rsidRDefault="002C452B" w:rsidP="0027723C">
            <w:pPr>
              <w:pStyle w:val="ListParagraph"/>
              <w:numPr>
                <w:ilvl w:val="0"/>
                <w:numId w:val="9"/>
              </w:numPr>
            </w:pPr>
          </w:p>
        </w:tc>
        <w:tc>
          <w:tcPr>
            <w:tcW w:w="8706" w:type="dxa"/>
            <w:shd w:val="clear" w:color="auto" w:fill="auto"/>
          </w:tcPr>
          <w:p w:rsidR="002C452B" w:rsidRPr="00915C59" w:rsidRDefault="0027723C" w:rsidP="0027723C">
            <w:pPr>
              <w:rPr>
                <w:b/>
              </w:rPr>
            </w:pPr>
            <w:r w:rsidRPr="007421B1">
              <w:rPr>
                <w:rFonts w:cs="Calibri"/>
                <w:lang w:val="en-US"/>
              </w:rPr>
              <w:t>Design and show the organization of memory chip of size 16M x 16 using 2048K x 8 memory chips. Find the total number of external connections</w:t>
            </w:r>
          </w:p>
        </w:tc>
      </w:tr>
      <w:tr w:rsidR="002C452B" w:rsidTr="00734775">
        <w:tc>
          <w:tcPr>
            <w:tcW w:w="846" w:type="dxa"/>
          </w:tcPr>
          <w:p w:rsidR="002C452B" w:rsidRDefault="002C452B" w:rsidP="00112EF2">
            <w:pPr>
              <w:pStyle w:val="ListParagraph"/>
              <w:numPr>
                <w:ilvl w:val="0"/>
                <w:numId w:val="9"/>
              </w:numPr>
            </w:pPr>
          </w:p>
        </w:tc>
        <w:tc>
          <w:tcPr>
            <w:tcW w:w="8706" w:type="dxa"/>
            <w:shd w:val="clear" w:color="auto" w:fill="auto"/>
          </w:tcPr>
          <w:p w:rsidR="00112EF2" w:rsidRPr="00893005" w:rsidRDefault="00112EF2" w:rsidP="00112EF2">
            <w:pPr>
              <w:contextualSpacing/>
              <w:jc w:val="both"/>
              <w:rPr>
                <w:color w:val="000000" w:themeColor="text1"/>
                <w:lang w:eastAsia="en-IN"/>
              </w:rPr>
            </w:pPr>
            <w:r w:rsidRPr="00893005">
              <w:rPr>
                <w:color w:val="000000" w:themeColor="text1"/>
                <w:lang w:eastAsia="en-IN"/>
              </w:rPr>
              <w:t xml:space="preserve">Design </w:t>
            </w:r>
            <w:proofErr w:type="gramStart"/>
            <w:r w:rsidRPr="00893005">
              <w:rPr>
                <w:color w:val="000000" w:themeColor="text1"/>
                <w:lang w:eastAsia="en-IN"/>
              </w:rPr>
              <w:t>a</w:t>
            </w:r>
            <w:proofErr w:type="gramEnd"/>
            <w:r w:rsidRPr="00893005">
              <w:rPr>
                <w:color w:val="000000" w:themeColor="text1"/>
                <w:lang w:eastAsia="en-IN"/>
              </w:rPr>
              <w:t xml:space="preserve"> 8M x 32 size memory chip using memory chips of</w:t>
            </w:r>
            <w:r>
              <w:rPr>
                <w:color w:val="000000" w:themeColor="text1"/>
                <w:lang w:eastAsia="en-IN"/>
              </w:rPr>
              <w:t xml:space="preserve">             </w:t>
            </w:r>
          </w:p>
          <w:p w:rsidR="00112EF2" w:rsidRPr="00893005" w:rsidRDefault="00112EF2" w:rsidP="00112EF2">
            <w:pPr>
              <w:pStyle w:val="ListParagraph"/>
              <w:numPr>
                <w:ilvl w:val="0"/>
                <w:numId w:val="10"/>
              </w:numPr>
              <w:jc w:val="both"/>
              <w:rPr>
                <w:color w:val="000000" w:themeColor="text1"/>
                <w:lang w:eastAsia="en-IN"/>
              </w:rPr>
            </w:pPr>
            <w:r w:rsidRPr="00893005">
              <w:rPr>
                <w:color w:val="000000" w:themeColor="text1"/>
                <w:lang w:eastAsia="en-IN"/>
              </w:rPr>
              <w:t>512K x 16</w:t>
            </w:r>
          </w:p>
          <w:p w:rsidR="00112EF2" w:rsidRPr="00893005" w:rsidRDefault="00112EF2" w:rsidP="00112EF2">
            <w:pPr>
              <w:pStyle w:val="ListParagraph"/>
              <w:numPr>
                <w:ilvl w:val="0"/>
                <w:numId w:val="10"/>
              </w:numPr>
              <w:jc w:val="both"/>
              <w:rPr>
                <w:color w:val="000000" w:themeColor="text1"/>
                <w:lang w:eastAsia="en-IN"/>
              </w:rPr>
            </w:pPr>
            <w:r w:rsidRPr="00893005">
              <w:rPr>
                <w:color w:val="000000" w:themeColor="text1"/>
                <w:lang w:eastAsia="en-IN"/>
              </w:rPr>
              <w:t>256K x 8</w:t>
            </w:r>
          </w:p>
          <w:p w:rsidR="002C452B" w:rsidRPr="00915C59" w:rsidRDefault="00112EF2" w:rsidP="00112EF2">
            <w:pPr>
              <w:jc w:val="center"/>
              <w:rPr>
                <w:b/>
              </w:rPr>
            </w:pPr>
            <w:r w:rsidRPr="00893005">
              <w:rPr>
                <w:color w:val="000000" w:themeColor="text1"/>
                <w:lang w:eastAsia="en-IN"/>
              </w:rPr>
              <w:t>Draw the diagrams showing proper connections for each of the above cases</w:t>
            </w:r>
          </w:p>
        </w:tc>
      </w:tr>
      <w:tr w:rsidR="00546568" w:rsidTr="00734775">
        <w:tc>
          <w:tcPr>
            <w:tcW w:w="846" w:type="dxa"/>
          </w:tcPr>
          <w:p w:rsidR="00546568" w:rsidRDefault="00546568" w:rsidP="00546568">
            <w:pPr>
              <w:pStyle w:val="ListParagraph"/>
              <w:numPr>
                <w:ilvl w:val="0"/>
                <w:numId w:val="9"/>
              </w:numPr>
            </w:pPr>
          </w:p>
        </w:tc>
        <w:tc>
          <w:tcPr>
            <w:tcW w:w="8706" w:type="dxa"/>
            <w:shd w:val="clear" w:color="auto" w:fill="auto"/>
          </w:tcPr>
          <w:p w:rsidR="00546568" w:rsidRPr="00893005" w:rsidRDefault="00546568" w:rsidP="00546568">
            <w:pPr>
              <w:contextualSpacing/>
              <w:jc w:val="both"/>
              <w:rPr>
                <w:color w:val="000000" w:themeColor="text1"/>
                <w:lang w:eastAsia="en-IN"/>
              </w:rPr>
            </w:pPr>
            <w:r w:rsidRPr="00893005">
              <w:rPr>
                <w:color w:val="000000" w:themeColor="text1"/>
                <w:lang w:eastAsia="en-IN"/>
              </w:rPr>
              <w:t xml:space="preserve">Design a </w:t>
            </w:r>
            <w:r>
              <w:rPr>
                <w:color w:val="000000" w:themeColor="text1"/>
                <w:lang w:eastAsia="en-IN"/>
              </w:rPr>
              <w:t>32</w:t>
            </w:r>
            <w:r w:rsidRPr="00893005">
              <w:rPr>
                <w:color w:val="000000" w:themeColor="text1"/>
                <w:lang w:eastAsia="en-IN"/>
              </w:rPr>
              <w:t>M x 32 size memory chip using memory chips of</w:t>
            </w:r>
            <w:r>
              <w:rPr>
                <w:color w:val="000000" w:themeColor="text1"/>
                <w:lang w:eastAsia="en-IN"/>
              </w:rPr>
              <w:t xml:space="preserve">    2048K x 16        </w:t>
            </w:r>
          </w:p>
          <w:p w:rsidR="00546568" w:rsidRPr="00915C59" w:rsidRDefault="00546568" w:rsidP="00546568">
            <w:pPr>
              <w:rPr>
                <w:b/>
              </w:rPr>
            </w:pPr>
          </w:p>
        </w:tc>
      </w:tr>
      <w:tr w:rsidR="00546568" w:rsidTr="00734775">
        <w:tc>
          <w:tcPr>
            <w:tcW w:w="846" w:type="dxa"/>
          </w:tcPr>
          <w:p w:rsidR="00546568" w:rsidRDefault="00546568" w:rsidP="00546568">
            <w:pPr>
              <w:pStyle w:val="ListParagraph"/>
              <w:numPr>
                <w:ilvl w:val="0"/>
                <w:numId w:val="9"/>
              </w:numPr>
            </w:pPr>
          </w:p>
        </w:tc>
        <w:tc>
          <w:tcPr>
            <w:tcW w:w="8706" w:type="dxa"/>
            <w:shd w:val="clear" w:color="auto" w:fill="auto"/>
          </w:tcPr>
          <w:p w:rsidR="00546568" w:rsidRPr="00893005" w:rsidRDefault="00546568" w:rsidP="00546568">
            <w:pPr>
              <w:contextualSpacing/>
              <w:jc w:val="both"/>
              <w:rPr>
                <w:color w:val="000000" w:themeColor="text1"/>
                <w:lang w:eastAsia="en-IN"/>
              </w:rPr>
            </w:pPr>
            <w:r w:rsidRPr="00893005">
              <w:rPr>
                <w:color w:val="000000" w:themeColor="text1"/>
                <w:lang w:eastAsia="en-IN"/>
              </w:rPr>
              <w:t xml:space="preserve">Design a </w:t>
            </w:r>
            <w:r>
              <w:rPr>
                <w:color w:val="000000" w:themeColor="text1"/>
                <w:lang w:eastAsia="en-IN"/>
              </w:rPr>
              <w:t>16</w:t>
            </w:r>
            <w:r w:rsidRPr="00893005">
              <w:rPr>
                <w:color w:val="000000" w:themeColor="text1"/>
                <w:lang w:eastAsia="en-IN"/>
              </w:rPr>
              <w:t xml:space="preserve">M x </w:t>
            </w:r>
            <w:r>
              <w:rPr>
                <w:color w:val="000000" w:themeColor="text1"/>
                <w:lang w:eastAsia="en-IN"/>
              </w:rPr>
              <w:t>16</w:t>
            </w:r>
            <w:r w:rsidRPr="00893005">
              <w:rPr>
                <w:color w:val="000000" w:themeColor="text1"/>
                <w:lang w:eastAsia="en-IN"/>
              </w:rPr>
              <w:t xml:space="preserve"> size memory chip using memory chips of</w:t>
            </w:r>
            <w:r>
              <w:rPr>
                <w:color w:val="000000" w:themeColor="text1"/>
                <w:lang w:eastAsia="en-IN"/>
              </w:rPr>
              <w:t xml:space="preserve">    </w:t>
            </w:r>
            <w:proofErr w:type="spellStart"/>
            <w:r>
              <w:rPr>
                <w:color w:val="000000" w:themeColor="text1"/>
                <w:lang w:eastAsia="en-IN"/>
              </w:rPr>
              <w:t>i</w:t>
            </w:r>
            <w:proofErr w:type="spellEnd"/>
            <w:r>
              <w:rPr>
                <w:color w:val="000000" w:themeColor="text1"/>
                <w:lang w:eastAsia="en-IN"/>
              </w:rPr>
              <w:t>) 1024K x 8   ii) 16K x 8</w:t>
            </w:r>
          </w:p>
          <w:p w:rsidR="00546568" w:rsidRPr="00915C59" w:rsidRDefault="00546568" w:rsidP="00546568">
            <w:pPr>
              <w:jc w:val="center"/>
              <w:rPr>
                <w:b/>
              </w:rPr>
            </w:pPr>
          </w:p>
        </w:tc>
      </w:tr>
      <w:tr w:rsidR="00546568" w:rsidTr="00734775">
        <w:tc>
          <w:tcPr>
            <w:tcW w:w="846" w:type="dxa"/>
          </w:tcPr>
          <w:p w:rsidR="00546568" w:rsidRDefault="00546568" w:rsidP="00546568">
            <w:pPr>
              <w:pStyle w:val="ListParagraph"/>
              <w:numPr>
                <w:ilvl w:val="0"/>
                <w:numId w:val="9"/>
              </w:numPr>
            </w:pPr>
          </w:p>
        </w:tc>
        <w:tc>
          <w:tcPr>
            <w:tcW w:w="8706" w:type="dxa"/>
            <w:shd w:val="clear" w:color="auto" w:fill="auto"/>
          </w:tcPr>
          <w:p w:rsidR="00546568" w:rsidRPr="00893005" w:rsidRDefault="00546568" w:rsidP="00546568">
            <w:pPr>
              <w:contextualSpacing/>
              <w:jc w:val="both"/>
              <w:rPr>
                <w:color w:val="000000" w:themeColor="text1"/>
                <w:lang w:eastAsia="en-IN"/>
              </w:rPr>
            </w:pPr>
            <w:r w:rsidRPr="00893005">
              <w:rPr>
                <w:color w:val="000000" w:themeColor="text1"/>
                <w:lang w:eastAsia="en-IN"/>
              </w:rPr>
              <w:t xml:space="preserve">Design </w:t>
            </w:r>
            <w:proofErr w:type="gramStart"/>
            <w:r w:rsidRPr="00893005">
              <w:rPr>
                <w:color w:val="000000" w:themeColor="text1"/>
                <w:lang w:eastAsia="en-IN"/>
              </w:rPr>
              <w:t>a</w:t>
            </w:r>
            <w:proofErr w:type="gramEnd"/>
            <w:r w:rsidRPr="00893005">
              <w:rPr>
                <w:color w:val="000000" w:themeColor="text1"/>
                <w:lang w:eastAsia="en-IN"/>
              </w:rPr>
              <w:t xml:space="preserve"> </w:t>
            </w:r>
            <w:r>
              <w:rPr>
                <w:color w:val="000000" w:themeColor="text1"/>
                <w:lang w:eastAsia="en-IN"/>
              </w:rPr>
              <w:t>8</w:t>
            </w:r>
            <w:r w:rsidRPr="00893005">
              <w:rPr>
                <w:color w:val="000000" w:themeColor="text1"/>
                <w:lang w:eastAsia="en-IN"/>
              </w:rPr>
              <w:t xml:space="preserve">M x </w:t>
            </w:r>
            <w:r>
              <w:rPr>
                <w:color w:val="000000" w:themeColor="text1"/>
                <w:lang w:eastAsia="en-IN"/>
              </w:rPr>
              <w:t xml:space="preserve">4 </w:t>
            </w:r>
            <w:r w:rsidRPr="00893005">
              <w:rPr>
                <w:color w:val="000000" w:themeColor="text1"/>
                <w:lang w:eastAsia="en-IN"/>
              </w:rPr>
              <w:t>size memory chip using memory chips of</w:t>
            </w:r>
            <w:r>
              <w:rPr>
                <w:color w:val="000000" w:themeColor="text1"/>
                <w:lang w:eastAsia="en-IN"/>
              </w:rPr>
              <w:t xml:space="preserve">    1024K x 4        </w:t>
            </w:r>
          </w:p>
          <w:p w:rsidR="00546568" w:rsidRPr="00915C59" w:rsidRDefault="00546568" w:rsidP="00546568">
            <w:pPr>
              <w:jc w:val="center"/>
              <w:rPr>
                <w:b/>
              </w:rPr>
            </w:pPr>
          </w:p>
        </w:tc>
      </w:tr>
      <w:tr w:rsidR="00546568" w:rsidTr="00734775">
        <w:tc>
          <w:tcPr>
            <w:tcW w:w="846" w:type="dxa"/>
          </w:tcPr>
          <w:p w:rsidR="00546568" w:rsidRDefault="00546568" w:rsidP="00546568">
            <w:pPr>
              <w:pStyle w:val="ListParagraph"/>
              <w:numPr>
                <w:ilvl w:val="0"/>
                <w:numId w:val="9"/>
              </w:numPr>
            </w:pPr>
          </w:p>
        </w:tc>
        <w:tc>
          <w:tcPr>
            <w:tcW w:w="8706" w:type="dxa"/>
            <w:shd w:val="clear" w:color="auto" w:fill="auto"/>
          </w:tcPr>
          <w:p w:rsidR="00546568" w:rsidRPr="00893005" w:rsidRDefault="00546568" w:rsidP="00546568">
            <w:pPr>
              <w:contextualSpacing/>
              <w:jc w:val="both"/>
              <w:rPr>
                <w:color w:val="000000" w:themeColor="text1"/>
                <w:lang w:eastAsia="en-IN"/>
              </w:rPr>
            </w:pPr>
            <w:r w:rsidRPr="00893005">
              <w:rPr>
                <w:color w:val="000000" w:themeColor="text1"/>
                <w:lang w:eastAsia="en-IN"/>
              </w:rPr>
              <w:t xml:space="preserve">Design a </w:t>
            </w:r>
            <w:r>
              <w:rPr>
                <w:color w:val="000000" w:themeColor="text1"/>
                <w:lang w:eastAsia="en-IN"/>
              </w:rPr>
              <w:t>4</w:t>
            </w:r>
            <w:r w:rsidRPr="00893005">
              <w:rPr>
                <w:color w:val="000000" w:themeColor="text1"/>
                <w:lang w:eastAsia="en-IN"/>
              </w:rPr>
              <w:t xml:space="preserve">M x </w:t>
            </w:r>
            <w:r>
              <w:rPr>
                <w:color w:val="000000" w:themeColor="text1"/>
                <w:lang w:eastAsia="en-IN"/>
              </w:rPr>
              <w:t>64</w:t>
            </w:r>
            <w:r w:rsidRPr="00893005">
              <w:rPr>
                <w:color w:val="000000" w:themeColor="text1"/>
                <w:lang w:eastAsia="en-IN"/>
              </w:rPr>
              <w:t xml:space="preserve"> size memory chip using memory chips of</w:t>
            </w:r>
            <w:r>
              <w:rPr>
                <w:color w:val="000000" w:themeColor="text1"/>
                <w:lang w:eastAsia="en-IN"/>
              </w:rPr>
              <w:t xml:space="preserve">    256K x 16        </w:t>
            </w:r>
          </w:p>
          <w:p w:rsidR="00546568" w:rsidRPr="00893005" w:rsidRDefault="00546568" w:rsidP="00546568">
            <w:pPr>
              <w:contextualSpacing/>
              <w:jc w:val="both"/>
              <w:rPr>
                <w:color w:val="000000" w:themeColor="text1"/>
                <w:lang w:eastAsia="en-IN"/>
              </w:rPr>
            </w:pPr>
          </w:p>
        </w:tc>
      </w:tr>
      <w:tr w:rsidR="00546568" w:rsidTr="00734775">
        <w:tc>
          <w:tcPr>
            <w:tcW w:w="846" w:type="dxa"/>
          </w:tcPr>
          <w:p w:rsidR="00546568" w:rsidRDefault="00546568" w:rsidP="00546568">
            <w:pPr>
              <w:pStyle w:val="ListParagraph"/>
              <w:numPr>
                <w:ilvl w:val="0"/>
                <w:numId w:val="9"/>
              </w:numPr>
            </w:pPr>
          </w:p>
        </w:tc>
        <w:tc>
          <w:tcPr>
            <w:tcW w:w="8706" w:type="dxa"/>
            <w:shd w:val="clear" w:color="auto" w:fill="auto"/>
          </w:tcPr>
          <w:p w:rsidR="00546568" w:rsidRPr="00893005" w:rsidRDefault="00546568" w:rsidP="00546568">
            <w:pPr>
              <w:contextualSpacing/>
              <w:jc w:val="both"/>
              <w:rPr>
                <w:color w:val="000000" w:themeColor="text1"/>
                <w:lang w:eastAsia="en-IN"/>
              </w:rPr>
            </w:pPr>
            <w:r w:rsidRPr="00893005">
              <w:rPr>
                <w:color w:val="000000" w:themeColor="text1"/>
                <w:lang w:eastAsia="en-IN"/>
              </w:rPr>
              <w:t xml:space="preserve">Design a </w:t>
            </w:r>
            <w:r>
              <w:rPr>
                <w:color w:val="000000" w:themeColor="text1"/>
                <w:lang w:eastAsia="en-IN"/>
              </w:rPr>
              <w:t>64</w:t>
            </w:r>
            <w:r w:rsidRPr="00893005">
              <w:rPr>
                <w:color w:val="000000" w:themeColor="text1"/>
                <w:lang w:eastAsia="en-IN"/>
              </w:rPr>
              <w:t xml:space="preserve">M x </w:t>
            </w:r>
            <w:r>
              <w:rPr>
                <w:color w:val="000000" w:themeColor="text1"/>
                <w:lang w:eastAsia="en-IN"/>
              </w:rPr>
              <w:t>64</w:t>
            </w:r>
            <w:r w:rsidRPr="00893005">
              <w:rPr>
                <w:color w:val="000000" w:themeColor="text1"/>
                <w:lang w:eastAsia="en-IN"/>
              </w:rPr>
              <w:t xml:space="preserve"> size memory chip using memory chips of</w:t>
            </w:r>
            <w:r>
              <w:rPr>
                <w:color w:val="000000" w:themeColor="text1"/>
                <w:lang w:eastAsia="en-IN"/>
              </w:rPr>
              <w:t xml:space="preserve">    1024K x 32       </w:t>
            </w:r>
          </w:p>
          <w:p w:rsidR="00546568" w:rsidRPr="00893005" w:rsidRDefault="00546568" w:rsidP="00546568">
            <w:pPr>
              <w:contextualSpacing/>
              <w:jc w:val="both"/>
              <w:rPr>
                <w:color w:val="000000" w:themeColor="text1"/>
                <w:lang w:eastAsia="en-IN"/>
              </w:rPr>
            </w:pPr>
          </w:p>
        </w:tc>
      </w:tr>
      <w:tr w:rsidR="001E3A4A" w:rsidTr="00734775">
        <w:tc>
          <w:tcPr>
            <w:tcW w:w="846" w:type="dxa"/>
          </w:tcPr>
          <w:p w:rsidR="001E3A4A" w:rsidRDefault="001E3A4A" w:rsidP="001E3A4A">
            <w:pPr>
              <w:pStyle w:val="ListParagraph"/>
              <w:numPr>
                <w:ilvl w:val="0"/>
                <w:numId w:val="9"/>
              </w:numPr>
            </w:pPr>
          </w:p>
        </w:tc>
        <w:tc>
          <w:tcPr>
            <w:tcW w:w="8706" w:type="dxa"/>
            <w:shd w:val="clear" w:color="auto" w:fill="auto"/>
          </w:tcPr>
          <w:p w:rsidR="001E3A4A" w:rsidRPr="00893005" w:rsidRDefault="001E3A4A" w:rsidP="001E3A4A">
            <w:pPr>
              <w:contextualSpacing/>
              <w:jc w:val="both"/>
              <w:rPr>
                <w:color w:val="000000" w:themeColor="text1"/>
                <w:lang w:eastAsia="en-IN"/>
              </w:rPr>
            </w:pPr>
            <w:r>
              <w:rPr>
                <w:color w:val="000000" w:themeColor="text1"/>
                <w:lang w:eastAsia="en-IN"/>
              </w:rPr>
              <w:t>A Computer system has main memory consisting of 1M words. It also has a 4K word cache organised in the block set associative manner with 4-blocks per set and 64 words per block. Calculate the number of bits in each of the tag, set and word fields of the main memory address format.</w:t>
            </w:r>
          </w:p>
        </w:tc>
      </w:tr>
      <w:tr w:rsidR="001E3A4A" w:rsidTr="00734775">
        <w:tc>
          <w:tcPr>
            <w:tcW w:w="846" w:type="dxa"/>
          </w:tcPr>
          <w:p w:rsidR="001E3A4A" w:rsidRDefault="001E3A4A" w:rsidP="001E3A4A">
            <w:pPr>
              <w:pStyle w:val="ListParagraph"/>
              <w:numPr>
                <w:ilvl w:val="0"/>
                <w:numId w:val="9"/>
              </w:numPr>
            </w:pPr>
          </w:p>
        </w:tc>
        <w:tc>
          <w:tcPr>
            <w:tcW w:w="8706" w:type="dxa"/>
            <w:shd w:val="clear" w:color="auto" w:fill="auto"/>
          </w:tcPr>
          <w:p w:rsidR="001E3A4A" w:rsidRDefault="001E3A4A" w:rsidP="001E3A4A">
            <w:pPr>
              <w:contextualSpacing/>
              <w:jc w:val="both"/>
              <w:rPr>
                <w:color w:val="000000" w:themeColor="text1"/>
                <w:lang w:eastAsia="en-IN"/>
              </w:rPr>
            </w:pPr>
            <w:r>
              <w:rPr>
                <w:color w:val="000000" w:themeColor="text1"/>
                <w:lang w:eastAsia="en-IN"/>
              </w:rPr>
              <w:t>A block set associative cache consists of a total of 1K blocks divided into 8 blocks per set. The main memory contains 1M memory locations each consisting of 64 words.</w:t>
            </w:r>
          </w:p>
          <w:p w:rsidR="001E3A4A" w:rsidRDefault="001E3A4A" w:rsidP="001E3A4A">
            <w:pPr>
              <w:pStyle w:val="ListParagraph"/>
              <w:numPr>
                <w:ilvl w:val="0"/>
                <w:numId w:val="12"/>
              </w:numPr>
              <w:jc w:val="both"/>
              <w:rPr>
                <w:color w:val="000000" w:themeColor="text1"/>
                <w:lang w:eastAsia="en-IN"/>
              </w:rPr>
            </w:pPr>
            <w:r w:rsidRPr="00967F70">
              <w:rPr>
                <w:color w:val="000000" w:themeColor="text1"/>
                <w:lang w:eastAsia="en-IN"/>
              </w:rPr>
              <w:t xml:space="preserve">How many bits are there in main memory </w:t>
            </w:r>
            <w:proofErr w:type="gramStart"/>
            <w:r w:rsidRPr="00967F70">
              <w:rPr>
                <w:color w:val="000000" w:themeColor="text1"/>
                <w:lang w:eastAsia="en-IN"/>
              </w:rPr>
              <w:t>address</w:t>
            </w:r>
            <w:proofErr w:type="gramEnd"/>
          </w:p>
          <w:p w:rsidR="001E3A4A" w:rsidRPr="00967F70" w:rsidRDefault="001E3A4A" w:rsidP="001E3A4A">
            <w:pPr>
              <w:pStyle w:val="ListParagraph"/>
              <w:numPr>
                <w:ilvl w:val="0"/>
                <w:numId w:val="12"/>
              </w:numPr>
              <w:jc w:val="both"/>
              <w:rPr>
                <w:color w:val="000000" w:themeColor="text1"/>
                <w:lang w:eastAsia="en-IN"/>
              </w:rPr>
            </w:pPr>
            <w:r>
              <w:rPr>
                <w:color w:val="000000" w:themeColor="text1"/>
                <w:lang w:eastAsia="en-IN"/>
              </w:rPr>
              <w:t>How many bits are there in each of the tag, set &amp; word fields?</w:t>
            </w:r>
          </w:p>
        </w:tc>
      </w:tr>
      <w:tr w:rsidR="001E3A4A" w:rsidTr="00734775">
        <w:tc>
          <w:tcPr>
            <w:tcW w:w="846" w:type="dxa"/>
          </w:tcPr>
          <w:p w:rsidR="001E3A4A" w:rsidRDefault="001E3A4A" w:rsidP="001E3A4A">
            <w:pPr>
              <w:pStyle w:val="ListParagraph"/>
              <w:numPr>
                <w:ilvl w:val="0"/>
                <w:numId w:val="9"/>
              </w:numPr>
            </w:pPr>
          </w:p>
        </w:tc>
        <w:tc>
          <w:tcPr>
            <w:tcW w:w="8706" w:type="dxa"/>
            <w:shd w:val="clear" w:color="auto" w:fill="auto"/>
          </w:tcPr>
          <w:p w:rsidR="001E3A4A" w:rsidRDefault="001E3A4A" w:rsidP="001E3A4A">
            <w:pPr>
              <w:contextualSpacing/>
              <w:jc w:val="both"/>
              <w:rPr>
                <w:color w:val="000000" w:themeColor="text1"/>
                <w:lang w:eastAsia="en-IN"/>
              </w:rPr>
            </w:pPr>
            <w:r>
              <w:rPr>
                <w:color w:val="000000" w:themeColor="text1"/>
                <w:lang w:eastAsia="en-IN"/>
              </w:rPr>
              <w:t>A main memory contains 16K blocks of 512 words each. A cache memory consists of 128 lines. Calculate the address field bits &amp; draw the lines showing the mappings for each of the following</w:t>
            </w:r>
          </w:p>
          <w:p w:rsidR="001E3A4A" w:rsidRDefault="001E3A4A" w:rsidP="001E3A4A">
            <w:pPr>
              <w:pStyle w:val="ListParagraph"/>
              <w:numPr>
                <w:ilvl w:val="0"/>
                <w:numId w:val="13"/>
              </w:numPr>
              <w:jc w:val="both"/>
              <w:rPr>
                <w:color w:val="000000" w:themeColor="text1"/>
                <w:lang w:eastAsia="en-IN"/>
              </w:rPr>
            </w:pPr>
            <w:r>
              <w:rPr>
                <w:color w:val="000000" w:themeColor="text1"/>
                <w:lang w:eastAsia="en-IN"/>
              </w:rPr>
              <w:t>Direct mapping</w:t>
            </w:r>
          </w:p>
          <w:p w:rsidR="001E3A4A" w:rsidRPr="006F05F5" w:rsidRDefault="001E3A4A" w:rsidP="001E3A4A">
            <w:pPr>
              <w:pStyle w:val="ListParagraph"/>
              <w:numPr>
                <w:ilvl w:val="0"/>
                <w:numId w:val="13"/>
              </w:numPr>
              <w:jc w:val="both"/>
              <w:rPr>
                <w:color w:val="000000" w:themeColor="text1"/>
                <w:lang w:eastAsia="en-IN"/>
              </w:rPr>
            </w:pPr>
            <w:r>
              <w:rPr>
                <w:color w:val="000000" w:themeColor="text1"/>
                <w:lang w:eastAsia="en-IN"/>
              </w:rPr>
              <w:t>4-way set associative mapping</w:t>
            </w:r>
          </w:p>
        </w:tc>
      </w:tr>
      <w:tr w:rsidR="001E3A4A" w:rsidTr="00734775">
        <w:tc>
          <w:tcPr>
            <w:tcW w:w="846" w:type="dxa"/>
          </w:tcPr>
          <w:p w:rsidR="001E3A4A" w:rsidRDefault="001E3A4A" w:rsidP="001E3A4A">
            <w:pPr>
              <w:pStyle w:val="ListParagraph"/>
              <w:numPr>
                <w:ilvl w:val="0"/>
                <w:numId w:val="9"/>
              </w:numPr>
            </w:pPr>
          </w:p>
        </w:tc>
        <w:tc>
          <w:tcPr>
            <w:tcW w:w="8706" w:type="dxa"/>
            <w:shd w:val="clear" w:color="auto" w:fill="auto"/>
          </w:tcPr>
          <w:p w:rsidR="001E3A4A" w:rsidRDefault="001E3A4A" w:rsidP="001E3A4A">
            <w:pPr>
              <w:contextualSpacing/>
              <w:jc w:val="both"/>
              <w:rPr>
                <w:color w:val="000000" w:themeColor="text1"/>
                <w:lang w:eastAsia="en-IN"/>
              </w:rPr>
            </w:pPr>
            <w:r w:rsidRPr="0DCBB344">
              <w:rPr>
                <w:rFonts w:ascii="Arial" w:eastAsia="Arial" w:hAnsi="Arial" w:cs="Arial"/>
                <w:sz w:val="20"/>
                <w:szCs w:val="20"/>
              </w:rPr>
              <w:t xml:space="preserve">A set- associative cache consists of </w:t>
            </w:r>
            <w:r>
              <w:rPr>
                <w:rFonts w:ascii="Arial" w:eastAsia="Arial" w:hAnsi="Arial" w:cs="Arial"/>
                <w:sz w:val="20"/>
                <w:szCs w:val="20"/>
              </w:rPr>
              <w:t>512</w:t>
            </w:r>
            <w:r w:rsidRPr="0DCBB344">
              <w:rPr>
                <w:rFonts w:ascii="Arial" w:eastAsia="Arial" w:hAnsi="Arial" w:cs="Arial"/>
                <w:sz w:val="20"/>
                <w:szCs w:val="20"/>
              </w:rPr>
              <w:t xml:space="preserve"> lines, divided into </w:t>
            </w:r>
            <w:r>
              <w:rPr>
                <w:rFonts w:ascii="Arial" w:eastAsia="Arial" w:hAnsi="Arial" w:cs="Arial"/>
                <w:sz w:val="20"/>
                <w:szCs w:val="20"/>
              </w:rPr>
              <w:t>8</w:t>
            </w:r>
            <w:r w:rsidRPr="0DCBB344">
              <w:rPr>
                <w:rFonts w:ascii="Arial" w:eastAsia="Arial" w:hAnsi="Arial" w:cs="Arial"/>
                <w:sz w:val="20"/>
                <w:szCs w:val="20"/>
              </w:rPr>
              <w:t xml:space="preserve">-line sets. Main memory contains </w:t>
            </w:r>
            <w:r>
              <w:rPr>
                <w:rFonts w:ascii="Arial" w:eastAsia="Arial" w:hAnsi="Arial" w:cs="Arial"/>
                <w:sz w:val="20"/>
                <w:szCs w:val="20"/>
              </w:rPr>
              <w:t>8</w:t>
            </w:r>
            <w:r w:rsidRPr="0DCBB344">
              <w:rPr>
                <w:rFonts w:ascii="Arial" w:eastAsia="Arial" w:hAnsi="Arial" w:cs="Arial"/>
                <w:sz w:val="20"/>
                <w:szCs w:val="20"/>
              </w:rPr>
              <w:t xml:space="preserve">K blocks of </w:t>
            </w:r>
            <w:r>
              <w:rPr>
                <w:rFonts w:ascii="Arial" w:eastAsia="Arial" w:hAnsi="Arial" w:cs="Arial"/>
                <w:sz w:val="20"/>
                <w:szCs w:val="20"/>
              </w:rPr>
              <w:t>64</w:t>
            </w:r>
            <w:r w:rsidRPr="0DCBB344">
              <w:rPr>
                <w:rFonts w:ascii="Arial" w:eastAsia="Arial" w:hAnsi="Arial" w:cs="Arial"/>
                <w:sz w:val="20"/>
                <w:szCs w:val="20"/>
              </w:rPr>
              <w:t xml:space="preserve"> words each. Show the </w:t>
            </w:r>
            <w:r>
              <w:rPr>
                <w:rFonts w:ascii="Arial" w:eastAsia="Arial" w:hAnsi="Arial" w:cs="Arial"/>
                <w:sz w:val="20"/>
                <w:szCs w:val="20"/>
              </w:rPr>
              <w:t>format of main memory addresses and diagrammatically show the mapping of the main memory blocks to cache lines</w:t>
            </w:r>
          </w:p>
        </w:tc>
      </w:tr>
      <w:tr w:rsidR="00B47773" w:rsidTr="00B47773">
        <w:tc>
          <w:tcPr>
            <w:tcW w:w="9552" w:type="dxa"/>
            <w:gridSpan w:val="2"/>
            <w:shd w:val="clear" w:color="auto" w:fill="8EAADB" w:themeFill="accent5" w:themeFillTint="99"/>
          </w:tcPr>
          <w:p w:rsidR="00B47773" w:rsidRPr="00915C59" w:rsidRDefault="00B47773" w:rsidP="00B47773">
            <w:pPr>
              <w:jc w:val="center"/>
              <w:rPr>
                <w:b/>
              </w:rPr>
            </w:pPr>
            <w:r>
              <w:rPr>
                <w:b/>
              </w:rPr>
              <w:t>Unit 1: Chapter 3</w:t>
            </w:r>
            <w:r w:rsidRPr="00B47773">
              <w:rPr>
                <w:b/>
              </w:rPr>
              <w:t xml:space="preserve">:Numericals on </w:t>
            </w:r>
            <w:r>
              <w:rPr>
                <w:b/>
              </w:rPr>
              <w:t>CPU</w:t>
            </w:r>
          </w:p>
        </w:tc>
      </w:tr>
      <w:tr w:rsidR="00B47773" w:rsidTr="00734775">
        <w:tc>
          <w:tcPr>
            <w:tcW w:w="846" w:type="dxa"/>
          </w:tcPr>
          <w:p w:rsidR="00B47773" w:rsidRDefault="00B47773" w:rsidP="00B47773">
            <w:r>
              <w:lastRenderedPageBreak/>
              <w:t>1.</w:t>
            </w:r>
          </w:p>
        </w:tc>
        <w:tc>
          <w:tcPr>
            <w:tcW w:w="8706" w:type="dxa"/>
            <w:shd w:val="clear" w:color="auto" w:fill="auto"/>
          </w:tcPr>
          <w:p w:rsidR="00B47773" w:rsidRPr="00915C59" w:rsidRDefault="00B47773" w:rsidP="00B47773">
            <w:pPr>
              <w:rPr>
                <w:b/>
              </w:rPr>
            </w:pPr>
            <w:r w:rsidRPr="0084638E">
              <w:t>Assume an instruction set that uses a fixed 16-bit instruction length. Operand specifiers are 6-bits in length.</w:t>
            </w:r>
            <w:r>
              <w:t xml:space="preserve"> </w:t>
            </w:r>
            <w:r w:rsidRPr="0084638E">
              <w:t>There are K two-operand instructions and L zero-operand instructions. What is the maximum number of one-operand instructions that can be supported?</w:t>
            </w:r>
          </w:p>
        </w:tc>
      </w:tr>
      <w:tr w:rsidR="00B47773" w:rsidTr="00734775">
        <w:tc>
          <w:tcPr>
            <w:tcW w:w="846" w:type="dxa"/>
          </w:tcPr>
          <w:p w:rsidR="00B47773" w:rsidRDefault="00B47773" w:rsidP="00B47773">
            <w:r>
              <w:t>2.</w:t>
            </w:r>
          </w:p>
        </w:tc>
        <w:tc>
          <w:tcPr>
            <w:tcW w:w="8706" w:type="dxa"/>
            <w:shd w:val="clear" w:color="auto" w:fill="auto"/>
          </w:tcPr>
          <w:p w:rsidR="00B47773" w:rsidRPr="00915C59" w:rsidRDefault="00B47773" w:rsidP="00B47773">
            <w:pPr>
              <w:rPr>
                <w:b/>
              </w:rPr>
            </w:pPr>
            <w:r>
              <w:rPr>
                <w:rFonts w:ascii="Segoe UI" w:hAnsi="Segoe UI" w:cs="Segoe UI"/>
                <w:color w:val="343541"/>
              </w:rPr>
              <w:t>Let the address stored in the program counter be designated by the symbol X1. The instruction stored in X1 has an address part (operand reference) X2. The operand needed to execute the instruction is stored in the memory word with address X3. An index register contains the value X4. What is the relationship between these various quantities if the addressing mode of the instruction is (a) direct; (b) indirect; (c) PC relative; (d) indexed?</w:t>
            </w:r>
          </w:p>
        </w:tc>
      </w:tr>
      <w:tr w:rsidR="00B47773" w:rsidTr="00734775">
        <w:tc>
          <w:tcPr>
            <w:tcW w:w="846" w:type="dxa"/>
          </w:tcPr>
          <w:p w:rsidR="00B47773" w:rsidRPr="00B47773" w:rsidRDefault="00B47773" w:rsidP="00B47773">
            <w:r w:rsidRPr="00B47773">
              <w:t>3.</w:t>
            </w:r>
          </w:p>
        </w:tc>
        <w:tc>
          <w:tcPr>
            <w:tcW w:w="8706" w:type="dxa"/>
            <w:shd w:val="clear" w:color="auto" w:fill="auto"/>
          </w:tcPr>
          <w:p w:rsidR="00B47773" w:rsidRPr="00B47773" w:rsidRDefault="00B47773" w:rsidP="00B47773">
            <w:pPr>
              <w:autoSpaceDE w:val="0"/>
              <w:autoSpaceDN w:val="0"/>
              <w:adjustRightInd w:val="0"/>
              <w:rPr>
                <w:color w:val="000000" w:themeColor="text1"/>
                <w:lang w:eastAsia="en-IN"/>
              </w:rPr>
            </w:pPr>
            <w:r w:rsidRPr="00B47773">
              <w:rPr>
                <w:color w:val="000000" w:themeColor="text1"/>
                <w:lang w:eastAsia="en-IN"/>
              </w:rPr>
              <w:t xml:space="preserve">An address field in an instruction contains decimal value 14. Where is the corresponding operand located </w:t>
            </w:r>
            <w:proofErr w:type="gramStart"/>
            <w:r w:rsidRPr="00B47773">
              <w:rPr>
                <w:color w:val="000000" w:themeColor="text1"/>
                <w:lang w:eastAsia="en-IN"/>
              </w:rPr>
              <w:t>for:</w:t>
            </w:r>
            <w:proofErr w:type="gramEnd"/>
          </w:p>
          <w:p w:rsidR="00B47773" w:rsidRPr="00B47773" w:rsidRDefault="00B47773" w:rsidP="00B47773">
            <w:pPr>
              <w:autoSpaceDE w:val="0"/>
              <w:autoSpaceDN w:val="0"/>
              <w:adjustRightInd w:val="0"/>
              <w:rPr>
                <w:color w:val="000000" w:themeColor="text1"/>
                <w:lang w:eastAsia="en-IN"/>
              </w:rPr>
            </w:pPr>
            <w:r w:rsidRPr="00B47773">
              <w:rPr>
                <w:color w:val="000000" w:themeColor="text1"/>
                <w:lang w:eastAsia="en-IN"/>
              </w:rPr>
              <w:t>a) immediate addressing?</w:t>
            </w:r>
          </w:p>
          <w:p w:rsidR="00B47773" w:rsidRPr="00B47773" w:rsidRDefault="00B47773" w:rsidP="00B47773">
            <w:pPr>
              <w:autoSpaceDE w:val="0"/>
              <w:autoSpaceDN w:val="0"/>
              <w:adjustRightInd w:val="0"/>
              <w:rPr>
                <w:color w:val="000000" w:themeColor="text1"/>
                <w:lang w:eastAsia="en-IN"/>
              </w:rPr>
            </w:pPr>
            <w:r w:rsidRPr="00B47773">
              <w:rPr>
                <w:color w:val="000000" w:themeColor="text1"/>
                <w:lang w:eastAsia="en-IN"/>
              </w:rPr>
              <w:t>b) direct addressing?</w:t>
            </w:r>
          </w:p>
          <w:p w:rsidR="00B47773" w:rsidRPr="00B47773" w:rsidRDefault="00B47773" w:rsidP="00B47773">
            <w:pPr>
              <w:autoSpaceDE w:val="0"/>
              <w:autoSpaceDN w:val="0"/>
              <w:adjustRightInd w:val="0"/>
              <w:rPr>
                <w:color w:val="000000" w:themeColor="text1"/>
                <w:lang w:eastAsia="en-IN"/>
              </w:rPr>
            </w:pPr>
            <w:r w:rsidRPr="00B47773">
              <w:rPr>
                <w:color w:val="000000" w:themeColor="text1"/>
                <w:lang w:eastAsia="en-IN"/>
              </w:rPr>
              <w:t>c) indirect addressing?</w:t>
            </w:r>
          </w:p>
          <w:p w:rsidR="00B47773" w:rsidRPr="00B47773" w:rsidRDefault="00B47773" w:rsidP="00B47773">
            <w:pPr>
              <w:autoSpaceDE w:val="0"/>
              <w:autoSpaceDN w:val="0"/>
              <w:adjustRightInd w:val="0"/>
              <w:rPr>
                <w:color w:val="000000" w:themeColor="text1"/>
                <w:lang w:eastAsia="en-IN"/>
              </w:rPr>
            </w:pPr>
            <w:r w:rsidRPr="00B47773">
              <w:rPr>
                <w:color w:val="000000" w:themeColor="text1"/>
                <w:lang w:eastAsia="en-IN"/>
              </w:rPr>
              <w:t>d) register addressing?</w:t>
            </w:r>
          </w:p>
          <w:p w:rsidR="00B47773" w:rsidRPr="00B47773" w:rsidRDefault="00B47773" w:rsidP="00B47773">
            <w:pPr>
              <w:autoSpaceDE w:val="0"/>
              <w:autoSpaceDN w:val="0"/>
              <w:adjustRightInd w:val="0"/>
            </w:pPr>
            <w:r w:rsidRPr="00B47773">
              <w:rPr>
                <w:color w:val="000000" w:themeColor="text1"/>
                <w:lang w:eastAsia="en-IN"/>
              </w:rPr>
              <w:t>e) register indirect addressing?</w:t>
            </w:r>
            <w:bookmarkStart w:id="0" w:name="_GoBack"/>
            <w:bookmarkEnd w:id="0"/>
          </w:p>
        </w:tc>
      </w:tr>
      <w:tr w:rsidR="00B47773" w:rsidTr="00734775">
        <w:tc>
          <w:tcPr>
            <w:tcW w:w="846" w:type="dxa"/>
          </w:tcPr>
          <w:p w:rsidR="00B47773" w:rsidRDefault="00B47773" w:rsidP="00546568"/>
        </w:tc>
        <w:tc>
          <w:tcPr>
            <w:tcW w:w="8706" w:type="dxa"/>
            <w:shd w:val="clear" w:color="auto" w:fill="auto"/>
          </w:tcPr>
          <w:p w:rsidR="00B47773" w:rsidRPr="00915C59" w:rsidRDefault="00B47773" w:rsidP="00546568">
            <w:pPr>
              <w:jc w:val="center"/>
              <w:rPr>
                <w:b/>
              </w:rPr>
            </w:pPr>
          </w:p>
        </w:tc>
      </w:tr>
    </w:tbl>
    <w:p w:rsidR="007E5B0A" w:rsidRDefault="007E5B0A"/>
    <w:sectPr w:rsidR="007E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0267"/>
    <w:multiLevelType w:val="hybridMultilevel"/>
    <w:tmpl w:val="03B4655E"/>
    <w:lvl w:ilvl="0" w:tplc="270C3A10">
      <w:start w:val="1"/>
      <w:numFmt w:val="lowerRoman"/>
      <w:lvlText w:val="(%1)"/>
      <w:lvlJc w:val="left"/>
      <w:pPr>
        <w:ind w:left="827" w:hanging="72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 w15:restartNumberingAfterBreak="0">
    <w:nsid w:val="112D19FE"/>
    <w:multiLevelType w:val="hybridMultilevel"/>
    <w:tmpl w:val="8AC66112"/>
    <w:lvl w:ilvl="0" w:tplc="F5E4DD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979DC"/>
    <w:multiLevelType w:val="hybridMultilevel"/>
    <w:tmpl w:val="5B4CD1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E60F5"/>
    <w:multiLevelType w:val="hybridMultilevel"/>
    <w:tmpl w:val="DFFC8B4C"/>
    <w:lvl w:ilvl="0" w:tplc="83E431BE">
      <w:start w:val="1"/>
      <w:numFmt w:val="lowerLetter"/>
      <w:lvlText w:val="%1."/>
      <w:lvlJc w:val="left"/>
      <w:pPr>
        <w:ind w:left="309" w:hanging="202"/>
        <w:jc w:val="left"/>
      </w:pPr>
      <w:rPr>
        <w:rFonts w:ascii="Arial" w:eastAsia="Arial" w:hAnsi="Arial" w:cs="Arial" w:hint="default"/>
        <w:b/>
        <w:bCs/>
        <w:color w:val="808080"/>
        <w:w w:val="99"/>
        <w:sz w:val="18"/>
        <w:szCs w:val="18"/>
        <w:lang w:val="en-US" w:eastAsia="en-US" w:bidi="ar-SA"/>
      </w:rPr>
    </w:lvl>
    <w:lvl w:ilvl="1" w:tplc="997823B4">
      <w:numFmt w:val="bullet"/>
      <w:lvlText w:val="•"/>
      <w:lvlJc w:val="left"/>
      <w:pPr>
        <w:ind w:left="1173" w:hanging="202"/>
      </w:pPr>
      <w:rPr>
        <w:rFonts w:hint="default"/>
        <w:lang w:val="en-US" w:eastAsia="en-US" w:bidi="ar-SA"/>
      </w:rPr>
    </w:lvl>
    <w:lvl w:ilvl="2" w:tplc="07A6B5F0">
      <w:numFmt w:val="bullet"/>
      <w:lvlText w:val="•"/>
      <w:lvlJc w:val="left"/>
      <w:pPr>
        <w:ind w:left="2046" w:hanging="202"/>
      </w:pPr>
      <w:rPr>
        <w:rFonts w:hint="default"/>
        <w:lang w:val="en-US" w:eastAsia="en-US" w:bidi="ar-SA"/>
      </w:rPr>
    </w:lvl>
    <w:lvl w:ilvl="3" w:tplc="636A6AB2">
      <w:numFmt w:val="bullet"/>
      <w:lvlText w:val="•"/>
      <w:lvlJc w:val="left"/>
      <w:pPr>
        <w:ind w:left="2920" w:hanging="202"/>
      </w:pPr>
      <w:rPr>
        <w:rFonts w:hint="default"/>
        <w:lang w:val="en-US" w:eastAsia="en-US" w:bidi="ar-SA"/>
      </w:rPr>
    </w:lvl>
    <w:lvl w:ilvl="4" w:tplc="99DABC6E">
      <w:numFmt w:val="bullet"/>
      <w:lvlText w:val="•"/>
      <w:lvlJc w:val="left"/>
      <w:pPr>
        <w:ind w:left="3793" w:hanging="202"/>
      </w:pPr>
      <w:rPr>
        <w:rFonts w:hint="default"/>
        <w:lang w:val="en-US" w:eastAsia="en-US" w:bidi="ar-SA"/>
      </w:rPr>
    </w:lvl>
    <w:lvl w:ilvl="5" w:tplc="42E0E274">
      <w:numFmt w:val="bullet"/>
      <w:lvlText w:val="•"/>
      <w:lvlJc w:val="left"/>
      <w:pPr>
        <w:ind w:left="4667" w:hanging="202"/>
      </w:pPr>
      <w:rPr>
        <w:rFonts w:hint="default"/>
        <w:lang w:val="en-US" w:eastAsia="en-US" w:bidi="ar-SA"/>
      </w:rPr>
    </w:lvl>
    <w:lvl w:ilvl="6" w:tplc="031E04F2">
      <w:numFmt w:val="bullet"/>
      <w:lvlText w:val="•"/>
      <w:lvlJc w:val="left"/>
      <w:pPr>
        <w:ind w:left="5540" w:hanging="202"/>
      </w:pPr>
      <w:rPr>
        <w:rFonts w:hint="default"/>
        <w:lang w:val="en-US" w:eastAsia="en-US" w:bidi="ar-SA"/>
      </w:rPr>
    </w:lvl>
    <w:lvl w:ilvl="7" w:tplc="073A8690">
      <w:numFmt w:val="bullet"/>
      <w:lvlText w:val="•"/>
      <w:lvlJc w:val="left"/>
      <w:pPr>
        <w:ind w:left="6413" w:hanging="202"/>
      </w:pPr>
      <w:rPr>
        <w:rFonts w:hint="default"/>
        <w:lang w:val="en-US" w:eastAsia="en-US" w:bidi="ar-SA"/>
      </w:rPr>
    </w:lvl>
    <w:lvl w:ilvl="8" w:tplc="C7FA40A4">
      <w:numFmt w:val="bullet"/>
      <w:lvlText w:val="•"/>
      <w:lvlJc w:val="left"/>
      <w:pPr>
        <w:ind w:left="7287" w:hanging="202"/>
      </w:pPr>
      <w:rPr>
        <w:rFonts w:hint="default"/>
        <w:lang w:val="en-US" w:eastAsia="en-US" w:bidi="ar-SA"/>
      </w:rPr>
    </w:lvl>
  </w:abstractNum>
  <w:abstractNum w:abstractNumId="4" w15:restartNumberingAfterBreak="0">
    <w:nsid w:val="36534BC7"/>
    <w:multiLevelType w:val="hybridMultilevel"/>
    <w:tmpl w:val="B4824FD6"/>
    <w:lvl w:ilvl="0" w:tplc="5E78AF5C">
      <w:start w:val="1"/>
      <w:numFmt w:val="lowerRoman"/>
      <w:lvlText w:val="(%1)"/>
      <w:lvlJc w:val="left"/>
      <w:pPr>
        <w:ind w:left="640" w:hanging="281"/>
        <w:jc w:val="left"/>
      </w:pPr>
      <w:rPr>
        <w:rFonts w:ascii="Calibri" w:eastAsia="Calibri" w:hAnsi="Calibri" w:cs="Calibri" w:hint="default"/>
        <w:spacing w:val="-1"/>
        <w:w w:val="100"/>
        <w:sz w:val="22"/>
        <w:szCs w:val="22"/>
        <w:lang w:val="en-US" w:eastAsia="en-US" w:bidi="ar-SA"/>
      </w:rPr>
    </w:lvl>
    <w:lvl w:ilvl="1" w:tplc="E8B4001A">
      <w:numFmt w:val="bullet"/>
      <w:lvlText w:val="•"/>
      <w:lvlJc w:val="left"/>
      <w:pPr>
        <w:ind w:left="1479" w:hanging="281"/>
      </w:pPr>
      <w:rPr>
        <w:rFonts w:hint="default"/>
        <w:lang w:val="en-US" w:eastAsia="en-US" w:bidi="ar-SA"/>
      </w:rPr>
    </w:lvl>
    <w:lvl w:ilvl="2" w:tplc="2BB06E42">
      <w:numFmt w:val="bullet"/>
      <w:lvlText w:val="•"/>
      <w:lvlJc w:val="left"/>
      <w:pPr>
        <w:ind w:left="2319" w:hanging="281"/>
      </w:pPr>
      <w:rPr>
        <w:rFonts w:hint="default"/>
        <w:lang w:val="en-US" w:eastAsia="en-US" w:bidi="ar-SA"/>
      </w:rPr>
    </w:lvl>
    <w:lvl w:ilvl="3" w:tplc="69C893B4">
      <w:numFmt w:val="bullet"/>
      <w:lvlText w:val="•"/>
      <w:lvlJc w:val="left"/>
      <w:pPr>
        <w:ind w:left="3158" w:hanging="281"/>
      </w:pPr>
      <w:rPr>
        <w:rFonts w:hint="default"/>
        <w:lang w:val="en-US" w:eastAsia="en-US" w:bidi="ar-SA"/>
      </w:rPr>
    </w:lvl>
    <w:lvl w:ilvl="4" w:tplc="D128965A">
      <w:numFmt w:val="bullet"/>
      <w:lvlText w:val="•"/>
      <w:lvlJc w:val="left"/>
      <w:pPr>
        <w:ind w:left="3998" w:hanging="281"/>
      </w:pPr>
      <w:rPr>
        <w:rFonts w:hint="default"/>
        <w:lang w:val="en-US" w:eastAsia="en-US" w:bidi="ar-SA"/>
      </w:rPr>
    </w:lvl>
    <w:lvl w:ilvl="5" w:tplc="5FDA859C">
      <w:numFmt w:val="bullet"/>
      <w:lvlText w:val="•"/>
      <w:lvlJc w:val="left"/>
      <w:pPr>
        <w:ind w:left="4837" w:hanging="281"/>
      </w:pPr>
      <w:rPr>
        <w:rFonts w:hint="default"/>
        <w:lang w:val="en-US" w:eastAsia="en-US" w:bidi="ar-SA"/>
      </w:rPr>
    </w:lvl>
    <w:lvl w:ilvl="6" w:tplc="39C00722">
      <w:numFmt w:val="bullet"/>
      <w:lvlText w:val="•"/>
      <w:lvlJc w:val="left"/>
      <w:pPr>
        <w:ind w:left="5677" w:hanging="281"/>
      </w:pPr>
      <w:rPr>
        <w:rFonts w:hint="default"/>
        <w:lang w:val="en-US" w:eastAsia="en-US" w:bidi="ar-SA"/>
      </w:rPr>
    </w:lvl>
    <w:lvl w:ilvl="7" w:tplc="FA485722">
      <w:numFmt w:val="bullet"/>
      <w:lvlText w:val="•"/>
      <w:lvlJc w:val="left"/>
      <w:pPr>
        <w:ind w:left="6516" w:hanging="281"/>
      </w:pPr>
      <w:rPr>
        <w:rFonts w:hint="default"/>
        <w:lang w:val="en-US" w:eastAsia="en-US" w:bidi="ar-SA"/>
      </w:rPr>
    </w:lvl>
    <w:lvl w:ilvl="8" w:tplc="0590D522">
      <w:numFmt w:val="bullet"/>
      <w:lvlText w:val="•"/>
      <w:lvlJc w:val="left"/>
      <w:pPr>
        <w:ind w:left="7356" w:hanging="281"/>
      </w:pPr>
      <w:rPr>
        <w:rFonts w:hint="default"/>
        <w:lang w:val="en-US" w:eastAsia="en-US" w:bidi="ar-SA"/>
      </w:rPr>
    </w:lvl>
  </w:abstractNum>
  <w:abstractNum w:abstractNumId="5" w15:restartNumberingAfterBreak="0">
    <w:nsid w:val="36C034A6"/>
    <w:multiLevelType w:val="hybridMultilevel"/>
    <w:tmpl w:val="125C93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835FC8"/>
    <w:multiLevelType w:val="hybridMultilevel"/>
    <w:tmpl w:val="5D889E5E"/>
    <w:lvl w:ilvl="0" w:tplc="DC5E9F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BF1942"/>
    <w:multiLevelType w:val="hybridMultilevel"/>
    <w:tmpl w:val="C5DAE334"/>
    <w:lvl w:ilvl="0" w:tplc="4009000F">
      <w:start w:val="1"/>
      <w:numFmt w:val="decimal"/>
      <w:lvlText w:val="%1."/>
      <w:lvlJc w:val="left"/>
      <w:pPr>
        <w:ind w:left="827"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621C4E"/>
    <w:multiLevelType w:val="hybridMultilevel"/>
    <w:tmpl w:val="D91CA752"/>
    <w:lvl w:ilvl="0" w:tplc="EF729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AF7044"/>
    <w:multiLevelType w:val="hybridMultilevel"/>
    <w:tmpl w:val="4F247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5B3D73"/>
    <w:multiLevelType w:val="hybridMultilevel"/>
    <w:tmpl w:val="DE307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DD30A8"/>
    <w:multiLevelType w:val="hybridMultilevel"/>
    <w:tmpl w:val="93244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3B3295"/>
    <w:multiLevelType w:val="hybridMultilevel"/>
    <w:tmpl w:val="907A4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FA2F34"/>
    <w:multiLevelType w:val="hybridMultilevel"/>
    <w:tmpl w:val="A83CA2BA"/>
    <w:lvl w:ilvl="0" w:tplc="5D7A91A2">
      <w:start w:val="1"/>
      <w:numFmt w:val="lowerLetter"/>
      <w:lvlText w:val="%1."/>
      <w:lvlJc w:val="left"/>
      <w:pPr>
        <w:ind w:left="1547" w:hanging="360"/>
      </w:pPr>
      <w:rPr>
        <w:rFonts w:asciiTheme="minorHAnsi" w:eastAsia="Arial" w:hAnsiTheme="minorHAnsi" w:cs="Arial" w:hint="default"/>
        <w:b/>
        <w:bCs/>
        <w:color w:val="808080"/>
        <w:spacing w:val="-1"/>
        <w:w w:val="100"/>
        <w:sz w:val="22"/>
        <w:szCs w:val="22"/>
        <w:lang w:val="en-US" w:eastAsia="en-US" w:bidi="ar-SA"/>
      </w:rPr>
    </w:lvl>
    <w:lvl w:ilvl="1" w:tplc="40090019" w:tentative="1">
      <w:start w:val="1"/>
      <w:numFmt w:val="lowerLetter"/>
      <w:lvlText w:val="%2."/>
      <w:lvlJc w:val="left"/>
      <w:pPr>
        <w:ind w:left="2267" w:hanging="360"/>
      </w:pPr>
    </w:lvl>
    <w:lvl w:ilvl="2" w:tplc="4009001B" w:tentative="1">
      <w:start w:val="1"/>
      <w:numFmt w:val="lowerRoman"/>
      <w:lvlText w:val="%3."/>
      <w:lvlJc w:val="right"/>
      <w:pPr>
        <w:ind w:left="2987" w:hanging="180"/>
      </w:pPr>
    </w:lvl>
    <w:lvl w:ilvl="3" w:tplc="4009000F" w:tentative="1">
      <w:start w:val="1"/>
      <w:numFmt w:val="decimal"/>
      <w:lvlText w:val="%4."/>
      <w:lvlJc w:val="left"/>
      <w:pPr>
        <w:ind w:left="3707" w:hanging="360"/>
      </w:pPr>
    </w:lvl>
    <w:lvl w:ilvl="4" w:tplc="40090019" w:tentative="1">
      <w:start w:val="1"/>
      <w:numFmt w:val="lowerLetter"/>
      <w:lvlText w:val="%5."/>
      <w:lvlJc w:val="left"/>
      <w:pPr>
        <w:ind w:left="4427" w:hanging="360"/>
      </w:pPr>
    </w:lvl>
    <w:lvl w:ilvl="5" w:tplc="4009001B" w:tentative="1">
      <w:start w:val="1"/>
      <w:numFmt w:val="lowerRoman"/>
      <w:lvlText w:val="%6."/>
      <w:lvlJc w:val="right"/>
      <w:pPr>
        <w:ind w:left="5147" w:hanging="180"/>
      </w:pPr>
    </w:lvl>
    <w:lvl w:ilvl="6" w:tplc="4009000F" w:tentative="1">
      <w:start w:val="1"/>
      <w:numFmt w:val="decimal"/>
      <w:lvlText w:val="%7."/>
      <w:lvlJc w:val="left"/>
      <w:pPr>
        <w:ind w:left="5867" w:hanging="360"/>
      </w:pPr>
    </w:lvl>
    <w:lvl w:ilvl="7" w:tplc="40090019" w:tentative="1">
      <w:start w:val="1"/>
      <w:numFmt w:val="lowerLetter"/>
      <w:lvlText w:val="%8."/>
      <w:lvlJc w:val="left"/>
      <w:pPr>
        <w:ind w:left="6587" w:hanging="360"/>
      </w:pPr>
    </w:lvl>
    <w:lvl w:ilvl="8" w:tplc="4009001B" w:tentative="1">
      <w:start w:val="1"/>
      <w:numFmt w:val="lowerRoman"/>
      <w:lvlText w:val="%9."/>
      <w:lvlJc w:val="right"/>
      <w:pPr>
        <w:ind w:left="7307" w:hanging="180"/>
      </w:pPr>
    </w:lvl>
  </w:abstractNum>
  <w:num w:numId="1">
    <w:abstractNumId w:val="4"/>
  </w:num>
  <w:num w:numId="2">
    <w:abstractNumId w:val="13"/>
  </w:num>
  <w:num w:numId="3">
    <w:abstractNumId w:val="8"/>
  </w:num>
  <w:num w:numId="4">
    <w:abstractNumId w:val="12"/>
  </w:num>
  <w:num w:numId="5">
    <w:abstractNumId w:val="3"/>
  </w:num>
  <w:num w:numId="6">
    <w:abstractNumId w:val="0"/>
  </w:num>
  <w:num w:numId="7">
    <w:abstractNumId w:val="7"/>
  </w:num>
  <w:num w:numId="8">
    <w:abstractNumId w:val="5"/>
  </w:num>
  <w:num w:numId="9">
    <w:abstractNumId w:val="10"/>
  </w:num>
  <w:num w:numId="10">
    <w:abstractNumId w:val="2"/>
  </w:num>
  <w:num w:numId="11">
    <w:abstractNumId w:val="9"/>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AE"/>
    <w:rsid w:val="00112EF2"/>
    <w:rsid w:val="00160705"/>
    <w:rsid w:val="001E3A4A"/>
    <w:rsid w:val="0027723C"/>
    <w:rsid w:val="002C452B"/>
    <w:rsid w:val="00450C91"/>
    <w:rsid w:val="00546568"/>
    <w:rsid w:val="00734775"/>
    <w:rsid w:val="007B5AD4"/>
    <w:rsid w:val="007E5B0A"/>
    <w:rsid w:val="007F40A0"/>
    <w:rsid w:val="008A000A"/>
    <w:rsid w:val="008C1250"/>
    <w:rsid w:val="00915C59"/>
    <w:rsid w:val="00975E54"/>
    <w:rsid w:val="00A26853"/>
    <w:rsid w:val="00B47773"/>
    <w:rsid w:val="00C40996"/>
    <w:rsid w:val="00C43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CB53"/>
  <w15:chartTrackingRefBased/>
  <w15:docId w15:val="{7918E8BE-F30E-4F77-87CF-E22929D2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26853"/>
    <w:pPr>
      <w:widowControl w:val="0"/>
      <w:autoSpaceDE w:val="0"/>
      <w:autoSpaceDN w:val="0"/>
      <w:spacing w:after="0" w:line="240" w:lineRule="auto"/>
    </w:pPr>
    <w:rPr>
      <w:rFonts w:ascii="Calibri" w:eastAsia="Calibri" w:hAnsi="Calibri" w:cs="Calibri"/>
      <w:lang w:val="en-US"/>
    </w:rPr>
  </w:style>
  <w:style w:type="paragraph" w:styleId="ListParagraph">
    <w:name w:val="List Paragraph"/>
    <w:basedOn w:val="Normal"/>
    <w:qFormat/>
    <w:rsid w:val="00A26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5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2023-10-09T04:54:00Z</dcterms:created>
  <dcterms:modified xsi:type="dcterms:W3CDTF">2023-11-08T11:58:00Z</dcterms:modified>
</cp:coreProperties>
</file>