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B9E4" w14:textId="19079EAB" w:rsidR="00374B77" w:rsidRPr="00385603" w:rsidRDefault="00E0026A" w:rsidP="00EB144B">
      <w:pPr>
        <w:pStyle w:val="TitlePageHeaderOOV"/>
        <w:ind w:left="3900"/>
        <w:rPr>
          <w:rFonts w:cstheme="minorHAnsi"/>
        </w:rPr>
      </w:pPr>
      <w:bookmarkStart w:id="0" w:name="hp_TitlePage"/>
      <w:r w:rsidRPr="00A10013">
        <w:rPr>
          <w:noProof/>
          <w:lang w:eastAsia="en-GB"/>
        </w:rPr>
        <w:drawing>
          <wp:anchor distT="0" distB="0" distL="114300" distR="114300" simplePos="0" relativeHeight="251659264" behindDoc="0" locked="0" layoutInCell="1" allowOverlap="1" wp14:anchorId="2A217169" wp14:editId="2A80E7E1">
            <wp:simplePos x="0" y="0"/>
            <wp:positionH relativeFrom="margin">
              <wp:align>center</wp:align>
            </wp:positionH>
            <wp:positionV relativeFrom="page">
              <wp:posOffset>1588770</wp:posOffset>
            </wp:positionV>
            <wp:extent cx="4543425" cy="1268321"/>
            <wp:effectExtent l="0" t="0" r="0" b="0"/>
            <wp:wrapNone/>
            <wp:docPr id="1864129748" name="Picture 1864129748" descr="A orange and black infinity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29748" name="Picture 1864129748" descr="A orange and black infinity symbol&#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543425" cy="1268321"/>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13499A" w:rsidRPr="00385603">
        <w:rPr>
          <w:rFonts w:cstheme="minorHAnsi"/>
        </w:rPr>
        <w:t xml:space="preserve"> </w:t>
      </w:r>
    </w:p>
    <w:p w14:paraId="39A4B9E5" w14:textId="63A055C7" w:rsidR="00374B77" w:rsidRPr="00385603" w:rsidRDefault="00374B77" w:rsidP="00EB144B">
      <w:pPr>
        <w:pStyle w:val="TitlePageHeaderOOV"/>
        <w:ind w:left="3900"/>
        <w:rPr>
          <w:rFonts w:cstheme="minorHAnsi"/>
        </w:rPr>
      </w:pPr>
    </w:p>
    <w:p w14:paraId="5144243D" w14:textId="77777777" w:rsidR="00381ED3" w:rsidRDefault="00381ED3" w:rsidP="00B3376F">
      <w:pPr>
        <w:pStyle w:val="TitlePageHeaderOOV"/>
        <w:ind w:left="0"/>
        <w:rPr>
          <w:rFonts w:cstheme="minorHAnsi"/>
        </w:rPr>
      </w:pPr>
    </w:p>
    <w:p w14:paraId="67D8F062" w14:textId="77777777" w:rsidR="00E0026A" w:rsidRPr="00385603" w:rsidRDefault="00E0026A" w:rsidP="00B3376F">
      <w:pPr>
        <w:pStyle w:val="TitlePageHeaderOOV"/>
        <w:ind w:left="0"/>
        <w:rPr>
          <w:rFonts w:cstheme="minorHAnsi"/>
        </w:rPr>
      </w:pPr>
    </w:p>
    <w:p w14:paraId="1B0B537E" w14:textId="77777777" w:rsidR="009C150D" w:rsidRPr="00385603" w:rsidRDefault="002A231E" w:rsidP="0036083C">
      <w:pPr>
        <w:pStyle w:val="TitlePageHeaderOOV"/>
        <w:spacing w:after="0" w:line="240" w:lineRule="auto"/>
        <w:ind w:left="2160" w:firstLine="720"/>
        <w:rPr>
          <w:rFonts w:cstheme="minorHAnsi"/>
        </w:rPr>
      </w:pPr>
      <w:r w:rsidRPr="00385603">
        <w:rPr>
          <w:rFonts w:cstheme="minorHAnsi"/>
        </w:rPr>
        <w:t>Low Level Design</w:t>
      </w:r>
      <w:r w:rsidR="00374B77" w:rsidRPr="00385603">
        <w:rPr>
          <w:rFonts w:cstheme="minorHAnsi"/>
        </w:rPr>
        <w:t xml:space="preserve"> for</w:t>
      </w:r>
    </w:p>
    <w:p w14:paraId="39A4B9EF" w14:textId="2A34DC4C" w:rsidR="00374B77" w:rsidRPr="00385603" w:rsidRDefault="00E0026A" w:rsidP="0036083C">
      <w:pPr>
        <w:pStyle w:val="TitlePageHeaderOOV"/>
        <w:spacing w:after="0" w:line="240" w:lineRule="auto"/>
        <w:ind w:left="2160" w:firstLine="720"/>
        <w:rPr>
          <w:rFonts w:cstheme="minorHAnsi"/>
        </w:rPr>
      </w:pPr>
      <w:sdt>
        <w:sdtPr>
          <w:rPr>
            <w:rFonts w:cstheme="minorHAnsi"/>
          </w:rPr>
          <w:alias w:val="Subject"/>
          <w:tag w:val=""/>
          <w:id w:val="216325415"/>
          <w:placeholder>
            <w:docPart w:val="183A4A7D2699419180FF39443F76D8B6"/>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9C150D" w:rsidRPr="00385603">
            <w:rPr>
              <w:rStyle w:val="PlaceholderText"/>
              <w:rFonts w:cstheme="minorHAnsi"/>
            </w:rPr>
            <w:t>[Subject]</w:t>
          </w:r>
        </w:sdtContent>
      </w:sdt>
    </w:p>
    <w:p w14:paraId="160E792A" w14:textId="77777777" w:rsidR="009C150D" w:rsidRPr="00385603" w:rsidRDefault="009C150D" w:rsidP="00B26479">
      <w:pPr>
        <w:pStyle w:val="TitlePageDetail"/>
        <w:tabs>
          <w:tab w:val="center" w:pos="6189"/>
          <w:tab w:val="left" w:pos="8722"/>
        </w:tabs>
        <w:spacing w:before="240"/>
        <w:ind w:left="3900"/>
        <w:rPr>
          <w:rFonts w:cstheme="minorHAnsi"/>
        </w:rPr>
      </w:pPr>
    </w:p>
    <w:p w14:paraId="39A4B9F3" w14:textId="5223EFCE" w:rsidR="004C36F6" w:rsidRPr="00385603" w:rsidRDefault="00374B77" w:rsidP="0036083C">
      <w:pPr>
        <w:pStyle w:val="TitlePageDetail"/>
        <w:tabs>
          <w:tab w:val="center" w:pos="6189"/>
          <w:tab w:val="left" w:pos="8722"/>
        </w:tabs>
        <w:spacing w:before="240" w:after="0"/>
        <w:ind w:left="3900"/>
        <w:rPr>
          <w:rFonts w:cstheme="minorHAnsi"/>
        </w:rPr>
      </w:pPr>
      <w:r w:rsidRPr="00385603">
        <w:rPr>
          <w:rFonts w:cstheme="minorHAnsi"/>
        </w:rPr>
        <w:t xml:space="preserve">Prepared by: </w:t>
      </w:r>
    </w:p>
    <w:p w14:paraId="21A3596D" w14:textId="7853125A" w:rsidR="009C150D" w:rsidRPr="00385603" w:rsidRDefault="005C0804" w:rsidP="0036083C">
      <w:pPr>
        <w:pStyle w:val="TitlePageDetail"/>
        <w:spacing w:after="0"/>
        <w:ind w:left="3900"/>
        <w:rPr>
          <w:rFonts w:cstheme="minorHAnsi"/>
        </w:rPr>
      </w:pPr>
      <w:r w:rsidRPr="00385603">
        <w:rPr>
          <w:rFonts w:cstheme="minorHAnsi"/>
        </w:rPr>
        <w:t>Author Title:</w:t>
      </w:r>
      <w:r w:rsidR="00381ED3" w:rsidRPr="00385603">
        <w:rPr>
          <w:rFonts w:cstheme="minorHAnsi"/>
        </w:rPr>
        <w:t xml:space="preserve"> </w:t>
      </w:r>
    </w:p>
    <w:p w14:paraId="6CB64B9C" w14:textId="3D75A01C" w:rsidR="009C150D" w:rsidRPr="00385603" w:rsidRDefault="006146C4" w:rsidP="0036083C">
      <w:pPr>
        <w:pStyle w:val="TitlePageDetail"/>
        <w:spacing w:after="0"/>
        <w:ind w:left="3900"/>
        <w:rPr>
          <w:rFonts w:cstheme="minorHAnsi"/>
        </w:rPr>
      </w:pPr>
      <w:r w:rsidRPr="00385603">
        <w:rPr>
          <w:rFonts w:cstheme="minorHAnsi"/>
        </w:rPr>
        <w:t xml:space="preserve">Work stream: </w:t>
      </w:r>
      <w:sdt>
        <w:sdtPr>
          <w:rPr>
            <w:rFonts w:cstheme="minorHAnsi"/>
          </w:rPr>
          <w:alias w:val="Category"/>
          <w:tag w:val=""/>
          <w:id w:val="-1651053549"/>
          <w:placeholder>
            <w:docPart w:val="29350655D02F4591895595B980BFBFE5"/>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Pr="00385603">
            <w:rPr>
              <w:rStyle w:val="PlaceholderText"/>
              <w:rFonts w:cstheme="minorHAnsi"/>
            </w:rPr>
            <w:t>[Category]</w:t>
          </w:r>
        </w:sdtContent>
      </w:sdt>
    </w:p>
    <w:p w14:paraId="3961E07B" w14:textId="2A118346" w:rsidR="009C150D" w:rsidRPr="00385603" w:rsidRDefault="009C150D" w:rsidP="0036083C">
      <w:pPr>
        <w:pStyle w:val="TitlePageDetail"/>
        <w:spacing w:after="0"/>
        <w:ind w:left="3900"/>
        <w:rPr>
          <w:rFonts w:cstheme="minorHAnsi"/>
        </w:rPr>
      </w:pPr>
      <w:r w:rsidRPr="00385603">
        <w:rPr>
          <w:rFonts w:cstheme="minorHAnsi"/>
        </w:rPr>
        <w:t xml:space="preserve">Version: </w:t>
      </w:r>
      <w:sdt>
        <w:sdtPr>
          <w:rPr>
            <w:rFonts w:cstheme="minorHAnsi"/>
          </w:rPr>
          <w:alias w:val="Comments"/>
          <w:tag w:val=""/>
          <w:id w:val="-388952645"/>
          <w:placeholder>
            <w:docPart w:val="D27701E05D59424BA4D178DE48A535D8"/>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5C0804" w:rsidRPr="00385603">
            <w:rPr>
              <w:rStyle w:val="PlaceholderText"/>
              <w:rFonts w:cstheme="minorHAnsi"/>
            </w:rPr>
            <w:t>[Comments]</w:t>
          </w:r>
        </w:sdtContent>
      </w:sdt>
    </w:p>
    <w:p w14:paraId="287005AE" w14:textId="77777777" w:rsidR="009C150D" w:rsidRPr="00385603" w:rsidRDefault="009C150D" w:rsidP="0036083C">
      <w:pPr>
        <w:pStyle w:val="TitlePageDetail"/>
        <w:spacing w:after="0"/>
        <w:ind w:left="3900"/>
        <w:rPr>
          <w:rFonts w:cstheme="minorHAnsi"/>
          <w:b w:val="0"/>
        </w:rPr>
      </w:pPr>
    </w:p>
    <w:p w14:paraId="39A4B9FA" w14:textId="7D1E8A10" w:rsidR="00374B77" w:rsidRPr="00385603" w:rsidRDefault="00374B77" w:rsidP="0036083C">
      <w:pPr>
        <w:pStyle w:val="TitlePageDetail"/>
        <w:spacing w:after="0"/>
        <w:ind w:left="3900"/>
        <w:rPr>
          <w:rFonts w:cstheme="minorHAnsi"/>
        </w:rPr>
      </w:pPr>
      <w:r w:rsidRPr="00385603">
        <w:rPr>
          <w:rFonts w:cstheme="minorHAnsi"/>
        </w:rPr>
        <w:t xml:space="preserve">Date Prepared: </w:t>
      </w:r>
      <w:r w:rsidR="004C36F6" w:rsidRPr="00385603">
        <w:rPr>
          <w:rFonts w:cstheme="minorHAnsi"/>
          <w:b w:val="0"/>
        </w:rPr>
        <w:fldChar w:fldCharType="begin"/>
      </w:r>
      <w:r w:rsidR="004C36F6" w:rsidRPr="00385603">
        <w:rPr>
          <w:rFonts w:cstheme="minorHAnsi"/>
          <w:b w:val="0"/>
        </w:rPr>
        <w:instrText xml:space="preserve"> DOCPROPERTY  DocVersionDate  \* MERGEFORMAT </w:instrText>
      </w:r>
      <w:r w:rsidR="004C36F6" w:rsidRPr="00385603">
        <w:rPr>
          <w:rFonts w:cstheme="minorHAnsi"/>
          <w:b w:val="0"/>
        </w:rPr>
        <w:fldChar w:fldCharType="separate"/>
      </w:r>
      <w:sdt>
        <w:sdtPr>
          <w:rPr>
            <w:rFonts w:cstheme="minorHAnsi"/>
            <w:b w:val="0"/>
          </w:rPr>
          <w:alias w:val="Publish Date"/>
          <w:tag w:val=""/>
          <w:id w:val="434641317"/>
          <w:placeholder>
            <w:docPart w:val="E415775ECC104D9BB88B11B7852EEC49"/>
          </w:placeholder>
          <w:showingPlcHdr/>
          <w:dataBinding w:prefixMappings="xmlns:ns0='http://schemas.microsoft.com/office/2006/coverPageProps' " w:xpath="/ns0:CoverPageProperties[1]/ns0:PublishDate[1]" w:storeItemID="{55AF091B-3C7A-41E3-B477-F2FDAA23CFDA}"/>
          <w:date>
            <w:lid w:val="en-GB"/>
            <w:storeMappedDataAs w:val="dateTime"/>
            <w:calendar w:val="gregorian"/>
          </w:date>
        </w:sdtPr>
        <w:sdtEndPr/>
        <w:sdtContent>
          <w:r w:rsidR="009C150D" w:rsidRPr="00385603">
            <w:rPr>
              <w:rStyle w:val="PlaceholderText"/>
              <w:rFonts w:cstheme="minorHAnsi"/>
            </w:rPr>
            <w:t>[Publish Date]</w:t>
          </w:r>
        </w:sdtContent>
      </w:sdt>
      <w:r w:rsidR="004C36F6" w:rsidRPr="00385603">
        <w:rPr>
          <w:rFonts w:cstheme="minorHAnsi"/>
          <w:b w:val="0"/>
        </w:rPr>
        <w:fldChar w:fldCharType="end"/>
      </w:r>
      <w:r w:rsidR="009C150D" w:rsidRPr="00385603">
        <w:rPr>
          <w:rFonts w:cstheme="minorHAnsi"/>
        </w:rPr>
        <w:t xml:space="preserve"> </w:t>
      </w:r>
    </w:p>
    <w:p w14:paraId="65D74572" w14:textId="3BF7ADAF" w:rsidR="009C150D" w:rsidRPr="00385603" w:rsidRDefault="009C150D" w:rsidP="0036083C">
      <w:pPr>
        <w:pStyle w:val="TitlePageDetail"/>
        <w:spacing w:after="0"/>
        <w:ind w:left="3900"/>
        <w:rPr>
          <w:rFonts w:cstheme="minorHAnsi"/>
        </w:rPr>
      </w:pPr>
      <w:r w:rsidRPr="00385603">
        <w:rPr>
          <w:rFonts w:cstheme="minorHAnsi"/>
        </w:rPr>
        <w:t xml:space="preserve">Document Status: </w:t>
      </w:r>
      <w:sdt>
        <w:sdtPr>
          <w:rPr>
            <w:rFonts w:cstheme="minorHAnsi"/>
          </w:rPr>
          <w:alias w:val="Status"/>
          <w:tag w:val=""/>
          <w:id w:val="-1372606845"/>
          <w:placeholder>
            <w:docPart w:val="A51173CE47AB4A64B13CE9F5B7ECE59E"/>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385603">
            <w:rPr>
              <w:rStyle w:val="PlaceholderText"/>
              <w:rFonts w:cstheme="minorHAnsi"/>
            </w:rPr>
            <w:t>[Status]</w:t>
          </w:r>
        </w:sdtContent>
      </w:sdt>
    </w:p>
    <w:p w14:paraId="27CEDDCE" w14:textId="77777777" w:rsidR="009C150D" w:rsidRPr="00385603" w:rsidRDefault="009C150D" w:rsidP="0036083C">
      <w:pPr>
        <w:pStyle w:val="TitlePageDetail"/>
        <w:spacing w:after="0"/>
        <w:ind w:left="3900"/>
        <w:rPr>
          <w:rFonts w:cstheme="minorHAnsi"/>
        </w:rPr>
      </w:pPr>
    </w:p>
    <w:p w14:paraId="52E01621" w14:textId="47D2A663" w:rsidR="009C150D" w:rsidRPr="00385603" w:rsidRDefault="009C150D" w:rsidP="00FD3061">
      <w:pPr>
        <w:pStyle w:val="TitlePageDetail"/>
        <w:spacing w:after="0"/>
        <w:ind w:left="0"/>
        <w:rPr>
          <w:rFonts w:cstheme="minorHAnsi"/>
        </w:rPr>
      </w:pPr>
    </w:p>
    <w:p w14:paraId="4ADF8E9F" w14:textId="5638AF4C" w:rsidR="009C150D" w:rsidRPr="00E42AC0" w:rsidRDefault="009C150D" w:rsidP="00CC6CE6">
      <w:pPr>
        <w:pStyle w:val="TitlePageDetail"/>
        <w:spacing w:after="0"/>
        <w:ind w:left="0"/>
        <w:rPr>
          <w:rFonts w:cstheme="minorHAnsi"/>
          <w:b w:val="0"/>
          <w:bCs/>
        </w:rPr>
        <w:sectPr w:rsidR="009C150D" w:rsidRPr="00E42AC0" w:rsidSect="00F61E4F">
          <w:headerReference w:type="default" r:id="rId12"/>
          <w:footerReference w:type="default" r:id="rId13"/>
          <w:pgSz w:w="11907" w:h="16839" w:code="1"/>
          <w:pgMar w:top="1440" w:right="864" w:bottom="1440" w:left="1195" w:header="907" w:footer="403" w:gutter="0"/>
          <w:cols w:space="720"/>
          <w:docGrid w:linePitch="272"/>
        </w:sectPr>
      </w:pPr>
    </w:p>
    <w:p w14:paraId="39A4B9FB" w14:textId="77777777" w:rsidR="00307704" w:rsidRPr="00385603" w:rsidRDefault="00822E44" w:rsidP="0057191F">
      <w:pPr>
        <w:pStyle w:val="HPTableTitle"/>
        <w:spacing w:before="0"/>
        <w:rPr>
          <w:rFonts w:cstheme="minorHAnsi"/>
        </w:rPr>
      </w:pPr>
      <w:bookmarkStart w:id="1" w:name="hp_LogicalHeaderComplete"/>
      <w:bookmarkEnd w:id="0"/>
      <w:r w:rsidRPr="00385603">
        <w:rPr>
          <w:rFonts w:cstheme="minorHAnsi"/>
        </w:rPr>
        <w:lastRenderedPageBreak/>
        <w:t>Document Information</w:t>
      </w:r>
    </w:p>
    <w:tbl>
      <w:tblPr>
        <w:tblW w:w="10025" w:type="dxa"/>
        <w:jc w:val="center"/>
        <w:tblBorders>
          <w:top w:val="single" w:sz="4" w:space="0" w:color="auto"/>
          <w:left w:val="single" w:sz="4" w:space="0" w:color="auto"/>
          <w:bottom w:val="single" w:sz="4" w:space="0" w:color="auto"/>
          <w:right w:val="single" w:sz="4" w:space="0" w:color="auto"/>
        </w:tblBorders>
        <w:tblCellMar>
          <w:top w:w="28" w:type="dxa"/>
          <w:left w:w="28" w:type="dxa"/>
          <w:bottom w:w="57" w:type="dxa"/>
          <w:right w:w="28" w:type="dxa"/>
        </w:tblCellMar>
        <w:tblLook w:val="04A0" w:firstRow="1" w:lastRow="0" w:firstColumn="1" w:lastColumn="0" w:noHBand="0" w:noVBand="1"/>
      </w:tblPr>
      <w:tblGrid>
        <w:gridCol w:w="4815"/>
        <w:gridCol w:w="5210"/>
      </w:tblGrid>
      <w:tr w:rsidR="00A04965" w:rsidRPr="00385603" w14:paraId="39A4B9FE" w14:textId="107ADFBA" w:rsidTr="00A04965">
        <w:trPr>
          <w:jc w:val="center"/>
        </w:trPr>
        <w:tc>
          <w:tcPr>
            <w:tcW w:w="4815" w:type="dxa"/>
            <w:shd w:val="clear" w:color="auto" w:fill="auto"/>
            <w:vAlign w:val="center"/>
          </w:tcPr>
          <w:p w14:paraId="39A4B9FC" w14:textId="59381949" w:rsidR="00A04965" w:rsidRPr="00385603" w:rsidRDefault="00A04965" w:rsidP="00CE5CF6">
            <w:pPr>
              <w:spacing w:after="0"/>
              <w:rPr>
                <w:rFonts w:cstheme="minorHAnsi"/>
                <w:b/>
                <w:sz w:val="16"/>
              </w:rPr>
            </w:pPr>
            <w:r w:rsidRPr="00385603">
              <w:rPr>
                <w:rFonts w:cstheme="minorHAnsi"/>
                <w:b/>
                <w:sz w:val="16"/>
              </w:rPr>
              <w:t xml:space="preserve">Project Name: </w:t>
            </w:r>
            <w:r w:rsidR="00D8659F">
              <w:rPr>
                <w:rFonts w:cstheme="minorHAnsi"/>
                <w:sz w:val="16"/>
              </w:rPr>
              <w:t>Secure Cloud</w:t>
            </w:r>
          </w:p>
        </w:tc>
        <w:tc>
          <w:tcPr>
            <w:tcW w:w="5210" w:type="dxa"/>
            <w:vAlign w:val="center"/>
          </w:tcPr>
          <w:p w14:paraId="314B79FE" w14:textId="0C548D66" w:rsidR="00A04965" w:rsidRPr="00385603" w:rsidRDefault="00A04965" w:rsidP="00CE5CF6">
            <w:pPr>
              <w:spacing w:after="0"/>
              <w:rPr>
                <w:rFonts w:cstheme="minorHAnsi"/>
                <w:sz w:val="18"/>
              </w:rPr>
            </w:pPr>
            <w:r w:rsidRPr="00385603">
              <w:rPr>
                <w:rFonts w:cstheme="minorHAnsi"/>
                <w:b/>
                <w:sz w:val="16"/>
              </w:rPr>
              <w:t xml:space="preserve">Document Version No: </w:t>
            </w:r>
            <w:sdt>
              <w:sdtPr>
                <w:rPr>
                  <w:rFonts w:cstheme="minorHAnsi"/>
                  <w:b/>
                  <w:sz w:val="16"/>
                </w:rPr>
                <w:alias w:val="Comments"/>
                <w:tag w:val=""/>
                <w:id w:val="-752202657"/>
                <w:placeholder>
                  <w:docPart w:val="DF2AE29D4F1948988C005B2B607C386A"/>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385603">
                  <w:rPr>
                    <w:rStyle w:val="PlaceholderText"/>
                    <w:rFonts w:cstheme="minorHAnsi"/>
                  </w:rPr>
                  <w:t>[Comments]</w:t>
                </w:r>
              </w:sdtContent>
            </w:sdt>
          </w:p>
        </w:tc>
      </w:tr>
      <w:tr w:rsidR="00A04965" w:rsidRPr="00385603" w14:paraId="39A4BA01" w14:textId="1FB78B12" w:rsidTr="00A04965">
        <w:trPr>
          <w:jc w:val="center"/>
        </w:trPr>
        <w:tc>
          <w:tcPr>
            <w:tcW w:w="4815" w:type="dxa"/>
            <w:shd w:val="clear" w:color="auto" w:fill="auto"/>
            <w:vAlign w:val="center"/>
          </w:tcPr>
          <w:p w14:paraId="39A4B9FF" w14:textId="385A5EF7" w:rsidR="00A04965" w:rsidRPr="00385603" w:rsidRDefault="00A04965" w:rsidP="00CE5CF6">
            <w:pPr>
              <w:spacing w:after="0"/>
              <w:rPr>
                <w:rFonts w:cstheme="minorHAnsi"/>
                <w:b/>
                <w:sz w:val="16"/>
              </w:rPr>
            </w:pPr>
            <w:r w:rsidRPr="00385603">
              <w:rPr>
                <w:rFonts w:cstheme="minorHAnsi"/>
                <w:b/>
                <w:sz w:val="16"/>
              </w:rPr>
              <w:t xml:space="preserve">Work stream: </w:t>
            </w:r>
            <w:sdt>
              <w:sdtPr>
                <w:rPr>
                  <w:rFonts w:cstheme="minorHAnsi"/>
                  <w:b/>
                  <w:sz w:val="16"/>
                </w:rPr>
                <w:alias w:val="Category"/>
                <w:tag w:val=""/>
                <w:id w:val="453139296"/>
                <w:placeholder>
                  <w:docPart w:val="1C96F22BF5994C45BB0F594DEAB05F51"/>
                </w:placeholder>
                <w:showingPlcHdr/>
                <w:dataBinding w:prefixMappings="xmlns:ns0='http://purl.org/dc/elements/1.1/' xmlns:ns1='http://schemas.openxmlformats.org/package/2006/metadata/core-properties' " w:xpath="/ns1:coreProperties[1]/ns1:category[1]" w:storeItemID="{6C3C8BC8-F283-45AE-878A-BAB7291924A1}"/>
                <w:text/>
              </w:sdtPr>
              <w:sdtEndPr/>
              <w:sdtContent>
                <w:r w:rsidRPr="00385603">
                  <w:rPr>
                    <w:rStyle w:val="PlaceholderText"/>
                    <w:rFonts w:cstheme="minorHAnsi"/>
                  </w:rPr>
                  <w:t>[Category]</w:t>
                </w:r>
              </w:sdtContent>
            </w:sdt>
          </w:p>
        </w:tc>
        <w:tc>
          <w:tcPr>
            <w:tcW w:w="5210" w:type="dxa"/>
            <w:vAlign w:val="center"/>
          </w:tcPr>
          <w:p w14:paraId="578DB165" w14:textId="600AA855" w:rsidR="00A04965" w:rsidRPr="00385603" w:rsidRDefault="00A04965" w:rsidP="00CE5CF6">
            <w:pPr>
              <w:spacing w:after="0"/>
              <w:rPr>
                <w:rFonts w:cstheme="minorHAnsi"/>
                <w:sz w:val="18"/>
              </w:rPr>
            </w:pPr>
            <w:r w:rsidRPr="00385603">
              <w:rPr>
                <w:rFonts w:cstheme="minorHAnsi"/>
                <w:b/>
                <w:sz w:val="16"/>
              </w:rPr>
              <w:t xml:space="preserve">Document Version Date: </w:t>
            </w:r>
            <w:sdt>
              <w:sdtPr>
                <w:rPr>
                  <w:rFonts w:cstheme="minorHAnsi"/>
                  <w:b/>
                  <w:sz w:val="16"/>
                </w:rPr>
                <w:alias w:val="Publish Date"/>
                <w:tag w:val=""/>
                <w:id w:val="1860694359"/>
                <w:placeholder>
                  <w:docPart w:val="55181299ECC8452BBD4710270DEA8F08"/>
                </w:placeholder>
                <w:showingPlcHdr/>
                <w:dataBinding w:prefixMappings="xmlns:ns0='http://schemas.microsoft.com/office/2006/coverPageProps' " w:xpath="/ns0:CoverPageProperties[1]/ns0:PublishDate[1]" w:storeItemID="{55AF091B-3C7A-41E3-B477-F2FDAA23CFDA}"/>
                <w:date>
                  <w:lid w:val="en-GB"/>
                  <w:storeMappedDataAs w:val="dateTime"/>
                  <w:calendar w:val="gregorian"/>
                </w:date>
              </w:sdtPr>
              <w:sdtEndPr/>
              <w:sdtContent>
                <w:r w:rsidRPr="00385603">
                  <w:rPr>
                    <w:rStyle w:val="PlaceholderText"/>
                    <w:rFonts w:cstheme="minorHAnsi"/>
                  </w:rPr>
                  <w:t>[Publish Date]</w:t>
                </w:r>
              </w:sdtContent>
            </w:sdt>
          </w:p>
        </w:tc>
      </w:tr>
      <w:tr w:rsidR="00A04965" w:rsidRPr="00385603" w14:paraId="39A4BA06" w14:textId="0E80A3DB" w:rsidTr="00A04965">
        <w:trPr>
          <w:jc w:val="center"/>
        </w:trPr>
        <w:tc>
          <w:tcPr>
            <w:tcW w:w="4815" w:type="dxa"/>
            <w:shd w:val="clear" w:color="auto" w:fill="auto"/>
            <w:vAlign w:val="center"/>
          </w:tcPr>
          <w:p w14:paraId="39A4BA02" w14:textId="1AD61ADB" w:rsidR="00A04965" w:rsidRPr="00385603" w:rsidRDefault="00A04965" w:rsidP="002C5E3B">
            <w:pPr>
              <w:spacing w:after="0"/>
              <w:rPr>
                <w:rFonts w:cstheme="minorHAnsi"/>
                <w:b/>
                <w:sz w:val="16"/>
              </w:rPr>
            </w:pPr>
            <w:r w:rsidRPr="00385603">
              <w:rPr>
                <w:rFonts w:cstheme="minorHAnsi"/>
                <w:b/>
                <w:sz w:val="16"/>
              </w:rPr>
              <w:t xml:space="preserve">Author Name: </w:t>
            </w:r>
          </w:p>
        </w:tc>
        <w:tc>
          <w:tcPr>
            <w:tcW w:w="5210" w:type="dxa"/>
          </w:tcPr>
          <w:p w14:paraId="781ABBCE" w14:textId="0C35517F" w:rsidR="00A04965" w:rsidRPr="00385603" w:rsidRDefault="00A04965" w:rsidP="00CE5CF6">
            <w:pPr>
              <w:spacing w:after="0"/>
              <w:rPr>
                <w:rFonts w:cstheme="minorHAnsi"/>
                <w:sz w:val="18"/>
              </w:rPr>
            </w:pPr>
          </w:p>
        </w:tc>
      </w:tr>
      <w:tr w:rsidR="00A04965" w:rsidRPr="00385603" w14:paraId="39A4BA0B" w14:textId="6F22DF09" w:rsidTr="00A04965">
        <w:trPr>
          <w:jc w:val="center"/>
        </w:trPr>
        <w:tc>
          <w:tcPr>
            <w:tcW w:w="4815" w:type="dxa"/>
            <w:shd w:val="clear" w:color="auto" w:fill="auto"/>
            <w:vAlign w:val="center"/>
          </w:tcPr>
          <w:p w14:paraId="39A4BA07" w14:textId="03DB9B43" w:rsidR="00A04965" w:rsidRPr="00385603" w:rsidRDefault="00A04965" w:rsidP="00CE5CF6">
            <w:pPr>
              <w:spacing w:after="0"/>
              <w:ind w:left="-142" w:hanging="142"/>
              <w:rPr>
                <w:rFonts w:cstheme="minorHAnsi"/>
                <w:b/>
                <w:sz w:val="16"/>
              </w:rPr>
            </w:pPr>
          </w:p>
        </w:tc>
        <w:tc>
          <w:tcPr>
            <w:tcW w:w="5210" w:type="dxa"/>
          </w:tcPr>
          <w:p w14:paraId="27D354D5" w14:textId="1A0F5FF5" w:rsidR="00A04965" w:rsidRPr="00385603" w:rsidRDefault="00A04965" w:rsidP="00CE5CF6">
            <w:pPr>
              <w:spacing w:after="0"/>
              <w:rPr>
                <w:rFonts w:cstheme="minorHAnsi"/>
                <w:sz w:val="18"/>
              </w:rPr>
            </w:pPr>
          </w:p>
        </w:tc>
      </w:tr>
    </w:tbl>
    <w:p w14:paraId="39A4BA16" w14:textId="77777777" w:rsidR="0057191F" w:rsidRPr="00385603" w:rsidRDefault="0057191F" w:rsidP="0057191F">
      <w:pPr>
        <w:rPr>
          <w:rFonts w:cstheme="minorHAnsi"/>
        </w:rPr>
      </w:pPr>
    </w:p>
    <w:tbl>
      <w:tblPr>
        <w:tblW w:w="10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7478"/>
      </w:tblGrid>
      <w:tr w:rsidR="00307704" w:rsidRPr="00385603" w14:paraId="39A4BA19" w14:textId="77777777" w:rsidTr="00292C4B">
        <w:trPr>
          <w:trHeight w:hRule="exact" w:val="340"/>
          <w:jc w:val="center"/>
        </w:trPr>
        <w:tc>
          <w:tcPr>
            <w:tcW w:w="2547" w:type="dxa"/>
            <w:tcBorders>
              <w:top w:val="single" w:sz="4" w:space="0" w:color="auto"/>
              <w:left w:val="single" w:sz="4" w:space="0" w:color="auto"/>
              <w:bottom w:val="single" w:sz="4" w:space="0" w:color="auto"/>
              <w:right w:val="single" w:sz="4" w:space="0" w:color="auto"/>
            </w:tcBorders>
            <w:vAlign w:val="center"/>
          </w:tcPr>
          <w:p w14:paraId="39A4BA17" w14:textId="77777777" w:rsidR="00307704" w:rsidRPr="00385603" w:rsidRDefault="00307704" w:rsidP="00AC3746">
            <w:pPr>
              <w:pStyle w:val="TableSmHeadingRight"/>
              <w:rPr>
                <w:rFonts w:cstheme="minorHAnsi"/>
              </w:rPr>
            </w:pPr>
            <w:bookmarkStart w:id="2" w:name="hp_DistributionList"/>
            <w:bookmarkEnd w:id="1"/>
            <w:r w:rsidRPr="00385603">
              <w:rPr>
                <w:rFonts w:cstheme="minorHAnsi"/>
              </w:rPr>
              <w:t>Title</w:t>
            </w:r>
          </w:p>
        </w:tc>
        <w:tc>
          <w:tcPr>
            <w:tcW w:w="7478" w:type="dxa"/>
            <w:tcBorders>
              <w:top w:val="single" w:sz="4" w:space="0" w:color="auto"/>
              <w:left w:val="single" w:sz="4" w:space="0" w:color="auto"/>
              <w:bottom w:val="single" w:sz="4" w:space="0" w:color="auto"/>
              <w:right w:val="single" w:sz="4" w:space="0" w:color="auto"/>
            </w:tcBorders>
            <w:vAlign w:val="center"/>
          </w:tcPr>
          <w:p w14:paraId="39A4BA18" w14:textId="329F9B69" w:rsidR="00307704" w:rsidRPr="00385603" w:rsidRDefault="00292C4B" w:rsidP="00AC3746">
            <w:pPr>
              <w:pStyle w:val="TableMedium"/>
              <w:rPr>
                <w:rFonts w:cstheme="minorHAnsi"/>
                <w:szCs w:val="18"/>
              </w:rPr>
            </w:pPr>
            <w:r w:rsidRPr="00385603">
              <w:rPr>
                <w:rFonts w:cstheme="minorHAnsi"/>
                <w:szCs w:val="18"/>
              </w:rPr>
              <w:fldChar w:fldCharType="begin"/>
            </w:r>
            <w:r w:rsidRPr="00385603">
              <w:rPr>
                <w:rFonts w:cstheme="minorHAnsi"/>
                <w:szCs w:val="18"/>
              </w:rPr>
              <w:instrText xml:space="preserve"> FILENAME   \* MERGEFORMAT </w:instrText>
            </w:r>
            <w:r w:rsidRPr="00385603">
              <w:rPr>
                <w:rFonts w:cstheme="minorHAnsi"/>
                <w:szCs w:val="18"/>
              </w:rPr>
              <w:fldChar w:fldCharType="separate"/>
            </w:r>
            <w:r w:rsidR="0066452A" w:rsidRPr="00385603">
              <w:rPr>
                <w:rFonts w:cstheme="minorHAnsi"/>
                <w:noProof/>
                <w:szCs w:val="18"/>
              </w:rPr>
              <w:t>SECURE CLOUD</w:t>
            </w:r>
            <w:r w:rsidR="00D010E1" w:rsidRPr="00385603">
              <w:rPr>
                <w:rFonts w:cstheme="minorHAnsi"/>
                <w:noProof/>
                <w:szCs w:val="18"/>
              </w:rPr>
              <w:t>_service_xxx_yyy_LLD_Template_v0.x.docx</w:t>
            </w:r>
            <w:r w:rsidRPr="00385603">
              <w:rPr>
                <w:rFonts w:cstheme="minorHAnsi"/>
                <w:szCs w:val="18"/>
              </w:rPr>
              <w:fldChar w:fldCharType="end"/>
            </w:r>
            <w:r w:rsidRPr="00385603">
              <w:rPr>
                <w:rFonts w:cstheme="minorHAnsi"/>
                <w:szCs w:val="18"/>
              </w:rPr>
              <w:fldChar w:fldCharType="begin"/>
            </w:r>
            <w:r w:rsidRPr="00385603">
              <w:rPr>
                <w:rFonts w:cstheme="minorHAnsi"/>
                <w:szCs w:val="18"/>
              </w:rPr>
              <w:instrText xml:space="preserve"> DOCPROPERTY  Title  \* MERGEFORMAT </w:instrText>
            </w:r>
            <w:r w:rsidRPr="00385603">
              <w:rPr>
                <w:rFonts w:cstheme="minorHAnsi"/>
                <w:szCs w:val="18"/>
              </w:rPr>
              <w:fldChar w:fldCharType="end"/>
            </w:r>
          </w:p>
        </w:tc>
      </w:tr>
      <w:tr w:rsidR="00307704" w:rsidRPr="00385603" w14:paraId="39A4BA24" w14:textId="77777777" w:rsidTr="00292C4B">
        <w:trPr>
          <w:trHeight w:val="340"/>
          <w:jc w:val="center"/>
        </w:trPr>
        <w:tc>
          <w:tcPr>
            <w:tcW w:w="2547" w:type="dxa"/>
            <w:tcBorders>
              <w:top w:val="single" w:sz="4" w:space="0" w:color="auto"/>
              <w:left w:val="single" w:sz="4" w:space="0" w:color="auto"/>
              <w:bottom w:val="single" w:sz="4" w:space="0" w:color="auto"/>
              <w:right w:val="single" w:sz="4" w:space="0" w:color="auto"/>
            </w:tcBorders>
            <w:vAlign w:val="center"/>
          </w:tcPr>
          <w:p w14:paraId="39A4BA22" w14:textId="77777777" w:rsidR="00307704" w:rsidRPr="00385603" w:rsidRDefault="00307704" w:rsidP="00AC3746">
            <w:pPr>
              <w:pStyle w:val="TableSmHeadingRight"/>
              <w:rPr>
                <w:rFonts w:cstheme="minorHAnsi"/>
              </w:rPr>
            </w:pPr>
            <w:r w:rsidRPr="00385603">
              <w:rPr>
                <w:rFonts w:cstheme="minorHAnsi"/>
              </w:rPr>
              <w:t>Formal Signoff required?</w:t>
            </w:r>
          </w:p>
        </w:tc>
        <w:tc>
          <w:tcPr>
            <w:tcW w:w="7478" w:type="dxa"/>
            <w:tcBorders>
              <w:top w:val="single" w:sz="4" w:space="0" w:color="auto"/>
              <w:left w:val="single" w:sz="4" w:space="0" w:color="auto"/>
              <w:bottom w:val="single" w:sz="4" w:space="0" w:color="auto"/>
              <w:right w:val="single" w:sz="4" w:space="0" w:color="auto"/>
            </w:tcBorders>
            <w:vAlign w:val="center"/>
          </w:tcPr>
          <w:p w14:paraId="39A4BA23" w14:textId="77777777" w:rsidR="00307704" w:rsidRPr="00385603" w:rsidRDefault="00307704" w:rsidP="00AC3746">
            <w:pPr>
              <w:pStyle w:val="TableMedium"/>
              <w:rPr>
                <w:rFonts w:cstheme="minorHAnsi"/>
              </w:rPr>
            </w:pPr>
            <w:r w:rsidRPr="00385603">
              <w:rPr>
                <w:rFonts w:cstheme="minorHAnsi"/>
              </w:rPr>
              <w:t>Yes</w:t>
            </w:r>
          </w:p>
        </w:tc>
      </w:tr>
    </w:tbl>
    <w:p w14:paraId="39A4BA32" w14:textId="77777777" w:rsidR="00822E44" w:rsidRPr="00385603" w:rsidRDefault="00822E44" w:rsidP="00307704">
      <w:pPr>
        <w:rPr>
          <w:rFonts w:cstheme="minorHAnsi"/>
          <w:sz w:val="4"/>
        </w:rPr>
      </w:pPr>
    </w:p>
    <w:p w14:paraId="17FC53EB" w14:textId="77777777" w:rsidR="00292C4B" w:rsidRPr="00385603" w:rsidRDefault="00292C4B" w:rsidP="00307704">
      <w:pPr>
        <w:rPr>
          <w:rFonts w:cstheme="minorHAnsi"/>
          <w:sz w:val="4"/>
        </w:rPr>
      </w:pPr>
    </w:p>
    <w:p w14:paraId="68AE9718" w14:textId="7F10F252" w:rsidR="00292C4B" w:rsidRPr="00385603" w:rsidRDefault="00292C4B" w:rsidP="00292C4B">
      <w:pPr>
        <w:pStyle w:val="TableHeading"/>
        <w:rPr>
          <w:rFonts w:cstheme="minorHAnsi"/>
          <w:sz w:val="18"/>
        </w:rPr>
      </w:pPr>
      <w:bookmarkStart w:id="3" w:name="hp_RevisionHistory"/>
      <w:bookmarkEnd w:id="2"/>
      <w:r w:rsidRPr="00385603">
        <w:rPr>
          <w:rFonts w:cstheme="minorHAnsi"/>
          <w:sz w:val="18"/>
        </w:rPr>
        <w:t>Document Peer Reviewed By</w:t>
      </w:r>
    </w:p>
    <w:tbl>
      <w:tblPr>
        <w:tblW w:w="10072"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490"/>
        <w:gridCol w:w="2421"/>
        <w:gridCol w:w="2793"/>
        <w:gridCol w:w="2368"/>
      </w:tblGrid>
      <w:tr w:rsidR="00292C4B" w:rsidRPr="00385603" w14:paraId="2685949E" w14:textId="77777777" w:rsidTr="006B5757">
        <w:trPr>
          <w:tblHeader/>
          <w:jc w:val="center"/>
        </w:trPr>
        <w:tc>
          <w:tcPr>
            <w:tcW w:w="2490" w:type="dxa"/>
            <w:tcBorders>
              <w:top w:val="single" w:sz="6" w:space="0" w:color="auto"/>
              <w:left w:val="single" w:sz="6" w:space="0" w:color="auto"/>
              <w:bottom w:val="dotted" w:sz="4" w:space="0" w:color="auto"/>
              <w:right w:val="dotted" w:sz="4" w:space="0" w:color="auto"/>
            </w:tcBorders>
          </w:tcPr>
          <w:p w14:paraId="0CE76AA2" w14:textId="77777777" w:rsidR="00292C4B" w:rsidRPr="00385603" w:rsidRDefault="00292C4B" w:rsidP="006B5757">
            <w:pPr>
              <w:pStyle w:val="TableSmHeading"/>
              <w:rPr>
                <w:rFonts w:cstheme="minorHAnsi"/>
              </w:rPr>
            </w:pPr>
            <w:r w:rsidRPr="00385603">
              <w:rPr>
                <w:rFonts w:cstheme="minorHAnsi"/>
              </w:rPr>
              <w:t>Name</w:t>
            </w:r>
          </w:p>
        </w:tc>
        <w:tc>
          <w:tcPr>
            <w:tcW w:w="2421" w:type="dxa"/>
            <w:tcBorders>
              <w:top w:val="single" w:sz="6" w:space="0" w:color="auto"/>
              <w:left w:val="dotted" w:sz="4" w:space="0" w:color="auto"/>
              <w:bottom w:val="dotted" w:sz="4" w:space="0" w:color="auto"/>
              <w:right w:val="dotted" w:sz="4" w:space="0" w:color="auto"/>
            </w:tcBorders>
          </w:tcPr>
          <w:p w14:paraId="24F28672" w14:textId="77777777" w:rsidR="00292C4B" w:rsidRPr="00385603" w:rsidRDefault="00292C4B" w:rsidP="006B5757">
            <w:pPr>
              <w:pStyle w:val="TableSmHeading"/>
              <w:rPr>
                <w:rFonts w:cstheme="minorHAnsi"/>
              </w:rPr>
            </w:pPr>
            <w:r w:rsidRPr="00385603">
              <w:rPr>
                <w:rFonts w:cstheme="minorHAnsi"/>
              </w:rPr>
              <w:t>Organisation</w:t>
            </w:r>
          </w:p>
        </w:tc>
        <w:tc>
          <w:tcPr>
            <w:tcW w:w="2793" w:type="dxa"/>
            <w:tcBorders>
              <w:top w:val="single" w:sz="6" w:space="0" w:color="auto"/>
              <w:left w:val="dotted" w:sz="4" w:space="0" w:color="auto"/>
              <w:bottom w:val="dotted" w:sz="4" w:space="0" w:color="auto"/>
              <w:right w:val="dotted" w:sz="4" w:space="0" w:color="auto"/>
            </w:tcBorders>
          </w:tcPr>
          <w:p w14:paraId="071C82BB" w14:textId="77777777" w:rsidR="00292C4B" w:rsidRPr="00385603" w:rsidRDefault="00292C4B" w:rsidP="006B5757">
            <w:pPr>
              <w:pStyle w:val="TableSmHeading"/>
              <w:rPr>
                <w:rFonts w:cstheme="minorHAnsi"/>
              </w:rPr>
            </w:pPr>
            <w:r w:rsidRPr="00385603">
              <w:rPr>
                <w:rFonts w:cstheme="minorHAnsi"/>
              </w:rPr>
              <w:t>Signature</w:t>
            </w:r>
          </w:p>
        </w:tc>
        <w:tc>
          <w:tcPr>
            <w:tcW w:w="2368" w:type="dxa"/>
            <w:tcBorders>
              <w:top w:val="single" w:sz="6" w:space="0" w:color="auto"/>
              <w:left w:val="dotted" w:sz="4" w:space="0" w:color="auto"/>
              <w:bottom w:val="dotted" w:sz="4" w:space="0" w:color="auto"/>
              <w:right w:val="single" w:sz="6" w:space="0" w:color="auto"/>
            </w:tcBorders>
          </w:tcPr>
          <w:p w14:paraId="6BD00610" w14:textId="77777777" w:rsidR="00292C4B" w:rsidRPr="00385603" w:rsidRDefault="00292C4B" w:rsidP="006B5757">
            <w:pPr>
              <w:pStyle w:val="TableSmHeading"/>
              <w:rPr>
                <w:rFonts w:cstheme="minorHAnsi"/>
              </w:rPr>
            </w:pPr>
            <w:r w:rsidRPr="00385603">
              <w:rPr>
                <w:rFonts w:cstheme="minorHAnsi"/>
              </w:rPr>
              <w:t>Date</w:t>
            </w:r>
          </w:p>
        </w:tc>
      </w:tr>
      <w:tr w:rsidR="00292C4B" w:rsidRPr="00385603" w14:paraId="64D0AF1C"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6DA32E2A" w14:textId="77777777" w:rsidR="00292C4B" w:rsidRPr="00385603" w:rsidRDefault="00292C4B" w:rsidP="006B5757">
            <w:pPr>
              <w:pStyle w:val="TableMedium"/>
              <w:rPr>
                <w:rFonts w:cstheme="minorHAnsi"/>
              </w:rPr>
            </w:pPr>
          </w:p>
        </w:tc>
        <w:tc>
          <w:tcPr>
            <w:tcW w:w="2421" w:type="dxa"/>
            <w:tcBorders>
              <w:top w:val="dotted" w:sz="4" w:space="0" w:color="auto"/>
              <w:left w:val="dotted" w:sz="4" w:space="0" w:color="auto"/>
              <w:bottom w:val="dotted" w:sz="4" w:space="0" w:color="auto"/>
              <w:right w:val="dotted" w:sz="4" w:space="0" w:color="auto"/>
            </w:tcBorders>
          </w:tcPr>
          <w:p w14:paraId="282EE703" w14:textId="77777777" w:rsidR="00292C4B" w:rsidRPr="00385603" w:rsidRDefault="00292C4B" w:rsidP="006B5757">
            <w:pPr>
              <w:pStyle w:val="TableMedium"/>
              <w:rPr>
                <w:rFonts w:cstheme="minorHAnsi"/>
              </w:rPr>
            </w:pPr>
          </w:p>
        </w:tc>
        <w:tc>
          <w:tcPr>
            <w:tcW w:w="2793" w:type="dxa"/>
            <w:tcBorders>
              <w:top w:val="dotted" w:sz="4" w:space="0" w:color="auto"/>
              <w:left w:val="dotted" w:sz="4" w:space="0" w:color="auto"/>
              <w:bottom w:val="dotted" w:sz="4" w:space="0" w:color="auto"/>
              <w:right w:val="dotted" w:sz="4" w:space="0" w:color="auto"/>
            </w:tcBorders>
          </w:tcPr>
          <w:p w14:paraId="2A612B58" w14:textId="77777777" w:rsidR="00292C4B" w:rsidRPr="00385603" w:rsidRDefault="00292C4B" w:rsidP="006B5757">
            <w:pPr>
              <w:pStyle w:val="TableMedium"/>
              <w:rPr>
                <w:rFonts w:cstheme="minorHAnsi"/>
              </w:rPr>
            </w:pPr>
          </w:p>
        </w:tc>
        <w:tc>
          <w:tcPr>
            <w:tcW w:w="2368" w:type="dxa"/>
            <w:tcBorders>
              <w:top w:val="dotted" w:sz="4" w:space="0" w:color="auto"/>
              <w:left w:val="dotted" w:sz="4" w:space="0" w:color="auto"/>
              <w:bottom w:val="dotted" w:sz="4" w:space="0" w:color="auto"/>
              <w:right w:val="single" w:sz="6" w:space="0" w:color="auto"/>
            </w:tcBorders>
          </w:tcPr>
          <w:p w14:paraId="6CC88CDB" w14:textId="77777777" w:rsidR="00292C4B" w:rsidRPr="00385603" w:rsidRDefault="00292C4B" w:rsidP="006B5757">
            <w:pPr>
              <w:pStyle w:val="TableMedium"/>
              <w:rPr>
                <w:rFonts w:cstheme="minorHAnsi"/>
              </w:rPr>
            </w:pPr>
          </w:p>
        </w:tc>
      </w:tr>
      <w:tr w:rsidR="00292C4B" w:rsidRPr="00385603" w14:paraId="5B73E523"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64DF88A2" w14:textId="77777777" w:rsidR="00292C4B" w:rsidRPr="00385603" w:rsidRDefault="00292C4B" w:rsidP="006B5757">
            <w:pPr>
              <w:pStyle w:val="TableMedium"/>
              <w:rPr>
                <w:rFonts w:cstheme="minorHAnsi"/>
              </w:rPr>
            </w:pPr>
          </w:p>
        </w:tc>
        <w:tc>
          <w:tcPr>
            <w:tcW w:w="2421" w:type="dxa"/>
            <w:tcBorders>
              <w:top w:val="dotted" w:sz="4" w:space="0" w:color="auto"/>
              <w:left w:val="dotted" w:sz="4" w:space="0" w:color="auto"/>
              <w:bottom w:val="dotted" w:sz="4" w:space="0" w:color="auto"/>
              <w:right w:val="dotted" w:sz="4" w:space="0" w:color="auto"/>
            </w:tcBorders>
          </w:tcPr>
          <w:p w14:paraId="6E899CC5" w14:textId="77777777" w:rsidR="00292C4B" w:rsidRPr="00385603" w:rsidRDefault="00292C4B" w:rsidP="006B5757">
            <w:pPr>
              <w:pStyle w:val="TableMedium"/>
              <w:rPr>
                <w:rFonts w:cstheme="minorHAnsi"/>
              </w:rPr>
            </w:pPr>
          </w:p>
        </w:tc>
        <w:tc>
          <w:tcPr>
            <w:tcW w:w="2793" w:type="dxa"/>
            <w:tcBorders>
              <w:top w:val="dotted" w:sz="4" w:space="0" w:color="auto"/>
              <w:left w:val="dotted" w:sz="4" w:space="0" w:color="auto"/>
              <w:bottom w:val="dotted" w:sz="4" w:space="0" w:color="auto"/>
              <w:right w:val="dotted" w:sz="4" w:space="0" w:color="auto"/>
            </w:tcBorders>
          </w:tcPr>
          <w:p w14:paraId="30501D51" w14:textId="77777777" w:rsidR="00292C4B" w:rsidRPr="00385603" w:rsidRDefault="00292C4B" w:rsidP="006B5757">
            <w:pPr>
              <w:pStyle w:val="TableMedium"/>
              <w:rPr>
                <w:rFonts w:cstheme="minorHAnsi"/>
              </w:rPr>
            </w:pPr>
          </w:p>
        </w:tc>
        <w:tc>
          <w:tcPr>
            <w:tcW w:w="2368" w:type="dxa"/>
            <w:tcBorders>
              <w:top w:val="dotted" w:sz="4" w:space="0" w:color="auto"/>
              <w:left w:val="dotted" w:sz="4" w:space="0" w:color="auto"/>
              <w:bottom w:val="dotted" w:sz="4" w:space="0" w:color="auto"/>
              <w:right w:val="single" w:sz="6" w:space="0" w:color="auto"/>
            </w:tcBorders>
          </w:tcPr>
          <w:p w14:paraId="0C8167B3" w14:textId="77777777" w:rsidR="00292C4B" w:rsidRPr="00385603" w:rsidRDefault="00292C4B" w:rsidP="006B5757">
            <w:pPr>
              <w:pStyle w:val="TableMedium"/>
              <w:rPr>
                <w:rFonts w:cstheme="minorHAnsi"/>
              </w:rPr>
            </w:pPr>
          </w:p>
        </w:tc>
      </w:tr>
    </w:tbl>
    <w:p w14:paraId="6B51044A" w14:textId="77777777" w:rsidR="00292C4B" w:rsidRPr="00385603" w:rsidRDefault="00292C4B" w:rsidP="00292C4B">
      <w:pPr>
        <w:pStyle w:val="TableHeading"/>
        <w:rPr>
          <w:rFonts w:cstheme="minorHAnsi"/>
          <w:sz w:val="18"/>
        </w:rPr>
      </w:pPr>
    </w:p>
    <w:p w14:paraId="34373101" w14:textId="445FB2FA" w:rsidR="00292C4B" w:rsidRPr="00385603" w:rsidRDefault="00292C4B" w:rsidP="00292C4B">
      <w:pPr>
        <w:pStyle w:val="TableHeading"/>
        <w:rPr>
          <w:rFonts w:cstheme="minorHAnsi"/>
          <w:sz w:val="18"/>
        </w:rPr>
      </w:pPr>
      <w:r w:rsidRPr="00385603">
        <w:rPr>
          <w:rFonts w:cstheme="minorHAnsi"/>
          <w:sz w:val="18"/>
        </w:rPr>
        <w:t>Document Approved By</w:t>
      </w:r>
    </w:p>
    <w:tbl>
      <w:tblPr>
        <w:tblW w:w="10072"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490"/>
        <w:gridCol w:w="2421"/>
        <w:gridCol w:w="2793"/>
        <w:gridCol w:w="2368"/>
      </w:tblGrid>
      <w:tr w:rsidR="00292C4B" w:rsidRPr="00385603" w14:paraId="7D0D9BCF" w14:textId="77777777" w:rsidTr="006B5757">
        <w:trPr>
          <w:tblHeader/>
          <w:jc w:val="center"/>
        </w:trPr>
        <w:tc>
          <w:tcPr>
            <w:tcW w:w="2490" w:type="dxa"/>
            <w:tcBorders>
              <w:top w:val="single" w:sz="6" w:space="0" w:color="auto"/>
              <w:left w:val="single" w:sz="6" w:space="0" w:color="auto"/>
              <w:bottom w:val="dotted" w:sz="4" w:space="0" w:color="auto"/>
              <w:right w:val="dotted" w:sz="4" w:space="0" w:color="auto"/>
            </w:tcBorders>
          </w:tcPr>
          <w:p w14:paraId="15991455" w14:textId="77777777" w:rsidR="00292C4B" w:rsidRPr="00385603" w:rsidRDefault="00292C4B" w:rsidP="006B5757">
            <w:pPr>
              <w:pStyle w:val="TableSmHeading"/>
              <w:rPr>
                <w:rFonts w:cstheme="minorHAnsi"/>
              </w:rPr>
            </w:pPr>
            <w:r w:rsidRPr="00385603">
              <w:rPr>
                <w:rFonts w:cstheme="minorHAnsi"/>
              </w:rPr>
              <w:t>Name</w:t>
            </w:r>
          </w:p>
        </w:tc>
        <w:tc>
          <w:tcPr>
            <w:tcW w:w="2421" w:type="dxa"/>
            <w:tcBorders>
              <w:top w:val="single" w:sz="6" w:space="0" w:color="auto"/>
              <w:left w:val="dotted" w:sz="4" w:space="0" w:color="auto"/>
              <w:bottom w:val="dotted" w:sz="4" w:space="0" w:color="auto"/>
              <w:right w:val="dotted" w:sz="4" w:space="0" w:color="auto"/>
            </w:tcBorders>
          </w:tcPr>
          <w:p w14:paraId="2CADB541" w14:textId="77777777" w:rsidR="00292C4B" w:rsidRPr="00385603" w:rsidRDefault="00292C4B" w:rsidP="006B5757">
            <w:pPr>
              <w:pStyle w:val="TableSmHeading"/>
              <w:rPr>
                <w:rFonts w:cstheme="minorHAnsi"/>
              </w:rPr>
            </w:pPr>
            <w:r w:rsidRPr="00385603">
              <w:rPr>
                <w:rFonts w:cstheme="minorHAnsi"/>
              </w:rPr>
              <w:t>Organisation</w:t>
            </w:r>
          </w:p>
        </w:tc>
        <w:tc>
          <w:tcPr>
            <w:tcW w:w="2793" w:type="dxa"/>
            <w:tcBorders>
              <w:top w:val="single" w:sz="6" w:space="0" w:color="auto"/>
              <w:left w:val="dotted" w:sz="4" w:space="0" w:color="auto"/>
              <w:bottom w:val="dotted" w:sz="4" w:space="0" w:color="auto"/>
              <w:right w:val="dotted" w:sz="4" w:space="0" w:color="auto"/>
            </w:tcBorders>
          </w:tcPr>
          <w:p w14:paraId="1F0F572E" w14:textId="77777777" w:rsidR="00292C4B" w:rsidRPr="00385603" w:rsidRDefault="00292C4B" w:rsidP="006B5757">
            <w:pPr>
              <w:pStyle w:val="TableSmHeading"/>
              <w:rPr>
                <w:rFonts w:cstheme="minorHAnsi"/>
              </w:rPr>
            </w:pPr>
            <w:r w:rsidRPr="00385603">
              <w:rPr>
                <w:rFonts w:cstheme="minorHAnsi"/>
              </w:rPr>
              <w:t>Signature</w:t>
            </w:r>
          </w:p>
        </w:tc>
        <w:tc>
          <w:tcPr>
            <w:tcW w:w="2368" w:type="dxa"/>
            <w:tcBorders>
              <w:top w:val="single" w:sz="6" w:space="0" w:color="auto"/>
              <w:left w:val="dotted" w:sz="4" w:space="0" w:color="auto"/>
              <w:bottom w:val="dotted" w:sz="4" w:space="0" w:color="auto"/>
              <w:right w:val="single" w:sz="6" w:space="0" w:color="auto"/>
            </w:tcBorders>
          </w:tcPr>
          <w:p w14:paraId="2A904E03" w14:textId="77777777" w:rsidR="00292C4B" w:rsidRPr="00385603" w:rsidRDefault="00292C4B" w:rsidP="006B5757">
            <w:pPr>
              <w:pStyle w:val="TableSmHeading"/>
              <w:rPr>
                <w:rFonts w:cstheme="minorHAnsi"/>
              </w:rPr>
            </w:pPr>
            <w:r w:rsidRPr="00385603">
              <w:rPr>
                <w:rFonts w:cstheme="minorHAnsi"/>
              </w:rPr>
              <w:t>Date</w:t>
            </w:r>
          </w:p>
        </w:tc>
      </w:tr>
      <w:tr w:rsidR="00292C4B" w:rsidRPr="00385603" w14:paraId="77C00F6E" w14:textId="77777777" w:rsidTr="006B5757">
        <w:trPr>
          <w:jc w:val="center"/>
        </w:trPr>
        <w:tc>
          <w:tcPr>
            <w:tcW w:w="2490" w:type="dxa"/>
            <w:tcBorders>
              <w:top w:val="dotted" w:sz="4" w:space="0" w:color="auto"/>
              <w:left w:val="single" w:sz="6" w:space="0" w:color="auto"/>
              <w:bottom w:val="dotted" w:sz="4" w:space="0" w:color="auto"/>
              <w:right w:val="dotted" w:sz="4" w:space="0" w:color="auto"/>
            </w:tcBorders>
          </w:tcPr>
          <w:p w14:paraId="0E1F426C" w14:textId="77777777" w:rsidR="00292C4B" w:rsidRPr="00385603" w:rsidRDefault="00292C4B" w:rsidP="006B5757">
            <w:pPr>
              <w:pStyle w:val="TableMedium"/>
              <w:rPr>
                <w:rFonts w:cstheme="minorHAnsi"/>
              </w:rPr>
            </w:pPr>
          </w:p>
        </w:tc>
        <w:tc>
          <w:tcPr>
            <w:tcW w:w="2421" w:type="dxa"/>
            <w:tcBorders>
              <w:top w:val="dotted" w:sz="4" w:space="0" w:color="auto"/>
              <w:left w:val="dotted" w:sz="4" w:space="0" w:color="auto"/>
              <w:bottom w:val="dotted" w:sz="4" w:space="0" w:color="auto"/>
              <w:right w:val="dotted" w:sz="4" w:space="0" w:color="auto"/>
            </w:tcBorders>
          </w:tcPr>
          <w:p w14:paraId="6043E434" w14:textId="77777777" w:rsidR="00292C4B" w:rsidRPr="00385603" w:rsidRDefault="00292C4B" w:rsidP="006B5757">
            <w:pPr>
              <w:pStyle w:val="TableMedium"/>
              <w:rPr>
                <w:rFonts w:cstheme="minorHAnsi"/>
              </w:rPr>
            </w:pPr>
          </w:p>
        </w:tc>
        <w:tc>
          <w:tcPr>
            <w:tcW w:w="2793" w:type="dxa"/>
            <w:tcBorders>
              <w:top w:val="dotted" w:sz="4" w:space="0" w:color="auto"/>
              <w:left w:val="dotted" w:sz="4" w:space="0" w:color="auto"/>
              <w:bottom w:val="dotted" w:sz="4" w:space="0" w:color="auto"/>
              <w:right w:val="dotted" w:sz="4" w:space="0" w:color="auto"/>
            </w:tcBorders>
          </w:tcPr>
          <w:p w14:paraId="279676DC" w14:textId="77777777" w:rsidR="00292C4B" w:rsidRPr="00385603" w:rsidRDefault="00292C4B" w:rsidP="006B5757">
            <w:pPr>
              <w:pStyle w:val="TableMedium"/>
              <w:rPr>
                <w:rFonts w:cstheme="minorHAnsi"/>
              </w:rPr>
            </w:pPr>
          </w:p>
        </w:tc>
        <w:tc>
          <w:tcPr>
            <w:tcW w:w="2368" w:type="dxa"/>
            <w:tcBorders>
              <w:top w:val="dotted" w:sz="4" w:space="0" w:color="auto"/>
              <w:left w:val="dotted" w:sz="4" w:space="0" w:color="auto"/>
              <w:bottom w:val="dotted" w:sz="4" w:space="0" w:color="auto"/>
              <w:right w:val="single" w:sz="6" w:space="0" w:color="auto"/>
            </w:tcBorders>
          </w:tcPr>
          <w:p w14:paraId="525A92D6" w14:textId="77777777" w:rsidR="00292C4B" w:rsidRPr="00385603" w:rsidRDefault="00292C4B" w:rsidP="006B5757">
            <w:pPr>
              <w:pStyle w:val="TableMedium"/>
              <w:rPr>
                <w:rFonts w:cstheme="minorHAnsi"/>
              </w:rPr>
            </w:pPr>
          </w:p>
        </w:tc>
      </w:tr>
      <w:tr w:rsidR="00292C4B" w:rsidRPr="00385603" w14:paraId="07CE36F3" w14:textId="77777777" w:rsidTr="006B5757">
        <w:trPr>
          <w:jc w:val="center"/>
        </w:trPr>
        <w:tc>
          <w:tcPr>
            <w:tcW w:w="2490" w:type="dxa"/>
            <w:tcBorders>
              <w:top w:val="dotted" w:sz="4" w:space="0" w:color="auto"/>
              <w:left w:val="single" w:sz="6" w:space="0" w:color="auto"/>
              <w:bottom w:val="single" w:sz="6" w:space="0" w:color="auto"/>
              <w:right w:val="dotted" w:sz="4" w:space="0" w:color="auto"/>
            </w:tcBorders>
          </w:tcPr>
          <w:p w14:paraId="1E1CDA30" w14:textId="77777777" w:rsidR="00292C4B" w:rsidRPr="00385603" w:rsidRDefault="00292C4B" w:rsidP="006B5757">
            <w:pPr>
              <w:pStyle w:val="TableMedium"/>
              <w:rPr>
                <w:rFonts w:cstheme="minorHAnsi"/>
              </w:rPr>
            </w:pPr>
          </w:p>
        </w:tc>
        <w:tc>
          <w:tcPr>
            <w:tcW w:w="2421" w:type="dxa"/>
            <w:tcBorders>
              <w:top w:val="dotted" w:sz="4" w:space="0" w:color="auto"/>
              <w:left w:val="dotted" w:sz="4" w:space="0" w:color="auto"/>
              <w:bottom w:val="single" w:sz="6" w:space="0" w:color="auto"/>
              <w:right w:val="dotted" w:sz="4" w:space="0" w:color="auto"/>
            </w:tcBorders>
          </w:tcPr>
          <w:p w14:paraId="53EB1437" w14:textId="77777777" w:rsidR="00292C4B" w:rsidRPr="00385603" w:rsidRDefault="00292C4B" w:rsidP="006B5757">
            <w:pPr>
              <w:pStyle w:val="TableMedium"/>
              <w:rPr>
                <w:rFonts w:cstheme="minorHAnsi"/>
              </w:rPr>
            </w:pPr>
          </w:p>
        </w:tc>
        <w:tc>
          <w:tcPr>
            <w:tcW w:w="2793" w:type="dxa"/>
            <w:tcBorders>
              <w:top w:val="dotted" w:sz="4" w:space="0" w:color="auto"/>
              <w:left w:val="dotted" w:sz="4" w:space="0" w:color="auto"/>
              <w:bottom w:val="single" w:sz="6" w:space="0" w:color="auto"/>
              <w:right w:val="dotted" w:sz="4" w:space="0" w:color="auto"/>
            </w:tcBorders>
          </w:tcPr>
          <w:p w14:paraId="7C736555" w14:textId="77777777" w:rsidR="00292C4B" w:rsidRPr="00385603" w:rsidRDefault="00292C4B" w:rsidP="006B5757">
            <w:pPr>
              <w:pStyle w:val="TableMedium"/>
              <w:rPr>
                <w:rFonts w:cstheme="minorHAnsi"/>
              </w:rPr>
            </w:pPr>
          </w:p>
        </w:tc>
        <w:tc>
          <w:tcPr>
            <w:tcW w:w="2368" w:type="dxa"/>
            <w:tcBorders>
              <w:top w:val="dotted" w:sz="4" w:space="0" w:color="auto"/>
              <w:left w:val="dotted" w:sz="4" w:space="0" w:color="auto"/>
              <w:bottom w:val="single" w:sz="6" w:space="0" w:color="auto"/>
              <w:right w:val="single" w:sz="6" w:space="0" w:color="auto"/>
            </w:tcBorders>
          </w:tcPr>
          <w:p w14:paraId="72036889" w14:textId="77777777" w:rsidR="00292C4B" w:rsidRPr="00385603" w:rsidRDefault="00292C4B" w:rsidP="006B5757">
            <w:pPr>
              <w:pStyle w:val="TableMedium"/>
              <w:rPr>
                <w:rFonts w:cstheme="minorHAnsi"/>
              </w:rPr>
            </w:pPr>
          </w:p>
        </w:tc>
      </w:tr>
    </w:tbl>
    <w:p w14:paraId="39A4BA4D" w14:textId="77777777" w:rsidR="00822E44" w:rsidRPr="00385603" w:rsidRDefault="00822E44" w:rsidP="00307704">
      <w:pPr>
        <w:pStyle w:val="HPTableTitle"/>
        <w:rPr>
          <w:rFonts w:cstheme="minorHAnsi"/>
        </w:rPr>
      </w:pPr>
      <w:r w:rsidRPr="00385603">
        <w:rPr>
          <w:rFonts w:cstheme="minorHAnsi"/>
        </w:rPr>
        <w:t>Version History</w:t>
      </w:r>
    </w:p>
    <w:tbl>
      <w:tblPr>
        <w:tblW w:w="10016" w:type="dxa"/>
        <w:jc w:val="center"/>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955"/>
        <w:gridCol w:w="1056"/>
        <w:gridCol w:w="1396"/>
        <w:gridCol w:w="6609"/>
      </w:tblGrid>
      <w:tr w:rsidR="00A47760" w:rsidRPr="00385603" w14:paraId="39A4BA52" w14:textId="77777777" w:rsidTr="00A47760">
        <w:trPr>
          <w:tblHeader/>
          <w:jc w:val="center"/>
        </w:trPr>
        <w:tc>
          <w:tcPr>
            <w:tcW w:w="477" w:type="pct"/>
          </w:tcPr>
          <w:p w14:paraId="39A4BA4E" w14:textId="77777777" w:rsidR="00A47760" w:rsidRPr="00385603" w:rsidRDefault="004149D5" w:rsidP="004149D5">
            <w:pPr>
              <w:pStyle w:val="Table"/>
              <w:rPr>
                <w:rFonts w:cstheme="minorHAnsi"/>
                <w:b/>
                <w:sz w:val="18"/>
                <w:szCs w:val="18"/>
              </w:rPr>
            </w:pPr>
            <w:r w:rsidRPr="00385603">
              <w:rPr>
                <w:rFonts w:cstheme="minorHAnsi"/>
                <w:b/>
                <w:sz w:val="18"/>
                <w:szCs w:val="18"/>
              </w:rPr>
              <w:t>Version</w:t>
            </w:r>
          </w:p>
        </w:tc>
        <w:tc>
          <w:tcPr>
            <w:tcW w:w="527" w:type="pct"/>
          </w:tcPr>
          <w:p w14:paraId="39A4BA4F" w14:textId="77777777" w:rsidR="00A47760" w:rsidRPr="00385603" w:rsidRDefault="00A47760" w:rsidP="00307704">
            <w:pPr>
              <w:pStyle w:val="Table"/>
              <w:rPr>
                <w:rFonts w:cstheme="minorHAnsi"/>
                <w:b/>
                <w:sz w:val="18"/>
                <w:szCs w:val="18"/>
              </w:rPr>
            </w:pPr>
            <w:r w:rsidRPr="00385603">
              <w:rPr>
                <w:rFonts w:cstheme="minorHAnsi"/>
                <w:b/>
                <w:sz w:val="18"/>
                <w:szCs w:val="18"/>
              </w:rPr>
              <w:t>Date</w:t>
            </w:r>
          </w:p>
        </w:tc>
        <w:tc>
          <w:tcPr>
            <w:tcW w:w="697" w:type="pct"/>
          </w:tcPr>
          <w:p w14:paraId="39A4BA50" w14:textId="77777777" w:rsidR="00A47760" w:rsidRPr="00385603" w:rsidRDefault="00A47760" w:rsidP="00307704">
            <w:pPr>
              <w:pStyle w:val="Table"/>
              <w:rPr>
                <w:rFonts w:cstheme="minorHAnsi"/>
                <w:b/>
                <w:sz w:val="18"/>
                <w:szCs w:val="18"/>
              </w:rPr>
            </w:pPr>
            <w:r w:rsidRPr="00385603">
              <w:rPr>
                <w:rFonts w:cstheme="minorHAnsi"/>
                <w:b/>
                <w:sz w:val="18"/>
                <w:szCs w:val="18"/>
              </w:rPr>
              <w:t>Revised By</w:t>
            </w:r>
          </w:p>
        </w:tc>
        <w:tc>
          <w:tcPr>
            <w:tcW w:w="3299" w:type="pct"/>
          </w:tcPr>
          <w:p w14:paraId="39A4BA51" w14:textId="77777777" w:rsidR="00A47760" w:rsidRPr="00385603" w:rsidRDefault="00A47760" w:rsidP="00307704">
            <w:pPr>
              <w:pStyle w:val="Table"/>
              <w:rPr>
                <w:rFonts w:cstheme="minorHAnsi"/>
                <w:b/>
                <w:sz w:val="18"/>
                <w:szCs w:val="18"/>
              </w:rPr>
            </w:pPr>
            <w:r w:rsidRPr="00385603">
              <w:rPr>
                <w:rFonts w:cstheme="minorHAnsi"/>
                <w:b/>
                <w:sz w:val="18"/>
                <w:szCs w:val="18"/>
              </w:rPr>
              <w:t>Description</w:t>
            </w:r>
          </w:p>
        </w:tc>
      </w:tr>
      <w:tr w:rsidR="00A47760" w:rsidRPr="00385603" w14:paraId="39A4BA57" w14:textId="77777777" w:rsidTr="00A47760">
        <w:trPr>
          <w:jc w:val="center"/>
        </w:trPr>
        <w:tc>
          <w:tcPr>
            <w:tcW w:w="477" w:type="pct"/>
          </w:tcPr>
          <w:p w14:paraId="39A4BA53" w14:textId="77777777" w:rsidR="00A47760" w:rsidRPr="00385603" w:rsidRDefault="00A47760" w:rsidP="00307704">
            <w:pPr>
              <w:pStyle w:val="Table"/>
              <w:rPr>
                <w:rFonts w:cstheme="minorHAnsi"/>
                <w:sz w:val="18"/>
                <w:szCs w:val="18"/>
              </w:rPr>
            </w:pPr>
          </w:p>
        </w:tc>
        <w:tc>
          <w:tcPr>
            <w:tcW w:w="527" w:type="pct"/>
          </w:tcPr>
          <w:p w14:paraId="39A4BA54" w14:textId="77777777" w:rsidR="00A47760" w:rsidRPr="00385603" w:rsidRDefault="00A47760" w:rsidP="00307704">
            <w:pPr>
              <w:pStyle w:val="Table"/>
              <w:rPr>
                <w:rFonts w:cstheme="minorHAnsi"/>
                <w:sz w:val="18"/>
                <w:szCs w:val="18"/>
              </w:rPr>
            </w:pPr>
          </w:p>
        </w:tc>
        <w:tc>
          <w:tcPr>
            <w:tcW w:w="697" w:type="pct"/>
          </w:tcPr>
          <w:p w14:paraId="39A4BA55" w14:textId="77777777" w:rsidR="00A47760" w:rsidRPr="00385603" w:rsidRDefault="00A47760" w:rsidP="00307704">
            <w:pPr>
              <w:pStyle w:val="Table"/>
              <w:rPr>
                <w:rFonts w:cstheme="minorHAnsi"/>
                <w:sz w:val="18"/>
                <w:szCs w:val="18"/>
              </w:rPr>
            </w:pPr>
          </w:p>
        </w:tc>
        <w:tc>
          <w:tcPr>
            <w:tcW w:w="3299" w:type="pct"/>
          </w:tcPr>
          <w:p w14:paraId="39A4BA56" w14:textId="77777777" w:rsidR="00A47760" w:rsidRPr="00385603" w:rsidRDefault="00A47760" w:rsidP="00307704">
            <w:pPr>
              <w:pStyle w:val="Table"/>
              <w:rPr>
                <w:rFonts w:cstheme="minorHAnsi"/>
                <w:sz w:val="18"/>
                <w:szCs w:val="18"/>
              </w:rPr>
            </w:pPr>
          </w:p>
        </w:tc>
      </w:tr>
      <w:tr w:rsidR="00A47760" w:rsidRPr="00385603" w14:paraId="39A4BA5C" w14:textId="77777777" w:rsidTr="00A47760">
        <w:trPr>
          <w:jc w:val="center"/>
        </w:trPr>
        <w:tc>
          <w:tcPr>
            <w:tcW w:w="477" w:type="pct"/>
          </w:tcPr>
          <w:p w14:paraId="39A4BA58" w14:textId="77777777" w:rsidR="00A47760" w:rsidRPr="00385603" w:rsidRDefault="00A47760" w:rsidP="00307704">
            <w:pPr>
              <w:pStyle w:val="Table"/>
              <w:rPr>
                <w:rFonts w:cstheme="minorHAnsi"/>
                <w:sz w:val="18"/>
                <w:szCs w:val="18"/>
              </w:rPr>
            </w:pPr>
          </w:p>
        </w:tc>
        <w:tc>
          <w:tcPr>
            <w:tcW w:w="527" w:type="pct"/>
          </w:tcPr>
          <w:p w14:paraId="39A4BA59" w14:textId="77777777" w:rsidR="00A47760" w:rsidRPr="00385603" w:rsidRDefault="00A47760" w:rsidP="00307704">
            <w:pPr>
              <w:pStyle w:val="Table"/>
              <w:rPr>
                <w:rFonts w:cstheme="minorHAnsi"/>
                <w:sz w:val="18"/>
                <w:szCs w:val="18"/>
              </w:rPr>
            </w:pPr>
          </w:p>
        </w:tc>
        <w:tc>
          <w:tcPr>
            <w:tcW w:w="697" w:type="pct"/>
          </w:tcPr>
          <w:p w14:paraId="39A4BA5A" w14:textId="77777777" w:rsidR="00A47760" w:rsidRPr="00385603" w:rsidRDefault="00A47760" w:rsidP="00307704">
            <w:pPr>
              <w:pStyle w:val="Table"/>
              <w:rPr>
                <w:rFonts w:cstheme="minorHAnsi"/>
                <w:sz w:val="18"/>
                <w:szCs w:val="18"/>
              </w:rPr>
            </w:pPr>
          </w:p>
        </w:tc>
        <w:tc>
          <w:tcPr>
            <w:tcW w:w="3299" w:type="pct"/>
          </w:tcPr>
          <w:p w14:paraId="39A4BA5B" w14:textId="77777777" w:rsidR="00A47760" w:rsidRPr="00385603" w:rsidRDefault="00A47760" w:rsidP="00307704">
            <w:pPr>
              <w:pStyle w:val="Table"/>
              <w:rPr>
                <w:rFonts w:cstheme="minorHAnsi"/>
                <w:sz w:val="18"/>
                <w:szCs w:val="18"/>
              </w:rPr>
            </w:pPr>
          </w:p>
        </w:tc>
      </w:tr>
      <w:tr w:rsidR="00F27BA8" w:rsidRPr="00385603" w14:paraId="39A4BA61" w14:textId="77777777" w:rsidTr="00A47760">
        <w:trPr>
          <w:jc w:val="center"/>
        </w:trPr>
        <w:tc>
          <w:tcPr>
            <w:tcW w:w="477" w:type="pct"/>
          </w:tcPr>
          <w:p w14:paraId="39A4BA5D" w14:textId="77777777" w:rsidR="00F27BA8" w:rsidRPr="00385603" w:rsidRDefault="00F27BA8" w:rsidP="00307704">
            <w:pPr>
              <w:pStyle w:val="Table"/>
              <w:rPr>
                <w:rFonts w:cstheme="minorHAnsi"/>
                <w:sz w:val="18"/>
                <w:szCs w:val="18"/>
              </w:rPr>
            </w:pPr>
          </w:p>
        </w:tc>
        <w:tc>
          <w:tcPr>
            <w:tcW w:w="527" w:type="pct"/>
          </w:tcPr>
          <w:p w14:paraId="39A4BA5E" w14:textId="77777777" w:rsidR="00F27BA8" w:rsidRPr="00385603" w:rsidRDefault="00F27BA8" w:rsidP="00307704">
            <w:pPr>
              <w:pStyle w:val="Table"/>
              <w:rPr>
                <w:rFonts w:cstheme="minorHAnsi"/>
                <w:sz w:val="18"/>
                <w:szCs w:val="18"/>
              </w:rPr>
            </w:pPr>
          </w:p>
        </w:tc>
        <w:tc>
          <w:tcPr>
            <w:tcW w:w="697" w:type="pct"/>
          </w:tcPr>
          <w:p w14:paraId="39A4BA5F" w14:textId="77777777" w:rsidR="00F27BA8" w:rsidRPr="00385603" w:rsidRDefault="00F27BA8" w:rsidP="00307704">
            <w:pPr>
              <w:pStyle w:val="Table"/>
              <w:rPr>
                <w:rFonts w:cstheme="minorHAnsi"/>
                <w:sz w:val="18"/>
                <w:szCs w:val="18"/>
              </w:rPr>
            </w:pPr>
          </w:p>
        </w:tc>
        <w:tc>
          <w:tcPr>
            <w:tcW w:w="3299" w:type="pct"/>
          </w:tcPr>
          <w:p w14:paraId="39A4BA60" w14:textId="77777777" w:rsidR="00F27BA8" w:rsidRPr="00385603" w:rsidRDefault="00F27BA8" w:rsidP="00307704">
            <w:pPr>
              <w:pStyle w:val="Table"/>
              <w:rPr>
                <w:rFonts w:cstheme="minorHAnsi"/>
                <w:sz w:val="18"/>
                <w:szCs w:val="18"/>
              </w:rPr>
            </w:pPr>
          </w:p>
        </w:tc>
      </w:tr>
      <w:tr w:rsidR="00F27BA8" w:rsidRPr="00385603" w14:paraId="39A4BA66" w14:textId="77777777" w:rsidTr="00A47760">
        <w:trPr>
          <w:jc w:val="center"/>
        </w:trPr>
        <w:tc>
          <w:tcPr>
            <w:tcW w:w="477" w:type="pct"/>
          </w:tcPr>
          <w:p w14:paraId="39A4BA62" w14:textId="77777777" w:rsidR="00F27BA8" w:rsidRPr="00385603" w:rsidRDefault="00F27BA8" w:rsidP="00307704">
            <w:pPr>
              <w:pStyle w:val="Table"/>
              <w:rPr>
                <w:rFonts w:cstheme="minorHAnsi"/>
                <w:sz w:val="18"/>
                <w:szCs w:val="18"/>
              </w:rPr>
            </w:pPr>
          </w:p>
        </w:tc>
        <w:tc>
          <w:tcPr>
            <w:tcW w:w="527" w:type="pct"/>
          </w:tcPr>
          <w:p w14:paraId="39A4BA63" w14:textId="77777777" w:rsidR="00F27BA8" w:rsidRPr="00385603" w:rsidRDefault="00F27BA8" w:rsidP="00307704">
            <w:pPr>
              <w:pStyle w:val="Table"/>
              <w:rPr>
                <w:rFonts w:cstheme="minorHAnsi"/>
                <w:sz w:val="18"/>
                <w:szCs w:val="18"/>
              </w:rPr>
            </w:pPr>
          </w:p>
        </w:tc>
        <w:tc>
          <w:tcPr>
            <w:tcW w:w="697" w:type="pct"/>
          </w:tcPr>
          <w:p w14:paraId="39A4BA64" w14:textId="77777777" w:rsidR="00F27BA8" w:rsidRPr="00385603" w:rsidRDefault="00F27BA8" w:rsidP="00307704">
            <w:pPr>
              <w:pStyle w:val="Table"/>
              <w:rPr>
                <w:rFonts w:cstheme="minorHAnsi"/>
                <w:sz w:val="18"/>
                <w:szCs w:val="18"/>
              </w:rPr>
            </w:pPr>
          </w:p>
        </w:tc>
        <w:tc>
          <w:tcPr>
            <w:tcW w:w="3299" w:type="pct"/>
          </w:tcPr>
          <w:p w14:paraId="39A4BA65" w14:textId="77777777" w:rsidR="00F27BA8" w:rsidRPr="00385603" w:rsidRDefault="00F27BA8" w:rsidP="00307704">
            <w:pPr>
              <w:pStyle w:val="Table"/>
              <w:rPr>
                <w:rFonts w:cstheme="minorHAnsi"/>
                <w:sz w:val="18"/>
                <w:szCs w:val="18"/>
              </w:rPr>
            </w:pPr>
          </w:p>
        </w:tc>
      </w:tr>
      <w:tr w:rsidR="00F27BA8" w:rsidRPr="00385603" w14:paraId="39A4BA6B" w14:textId="77777777" w:rsidTr="00A47760">
        <w:trPr>
          <w:jc w:val="center"/>
        </w:trPr>
        <w:tc>
          <w:tcPr>
            <w:tcW w:w="477" w:type="pct"/>
          </w:tcPr>
          <w:p w14:paraId="39A4BA67" w14:textId="77777777" w:rsidR="00F27BA8" w:rsidRPr="00385603" w:rsidRDefault="00F27BA8" w:rsidP="00307704">
            <w:pPr>
              <w:pStyle w:val="Table"/>
              <w:rPr>
                <w:rFonts w:cstheme="minorHAnsi"/>
                <w:sz w:val="18"/>
                <w:szCs w:val="18"/>
              </w:rPr>
            </w:pPr>
          </w:p>
        </w:tc>
        <w:tc>
          <w:tcPr>
            <w:tcW w:w="527" w:type="pct"/>
          </w:tcPr>
          <w:p w14:paraId="39A4BA68" w14:textId="77777777" w:rsidR="00F27BA8" w:rsidRPr="00385603" w:rsidRDefault="00F27BA8" w:rsidP="00307704">
            <w:pPr>
              <w:pStyle w:val="Table"/>
              <w:rPr>
                <w:rFonts w:cstheme="minorHAnsi"/>
                <w:sz w:val="18"/>
                <w:szCs w:val="18"/>
              </w:rPr>
            </w:pPr>
          </w:p>
        </w:tc>
        <w:tc>
          <w:tcPr>
            <w:tcW w:w="697" w:type="pct"/>
          </w:tcPr>
          <w:p w14:paraId="39A4BA69" w14:textId="77777777" w:rsidR="00F27BA8" w:rsidRPr="00385603" w:rsidRDefault="00F27BA8" w:rsidP="00307704">
            <w:pPr>
              <w:pStyle w:val="Table"/>
              <w:rPr>
                <w:rFonts w:cstheme="minorHAnsi"/>
                <w:sz w:val="18"/>
                <w:szCs w:val="18"/>
              </w:rPr>
            </w:pPr>
          </w:p>
        </w:tc>
        <w:tc>
          <w:tcPr>
            <w:tcW w:w="3299" w:type="pct"/>
          </w:tcPr>
          <w:p w14:paraId="39A4BA6A" w14:textId="77777777" w:rsidR="00F27BA8" w:rsidRPr="00385603" w:rsidRDefault="00F27BA8" w:rsidP="00307704">
            <w:pPr>
              <w:pStyle w:val="Table"/>
              <w:rPr>
                <w:rFonts w:cstheme="minorHAnsi"/>
                <w:sz w:val="18"/>
                <w:szCs w:val="18"/>
              </w:rPr>
            </w:pPr>
          </w:p>
        </w:tc>
      </w:tr>
    </w:tbl>
    <w:bookmarkEnd w:id="3"/>
    <w:p w14:paraId="39A4BA6C" w14:textId="125E3E17" w:rsidR="00822E44" w:rsidRPr="00385603" w:rsidRDefault="00822E44" w:rsidP="00292C4B">
      <w:pPr>
        <w:pStyle w:val="HPTableTitle"/>
        <w:rPr>
          <w:rFonts w:cstheme="minorHAnsi"/>
        </w:rPr>
      </w:pPr>
      <w:r w:rsidRPr="00385603">
        <w:rPr>
          <w:rFonts w:cstheme="minorHAnsi"/>
        </w:rPr>
        <w:t>Document References</w:t>
      </w:r>
    </w:p>
    <w:tbl>
      <w:tblPr>
        <w:tblW w:w="10025" w:type="dxa"/>
        <w:jc w:val="center"/>
        <w:tblBorders>
          <w:top w:val="single" w:sz="4" w:space="0" w:color="auto"/>
          <w:left w:val="single" w:sz="12" w:space="0" w:color="auto"/>
          <w:bottom w:val="single" w:sz="12" w:space="0" w:color="auto"/>
          <w:right w:val="single" w:sz="12" w:space="0" w:color="auto"/>
          <w:insideH w:val="dotted" w:sz="4" w:space="0" w:color="auto"/>
          <w:insideV w:val="dotted" w:sz="4" w:space="0" w:color="auto"/>
        </w:tblBorders>
        <w:tblLook w:val="0000" w:firstRow="0" w:lastRow="0" w:firstColumn="0" w:lastColumn="0" w:noHBand="0" w:noVBand="0"/>
      </w:tblPr>
      <w:tblGrid>
        <w:gridCol w:w="767"/>
        <w:gridCol w:w="4426"/>
        <w:gridCol w:w="2833"/>
        <w:gridCol w:w="1999"/>
      </w:tblGrid>
      <w:tr w:rsidR="009E47BF" w:rsidRPr="00385603" w14:paraId="39A4BA71" w14:textId="77777777" w:rsidTr="00DC25A4">
        <w:trPr>
          <w:tblHeader/>
          <w:jc w:val="center"/>
        </w:trPr>
        <w:tc>
          <w:tcPr>
            <w:tcW w:w="382" w:type="pct"/>
            <w:tcBorders>
              <w:left w:val="single" w:sz="4" w:space="0" w:color="auto"/>
            </w:tcBorders>
          </w:tcPr>
          <w:p w14:paraId="39A4BA6D" w14:textId="77777777" w:rsidR="009E47BF" w:rsidRPr="00385603" w:rsidRDefault="009E47BF" w:rsidP="00307704">
            <w:pPr>
              <w:pStyle w:val="Table"/>
              <w:rPr>
                <w:rFonts w:cstheme="minorHAnsi"/>
                <w:b/>
                <w:sz w:val="18"/>
                <w:szCs w:val="18"/>
              </w:rPr>
            </w:pPr>
            <w:r w:rsidRPr="00385603">
              <w:rPr>
                <w:rFonts w:cstheme="minorHAnsi"/>
                <w:b/>
                <w:sz w:val="18"/>
                <w:szCs w:val="18"/>
              </w:rPr>
              <w:t>Ref</w:t>
            </w:r>
          </w:p>
        </w:tc>
        <w:tc>
          <w:tcPr>
            <w:tcW w:w="2207" w:type="pct"/>
          </w:tcPr>
          <w:p w14:paraId="39A4BA6E" w14:textId="77777777" w:rsidR="009E47BF" w:rsidRPr="00385603" w:rsidRDefault="009E47BF" w:rsidP="00307704">
            <w:pPr>
              <w:pStyle w:val="Table"/>
              <w:rPr>
                <w:rFonts w:cstheme="minorHAnsi"/>
                <w:b/>
                <w:sz w:val="18"/>
                <w:szCs w:val="18"/>
              </w:rPr>
            </w:pPr>
            <w:r w:rsidRPr="00385603">
              <w:rPr>
                <w:rFonts w:cstheme="minorHAnsi"/>
                <w:b/>
                <w:sz w:val="18"/>
                <w:szCs w:val="18"/>
              </w:rPr>
              <w:t>Document</w:t>
            </w:r>
          </w:p>
        </w:tc>
        <w:tc>
          <w:tcPr>
            <w:tcW w:w="1413" w:type="pct"/>
          </w:tcPr>
          <w:p w14:paraId="39A4BA6F" w14:textId="77777777" w:rsidR="009E47BF" w:rsidRPr="00385603" w:rsidRDefault="009E47BF" w:rsidP="00307704">
            <w:pPr>
              <w:pStyle w:val="Table"/>
              <w:rPr>
                <w:rFonts w:cstheme="minorHAnsi"/>
                <w:b/>
                <w:sz w:val="18"/>
                <w:szCs w:val="18"/>
              </w:rPr>
            </w:pPr>
            <w:r w:rsidRPr="00385603">
              <w:rPr>
                <w:rFonts w:cstheme="minorHAnsi"/>
                <w:b/>
                <w:sz w:val="18"/>
                <w:szCs w:val="18"/>
              </w:rPr>
              <w:t>Author</w:t>
            </w:r>
          </w:p>
        </w:tc>
        <w:tc>
          <w:tcPr>
            <w:tcW w:w="997" w:type="pct"/>
          </w:tcPr>
          <w:p w14:paraId="39A4BA70" w14:textId="77777777" w:rsidR="009E47BF" w:rsidRPr="00385603" w:rsidRDefault="00DC25A4" w:rsidP="00307704">
            <w:pPr>
              <w:pStyle w:val="Table"/>
              <w:rPr>
                <w:rFonts w:cstheme="minorHAnsi"/>
                <w:b/>
                <w:sz w:val="18"/>
                <w:szCs w:val="18"/>
              </w:rPr>
            </w:pPr>
            <w:r w:rsidRPr="00385603">
              <w:rPr>
                <w:rFonts w:cstheme="minorHAnsi"/>
                <w:b/>
                <w:sz w:val="18"/>
                <w:szCs w:val="18"/>
              </w:rPr>
              <w:t>Version / Date</w:t>
            </w:r>
          </w:p>
        </w:tc>
      </w:tr>
      <w:tr w:rsidR="009E47BF" w:rsidRPr="00385603" w14:paraId="39A4BA76" w14:textId="77777777" w:rsidTr="00DC25A4">
        <w:trPr>
          <w:jc w:val="center"/>
        </w:trPr>
        <w:tc>
          <w:tcPr>
            <w:tcW w:w="382" w:type="pct"/>
            <w:tcBorders>
              <w:left w:val="single" w:sz="4" w:space="0" w:color="auto"/>
            </w:tcBorders>
            <w:vAlign w:val="center"/>
          </w:tcPr>
          <w:p w14:paraId="39A4BA72" w14:textId="77777777" w:rsidR="009E47BF" w:rsidRPr="00385603" w:rsidRDefault="008012BF" w:rsidP="00307704">
            <w:pPr>
              <w:pStyle w:val="Table"/>
              <w:rPr>
                <w:rFonts w:cstheme="minorHAnsi"/>
                <w:sz w:val="18"/>
                <w:szCs w:val="18"/>
              </w:rPr>
            </w:pPr>
            <w:r w:rsidRPr="00385603">
              <w:rPr>
                <w:rFonts w:cstheme="minorHAnsi"/>
                <w:sz w:val="18"/>
                <w:szCs w:val="18"/>
              </w:rPr>
              <w:t>1</w:t>
            </w:r>
          </w:p>
        </w:tc>
        <w:tc>
          <w:tcPr>
            <w:tcW w:w="2207" w:type="pct"/>
            <w:vAlign w:val="center"/>
          </w:tcPr>
          <w:p w14:paraId="39A4BA73" w14:textId="77777777" w:rsidR="009E47BF" w:rsidRPr="00385603" w:rsidRDefault="009E47BF" w:rsidP="00307704">
            <w:pPr>
              <w:pStyle w:val="Table"/>
              <w:rPr>
                <w:rFonts w:cstheme="minorHAnsi"/>
                <w:sz w:val="18"/>
                <w:szCs w:val="18"/>
              </w:rPr>
            </w:pPr>
          </w:p>
        </w:tc>
        <w:tc>
          <w:tcPr>
            <w:tcW w:w="1413" w:type="pct"/>
          </w:tcPr>
          <w:p w14:paraId="39A4BA74" w14:textId="77777777" w:rsidR="009E47BF" w:rsidRPr="00385603" w:rsidRDefault="009E47BF" w:rsidP="00307704">
            <w:pPr>
              <w:pStyle w:val="Table"/>
              <w:rPr>
                <w:rFonts w:cstheme="minorHAnsi"/>
                <w:sz w:val="18"/>
                <w:szCs w:val="18"/>
              </w:rPr>
            </w:pPr>
          </w:p>
        </w:tc>
        <w:tc>
          <w:tcPr>
            <w:tcW w:w="997" w:type="pct"/>
          </w:tcPr>
          <w:p w14:paraId="39A4BA75" w14:textId="77777777" w:rsidR="009E47BF" w:rsidRPr="00385603" w:rsidRDefault="009E47BF" w:rsidP="00307704">
            <w:pPr>
              <w:pStyle w:val="Table"/>
              <w:rPr>
                <w:rFonts w:cstheme="minorHAnsi"/>
                <w:sz w:val="18"/>
                <w:szCs w:val="18"/>
              </w:rPr>
            </w:pPr>
          </w:p>
        </w:tc>
      </w:tr>
      <w:tr w:rsidR="009E47BF" w:rsidRPr="00385603" w14:paraId="39A4BA7B" w14:textId="77777777" w:rsidTr="00DC25A4">
        <w:trPr>
          <w:jc w:val="center"/>
        </w:trPr>
        <w:tc>
          <w:tcPr>
            <w:tcW w:w="382" w:type="pct"/>
            <w:tcBorders>
              <w:left w:val="single" w:sz="4" w:space="0" w:color="auto"/>
            </w:tcBorders>
            <w:vAlign w:val="center"/>
          </w:tcPr>
          <w:p w14:paraId="39A4BA77" w14:textId="77777777" w:rsidR="009E47BF" w:rsidRPr="00385603" w:rsidRDefault="008012BF" w:rsidP="00307704">
            <w:pPr>
              <w:pStyle w:val="Table"/>
              <w:rPr>
                <w:rFonts w:cstheme="minorHAnsi"/>
                <w:sz w:val="18"/>
                <w:szCs w:val="18"/>
              </w:rPr>
            </w:pPr>
            <w:r w:rsidRPr="00385603">
              <w:rPr>
                <w:rFonts w:cstheme="minorHAnsi"/>
                <w:sz w:val="18"/>
                <w:szCs w:val="18"/>
              </w:rPr>
              <w:t>2</w:t>
            </w:r>
          </w:p>
        </w:tc>
        <w:tc>
          <w:tcPr>
            <w:tcW w:w="2207" w:type="pct"/>
            <w:vAlign w:val="center"/>
          </w:tcPr>
          <w:p w14:paraId="39A4BA78" w14:textId="77777777" w:rsidR="009E47BF" w:rsidRPr="00385603" w:rsidRDefault="009E47BF" w:rsidP="00307704">
            <w:pPr>
              <w:pStyle w:val="Table"/>
              <w:rPr>
                <w:rFonts w:cstheme="minorHAnsi"/>
                <w:sz w:val="18"/>
                <w:szCs w:val="18"/>
              </w:rPr>
            </w:pPr>
          </w:p>
        </w:tc>
        <w:tc>
          <w:tcPr>
            <w:tcW w:w="1413" w:type="pct"/>
          </w:tcPr>
          <w:p w14:paraId="39A4BA79" w14:textId="77777777" w:rsidR="009E47BF" w:rsidRPr="00385603" w:rsidRDefault="009E47BF" w:rsidP="00307704">
            <w:pPr>
              <w:pStyle w:val="Table"/>
              <w:rPr>
                <w:rFonts w:cstheme="minorHAnsi"/>
                <w:sz w:val="18"/>
                <w:szCs w:val="18"/>
              </w:rPr>
            </w:pPr>
          </w:p>
        </w:tc>
        <w:tc>
          <w:tcPr>
            <w:tcW w:w="997" w:type="pct"/>
          </w:tcPr>
          <w:p w14:paraId="39A4BA7A" w14:textId="77777777" w:rsidR="009E47BF" w:rsidRPr="00385603" w:rsidRDefault="009E47BF" w:rsidP="00307704">
            <w:pPr>
              <w:pStyle w:val="Table"/>
              <w:rPr>
                <w:rFonts w:cstheme="minorHAnsi"/>
                <w:sz w:val="18"/>
                <w:szCs w:val="18"/>
              </w:rPr>
            </w:pPr>
          </w:p>
        </w:tc>
      </w:tr>
      <w:tr w:rsidR="009E47BF" w:rsidRPr="00385603" w14:paraId="39A4BA80" w14:textId="77777777" w:rsidTr="00DC25A4">
        <w:trPr>
          <w:jc w:val="center"/>
        </w:trPr>
        <w:tc>
          <w:tcPr>
            <w:tcW w:w="382" w:type="pct"/>
            <w:tcBorders>
              <w:left w:val="single" w:sz="4" w:space="0" w:color="auto"/>
              <w:bottom w:val="single" w:sz="4" w:space="0" w:color="auto"/>
            </w:tcBorders>
            <w:vAlign w:val="center"/>
          </w:tcPr>
          <w:p w14:paraId="39A4BA7C" w14:textId="77777777" w:rsidR="009E47BF" w:rsidRPr="00385603" w:rsidRDefault="008012BF" w:rsidP="00307704">
            <w:pPr>
              <w:pStyle w:val="Table"/>
              <w:rPr>
                <w:rFonts w:cstheme="minorHAnsi"/>
                <w:sz w:val="18"/>
                <w:szCs w:val="18"/>
              </w:rPr>
            </w:pPr>
            <w:r w:rsidRPr="00385603">
              <w:rPr>
                <w:rFonts w:cstheme="minorHAnsi"/>
                <w:sz w:val="18"/>
                <w:szCs w:val="18"/>
              </w:rPr>
              <w:t>3</w:t>
            </w:r>
          </w:p>
        </w:tc>
        <w:tc>
          <w:tcPr>
            <w:tcW w:w="2207" w:type="pct"/>
            <w:tcBorders>
              <w:bottom w:val="single" w:sz="4" w:space="0" w:color="auto"/>
            </w:tcBorders>
            <w:vAlign w:val="center"/>
          </w:tcPr>
          <w:p w14:paraId="39A4BA7D" w14:textId="77777777" w:rsidR="009E47BF" w:rsidRPr="00385603" w:rsidRDefault="009E47BF" w:rsidP="00307704">
            <w:pPr>
              <w:pStyle w:val="Table"/>
              <w:rPr>
                <w:rFonts w:cstheme="minorHAnsi"/>
                <w:sz w:val="18"/>
                <w:szCs w:val="18"/>
              </w:rPr>
            </w:pPr>
          </w:p>
        </w:tc>
        <w:tc>
          <w:tcPr>
            <w:tcW w:w="1413" w:type="pct"/>
            <w:tcBorders>
              <w:bottom w:val="single" w:sz="4" w:space="0" w:color="auto"/>
            </w:tcBorders>
          </w:tcPr>
          <w:p w14:paraId="39A4BA7E" w14:textId="77777777" w:rsidR="009E47BF" w:rsidRPr="00385603" w:rsidRDefault="009E47BF" w:rsidP="00307704">
            <w:pPr>
              <w:pStyle w:val="Table"/>
              <w:rPr>
                <w:rFonts w:cstheme="minorHAnsi"/>
                <w:sz w:val="18"/>
                <w:szCs w:val="18"/>
              </w:rPr>
            </w:pPr>
          </w:p>
        </w:tc>
        <w:tc>
          <w:tcPr>
            <w:tcW w:w="997" w:type="pct"/>
            <w:tcBorders>
              <w:bottom w:val="single" w:sz="4" w:space="0" w:color="auto"/>
            </w:tcBorders>
          </w:tcPr>
          <w:p w14:paraId="39A4BA7F" w14:textId="77777777" w:rsidR="009E47BF" w:rsidRPr="00385603" w:rsidRDefault="009E47BF" w:rsidP="00307704">
            <w:pPr>
              <w:pStyle w:val="Table"/>
              <w:rPr>
                <w:rFonts w:cstheme="minorHAnsi"/>
                <w:sz w:val="18"/>
                <w:szCs w:val="18"/>
              </w:rPr>
            </w:pPr>
          </w:p>
        </w:tc>
      </w:tr>
    </w:tbl>
    <w:p w14:paraId="39A4BA84" w14:textId="3A438557" w:rsidR="0010489D" w:rsidRPr="00385603" w:rsidRDefault="0010489D" w:rsidP="00113F3D">
      <w:pPr>
        <w:tabs>
          <w:tab w:val="left" w:pos="2385"/>
        </w:tabs>
        <w:rPr>
          <w:rFonts w:cstheme="minorHAnsi"/>
          <w:szCs w:val="12"/>
        </w:rPr>
      </w:pPr>
    </w:p>
    <w:p w14:paraId="4B5F2648" w14:textId="1C4C8388" w:rsidR="0010489D" w:rsidRPr="00385603" w:rsidRDefault="0010489D" w:rsidP="0010489D">
      <w:pPr>
        <w:rPr>
          <w:rFonts w:cstheme="minorHAnsi"/>
          <w:szCs w:val="12"/>
        </w:rPr>
      </w:pPr>
    </w:p>
    <w:p w14:paraId="1CCF14AE" w14:textId="77777777" w:rsidR="0010489D" w:rsidRPr="00385603" w:rsidRDefault="0010489D" w:rsidP="0010489D">
      <w:pPr>
        <w:rPr>
          <w:rFonts w:cstheme="minorHAnsi"/>
          <w:szCs w:val="12"/>
        </w:rPr>
      </w:pPr>
    </w:p>
    <w:tbl>
      <w:tblPr>
        <w:tblW w:w="0" w:type="auto"/>
        <w:tblInd w:w="108" w:type="dxa"/>
        <w:tblBorders>
          <w:top w:val="single" w:sz="2" w:space="0" w:color="auto"/>
          <w:left w:val="single" w:sz="2" w:space="0" w:color="auto"/>
          <w:bottom w:val="single" w:sz="2" w:space="0" w:color="auto"/>
          <w:right w:val="single" w:sz="2" w:space="0" w:color="auto"/>
          <w:insideH w:val="single" w:sz="6" w:space="0" w:color="000000"/>
          <w:insideV w:val="single" w:sz="6" w:space="0" w:color="000000"/>
        </w:tblBorders>
        <w:tblLayout w:type="fixed"/>
        <w:tblLook w:val="04A0" w:firstRow="1" w:lastRow="0" w:firstColumn="1" w:lastColumn="0" w:noHBand="0" w:noVBand="1"/>
      </w:tblPr>
      <w:tblGrid>
        <w:gridCol w:w="2070"/>
        <w:gridCol w:w="6570"/>
      </w:tblGrid>
      <w:tr w:rsidR="0010489D" w:rsidRPr="00385603" w14:paraId="2ADA98F5" w14:textId="77777777" w:rsidTr="0010489D">
        <w:trPr>
          <w:cantSplit/>
          <w:tblHeader/>
        </w:trPr>
        <w:tc>
          <w:tcPr>
            <w:tcW w:w="2070" w:type="dxa"/>
            <w:tcBorders>
              <w:top w:val="single" w:sz="2" w:space="0" w:color="auto"/>
              <w:left w:val="single" w:sz="2" w:space="0" w:color="auto"/>
              <w:bottom w:val="single" w:sz="6" w:space="0" w:color="000000"/>
              <w:right w:val="single" w:sz="6" w:space="0" w:color="000000"/>
            </w:tcBorders>
            <w:shd w:val="pct12" w:color="auto" w:fill="FFFFFF"/>
            <w:hideMark/>
          </w:tcPr>
          <w:p w14:paraId="074B9EF1" w14:textId="77777777" w:rsidR="0010489D" w:rsidRPr="00385603" w:rsidRDefault="0010489D">
            <w:pPr>
              <w:spacing w:line="254" w:lineRule="auto"/>
              <w:rPr>
                <w:rFonts w:eastAsia="Times New Roman" w:cstheme="minorHAnsi"/>
                <w:b/>
                <w:sz w:val="20"/>
                <w:szCs w:val="20"/>
              </w:rPr>
            </w:pPr>
            <w:r w:rsidRPr="00385603">
              <w:rPr>
                <w:rFonts w:cstheme="minorHAnsi"/>
                <w:b/>
              </w:rPr>
              <w:t>Term/Acronym</w:t>
            </w:r>
          </w:p>
        </w:tc>
        <w:tc>
          <w:tcPr>
            <w:tcW w:w="6570" w:type="dxa"/>
            <w:tcBorders>
              <w:top w:val="single" w:sz="2" w:space="0" w:color="auto"/>
              <w:left w:val="single" w:sz="6" w:space="0" w:color="000000"/>
              <w:bottom w:val="single" w:sz="6" w:space="0" w:color="000000"/>
              <w:right w:val="single" w:sz="2" w:space="0" w:color="auto"/>
            </w:tcBorders>
            <w:shd w:val="pct12" w:color="auto" w:fill="FFFFFF"/>
            <w:hideMark/>
          </w:tcPr>
          <w:p w14:paraId="7B1D372C" w14:textId="77777777" w:rsidR="0010489D" w:rsidRPr="00385603" w:rsidRDefault="0010489D">
            <w:pPr>
              <w:spacing w:line="254" w:lineRule="auto"/>
              <w:rPr>
                <w:rFonts w:cstheme="minorHAnsi"/>
                <w:b/>
              </w:rPr>
            </w:pPr>
            <w:r w:rsidRPr="00385603">
              <w:rPr>
                <w:rFonts w:cstheme="minorHAnsi"/>
                <w:b/>
              </w:rPr>
              <w:t>Definition</w:t>
            </w:r>
          </w:p>
        </w:tc>
      </w:tr>
      <w:tr w:rsidR="0010489D" w:rsidRPr="00385603" w14:paraId="2FF033D4"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0A5F904D" w14:textId="77777777" w:rsidR="0010489D" w:rsidRPr="00385603" w:rsidRDefault="0010489D">
            <w:pPr>
              <w:spacing w:line="254" w:lineRule="auto"/>
              <w:rPr>
                <w:rFonts w:cstheme="minorHAnsi"/>
              </w:rPr>
            </w:pPr>
            <w:r w:rsidRPr="00385603">
              <w:rPr>
                <w:rFonts w:cstheme="minorHAnsi"/>
              </w:rPr>
              <w:t>ACL</w:t>
            </w:r>
          </w:p>
        </w:tc>
        <w:tc>
          <w:tcPr>
            <w:tcW w:w="6570" w:type="dxa"/>
            <w:tcBorders>
              <w:top w:val="single" w:sz="6" w:space="0" w:color="000000"/>
              <w:left w:val="single" w:sz="6" w:space="0" w:color="000000"/>
              <w:bottom w:val="single" w:sz="6" w:space="0" w:color="000000"/>
              <w:right w:val="single" w:sz="2" w:space="0" w:color="auto"/>
            </w:tcBorders>
            <w:hideMark/>
          </w:tcPr>
          <w:p w14:paraId="0F2F983E" w14:textId="77777777" w:rsidR="0010489D" w:rsidRPr="00385603" w:rsidRDefault="0010489D">
            <w:pPr>
              <w:spacing w:line="254" w:lineRule="auto"/>
              <w:rPr>
                <w:rFonts w:cstheme="minorHAnsi"/>
              </w:rPr>
            </w:pPr>
            <w:r w:rsidRPr="00385603">
              <w:rPr>
                <w:rFonts w:cstheme="minorHAnsi"/>
              </w:rPr>
              <w:t>Access Control List</w:t>
            </w:r>
          </w:p>
        </w:tc>
      </w:tr>
      <w:tr w:rsidR="0010489D" w:rsidRPr="00385603" w14:paraId="126933B9"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2D01136C" w14:textId="77777777" w:rsidR="0010489D" w:rsidRPr="00385603" w:rsidRDefault="0010489D">
            <w:pPr>
              <w:spacing w:line="254" w:lineRule="auto"/>
              <w:rPr>
                <w:rFonts w:cstheme="minorHAnsi"/>
              </w:rPr>
            </w:pPr>
            <w:r w:rsidRPr="00385603">
              <w:rPr>
                <w:rFonts w:cstheme="minorHAnsi"/>
              </w:rPr>
              <w:t>AD or ADDS</w:t>
            </w:r>
          </w:p>
        </w:tc>
        <w:tc>
          <w:tcPr>
            <w:tcW w:w="6570" w:type="dxa"/>
            <w:tcBorders>
              <w:top w:val="single" w:sz="6" w:space="0" w:color="000000"/>
              <w:left w:val="single" w:sz="6" w:space="0" w:color="000000"/>
              <w:bottom w:val="single" w:sz="6" w:space="0" w:color="000000"/>
              <w:right w:val="single" w:sz="2" w:space="0" w:color="auto"/>
            </w:tcBorders>
            <w:hideMark/>
          </w:tcPr>
          <w:p w14:paraId="1D52F40C" w14:textId="77777777" w:rsidR="0010489D" w:rsidRPr="00385603" w:rsidRDefault="0010489D">
            <w:pPr>
              <w:spacing w:line="254" w:lineRule="auto"/>
              <w:rPr>
                <w:rFonts w:cstheme="minorHAnsi"/>
              </w:rPr>
            </w:pPr>
            <w:r w:rsidRPr="00385603">
              <w:rPr>
                <w:rFonts w:cstheme="minorHAnsi"/>
              </w:rPr>
              <w:t>Active Directory Domain Services</w:t>
            </w:r>
          </w:p>
        </w:tc>
      </w:tr>
      <w:tr w:rsidR="0010489D" w:rsidRPr="00385603" w14:paraId="22CE89C5"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68F1FEFF" w14:textId="77777777" w:rsidR="0010489D" w:rsidRPr="00385603" w:rsidRDefault="0010489D">
            <w:pPr>
              <w:spacing w:line="254" w:lineRule="auto"/>
              <w:rPr>
                <w:rFonts w:cstheme="minorHAnsi"/>
              </w:rPr>
            </w:pPr>
            <w:r w:rsidRPr="00385603">
              <w:rPr>
                <w:rFonts w:cstheme="minorHAnsi"/>
              </w:rPr>
              <w:t>ADCS</w:t>
            </w:r>
          </w:p>
        </w:tc>
        <w:tc>
          <w:tcPr>
            <w:tcW w:w="6570" w:type="dxa"/>
            <w:tcBorders>
              <w:top w:val="single" w:sz="6" w:space="0" w:color="000000"/>
              <w:left w:val="single" w:sz="6" w:space="0" w:color="000000"/>
              <w:bottom w:val="single" w:sz="6" w:space="0" w:color="000000"/>
              <w:right w:val="single" w:sz="2" w:space="0" w:color="auto"/>
            </w:tcBorders>
            <w:hideMark/>
          </w:tcPr>
          <w:p w14:paraId="26D05EB8" w14:textId="77777777" w:rsidR="0010489D" w:rsidRPr="00385603" w:rsidRDefault="0010489D">
            <w:pPr>
              <w:spacing w:line="254" w:lineRule="auto"/>
              <w:rPr>
                <w:rFonts w:cstheme="minorHAnsi"/>
              </w:rPr>
            </w:pPr>
            <w:r w:rsidRPr="00385603">
              <w:rPr>
                <w:rFonts w:cstheme="minorHAnsi"/>
              </w:rPr>
              <w:t>Active Directory Certificate Services</w:t>
            </w:r>
          </w:p>
        </w:tc>
      </w:tr>
      <w:tr w:rsidR="0010489D" w:rsidRPr="00385603" w14:paraId="789288E3"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688804A2" w14:textId="77777777" w:rsidR="0010489D" w:rsidRPr="00385603" w:rsidRDefault="0010489D">
            <w:pPr>
              <w:spacing w:line="254" w:lineRule="auto"/>
              <w:rPr>
                <w:rFonts w:cstheme="minorHAnsi"/>
              </w:rPr>
            </w:pPr>
            <w:r w:rsidRPr="00385603">
              <w:rPr>
                <w:rFonts w:cstheme="minorHAnsi"/>
              </w:rPr>
              <w:t>BGP</w:t>
            </w:r>
          </w:p>
        </w:tc>
        <w:tc>
          <w:tcPr>
            <w:tcW w:w="6570" w:type="dxa"/>
            <w:tcBorders>
              <w:top w:val="single" w:sz="6" w:space="0" w:color="000000"/>
              <w:left w:val="single" w:sz="6" w:space="0" w:color="000000"/>
              <w:bottom w:val="single" w:sz="6" w:space="0" w:color="000000"/>
              <w:right w:val="single" w:sz="2" w:space="0" w:color="auto"/>
            </w:tcBorders>
            <w:hideMark/>
          </w:tcPr>
          <w:p w14:paraId="4526B24A" w14:textId="77777777" w:rsidR="0010489D" w:rsidRPr="00385603" w:rsidRDefault="0010489D">
            <w:pPr>
              <w:spacing w:line="254" w:lineRule="auto"/>
              <w:rPr>
                <w:rFonts w:cstheme="minorHAnsi"/>
              </w:rPr>
            </w:pPr>
            <w:r w:rsidRPr="00385603">
              <w:rPr>
                <w:rFonts w:cstheme="minorHAnsi"/>
              </w:rPr>
              <w:t>Boundary Gateway Protocol (Network Protocol)</w:t>
            </w:r>
          </w:p>
        </w:tc>
      </w:tr>
      <w:tr w:rsidR="0010489D" w:rsidRPr="00385603" w14:paraId="5B7338F4"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289A5BA9" w14:textId="77777777" w:rsidR="0010489D" w:rsidRPr="00385603" w:rsidRDefault="0010489D">
            <w:pPr>
              <w:spacing w:line="254" w:lineRule="auto"/>
              <w:rPr>
                <w:rFonts w:cstheme="minorHAnsi"/>
              </w:rPr>
            </w:pPr>
            <w:r w:rsidRPr="00385603">
              <w:rPr>
                <w:rFonts w:cstheme="minorHAnsi"/>
              </w:rPr>
              <w:t>CMDB</w:t>
            </w:r>
          </w:p>
        </w:tc>
        <w:tc>
          <w:tcPr>
            <w:tcW w:w="6570" w:type="dxa"/>
            <w:tcBorders>
              <w:top w:val="single" w:sz="6" w:space="0" w:color="000000"/>
              <w:left w:val="single" w:sz="6" w:space="0" w:color="000000"/>
              <w:bottom w:val="single" w:sz="6" w:space="0" w:color="000000"/>
              <w:right w:val="single" w:sz="2" w:space="0" w:color="auto"/>
            </w:tcBorders>
            <w:hideMark/>
          </w:tcPr>
          <w:p w14:paraId="44BB2B26" w14:textId="77777777" w:rsidR="0010489D" w:rsidRPr="00385603" w:rsidRDefault="0010489D">
            <w:pPr>
              <w:spacing w:line="254" w:lineRule="auto"/>
              <w:rPr>
                <w:rFonts w:cstheme="minorHAnsi"/>
              </w:rPr>
            </w:pPr>
            <w:r w:rsidRPr="00385603">
              <w:rPr>
                <w:rFonts w:cstheme="minorHAnsi"/>
              </w:rPr>
              <w:t>Configuration Management Database</w:t>
            </w:r>
          </w:p>
        </w:tc>
      </w:tr>
      <w:tr w:rsidR="0010489D" w:rsidRPr="00385603" w14:paraId="70ACCF8C"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6E5CD4E9" w14:textId="77777777" w:rsidR="0010489D" w:rsidRPr="00385603" w:rsidRDefault="0010489D">
            <w:pPr>
              <w:spacing w:line="254" w:lineRule="auto"/>
              <w:rPr>
                <w:rFonts w:cstheme="minorHAnsi"/>
              </w:rPr>
            </w:pPr>
            <w:r w:rsidRPr="00385603">
              <w:rPr>
                <w:rFonts w:cstheme="minorHAnsi"/>
              </w:rPr>
              <w:t>DAS</w:t>
            </w:r>
          </w:p>
        </w:tc>
        <w:tc>
          <w:tcPr>
            <w:tcW w:w="6570" w:type="dxa"/>
            <w:tcBorders>
              <w:top w:val="single" w:sz="6" w:space="0" w:color="000000"/>
              <w:left w:val="single" w:sz="6" w:space="0" w:color="000000"/>
              <w:bottom w:val="single" w:sz="6" w:space="0" w:color="000000"/>
              <w:right w:val="single" w:sz="2" w:space="0" w:color="auto"/>
            </w:tcBorders>
            <w:hideMark/>
          </w:tcPr>
          <w:p w14:paraId="7A60DA8A" w14:textId="77777777" w:rsidR="0010489D" w:rsidRPr="00385603" w:rsidRDefault="0010489D">
            <w:pPr>
              <w:spacing w:line="254" w:lineRule="auto"/>
              <w:rPr>
                <w:rFonts w:cstheme="minorHAnsi"/>
              </w:rPr>
            </w:pPr>
            <w:r w:rsidRPr="00385603">
              <w:rPr>
                <w:rFonts w:cstheme="minorHAnsi"/>
              </w:rPr>
              <w:t>Direct Attached Storage</w:t>
            </w:r>
          </w:p>
        </w:tc>
      </w:tr>
      <w:tr w:rsidR="0010489D" w:rsidRPr="00385603" w14:paraId="1335E9A0"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30A331F6" w14:textId="77777777" w:rsidR="0010489D" w:rsidRPr="00385603" w:rsidRDefault="0010489D">
            <w:pPr>
              <w:spacing w:line="254" w:lineRule="auto"/>
              <w:rPr>
                <w:rFonts w:cstheme="minorHAnsi"/>
              </w:rPr>
            </w:pPr>
            <w:r w:rsidRPr="00385603">
              <w:rPr>
                <w:rFonts w:cstheme="minorHAnsi"/>
              </w:rPr>
              <w:t>DNS</w:t>
            </w:r>
          </w:p>
        </w:tc>
        <w:tc>
          <w:tcPr>
            <w:tcW w:w="6570" w:type="dxa"/>
            <w:tcBorders>
              <w:top w:val="single" w:sz="6" w:space="0" w:color="000000"/>
              <w:left w:val="single" w:sz="6" w:space="0" w:color="000000"/>
              <w:bottom w:val="single" w:sz="6" w:space="0" w:color="000000"/>
              <w:right w:val="single" w:sz="2" w:space="0" w:color="auto"/>
            </w:tcBorders>
            <w:hideMark/>
          </w:tcPr>
          <w:p w14:paraId="7FC066D5" w14:textId="77777777" w:rsidR="0010489D" w:rsidRPr="00385603" w:rsidRDefault="0010489D">
            <w:pPr>
              <w:spacing w:line="254" w:lineRule="auto"/>
              <w:rPr>
                <w:rFonts w:cstheme="minorHAnsi"/>
              </w:rPr>
            </w:pPr>
            <w:r w:rsidRPr="00385603">
              <w:rPr>
                <w:rFonts w:cstheme="minorHAnsi"/>
              </w:rPr>
              <w:t>Domain Name System</w:t>
            </w:r>
          </w:p>
        </w:tc>
      </w:tr>
      <w:tr w:rsidR="0010489D" w:rsidRPr="00385603" w14:paraId="31149C1B"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16505680" w14:textId="77777777" w:rsidR="0010489D" w:rsidRPr="00385603" w:rsidRDefault="0010489D">
            <w:pPr>
              <w:spacing w:line="254" w:lineRule="auto"/>
              <w:rPr>
                <w:rFonts w:cstheme="minorHAnsi"/>
              </w:rPr>
            </w:pPr>
            <w:r w:rsidRPr="00385603">
              <w:rPr>
                <w:rFonts w:cstheme="minorHAnsi"/>
              </w:rPr>
              <w:t>DHCP</w:t>
            </w:r>
          </w:p>
        </w:tc>
        <w:tc>
          <w:tcPr>
            <w:tcW w:w="6570" w:type="dxa"/>
            <w:tcBorders>
              <w:top w:val="single" w:sz="6" w:space="0" w:color="000000"/>
              <w:left w:val="single" w:sz="6" w:space="0" w:color="000000"/>
              <w:bottom w:val="single" w:sz="6" w:space="0" w:color="000000"/>
              <w:right w:val="single" w:sz="2" w:space="0" w:color="auto"/>
            </w:tcBorders>
            <w:hideMark/>
          </w:tcPr>
          <w:p w14:paraId="231328E5" w14:textId="77777777" w:rsidR="0010489D" w:rsidRPr="00385603" w:rsidRDefault="0010489D">
            <w:pPr>
              <w:spacing w:line="254" w:lineRule="auto"/>
              <w:rPr>
                <w:rFonts w:cstheme="minorHAnsi"/>
              </w:rPr>
            </w:pPr>
            <w:r w:rsidRPr="00385603">
              <w:rPr>
                <w:rFonts w:cstheme="minorHAnsi"/>
              </w:rPr>
              <w:t>Domain Hosting Configuration Protocol</w:t>
            </w:r>
          </w:p>
        </w:tc>
      </w:tr>
      <w:tr w:rsidR="0010489D" w:rsidRPr="00385603" w14:paraId="75D31CC8"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7EB57326" w14:textId="77777777" w:rsidR="0010489D" w:rsidRPr="00385603" w:rsidRDefault="0010489D">
            <w:pPr>
              <w:spacing w:line="254" w:lineRule="auto"/>
              <w:rPr>
                <w:rFonts w:cstheme="minorHAnsi"/>
              </w:rPr>
            </w:pPr>
            <w:r w:rsidRPr="00385603">
              <w:rPr>
                <w:rFonts w:cstheme="minorHAnsi"/>
              </w:rPr>
              <w:t>DR</w:t>
            </w:r>
          </w:p>
        </w:tc>
        <w:tc>
          <w:tcPr>
            <w:tcW w:w="6570" w:type="dxa"/>
            <w:tcBorders>
              <w:top w:val="single" w:sz="6" w:space="0" w:color="000000"/>
              <w:left w:val="single" w:sz="6" w:space="0" w:color="000000"/>
              <w:bottom w:val="single" w:sz="6" w:space="0" w:color="000000"/>
              <w:right w:val="single" w:sz="2" w:space="0" w:color="auto"/>
            </w:tcBorders>
            <w:hideMark/>
          </w:tcPr>
          <w:p w14:paraId="120F739E" w14:textId="77777777" w:rsidR="0010489D" w:rsidRPr="00385603" w:rsidRDefault="0010489D">
            <w:pPr>
              <w:spacing w:line="254" w:lineRule="auto"/>
              <w:rPr>
                <w:rFonts w:cstheme="minorHAnsi"/>
              </w:rPr>
            </w:pPr>
            <w:r w:rsidRPr="00385603">
              <w:rPr>
                <w:rFonts w:cstheme="minorHAnsi"/>
              </w:rPr>
              <w:t>Disaster Recovery</w:t>
            </w:r>
          </w:p>
        </w:tc>
      </w:tr>
      <w:tr w:rsidR="0010489D" w:rsidRPr="00385603" w14:paraId="0FFB64B6"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3F042130" w14:textId="77777777" w:rsidR="0010489D" w:rsidRPr="00385603" w:rsidRDefault="0010489D">
            <w:pPr>
              <w:spacing w:line="254" w:lineRule="auto"/>
              <w:rPr>
                <w:rFonts w:cstheme="minorHAnsi"/>
              </w:rPr>
            </w:pPr>
            <w:r w:rsidRPr="00385603">
              <w:rPr>
                <w:rFonts w:cstheme="minorHAnsi"/>
              </w:rPr>
              <w:t>EE</w:t>
            </w:r>
          </w:p>
        </w:tc>
        <w:tc>
          <w:tcPr>
            <w:tcW w:w="6570" w:type="dxa"/>
            <w:tcBorders>
              <w:top w:val="single" w:sz="6" w:space="0" w:color="000000"/>
              <w:left w:val="single" w:sz="6" w:space="0" w:color="000000"/>
              <w:bottom w:val="single" w:sz="6" w:space="0" w:color="000000"/>
              <w:right w:val="single" w:sz="2" w:space="0" w:color="auto"/>
            </w:tcBorders>
            <w:hideMark/>
          </w:tcPr>
          <w:p w14:paraId="1C7A0415" w14:textId="77777777" w:rsidR="0010489D" w:rsidRPr="00385603" w:rsidRDefault="0010489D">
            <w:pPr>
              <w:spacing w:line="254" w:lineRule="auto"/>
              <w:rPr>
                <w:rFonts w:cstheme="minorHAnsi"/>
              </w:rPr>
            </w:pPr>
            <w:r w:rsidRPr="00385603">
              <w:rPr>
                <w:rFonts w:cstheme="minorHAnsi"/>
              </w:rPr>
              <w:t>Enterprise Edition</w:t>
            </w:r>
          </w:p>
        </w:tc>
      </w:tr>
      <w:tr w:rsidR="0010489D" w:rsidRPr="00385603" w14:paraId="5A7A84FF"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3A534DBE" w14:textId="77777777" w:rsidR="0010489D" w:rsidRPr="00385603" w:rsidRDefault="0010489D">
            <w:pPr>
              <w:spacing w:line="254" w:lineRule="auto"/>
              <w:rPr>
                <w:rFonts w:cstheme="minorHAnsi"/>
              </w:rPr>
            </w:pPr>
            <w:r w:rsidRPr="00385603">
              <w:rPr>
                <w:rFonts w:cstheme="minorHAnsi"/>
              </w:rPr>
              <w:t>Fibre Channel (FC)</w:t>
            </w:r>
          </w:p>
        </w:tc>
        <w:tc>
          <w:tcPr>
            <w:tcW w:w="6570" w:type="dxa"/>
            <w:tcBorders>
              <w:top w:val="single" w:sz="6" w:space="0" w:color="000000"/>
              <w:left w:val="single" w:sz="6" w:space="0" w:color="000000"/>
              <w:bottom w:val="single" w:sz="6" w:space="0" w:color="000000"/>
              <w:right w:val="single" w:sz="2" w:space="0" w:color="auto"/>
            </w:tcBorders>
            <w:hideMark/>
          </w:tcPr>
          <w:p w14:paraId="28DA51A2" w14:textId="77777777" w:rsidR="0010489D" w:rsidRPr="00385603" w:rsidRDefault="0010489D">
            <w:pPr>
              <w:spacing w:line="254" w:lineRule="auto"/>
              <w:rPr>
                <w:rFonts w:cstheme="minorHAnsi"/>
              </w:rPr>
            </w:pPr>
            <w:r w:rsidRPr="00385603">
              <w:rPr>
                <w:rFonts w:cstheme="minorHAnsi"/>
              </w:rPr>
              <w:t>Fibre Channel is a serial data transfer architecture developed by a consortium of computer and mass storage device manufacturers and now being standardized by ANSI. FC is the typical implementation media for SANs.</w:t>
            </w:r>
          </w:p>
        </w:tc>
      </w:tr>
      <w:tr w:rsidR="0010489D" w:rsidRPr="00385603" w14:paraId="6F92F089"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294D1FFA" w14:textId="77777777" w:rsidR="0010489D" w:rsidRPr="00385603" w:rsidRDefault="0010489D">
            <w:pPr>
              <w:spacing w:line="254" w:lineRule="auto"/>
              <w:rPr>
                <w:rFonts w:cstheme="minorHAnsi"/>
              </w:rPr>
            </w:pPr>
            <w:r w:rsidRPr="00385603">
              <w:rPr>
                <w:rFonts w:cstheme="minorHAnsi"/>
              </w:rPr>
              <w:t>FCIP</w:t>
            </w:r>
          </w:p>
        </w:tc>
        <w:tc>
          <w:tcPr>
            <w:tcW w:w="6570" w:type="dxa"/>
            <w:tcBorders>
              <w:top w:val="single" w:sz="6" w:space="0" w:color="000000"/>
              <w:left w:val="single" w:sz="6" w:space="0" w:color="000000"/>
              <w:bottom w:val="single" w:sz="6" w:space="0" w:color="000000"/>
              <w:right w:val="single" w:sz="2" w:space="0" w:color="auto"/>
            </w:tcBorders>
            <w:hideMark/>
          </w:tcPr>
          <w:p w14:paraId="0ED07E88" w14:textId="77777777" w:rsidR="0010489D" w:rsidRPr="00385603" w:rsidRDefault="0010489D">
            <w:pPr>
              <w:spacing w:line="254" w:lineRule="auto"/>
              <w:rPr>
                <w:rFonts w:cstheme="minorHAnsi"/>
              </w:rPr>
            </w:pPr>
            <w:r w:rsidRPr="00385603">
              <w:rPr>
                <w:rFonts w:cstheme="minorHAnsi"/>
              </w:rPr>
              <w:t>Fibre Channel over IP</w:t>
            </w:r>
          </w:p>
        </w:tc>
      </w:tr>
      <w:tr w:rsidR="0010489D" w:rsidRPr="00385603" w14:paraId="787B7C8E"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73229C65" w14:textId="77777777" w:rsidR="0010489D" w:rsidRPr="00385603" w:rsidRDefault="0010489D">
            <w:pPr>
              <w:spacing w:line="254" w:lineRule="auto"/>
              <w:rPr>
                <w:rFonts w:cstheme="minorHAnsi"/>
              </w:rPr>
            </w:pPr>
            <w:r w:rsidRPr="00385603">
              <w:rPr>
                <w:rFonts w:cstheme="minorHAnsi"/>
              </w:rPr>
              <w:t>FSPF</w:t>
            </w:r>
          </w:p>
        </w:tc>
        <w:tc>
          <w:tcPr>
            <w:tcW w:w="6570" w:type="dxa"/>
            <w:tcBorders>
              <w:top w:val="single" w:sz="6" w:space="0" w:color="000000"/>
              <w:left w:val="single" w:sz="6" w:space="0" w:color="000000"/>
              <w:bottom w:val="single" w:sz="6" w:space="0" w:color="000000"/>
              <w:right w:val="single" w:sz="2" w:space="0" w:color="auto"/>
            </w:tcBorders>
            <w:hideMark/>
          </w:tcPr>
          <w:p w14:paraId="11D6CCCD" w14:textId="77777777" w:rsidR="0010489D" w:rsidRPr="00385603" w:rsidRDefault="0010489D">
            <w:pPr>
              <w:spacing w:line="254" w:lineRule="auto"/>
              <w:rPr>
                <w:rFonts w:cstheme="minorHAnsi"/>
              </w:rPr>
            </w:pPr>
            <w:r w:rsidRPr="00385603">
              <w:rPr>
                <w:rFonts w:cstheme="minorHAnsi"/>
              </w:rPr>
              <w:t>Fibre-channel Shortest Path First (Network Protocol)</w:t>
            </w:r>
          </w:p>
        </w:tc>
      </w:tr>
      <w:tr w:rsidR="0010489D" w:rsidRPr="00385603" w14:paraId="2ECBDC45"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34665A9C" w14:textId="77777777" w:rsidR="0010489D" w:rsidRPr="00385603" w:rsidRDefault="0010489D">
            <w:pPr>
              <w:spacing w:line="254" w:lineRule="auto"/>
              <w:rPr>
                <w:rFonts w:cstheme="minorHAnsi"/>
              </w:rPr>
            </w:pPr>
            <w:r w:rsidRPr="00385603">
              <w:rPr>
                <w:rFonts w:cstheme="minorHAnsi"/>
              </w:rPr>
              <w:t>GBIC</w:t>
            </w:r>
          </w:p>
        </w:tc>
        <w:tc>
          <w:tcPr>
            <w:tcW w:w="6570" w:type="dxa"/>
            <w:tcBorders>
              <w:top w:val="single" w:sz="6" w:space="0" w:color="000000"/>
              <w:left w:val="single" w:sz="6" w:space="0" w:color="000000"/>
              <w:bottom w:val="single" w:sz="6" w:space="0" w:color="000000"/>
              <w:right w:val="single" w:sz="2" w:space="0" w:color="auto"/>
            </w:tcBorders>
            <w:hideMark/>
          </w:tcPr>
          <w:p w14:paraId="55AED26F" w14:textId="77777777" w:rsidR="0010489D" w:rsidRPr="00385603" w:rsidRDefault="0010489D">
            <w:pPr>
              <w:spacing w:line="254" w:lineRule="auto"/>
              <w:rPr>
                <w:rFonts w:cstheme="minorHAnsi"/>
              </w:rPr>
            </w:pPr>
            <w:r w:rsidRPr="00385603">
              <w:rPr>
                <w:rFonts w:cstheme="minorHAnsi"/>
              </w:rPr>
              <w:t>Gigabit Interface Converter</w:t>
            </w:r>
          </w:p>
        </w:tc>
      </w:tr>
      <w:tr w:rsidR="0010489D" w:rsidRPr="00385603" w14:paraId="0C87563D"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5DCE04C7" w14:textId="77777777" w:rsidR="0010489D" w:rsidRPr="00385603" w:rsidRDefault="0010489D">
            <w:pPr>
              <w:spacing w:line="254" w:lineRule="auto"/>
              <w:rPr>
                <w:rFonts w:cstheme="minorHAnsi"/>
              </w:rPr>
            </w:pPr>
            <w:r w:rsidRPr="00385603">
              <w:rPr>
                <w:rFonts w:cstheme="minorHAnsi"/>
              </w:rPr>
              <w:t>GUI</w:t>
            </w:r>
          </w:p>
        </w:tc>
        <w:tc>
          <w:tcPr>
            <w:tcW w:w="6570" w:type="dxa"/>
            <w:tcBorders>
              <w:top w:val="single" w:sz="6" w:space="0" w:color="000000"/>
              <w:left w:val="single" w:sz="6" w:space="0" w:color="000000"/>
              <w:bottom w:val="single" w:sz="6" w:space="0" w:color="000000"/>
              <w:right w:val="single" w:sz="2" w:space="0" w:color="auto"/>
            </w:tcBorders>
            <w:hideMark/>
          </w:tcPr>
          <w:p w14:paraId="439A2B99" w14:textId="77777777" w:rsidR="0010489D" w:rsidRPr="00385603" w:rsidRDefault="0010489D">
            <w:pPr>
              <w:spacing w:line="254" w:lineRule="auto"/>
              <w:rPr>
                <w:rFonts w:cstheme="minorHAnsi"/>
              </w:rPr>
            </w:pPr>
            <w:r w:rsidRPr="00385603">
              <w:rPr>
                <w:rFonts w:cstheme="minorHAnsi"/>
              </w:rPr>
              <w:t>Graphical User Interface</w:t>
            </w:r>
          </w:p>
        </w:tc>
      </w:tr>
      <w:tr w:rsidR="0010489D" w:rsidRPr="00385603" w14:paraId="0F76EFEA"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3F042AD7" w14:textId="77777777" w:rsidR="0010489D" w:rsidRPr="00385603" w:rsidRDefault="0010489D">
            <w:pPr>
              <w:spacing w:line="254" w:lineRule="auto"/>
              <w:rPr>
                <w:rFonts w:cstheme="minorHAnsi"/>
              </w:rPr>
            </w:pPr>
            <w:r w:rsidRPr="00385603">
              <w:rPr>
                <w:rFonts w:cstheme="minorHAnsi"/>
              </w:rPr>
              <w:t>HA</w:t>
            </w:r>
          </w:p>
        </w:tc>
        <w:tc>
          <w:tcPr>
            <w:tcW w:w="6570" w:type="dxa"/>
            <w:tcBorders>
              <w:top w:val="single" w:sz="6" w:space="0" w:color="000000"/>
              <w:left w:val="single" w:sz="6" w:space="0" w:color="000000"/>
              <w:bottom w:val="single" w:sz="6" w:space="0" w:color="000000"/>
              <w:right w:val="single" w:sz="2" w:space="0" w:color="auto"/>
            </w:tcBorders>
            <w:hideMark/>
          </w:tcPr>
          <w:p w14:paraId="1DEC5B4A" w14:textId="77777777" w:rsidR="0010489D" w:rsidRPr="00385603" w:rsidRDefault="0010489D">
            <w:pPr>
              <w:spacing w:line="254" w:lineRule="auto"/>
              <w:rPr>
                <w:rFonts w:cstheme="minorHAnsi"/>
              </w:rPr>
            </w:pPr>
            <w:r w:rsidRPr="00385603">
              <w:rPr>
                <w:rFonts w:cstheme="minorHAnsi"/>
              </w:rPr>
              <w:t>High Availability</w:t>
            </w:r>
          </w:p>
        </w:tc>
      </w:tr>
      <w:tr w:rsidR="0010489D" w:rsidRPr="00385603" w14:paraId="54DDA76E"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60DEA92A" w14:textId="77777777" w:rsidR="0010489D" w:rsidRPr="00385603" w:rsidRDefault="0010489D">
            <w:pPr>
              <w:spacing w:line="254" w:lineRule="auto"/>
              <w:rPr>
                <w:rFonts w:cstheme="minorHAnsi"/>
              </w:rPr>
            </w:pPr>
            <w:r w:rsidRPr="00385603">
              <w:rPr>
                <w:rFonts w:cstheme="minorHAnsi"/>
              </w:rPr>
              <w:t>HBA</w:t>
            </w:r>
          </w:p>
        </w:tc>
        <w:tc>
          <w:tcPr>
            <w:tcW w:w="6570" w:type="dxa"/>
            <w:tcBorders>
              <w:top w:val="single" w:sz="6" w:space="0" w:color="000000"/>
              <w:left w:val="single" w:sz="6" w:space="0" w:color="000000"/>
              <w:bottom w:val="single" w:sz="6" w:space="0" w:color="000000"/>
              <w:right w:val="single" w:sz="2" w:space="0" w:color="auto"/>
            </w:tcBorders>
            <w:hideMark/>
          </w:tcPr>
          <w:p w14:paraId="590CA332" w14:textId="77777777" w:rsidR="0010489D" w:rsidRPr="00385603" w:rsidRDefault="0010489D">
            <w:pPr>
              <w:spacing w:line="254" w:lineRule="auto"/>
              <w:rPr>
                <w:rFonts w:cstheme="minorHAnsi"/>
              </w:rPr>
            </w:pPr>
            <w:r w:rsidRPr="00385603">
              <w:rPr>
                <w:rFonts w:cstheme="minorHAnsi"/>
              </w:rPr>
              <w:t>Host Bus Adapter</w:t>
            </w:r>
          </w:p>
        </w:tc>
      </w:tr>
      <w:tr w:rsidR="0010489D" w:rsidRPr="00385603" w14:paraId="7731B7CE"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566D00E0" w14:textId="77777777" w:rsidR="0010489D" w:rsidRPr="00385603" w:rsidRDefault="0010489D">
            <w:pPr>
              <w:spacing w:line="254" w:lineRule="auto"/>
              <w:rPr>
                <w:rFonts w:cstheme="minorHAnsi"/>
              </w:rPr>
            </w:pPr>
            <w:r w:rsidRPr="00385603">
              <w:rPr>
                <w:rFonts w:cstheme="minorHAnsi"/>
              </w:rPr>
              <w:t>Host ,</w:t>
            </w:r>
          </w:p>
          <w:p w14:paraId="2EC76A04" w14:textId="77777777" w:rsidR="0010489D" w:rsidRPr="00385603" w:rsidRDefault="0010489D">
            <w:pPr>
              <w:spacing w:line="254" w:lineRule="auto"/>
              <w:rPr>
                <w:rFonts w:cstheme="minorHAnsi"/>
              </w:rPr>
            </w:pPr>
            <w:r w:rsidRPr="00385603">
              <w:rPr>
                <w:rFonts w:cstheme="minorHAnsi"/>
              </w:rPr>
              <w:t>ESXi Server Host</w:t>
            </w:r>
          </w:p>
        </w:tc>
        <w:tc>
          <w:tcPr>
            <w:tcW w:w="6570" w:type="dxa"/>
            <w:tcBorders>
              <w:top w:val="single" w:sz="6" w:space="0" w:color="000000"/>
              <w:left w:val="single" w:sz="6" w:space="0" w:color="000000"/>
              <w:bottom w:val="single" w:sz="6" w:space="0" w:color="000000"/>
              <w:right w:val="single" w:sz="2" w:space="0" w:color="auto"/>
            </w:tcBorders>
            <w:hideMark/>
          </w:tcPr>
          <w:p w14:paraId="333AF0B9" w14:textId="77777777" w:rsidR="0010489D" w:rsidRPr="00385603" w:rsidRDefault="0010489D">
            <w:pPr>
              <w:spacing w:line="254" w:lineRule="auto"/>
              <w:rPr>
                <w:rFonts w:cstheme="minorHAnsi"/>
              </w:rPr>
            </w:pPr>
            <w:r w:rsidRPr="00385603">
              <w:rPr>
                <w:rFonts w:cstheme="minorHAnsi"/>
              </w:rPr>
              <w:t>The physical computer on which the virtualization platform software, VMware ESXi, is installed.  It is a physical server with all the physical hardware attributes of a server, including the CPU, memory, and Host Bus Adapter (HBA).  VMware ESXi is installed on the Host computer and is configured to host the virtual machines.</w:t>
            </w:r>
          </w:p>
        </w:tc>
      </w:tr>
      <w:tr w:rsidR="0010489D" w:rsidRPr="00385603" w14:paraId="6EB46C6B"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4965486E" w14:textId="77777777" w:rsidR="0010489D" w:rsidRPr="00385603" w:rsidRDefault="0010489D">
            <w:pPr>
              <w:spacing w:line="254" w:lineRule="auto"/>
              <w:rPr>
                <w:rFonts w:cstheme="minorHAnsi"/>
              </w:rPr>
            </w:pPr>
            <w:r w:rsidRPr="00385603">
              <w:rPr>
                <w:rFonts w:cstheme="minorHAnsi"/>
              </w:rPr>
              <w:lastRenderedPageBreak/>
              <w:t>Host Bus Adapter (HBA)</w:t>
            </w:r>
          </w:p>
        </w:tc>
        <w:tc>
          <w:tcPr>
            <w:tcW w:w="6570" w:type="dxa"/>
            <w:tcBorders>
              <w:top w:val="single" w:sz="6" w:space="0" w:color="000000"/>
              <w:left w:val="single" w:sz="6" w:space="0" w:color="000000"/>
              <w:bottom w:val="single" w:sz="6" w:space="0" w:color="000000"/>
              <w:right w:val="single" w:sz="2" w:space="0" w:color="auto"/>
            </w:tcBorders>
            <w:hideMark/>
          </w:tcPr>
          <w:p w14:paraId="4D9881B2" w14:textId="77777777" w:rsidR="0010489D" w:rsidRPr="00385603" w:rsidRDefault="0010489D">
            <w:pPr>
              <w:spacing w:line="254" w:lineRule="auto"/>
              <w:rPr>
                <w:rFonts w:cstheme="minorHAnsi"/>
              </w:rPr>
            </w:pPr>
            <w:r w:rsidRPr="00385603">
              <w:rPr>
                <w:rFonts w:cstheme="minorHAnsi"/>
              </w:rPr>
              <w:t xml:space="preserve">Hardware expansion cards that support Fibre Channel connectivity of the physical host server to Storage Area Networks (SANs) for the purpose of accessing managed enterprise storage. </w:t>
            </w:r>
          </w:p>
        </w:tc>
      </w:tr>
      <w:tr w:rsidR="0010489D" w:rsidRPr="00385603" w14:paraId="053F1D20"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1AB02E26" w14:textId="77777777" w:rsidR="0010489D" w:rsidRPr="00385603" w:rsidRDefault="0010489D">
            <w:pPr>
              <w:spacing w:line="254" w:lineRule="auto"/>
              <w:rPr>
                <w:rFonts w:cstheme="minorHAnsi"/>
              </w:rPr>
            </w:pPr>
            <w:r w:rsidRPr="00385603">
              <w:rPr>
                <w:rFonts w:cstheme="minorHAnsi"/>
              </w:rPr>
              <w:t>HSM</w:t>
            </w:r>
          </w:p>
        </w:tc>
        <w:tc>
          <w:tcPr>
            <w:tcW w:w="6570" w:type="dxa"/>
            <w:tcBorders>
              <w:top w:val="single" w:sz="6" w:space="0" w:color="000000"/>
              <w:left w:val="single" w:sz="6" w:space="0" w:color="000000"/>
              <w:bottom w:val="single" w:sz="6" w:space="0" w:color="000000"/>
              <w:right w:val="single" w:sz="2" w:space="0" w:color="auto"/>
            </w:tcBorders>
            <w:hideMark/>
          </w:tcPr>
          <w:p w14:paraId="73E72338" w14:textId="77777777" w:rsidR="0010489D" w:rsidRPr="00385603" w:rsidRDefault="0010489D">
            <w:pPr>
              <w:spacing w:line="254" w:lineRule="auto"/>
              <w:rPr>
                <w:rFonts w:cstheme="minorHAnsi"/>
              </w:rPr>
            </w:pPr>
            <w:r w:rsidRPr="00385603">
              <w:rPr>
                <w:rFonts w:cstheme="minorHAnsi"/>
              </w:rPr>
              <w:t>Hardware Security Module</w:t>
            </w:r>
          </w:p>
        </w:tc>
      </w:tr>
      <w:tr w:rsidR="0010489D" w:rsidRPr="00385603" w14:paraId="4794B998"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614CF8D0" w14:textId="77777777" w:rsidR="0010489D" w:rsidRPr="00385603" w:rsidRDefault="0010489D">
            <w:pPr>
              <w:spacing w:line="254" w:lineRule="auto"/>
              <w:rPr>
                <w:rFonts w:cstheme="minorHAnsi"/>
              </w:rPr>
            </w:pPr>
            <w:r w:rsidRPr="00385603">
              <w:rPr>
                <w:rFonts w:cstheme="minorHAnsi"/>
              </w:rPr>
              <w:t>LIS</w:t>
            </w:r>
          </w:p>
        </w:tc>
        <w:tc>
          <w:tcPr>
            <w:tcW w:w="6570" w:type="dxa"/>
            <w:tcBorders>
              <w:top w:val="single" w:sz="6" w:space="0" w:color="000000"/>
              <w:left w:val="single" w:sz="6" w:space="0" w:color="000000"/>
              <w:bottom w:val="single" w:sz="6" w:space="0" w:color="000000"/>
              <w:right w:val="single" w:sz="2" w:space="0" w:color="auto"/>
            </w:tcBorders>
            <w:hideMark/>
          </w:tcPr>
          <w:p w14:paraId="60F2397F" w14:textId="77777777" w:rsidR="0010489D" w:rsidRPr="00385603" w:rsidRDefault="0010489D">
            <w:pPr>
              <w:spacing w:line="254" w:lineRule="auto"/>
              <w:rPr>
                <w:rFonts w:cstheme="minorHAnsi"/>
              </w:rPr>
            </w:pPr>
            <w:r w:rsidRPr="00385603">
              <w:rPr>
                <w:rFonts w:cstheme="minorHAnsi"/>
              </w:rPr>
              <w:t xml:space="preserve">Leveraged Internet Service. </w:t>
            </w:r>
          </w:p>
        </w:tc>
      </w:tr>
      <w:tr w:rsidR="0010489D" w:rsidRPr="00385603" w14:paraId="6DCE3C29"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2FA0CABF" w14:textId="77777777" w:rsidR="0010489D" w:rsidRPr="00385603" w:rsidRDefault="0010489D">
            <w:pPr>
              <w:spacing w:line="254" w:lineRule="auto"/>
              <w:rPr>
                <w:rFonts w:cstheme="minorHAnsi"/>
              </w:rPr>
            </w:pPr>
            <w:r w:rsidRPr="00385603">
              <w:rPr>
                <w:rFonts w:cstheme="minorHAnsi"/>
              </w:rPr>
              <w:t>LRA</w:t>
            </w:r>
          </w:p>
        </w:tc>
        <w:tc>
          <w:tcPr>
            <w:tcW w:w="6570" w:type="dxa"/>
            <w:tcBorders>
              <w:top w:val="single" w:sz="6" w:space="0" w:color="000000"/>
              <w:left w:val="single" w:sz="6" w:space="0" w:color="000000"/>
              <w:bottom w:val="single" w:sz="6" w:space="0" w:color="000000"/>
              <w:right w:val="single" w:sz="2" w:space="0" w:color="auto"/>
            </w:tcBorders>
            <w:hideMark/>
          </w:tcPr>
          <w:p w14:paraId="468EC2A6" w14:textId="77777777" w:rsidR="0010489D" w:rsidRPr="00385603" w:rsidRDefault="0010489D">
            <w:pPr>
              <w:spacing w:line="254" w:lineRule="auto"/>
              <w:rPr>
                <w:rFonts w:cstheme="minorHAnsi"/>
              </w:rPr>
            </w:pPr>
            <w:r w:rsidRPr="00385603">
              <w:rPr>
                <w:rFonts w:cstheme="minorHAnsi"/>
              </w:rPr>
              <w:t>Leveraged Remote Access.</w:t>
            </w:r>
          </w:p>
        </w:tc>
      </w:tr>
      <w:tr w:rsidR="0010489D" w:rsidRPr="00385603" w14:paraId="2B588DE4"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1BE6D347" w14:textId="77777777" w:rsidR="0010489D" w:rsidRPr="00385603" w:rsidRDefault="0010489D">
            <w:pPr>
              <w:spacing w:line="254" w:lineRule="auto"/>
              <w:rPr>
                <w:rFonts w:cstheme="minorHAnsi"/>
              </w:rPr>
            </w:pPr>
            <w:r w:rsidRPr="00385603">
              <w:rPr>
                <w:rFonts w:cstheme="minorHAnsi"/>
              </w:rPr>
              <w:t>LTM</w:t>
            </w:r>
          </w:p>
        </w:tc>
        <w:tc>
          <w:tcPr>
            <w:tcW w:w="6570" w:type="dxa"/>
            <w:tcBorders>
              <w:top w:val="single" w:sz="6" w:space="0" w:color="000000"/>
              <w:left w:val="single" w:sz="6" w:space="0" w:color="000000"/>
              <w:bottom w:val="single" w:sz="6" w:space="0" w:color="000000"/>
              <w:right w:val="single" w:sz="2" w:space="0" w:color="auto"/>
            </w:tcBorders>
            <w:hideMark/>
          </w:tcPr>
          <w:p w14:paraId="0144114E" w14:textId="77777777" w:rsidR="0010489D" w:rsidRPr="00385603" w:rsidRDefault="0010489D">
            <w:pPr>
              <w:spacing w:line="254" w:lineRule="auto"/>
              <w:rPr>
                <w:rFonts w:cstheme="minorHAnsi"/>
              </w:rPr>
            </w:pPr>
            <w:r w:rsidRPr="00385603">
              <w:rPr>
                <w:rFonts w:cstheme="minorHAnsi"/>
              </w:rPr>
              <w:t>Logical Traffic Manager</w:t>
            </w:r>
          </w:p>
        </w:tc>
      </w:tr>
      <w:tr w:rsidR="0010489D" w:rsidRPr="00385603" w14:paraId="7C9393F0"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7F483247" w14:textId="77777777" w:rsidR="0010489D" w:rsidRPr="00385603" w:rsidRDefault="0010489D">
            <w:pPr>
              <w:spacing w:line="254" w:lineRule="auto"/>
              <w:rPr>
                <w:rFonts w:cstheme="minorHAnsi"/>
              </w:rPr>
            </w:pPr>
            <w:r w:rsidRPr="00385603">
              <w:rPr>
                <w:rFonts w:cstheme="minorHAnsi"/>
              </w:rPr>
              <w:t>LUN</w:t>
            </w:r>
          </w:p>
        </w:tc>
        <w:tc>
          <w:tcPr>
            <w:tcW w:w="6570" w:type="dxa"/>
            <w:tcBorders>
              <w:top w:val="single" w:sz="6" w:space="0" w:color="000000"/>
              <w:left w:val="single" w:sz="6" w:space="0" w:color="000000"/>
              <w:bottom w:val="single" w:sz="6" w:space="0" w:color="000000"/>
              <w:right w:val="single" w:sz="2" w:space="0" w:color="auto"/>
            </w:tcBorders>
            <w:hideMark/>
          </w:tcPr>
          <w:p w14:paraId="0FBDB9F5" w14:textId="77777777" w:rsidR="0010489D" w:rsidRPr="00385603" w:rsidRDefault="0010489D">
            <w:pPr>
              <w:spacing w:line="254" w:lineRule="auto"/>
              <w:rPr>
                <w:rFonts w:cstheme="minorHAnsi"/>
              </w:rPr>
            </w:pPr>
            <w:r w:rsidRPr="00385603">
              <w:rPr>
                <w:rFonts w:cstheme="minorHAnsi"/>
              </w:rPr>
              <w:t xml:space="preserve">Logical Unit Number.  In a SAN, storage is allocated in manageable chunks, typically at the logical unit (LUN) level.  These “logical units” are then presented to servers as disk volumes. </w:t>
            </w:r>
          </w:p>
        </w:tc>
      </w:tr>
      <w:tr w:rsidR="0010489D" w:rsidRPr="00385603" w14:paraId="542031C7"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449F5746" w14:textId="77777777" w:rsidR="0010489D" w:rsidRPr="00385603" w:rsidRDefault="0010489D">
            <w:pPr>
              <w:spacing w:line="254" w:lineRule="auto"/>
              <w:rPr>
                <w:rFonts w:cstheme="minorHAnsi"/>
              </w:rPr>
            </w:pPr>
            <w:r w:rsidRPr="00385603">
              <w:rPr>
                <w:rFonts w:cstheme="minorHAnsi"/>
              </w:rPr>
              <w:t>MMC</w:t>
            </w:r>
          </w:p>
        </w:tc>
        <w:tc>
          <w:tcPr>
            <w:tcW w:w="6570" w:type="dxa"/>
            <w:tcBorders>
              <w:top w:val="single" w:sz="6" w:space="0" w:color="000000"/>
              <w:left w:val="single" w:sz="6" w:space="0" w:color="000000"/>
              <w:bottom w:val="single" w:sz="6" w:space="0" w:color="000000"/>
              <w:right w:val="single" w:sz="2" w:space="0" w:color="auto"/>
            </w:tcBorders>
            <w:hideMark/>
          </w:tcPr>
          <w:p w14:paraId="2FE3E04A" w14:textId="77777777" w:rsidR="0010489D" w:rsidRPr="00385603" w:rsidRDefault="0010489D">
            <w:pPr>
              <w:spacing w:line="254" w:lineRule="auto"/>
              <w:rPr>
                <w:rFonts w:cstheme="minorHAnsi"/>
              </w:rPr>
            </w:pPr>
            <w:r w:rsidRPr="00385603">
              <w:rPr>
                <w:rFonts w:cstheme="minorHAnsi"/>
              </w:rPr>
              <w:t>Microsoft Management Console</w:t>
            </w:r>
          </w:p>
        </w:tc>
      </w:tr>
      <w:tr w:rsidR="0010489D" w:rsidRPr="00385603" w14:paraId="1C3CF379"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7222704A" w14:textId="77777777" w:rsidR="0010489D" w:rsidRPr="00385603" w:rsidRDefault="0010489D">
            <w:pPr>
              <w:spacing w:line="254" w:lineRule="auto"/>
              <w:rPr>
                <w:rFonts w:cstheme="minorHAnsi"/>
              </w:rPr>
            </w:pPr>
            <w:r w:rsidRPr="00385603">
              <w:rPr>
                <w:rFonts w:cstheme="minorHAnsi"/>
              </w:rPr>
              <w:t>OS</w:t>
            </w:r>
          </w:p>
        </w:tc>
        <w:tc>
          <w:tcPr>
            <w:tcW w:w="6570" w:type="dxa"/>
            <w:tcBorders>
              <w:top w:val="single" w:sz="6" w:space="0" w:color="000000"/>
              <w:left w:val="single" w:sz="6" w:space="0" w:color="000000"/>
              <w:bottom w:val="single" w:sz="6" w:space="0" w:color="000000"/>
              <w:right w:val="single" w:sz="2" w:space="0" w:color="auto"/>
            </w:tcBorders>
            <w:hideMark/>
          </w:tcPr>
          <w:p w14:paraId="2E3AAE49" w14:textId="77777777" w:rsidR="0010489D" w:rsidRPr="00385603" w:rsidRDefault="0010489D">
            <w:pPr>
              <w:spacing w:line="254" w:lineRule="auto"/>
              <w:rPr>
                <w:rFonts w:cstheme="minorHAnsi"/>
              </w:rPr>
            </w:pPr>
            <w:r w:rsidRPr="00385603">
              <w:rPr>
                <w:rFonts w:cstheme="minorHAnsi"/>
              </w:rPr>
              <w:t>Operating System</w:t>
            </w:r>
          </w:p>
        </w:tc>
      </w:tr>
      <w:tr w:rsidR="0010489D" w:rsidRPr="00385603" w14:paraId="70343A85"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69553156" w14:textId="77777777" w:rsidR="0010489D" w:rsidRPr="00385603" w:rsidRDefault="0010489D">
            <w:pPr>
              <w:spacing w:line="254" w:lineRule="auto"/>
              <w:rPr>
                <w:rFonts w:cstheme="minorHAnsi"/>
              </w:rPr>
            </w:pPr>
            <w:r w:rsidRPr="00385603">
              <w:rPr>
                <w:rFonts w:cstheme="minorHAnsi"/>
              </w:rPr>
              <w:t>OSPF</w:t>
            </w:r>
          </w:p>
        </w:tc>
        <w:tc>
          <w:tcPr>
            <w:tcW w:w="6570" w:type="dxa"/>
            <w:tcBorders>
              <w:top w:val="single" w:sz="6" w:space="0" w:color="000000"/>
              <w:left w:val="single" w:sz="6" w:space="0" w:color="000000"/>
              <w:bottom w:val="single" w:sz="6" w:space="0" w:color="000000"/>
              <w:right w:val="single" w:sz="2" w:space="0" w:color="auto"/>
            </w:tcBorders>
            <w:hideMark/>
          </w:tcPr>
          <w:p w14:paraId="04529BEB" w14:textId="77777777" w:rsidR="0010489D" w:rsidRPr="00385603" w:rsidRDefault="0010489D">
            <w:pPr>
              <w:spacing w:line="254" w:lineRule="auto"/>
              <w:rPr>
                <w:rFonts w:cstheme="minorHAnsi"/>
              </w:rPr>
            </w:pPr>
            <w:r w:rsidRPr="00385603">
              <w:rPr>
                <w:rFonts w:cstheme="minorHAnsi"/>
              </w:rPr>
              <w:t>Open Shortest Path First (Network Protocol)</w:t>
            </w:r>
          </w:p>
        </w:tc>
      </w:tr>
      <w:tr w:rsidR="0010489D" w:rsidRPr="00385603" w14:paraId="4BF09689"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1EB5EA58" w14:textId="77777777" w:rsidR="0010489D" w:rsidRPr="00385603" w:rsidRDefault="0010489D">
            <w:pPr>
              <w:spacing w:line="254" w:lineRule="auto"/>
              <w:rPr>
                <w:rFonts w:cstheme="minorHAnsi"/>
              </w:rPr>
            </w:pPr>
            <w:r w:rsidRPr="00385603">
              <w:rPr>
                <w:rFonts w:cstheme="minorHAnsi"/>
              </w:rPr>
              <w:t>OU</w:t>
            </w:r>
          </w:p>
        </w:tc>
        <w:tc>
          <w:tcPr>
            <w:tcW w:w="6570" w:type="dxa"/>
            <w:tcBorders>
              <w:top w:val="single" w:sz="6" w:space="0" w:color="000000"/>
              <w:left w:val="single" w:sz="6" w:space="0" w:color="000000"/>
              <w:bottom w:val="single" w:sz="6" w:space="0" w:color="000000"/>
              <w:right w:val="single" w:sz="2" w:space="0" w:color="auto"/>
            </w:tcBorders>
            <w:hideMark/>
          </w:tcPr>
          <w:p w14:paraId="43EBE658" w14:textId="77777777" w:rsidR="0010489D" w:rsidRPr="00385603" w:rsidRDefault="0010489D">
            <w:pPr>
              <w:spacing w:line="254" w:lineRule="auto"/>
              <w:rPr>
                <w:rFonts w:cstheme="minorHAnsi"/>
              </w:rPr>
            </w:pPr>
            <w:r w:rsidRPr="00385603">
              <w:rPr>
                <w:rFonts w:cstheme="minorHAnsi"/>
              </w:rPr>
              <w:t>Organizational Unit</w:t>
            </w:r>
          </w:p>
        </w:tc>
      </w:tr>
      <w:tr w:rsidR="0010489D" w:rsidRPr="00385603" w14:paraId="64059732"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67CBD411" w14:textId="77777777" w:rsidR="0010489D" w:rsidRPr="00385603" w:rsidRDefault="0010489D">
            <w:pPr>
              <w:spacing w:line="254" w:lineRule="auto"/>
              <w:rPr>
                <w:rFonts w:cstheme="minorHAnsi"/>
              </w:rPr>
            </w:pPr>
            <w:r w:rsidRPr="00385603">
              <w:rPr>
                <w:rFonts w:cstheme="minorHAnsi"/>
              </w:rPr>
              <w:t>PKI</w:t>
            </w:r>
          </w:p>
        </w:tc>
        <w:tc>
          <w:tcPr>
            <w:tcW w:w="6570" w:type="dxa"/>
            <w:tcBorders>
              <w:top w:val="single" w:sz="6" w:space="0" w:color="000000"/>
              <w:left w:val="single" w:sz="6" w:space="0" w:color="000000"/>
              <w:bottom w:val="single" w:sz="6" w:space="0" w:color="000000"/>
              <w:right w:val="single" w:sz="2" w:space="0" w:color="auto"/>
            </w:tcBorders>
            <w:hideMark/>
          </w:tcPr>
          <w:p w14:paraId="11938943" w14:textId="77777777" w:rsidR="0010489D" w:rsidRPr="00385603" w:rsidRDefault="0010489D">
            <w:pPr>
              <w:spacing w:line="254" w:lineRule="auto"/>
              <w:rPr>
                <w:rFonts w:cstheme="minorHAnsi"/>
              </w:rPr>
            </w:pPr>
            <w:r w:rsidRPr="00385603">
              <w:rPr>
                <w:rFonts w:cstheme="minorHAnsi"/>
              </w:rPr>
              <w:t>Public Key Infrastructure</w:t>
            </w:r>
          </w:p>
        </w:tc>
      </w:tr>
      <w:tr w:rsidR="0010489D" w:rsidRPr="00385603" w14:paraId="37D448D6"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45863A6C" w14:textId="77777777" w:rsidR="0010489D" w:rsidRPr="00385603" w:rsidRDefault="0010489D">
            <w:pPr>
              <w:spacing w:line="254" w:lineRule="auto"/>
              <w:rPr>
                <w:rFonts w:cstheme="minorHAnsi"/>
              </w:rPr>
            </w:pPr>
            <w:r w:rsidRPr="00385603">
              <w:rPr>
                <w:rFonts w:cstheme="minorHAnsi"/>
              </w:rPr>
              <w:t>RPO</w:t>
            </w:r>
          </w:p>
        </w:tc>
        <w:tc>
          <w:tcPr>
            <w:tcW w:w="6570" w:type="dxa"/>
            <w:tcBorders>
              <w:top w:val="single" w:sz="6" w:space="0" w:color="000000"/>
              <w:left w:val="single" w:sz="6" w:space="0" w:color="000000"/>
              <w:bottom w:val="single" w:sz="6" w:space="0" w:color="000000"/>
              <w:right w:val="single" w:sz="2" w:space="0" w:color="auto"/>
            </w:tcBorders>
            <w:hideMark/>
          </w:tcPr>
          <w:p w14:paraId="497C123B" w14:textId="77777777" w:rsidR="0010489D" w:rsidRPr="00385603" w:rsidRDefault="0010489D">
            <w:pPr>
              <w:spacing w:line="254" w:lineRule="auto"/>
              <w:rPr>
                <w:rFonts w:cstheme="minorHAnsi"/>
              </w:rPr>
            </w:pPr>
            <w:r w:rsidRPr="00385603">
              <w:rPr>
                <w:rFonts w:cstheme="minorHAnsi"/>
              </w:rPr>
              <w:t>Recovery Point Objective</w:t>
            </w:r>
          </w:p>
        </w:tc>
      </w:tr>
      <w:tr w:rsidR="0010489D" w:rsidRPr="00385603" w14:paraId="3347C8AB"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65FB06B1" w14:textId="77777777" w:rsidR="0010489D" w:rsidRPr="00385603" w:rsidRDefault="0010489D">
            <w:pPr>
              <w:spacing w:line="254" w:lineRule="auto"/>
              <w:rPr>
                <w:rFonts w:cstheme="minorHAnsi"/>
              </w:rPr>
            </w:pPr>
            <w:r w:rsidRPr="00385603">
              <w:rPr>
                <w:rFonts w:cstheme="minorHAnsi"/>
              </w:rPr>
              <w:t>RTO</w:t>
            </w:r>
          </w:p>
        </w:tc>
        <w:tc>
          <w:tcPr>
            <w:tcW w:w="6570" w:type="dxa"/>
            <w:tcBorders>
              <w:top w:val="single" w:sz="6" w:space="0" w:color="000000"/>
              <w:left w:val="single" w:sz="6" w:space="0" w:color="000000"/>
              <w:bottom w:val="single" w:sz="6" w:space="0" w:color="000000"/>
              <w:right w:val="single" w:sz="2" w:space="0" w:color="auto"/>
            </w:tcBorders>
            <w:hideMark/>
          </w:tcPr>
          <w:p w14:paraId="6A3CA30B" w14:textId="77777777" w:rsidR="0010489D" w:rsidRPr="00385603" w:rsidRDefault="0010489D">
            <w:pPr>
              <w:spacing w:line="254" w:lineRule="auto"/>
              <w:rPr>
                <w:rFonts w:cstheme="minorHAnsi"/>
              </w:rPr>
            </w:pPr>
            <w:r w:rsidRPr="00385603">
              <w:rPr>
                <w:rFonts w:cstheme="minorHAnsi"/>
              </w:rPr>
              <w:t>Recovery Time Objective</w:t>
            </w:r>
          </w:p>
        </w:tc>
      </w:tr>
      <w:tr w:rsidR="0010489D" w:rsidRPr="00385603" w14:paraId="28BF8E0A"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63EA22A2" w14:textId="77777777" w:rsidR="0010489D" w:rsidRPr="00385603" w:rsidRDefault="0010489D">
            <w:pPr>
              <w:spacing w:line="254" w:lineRule="auto"/>
              <w:rPr>
                <w:rFonts w:cstheme="minorHAnsi"/>
              </w:rPr>
            </w:pPr>
            <w:r w:rsidRPr="00385603">
              <w:rPr>
                <w:rFonts w:cstheme="minorHAnsi"/>
              </w:rPr>
              <w:t>SA</w:t>
            </w:r>
          </w:p>
        </w:tc>
        <w:tc>
          <w:tcPr>
            <w:tcW w:w="6570" w:type="dxa"/>
            <w:tcBorders>
              <w:top w:val="single" w:sz="6" w:space="0" w:color="000000"/>
              <w:left w:val="single" w:sz="6" w:space="0" w:color="000000"/>
              <w:bottom w:val="single" w:sz="6" w:space="0" w:color="000000"/>
              <w:right w:val="single" w:sz="2" w:space="0" w:color="auto"/>
            </w:tcBorders>
            <w:hideMark/>
          </w:tcPr>
          <w:p w14:paraId="283F8AE0" w14:textId="77777777" w:rsidR="0010489D" w:rsidRPr="00385603" w:rsidRDefault="0010489D">
            <w:pPr>
              <w:spacing w:line="254" w:lineRule="auto"/>
              <w:rPr>
                <w:rFonts w:cstheme="minorHAnsi"/>
              </w:rPr>
            </w:pPr>
            <w:r w:rsidRPr="00385603">
              <w:rPr>
                <w:rFonts w:cstheme="minorHAnsi"/>
              </w:rPr>
              <w:t>Server Automation</w:t>
            </w:r>
          </w:p>
        </w:tc>
      </w:tr>
      <w:tr w:rsidR="0010489D" w:rsidRPr="00385603" w14:paraId="64DA67E7"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57B8E73B" w14:textId="77777777" w:rsidR="0010489D" w:rsidRPr="00385603" w:rsidRDefault="0010489D">
            <w:pPr>
              <w:spacing w:line="254" w:lineRule="auto"/>
              <w:rPr>
                <w:rFonts w:cstheme="minorHAnsi"/>
              </w:rPr>
            </w:pPr>
            <w:r w:rsidRPr="00385603">
              <w:rPr>
                <w:rFonts w:cstheme="minorHAnsi"/>
              </w:rPr>
              <w:t>SAN</w:t>
            </w:r>
          </w:p>
        </w:tc>
        <w:tc>
          <w:tcPr>
            <w:tcW w:w="6570" w:type="dxa"/>
            <w:tcBorders>
              <w:top w:val="single" w:sz="6" w:space="0" w:color="000000"/>
              <w:left w:val="single" w:sz="6" w:space="0" w:color="000000"/>
              <w:bottom w:val="single" w:sz="6" w:space="0" w:color="000000"/>
              <w:right w:val="single" w:sz="2" w:space="0" w:color="auto"/>
            </w:tcBorders>
            <w:hideMark/>
          </w:tcPr>
          <w:p w14:paraId="6B8B94DA" w14:textId="77777777" w:rsidR="0010489D" w:rsidRPr="00385603" w:rsidRDefault="0010489D">
            <w:pPr>
              <w:spacing w:line="254" w:lineRule="auto"/>
              <w:rPr>
                <w:rFonts w:cstheme="minorHAnsi"/>
              </w:rPr>
            </w:pPr>
            <w:r w:rsidRPr="00385603">
              <w:rPr>
                <w:rFonts w:cstheme="minorHAnsi"/>
              </w:rPr>
              <w:t>A Storage Area Network (SAN) is a high-speed network of shared storage devices.</w:t>
            </w:r>
          </w:p>
        </w:tc>
      </w:tr>
      <w:tr w:rsidR="0010489D" w:rsidRPr="00385603" w14:paraId="33022E35"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29D0FABC" w14:textId="77777777" w:rsidR="0010489D" w:rsidRPr="00385603" w:rsidRDefault="0010489D">
            <w:pPr>
              <w:spacing w:line="254" w:lineRule="auto"/>
              <w:rPr>
                <w:rFonts w:cstheme="minorHAnsi"/>
              </w:rPr>
            </w:pPr>
            <w:r w:rsidRPr="00385603">
              <w:rPr>
                <w:rFonts w:cstheme="minorHAnsi"/>
              </w:rPr>
              <w:t>SE</w:t>
            </w:r>
          </w:p>
        </w:tc>
        <w:tc>
          <w:tcPr>
            <w:tcW w:w="6570" w:type="dxa"/>
            <w:tcBorders>
              <w:top w:val="single" w:sz="6" w:space="0" w:color="000000"/>
              <w:left w:val="single" w:sz="6" w:space="0" w:color="000000"/>
              <w:bottom w:val="single" w:sz="6" w:space="0" w:color="000000"/>
              <w:right w:val="single" w:sz="2" w:space="0" w:color="auto"/>
            </w:tcBorders>
            <w:hideMark/>
          </w:tcPr>
          <w:p w14:paraId="512FD4C3" w14:textId="77777777" w:rsidR="0010489D" w:rsidRPr="00385603" w:rsidRDefault="0010489D">
            <w:pPr>
              <w:spacing w:line="254" w:lineRule="auto"/>
              <w:rPr>
                <w:rFonts w:cstheme="minorHAnsi"/>
              </w:rPr>
            </w:pPr>
            <w:r w:rsidRPr="00385603">
              <w:rPr>
                <w:rFonts w:cstheme="minorHAnsi"/>
              </w:rPr>
              <w:t>Standard Edition</w:t>
            </w:r>
          </w:p>
        </w:tc>
      </w:tr>
      <w:tr w:rsidR="0010489D" w:rsidRPr="00385603" w14:paraId="5BF3FCBE"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75B37A46" w14:textId="77777777" w:rsidR="0010489D" w:rsidRPr="00385603" w:rsidRDefault="0010489D">
            <w:pPr>
              <w:spacing w:line="254" w:lineRule="auto"/>
              <w:rPr>
                <w:rFonts w:cstheme="minorHAnsi"/>
              </w:rPr>
            </w:pPr>
            <w:r w:rsidRPr="00385603">
              <w:rPr>
                <w:rFonts w:cstheme="minorHAnsi"/>
              </w:rPr>
              <w:t>SFP</w:t>
            </w:r>
          </w:p>
        </w:tc>
        <w:tc>
          <w:tcPr>
            <w:tcW w:w="6570" w:type="dxa"/>
            <w:tcBorders>
              <w:top w:val="single" w:sz="6" w:space="0" w:color="000000"/>
              <w:left w:val="single" w:sz="6" w:space="0" w:color="000000"/>
              <w:bottom w:val="single" w:sz="6" w:space="0" w:color="000000"/>
              <w:right w:val="single" w:sz="2" w:space="0" w:color="auto"/>
            </w:tcBorders>
            <w:hideMark/>
          </w:tcPr>
          <w:p w14:paraId="0166B32A" w14:textId="77777777" w:rsidR="0010489D" w:rsidRPr="00385603" w:rsidRDefault="0010489D">
            <w:pPr>
              <w:spacing w:line="254" w:lineRule="auto"/>
              <w:rPr>
                <w:rFonts w:cstheme="minorHAnsi"/>
              </w:rPr>
            </w:pPr>
            <w:r w:rsidRPr="00385603">
              <w:rPr>
                <w:rFonts w:cstheme="minorHAnsi"/>
              </w:rPr>
              <w:t>Small form-factor pluggable transceiver</w:t>
            </w:r>
          </w:p>
        </w:tc>
      </w:tr>
      <w:tr w:rsidR="0010489D" w:rsidRPr="00385603" w14:paraId="46526C27"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3A33DE7D" w14:textId="77777777" w:rsidR="0010489D" w:rsidRPr="00385603" w:rsidRDefault="0010489D">
            <w:pPr>
              <w:spacing w:line="254" w:lineRule="auto"/>
              <w:rPr>
                <w:rFonts w:cstheme="minorHAnsi"/>
              </w:rPr>
            </w:pPr>
            <w:r w:rsidRPr="00385603">
              <w:rPr>
                <w:rFonts w:cstheme="minorHAnsi"/>
              </w:rPr>
              <w:t>SSN</w:t>
            </w:r>
          </w:p>
        </w:tc>
        <w:tc>
          <w:tcPr>
            <w:tcW w:w="6570" w:type="dxa"/>
            <w:tcBorders>
              <w:top w:val="single" w:sz="6" w:space="0" w:color="000000"/>
              <w:left w:val="single" w:sz="6" w:space="0" w:color="000000"/>
              <w:bottom w:val="single" w:sz="6" w:space="0" w:color="000000"/>
              <w:right w:val="single" w:sz="2" w:space="0" w:color="auto"/>
            </w:tcBorders>
            <w:hideMark/>
          </w:tcPr>
          <w:p w14:paraId="72EB4211" w14:textId="77777777" w:rsidR="0010489D" w:rsidRPr="00385603" w:rsidRDefault="0010489D">
            <w:pPr>
              <w:spacing w:line="254" w:lineRule="auto"/>
              <w:rPr>
                <w:rFonts w:cstheme="minorHAnsi"/>
              </w:rPr>
            </w:pPr>
            <w:r w:rsidRPr="00385603">
              <w:rPr>
                <w:rFonts w:cstheme="minorHAnsi"/>
              </w:rPr>
              <w:t>Secure Services Network</w:t>
            </w:r>
          </w:p>
        </w:tc>
      </w:tr>
      <w:tr w:rsidR="0010489D" w:rsidRPr="00385603" w14:paraId="68A9666A"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630BF63F" w14:textId="77777777" w:rsidR="0010489D" w:rsidRPr="00385603" w:rsidRDefault="0010489D">
            <w:pPr>
              <w:spacing w:line="254" w:lineRule="auto"/>
              <w:rPr>
                <w:rFonts w:cstheme="minorHAnsi"/>
              </w:rPr>
            </w:pPr>
            <w:r w:rsidRPr="00385603">
              <w:rPr>
                <w:rFonts w:cstheme="minorHAnsi"/>
              </w:rPr>
              <w:t>SLO</w:t>
            </w:r>
          </w:p>
        </w:tc>
        <w:tc>
          <w:tcPr>
            <w:tcW w:w="6570" w:type="dxa"/>
            <w:tcBorders>
              <w:top w:val="single" w:sz="6" w:space="0" w:color="000000"/>
              <w:left w:val="single" w:sz="6" w:space="0" w:color="000000"/>
              <w:bottom w:val="single" w:sz="6" w:space="0" w:color="000000"/>
              <w:right w:val="single" w:sz="2" w:space="0" w:color="auto"/>
            </w:tcBorders>
            <w:hideMark/>
          </w:tcPr>
          <w:p w14:paraId="5CF2C62C" w14:textId="77777777" w:rsidR="0010489D" w:rsidRPr="00385603" w:rsidRDefault="0010489D">
            <w:pPr>
              <w:spacing w:line="254" w:lineRule="auto"/>
              <w:rPr>
                <w:rFonts w:cstheme="minorHAnsi"/>
              </w:rPr>
            </w:pPr>
            <w:r w:rsidRPr="00385603">
              <w:rPr>
                <w:rFonts w:cstheme="minorHAnsi"/>
              </w:rPr>
              <w:t>Service Level Objective</w:t>
            </w:r>
          </w:p>
        </w:tc>
      </w:tr>
      <w:tr w:rsidR="0010489D" w:rsidRPr="00385603" w14:paraId="357D8491"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45CAE7F2" w14:textId="77777777" w:rsidR="0010489D" w:rsidRPr="00385603" w:rsidRDefault="0010489D">
            <w:pPr>
              <w:spacing w:line="254" w:lineRule="auto"/>
              <w:rPr>
                <w:rFonts w:cstheme="minorHAnsi"/>
              </w:rPr>
            </w:pPr>
            <w:r w:rsidRPr="00385603">
              <w:rPr>
                <w:rFonts w:cstheme="minorHAnsi"/>
              </w:rPr>
              <w:lastRenderedPageBreak/>
              <w:t>SNMP</w:t>
            </w:r>
          </w:p>
        </w:tc>
        <w:tc>
          <w:tcPr>
            <w:tcW w:w="6570" w:type="dxa"/>
            <w:tcBorders>
              <w:top w:val="single" w:sz="6" w:space="0" w:color="000000"/>
              <w:left w:val="single" w:sz="6" w:space="0" w:color="000000"/>
              <w:bottom w:val="single" w:sz="6" w:space="0" w:color="000000"/>
              <w:right w:val="single" w:sz="2" w:space="0" w:color="auto"/>
            </w:tcBorders>
            <w:hideMark/>
          </w:tcPr>
          <w:p w14:paraId="1430F6EC" w14:textId="77777777" w:rsidR="0010489D" w:rsidRPr="00385603" w:rsidRDefault="0010489D">
            <w:pPr>
              <w:spacing w:line="254" w:lineRule="auto"/>
              <w:rPr>
                <w:rFonts w:cstheme="minorHAnsi"/>
              </w:rPr>
            </w:pPr>
            <w:r w:rsidRPr="00385603">
              <w:rPr>
                <w:rFonts w:cstheme="minorHAnsi"/>
              </w:rPr>
              <w:t xml:space="preserve">Simple Network Management Protocol, a set of protocols for managing IP based networks. </w:t>
            </w:r>
          </w:p>
        </w:tc>
      </w:tr>
      <w:tr w:rsidR="0010489D" w:rsidRPr="00385603" w14:paraId="3DF9E172"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2B53776F" w14:textId="77777777" w:rsidR="0010489D" w:rsidRPr="00385603" w:rsidRDefault="0010489D">
            <w:pPr>
              <w:spacing w:line="254" w:lineRule="auto"/>
              <w:rPr>
                <w:rFonts w:cstheme="minorHAnsi"/>
              </w:rPr>
            </w:pPr>
            <w:r w:rsidRPr="00385603">
              <w:rPr>
                <w:rFonts w:cstheme="minorHAnsi"/>
              </w:rPr>
              <w:t>SPOF</w:t>
            </w:r>
          </w:p>
        </w:tc>
        <w:tc>
          <w:tcPr>
            <w:tcW w:w="6570" w:type="dxa"/>
            <w:tcBorders>
              <w:top w:val="single" w:sz="6" w:space="0" w:color="000000"/>
              <w:left w:val="single" w:sz="6" w:space="0" w:color="000000"/>
              <w:bottom w:val="single" w:sz="6" w:space="0" w:color="000000"/>
              <w:right w:val="single" w:sz="2" w:space="0" w:color="auto"/>
            </w:tcBorders>
            <w:hideMark/>
          </w:tcPr>
          <w:p w14:paraId="3C199F1D" w14:textId="77777777" w:rsidR="0010489D" w:rsidRPr="00385603" w:rsidRDefault="0010489D">
            <w:pPr>
              <w:spacing w:line="254" w:lineRule="auto"/>
              <w:rPr>
                <w:rFonts w:cstheme="minorHAnsi"/>
              </w:rPr>
            </w:pPr>
            <w:r w:rsidRPr="00385603">
              <w:rPr>
                <w:rFonts w:cstheme="minorHAnsi"/>
              </w:rPr>
              <w:t>Single point of failure</w:t>
            </w:r>
          </w:p>
        </w:tc>
      </w:tr>
      <w:tr w:rsidR="0010489D" w:rsidRPr="00385603" w14:paraId="2496B08B"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364A97F3" w14:textId="77777777" w:rsidR="0010489D" w:rsidRPr="00385603" w:rsidRDefault="0010489D">
            <w:pPr>
              <w:spacing w:line="254" w:lineRule="auto"/>
              <w:rPr>
                <w:rFonts w:cstheme="minorHAnsi"/>
              </w:rPr>
            </w:pPr>
            <w:r w:rsidRPr="00385603">
              <w:rPr>
                <w:rFonts w:cstheme="minorHAnsi"/>
              </w:rPr>
              <w:t>TP</w:t>
            </w:r>
          </w:p>
        </w:tc>
        <w:tc>
          <w:tcPr>
            <w:tcW w:w="6570" w:type="dxa"/>
            <w:tcBorders>
              <w:top w:val="single" w:sz="6" w:space="0" w:color="000000"/>
              <w:left w:val="single" w:sz="6" w:space="0" w:color="000000"/>
              <w:bottom w:val="single" w:sz="6" w:space="0" w:color="000000"/>
              <w:right w:val="single" w:sz="2" w:space="0" w:color="auto"/>
            </w:tcBorders>
            <w:hideMark/>
          </w:tcPr>
          <w:p w14:paraId="66B40E55" w14:textId="77777777" w:rsidR="0010489D" w:rsidRPr="00385603" w:rsidRDefault="0010489D">
            <w:pPr>
              <w:spacing w:line="254" w:lineRule="auto"/>
              <w:rPr>
                <w:rFonts w:cstheme="minorHAnsi"/>
              </w:rPr>
            </w:pPr>
            <w:r w:rsidRPr="00385603">
              <w:rPr>
                <w:rFonts w:cstheme="minorHAnsi"/>
              </w:rPr>
              <w:t>Tipping Point Intrusion Prevention System (IPS)</w:t>
            </w:r>
          </w:p>
        </w:tc>
      </w:tr>
      <w:tr w:rsidR="0010489D" w:rsidRPr="00385603" w14:paraId="67EA5588"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43FF79EC" w14:textId="77777777" w:rsidR="0010489D" w:rsidRPr="00385603" w:rsidRDefault="0010489D">
            <w:pPr>
              <w:spacing w:line="254" w:lineRule="auto"/>
              <w:rPr>
                <w:rFonts w:cstheme="minorHAnsi"/>
              </w:rPr>
            </w:pPr>
            <w:r w:rsidRPr="00385603">
              <w:rPr>
                <w:rFonts w:cstheme="minorHAnsi"/>
              </w:rPr>
              <w:t>UCD-SNMP-MIB</w:t>
            </w:r>
          </w:p>
        </w:tc>
        <w:tc>
          <w:tcPr>
            <w:tcW w:w="6570" w:type="dxa"/>
            <w:tcBorders>
              <w:top w:val="single" w:sz="6" w:space="0" w:color="000000"/>
              <w:left w:val="single" w:sz="6" w:space="0" w:color="000000"/>
              <w:bottom w:val="single" w:sz="6" w:space="0" w:color="000000"/>
              <w:right w:val="single" w:sz="2" w:space="0" w:color="auto"/>
            </w:tcBorders>
            <w:hideMark/>
          </w:tcPr>
          <w:p w14:paraId="3AF519C4" w14:textId="77777777" w:rsidR="0010489D" w:rsidRPr="00385603" w:rsidRDefault="0010489D">
            <w:pPr>
              <w:spacing w:line="254" w:lineRule="auto"/>
              <w:rPr>
                <w:rFonts w:cstheme="minorHAnsi"/>
              </w:rPr>
            </w:pPr>
            <w:r w:rsidRPr="00385603">
              <w:rPr>
                <w:rFonts w:cstheme="minorHAnsi"/>
              </w:rPr>
              <w:t>UC Davis MIB.  A common MIB supported by Linux SNMP agents that provide system performance information.</w:t>
            </w:r>
          </w:p>
        </w:tc>
      </w:tr>
      <w:tr w:rsidR="0010489D" w:rsidRPr="00385603" w14:paraId="0B99AE18"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23E040BD" w14:textId="77777777" w:rsidR="0010489D" w:rsidRPr="00385603" w:rsidRDefault="0010489D">
            <w:pPr>
              <w:spacing w:line="254" w:lineRule="auto"/>
              <w:rPr>
                <w:rFonts w:cstheme="minorHAnsi"/>
              </w:rPr>
            </w:pPr>
            <w:r w:rsidRPr="00385603">
              <w:rPr>
                <w:rFonts w:cstheme="minorHAnsi"/>
              </w:rPr>
              <w:t>VDS</w:t>
            </w:r>
          </w:p>
        </w:tc>
        <w:tc>
          <w:tcPr>
            <w:tcW w:w="6570" w:type="dxa"/>
            <w:tcBorders>
              <w:top w:val="single" w:sz="6" w:space="0" w:color="000000"/>
              <w:left w:val="single" w:sz="6" w:space="0" w:color="000000"/>
              <w:bottom w:val="single" w:sz="6" w:space="0" w:color="000000"/>
              <w:right w:val="single" w:sz="2" w:space="0" w:color="auto"/>
            </w:tcBorders>
            <w:hideMark/>
          </w:tcPr>
          <w:p w14:paraId="6D204F93" w14:textId="77777777" w:rsidR="0010489D" w:rsidRPr="00385603" w:rsidRDefault="0010489D">
            <w:pPr>
              <w:spacing w:line="254" w:lineRule="auto"/>
              <w:rPr>
                <w:rFonts w:cstheme="minorHAnsi"/>
              </w:rPr>
            </w:pPr>
            <w:r w:rsidRPr="00385603">
              <w:rPr>
                <w:rFonts w:cstheme="minorHAnsi"/>
              </w:rPr>
              <w:t>vSphere Distributed Switch. A network switch defined within VMware vCenter management tool that is shared across 1 or more ESXi Hosts.</w:t>
            </w:r>
          </w:p>
        </w:tc>
      </w:tr>
      <w:tr w:rsidR="0010489D" w:rsidRPr="00385603" w14:paraId="14EFA6C5"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21B89394" w14:textId="77777777" w:rsidR="0010489D" w:rsidRPr="00385603" w:rsidRDefault="0010489D">
            <w:pPr>
              <w:spacing w:line="254" w:lineRule="auto"/>
              <w:rPr>
                <w:rFonts w:cstheme="minorHAnsi"/>
              </w:rPr>
            </w:pPr>
            <w:r w:rsidRPr="00385603">
              <w:rPr>
                <w:rFonts w:cstheme="minorHAnsi"/>
              </w:rPr>
              <w:t>vSphere</w:t>
            </w:r>
          </w:p>
        </w:tc>
        <w:tc>
          <w:tcPr>
            <w:tcW w:w="6570" w:type="dxa"/>
            <w:tcBorders>
              <w:top w:val="single" w:sz="6" w:space="0" w:color="000000"/>
              <w:left w:val="single" w:sz="6" w:space="0" w:color="000000"/>
              <w:bottom w:val="single" w:sz="6" w:space="0" w:color="000000"/>
              <w:right w:val="single" w:sz="2" w:space="0" w:color="auto"/>
            </w:tcBorders>
            <w:hideMark/>
          </w:tcPr>
          <w:p w14:paraId="41026BD5" w14:textId="77777777" w:rsidR="0010489D" w:rsidRPr="00385603" w:rsidRDefault="0010489D">
            <w:pPr>
              <w:spacing w:line="254" w:lineRule="auto"/>
              <w:rPr>
                <w:rFonts w:cstheme="minorHAnsi"/>
              </w:rPr>
            </w:pPr>
            <w:r w:rsidRPr="00385603">
              <w:rPr>
                <w:rFonts w:cstheme="minorHAnsi"/>
              </w:rPr>
              <w:t>VMware ESXi 5.5and vCenter 5.5– the latest version of VMware vSphere Server currently supported by HP Enterprise Services.  This document will refer to vSphere 5.5 simply as vSphere 5.5 or ESXi 5.5</w:t>
            </w:r>
          </w:p>
        </w:tc>
      </w:tr>
      <w:tr w:rsidR="0010489D" w:rsidRPr="00385603" w14:paraId="6171D796"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48DD859E" w14:textId="77777777" w:rsidR="0010489D" w:rsidRPr="00385603" w:rsidRDefault="0010489D">
            <w:pPr>
              <w:spacing w:line="254" w:lineRule="auto"/>
              <w:rPr>
                <w:rFonts w:cstheme="minorHAnsi"/>
              </w:rPr>
            </w:pPr>
            <w:r w:rsidRPr="00385603">
              <w:rPr>
                <w:rFonts w:cstheme="minorHAnsi"/>
              </w:rPr>
              <w:t>Virtual Machine (VM)</w:t>
            </w:r>
          </w:p>
        </w:tc>
        <w:tc>
          <w:tcPr>
            <w:tcW w:w="6570" w:type="dxa"/>
            <w:tcBorders>
              <w:top w:val="single" w:sz="6" w:space="0" w:color="000000"/>
              <w:left w:val="single" w:sz="6" w:space="0" w:color="000000"/>
              <w:bottom w:val="single" w:sz="6" w:space="0" w:color="000000"/>
              <w:right w:val="single" w:sz="2" w:space="0" w:color="auto"/>
            </w:tcBorders>
            <w:hideMark/>
          </w:tcPr>
          <w:p w14:paraId="755BE51F" w14:textId="77777777" w:rsidR="0010489D" w:rsidRPr="00385603" w:rsidRDefault="0010489D">
            <w:pPr>
              <w:spacing w:line="254" w:lineRule="auto"/>
              <w:rPr>
                <w:rFonts w:cstheme="minorHAnsi"/>
              </w:rPr>
            </w:pPr>
            <w:r w:rsidRPr="00385603">
              <w:rPr>
                <w:rFonts w:cstheme="minorHAnsi"/>
              </w:rPr>
              <w:t>A Virtual Machine refers to a VMware virtualized x86 server environment comprised of Memory, CPU, Network, and Storage resources and capable of running on one or more VMware ESXi servers.  Multiple virtual machines can operate on the same managed host machine concurrently.  A Virtual Machine runs a customer’s applications.</w:t>
            </w:r>
          </w:p>
        </w:tc>
      </w:tr>
      <w:tr w:rsidR="0010489D" w:rsidRPr="00385603" w14:paraId="130DEAC0"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6768831C" w14:textId="77777777" w:rsidR="0010489D" w:rsidRPr="00385603" w:rsidRDefault="0010489D">
            <w:pPr>
              <w:spacing w:line="254" w:lineRule="auto"/>
              <w:rPr>
                <w:rFonts w:cstheme="minorHAnsi"/>
              </w:rPr>
            </w:pPr>
            <w:r w:rsidRPr="00385603">
              <w:rPr>
                <w:rFonts w:cstheme="minorHAnsi"/>
              </w:rPr>
              <w:t>vCenter</w:t>
            </w:r>
          </w:p>
        </w:tc>
        <w:tc>
          <w:tcPr>
            <w:tcW w:w="6570" w:type="dxa"/>
            <w:tcBorders>
              <w:top w:val="single" w:sz="6" w:space="0" w:color="000000"/>
              <w:left w:val="single" w:sz="6" w:space="0" w:color="000000"/>
              <w:bottom w:val="single" w:sz="6" w:space="0" w:color="000000"/>
              <w:right w:val="single" w:sz="2" w:space="0" w:color="auto"/>
            </w:tcBorders>
            <w:hideMark/>
          </w:tcPr>
          <w:p w14:paraId="2F7ABF69" w14:textId="77777777" w:rsidR="0010489D" w:rsidRPr="00385603" w:rsidRDefault="0010489D">
            <w:pPr>
              <w:spacing w:line="254" w:lineRule="auto"/>
              <w:rPr>
                <w:rFonts w:cstheme="minorHAnsi"/>
              </w:rPr>
            </w:pPr>
            <w:r w:rsidRPr="00385603">
              <w:rPr>
                <w:rFonts w:cstheme="minorHAnsi"/>
              </w:rPr>
              <w:t>VMware’s management platform for their VMware ESXi server virtualization product.  The standard offering uses the vCenter server that runs on a Microsoft Windows server.</w:t>
            </w:r>
          </w:p>
        </w:tc>
      </w:tr>
      <w:tr w:rsidR="0010489D" w:rsidRPr="00385603" w14:paraId="350871FF"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17F385CB" w14:textId="77777777" w:rsidR="0010489D" w:rsidRPr="00385603" w:rsidRDefault="0010489D">
            <w:pPr>
              <w:spacing w:line="254" w:lineRule="auto"/>
              <w:rPr>
                <w:rFonts w:cstheme="minorHAnsi"/>
              </w:rPr>
            </w:pPr>
            <w:r w:rsidRPr="00385603">
              <w:rPr>
                <w:rFonts w:cstheme="minorHAnsi"/>
              </w:rPr>
              <w:t xml:space="preserve">vSphere Client </w:t>
            </w:r>
          </w:p>
        </w:tc>
        <w:tc>
          <w:tcPr>
            <w:tcW w:w="6570" w:type="dxa"/>
            <w:tcBorders>
              <w:top w:val="single" w:sz="6" w:space="0" w:color="000000"/>
              <w:left w:val="single" w:sz="6" w:space="0" w:color="000000"/>
              <w:bottom w:val="single" w:sz="6" w:space="0" w:color="000000"/>
              <w:right w:val="single" w:sz="2" w:space="0" w:color="auto"/>
            </w:tcBorders>
            <w:hideMark/>
          </w:tcPr>
          <w:p w14:paraId="74607F81" w14:textId="77777777" w:rsidR="0010489D" w:rsidRPr="00385603" w:rsidRDefault="0010489D">
            <w:pPr>
              <w:spacing w:line="254" w:lineRule="auto"/>
              <w:rPr>
                <w:rFonts w:cstheme="minorHAnsi"/>
              </w:rPr>
            </w:pPr>
            <w:r w:rsidRPr="00385603">
              <w:rPr>
                <w:rFonts w:cstheme="minorHAnsi"/>
              </w:rPr>
              <w:t xml:space="preserve">A VMware client application that runs locally on a Windows workstation of a System administrator or Service Manager supporting a VMware installation.  The vSphere client runs on a machine with network access to the vCenter server. </w:t>
            </w:r>
          </w:p>
        </w:tc>
      </w:tr>
      <w:tr w:rsidR="0010489D" w:rsidRPr="00385603" w14:paraId="108F4F4B"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200A207A" w14:textId="77777777" w:rsidR="0010489D" w:rsidRPr="00385603" w:rsidRDefault="0010489D">
            <w:pPr>
              <w:spacing w:line="254" w:lineRule="auto"/>
              <w:rPr>
                <w:rFonts w:cstheme="minorHAnsi"/>
              </w:rPr>
            </w:pPr>
            <w:r w:rsidRPr="00385603">
              <w:rPr>
                <w:rFonts w:cstheme="minorHAnsi"/>
              </w:rPr>
              <w:t>vCenter database</w:t>
            </w:r>
          </w:p>
        </w:tc>
        <w:tc>
          <w:tcPr>
            <w:tcW w:w="6570" w:type="dxa"/>
            <w:tcBorders>
              <w:top w:val="single" w:sz="6" w:space="0" w:color="000000"/>
              <w:left w:val="single" w:sz="6" w:space="0" w:color="000000"/>
              <w:bottom w:val="single" w:sz="6" w:space="0" w:color="000000"/>
              <w:right w:val="single" w:sz="2" w:space="0" w:color="auto"/>
            </w:tcBorders>
            <w:hideMark/>
          </w:tcPr>
          <w:p w14:paraId="3F8C9DD2" w14:textId="77777777" w:rsidR="0010489D" w:rsidRPr="00385603" w:rsidRDefault="0010489D">
            <w:pPr>
              <w:spacing w:line="254" w:lineRule="auto"/>
              <w:rPr>
                <w:rFonts w:cstheme="minorHAnsi"/>
              </w:rPr>
            </w:pPr>
            <w:r w:rsidRPr="00385603">
              <w:rPr>
                <w:rFonts w:cstheme="minorHAnsi"/>
              </w:rPr>
              <w:t>A persistent storage area, for maintaining status of each virtual machine, host, and user managed in the vCenter environment. This can be local or remote to the vCenter server machine.  For the VMware capability, this database is implemented on Microsoft SQL/Server.</w:t>
            </w:r>
          </w:p>
        </w:tc>
      </w:tr>
      <w:tr w:rsidR="0010489D" w:rsidRPr="00385603" w14:paraId="47454B35"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64E1A717" w14:textId="77777777" w:rsidR="0010489D" w:rsidRPr="00385603" w:rsidRDefault="0010489D">
            <w:pPr>
              <w:spacing w:line="254" w:lineRule="auto"/>
              <w:rPr>
                <w:rFonts w:cstheme="minorHAnsi"/>
              </w:rPr>
            </w:pPr>
            <w:r w:rsidRPr="00385603">
              <w:rPr>
                <w:rFonts w:cstheme="minorHAnsi"/>
              </w:rPr>
              <w:t>vCenter Server</w:t>
            </w:r>
          </w:p>
        </w:tc>
        <w:tc>
          <w:tcPr>
            <w:tcW w:w="6570" w:type="dxa"/>
            <w:tcBorders>
              <w:top w:val="single" w:sz="6" w:space="0" w:color="000000"/>
              <w:left w:val="single" w:sz="6" w:space="0" w:color="000000"/>
              <w:bottom w:val="single" w:sz="6" w:space="0" w:color="000000"/>
              <w:right w:val="single" w:sz="2" w:space="0" w:color="auto"/>
            </w:tcBorders>
            <w:hideMark/>
          </w:tcPr>
          <w:p w14:paraId="3FD41C0F" w14:textId="77777777" w:rsidR="0010489D" w:rsidRPr="00385603" w:rsidRDefault="0010489D">
            <w:pPr>
              <w:spacing w:line="254" w:lineRule="auto"/>
              <w:rPr>
                <w:rFonts w:cstheme="minorHAnsi"/>
              </w:rPr>
            </w:pPr>
            <w:r w:rsidRPr="00385603">
              <w:rPr>
                <w:rFonts w:cstheme="minorHAnsi"/>
              </w:rPr>
              <w:t xml:space="preserve">A service that acts as a central administration point for VMware servers connected on a network to direct actions upon the virtual machines and the virtual machine hosts. </w:t>
            </w:r>
          </w:p>
        </w:tc>
      </w:tr>
      <w:tr w:rsidR="0010489D" w:rsidRPr="00385603" w14:paraId="78A51C42"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48630F56" w14:textId="77777777" w:rsidR="0010489D" w:rsidRPr="00385603" w:rsidRDefault="0010489D">
            <w:pPr>
              <w:spacing w:line="254" w:lineRule="auto"/>
              <w:rPr>
                <w:rFonts w:cstheme="minorHAnsi"/>
              </w:rPr>
            </w:pPr>
            <w:r w:rsidRPr="00385603">
              <w:rPr>
                <w:rFonts w:cstheme="minorHAnsi"/>
              </w:rPr>
              <w:lastRenderedPageBreak/>
              <w:t>VMware DRS,</w:t>
            </w:r>
          </w:p>
          <w:p w14:paraId="1B504357" w14:textId="77777777" w:rsidR="0010489D" w:rsidRPr="00385603" w:rsidRDefault="0010489D">
            <w:pPr>
              <w:spacing w:line="254" w:lineRule="auto"/>
              <w:rPr>
                <w:rFonts w:cstheme="minorHAnsi"/>
              </w:rPr>
            </w:pPr>
            <w:r w:rsidRPr="00385603">
              <w:rPr>
                <w:rFonts w:cstheme="minorHAnsi"/>
              </w:rPr>
              <w:t>DRS</w:t>
            </w:r>
          </w:p>
        </w:tc>
        <w:tc>
          <w:tcPr>
            <w:tcW w:w="6570" w:type="dxa"/>
            <w:tcBorders>
              <w:top w:val="single" w:sz="6" w:space="0" w:color="000000"/>
              <w:left w:val="single" w:sz="6" w:space="0" w:color="000000"/>
              <w:bottom w:val="single" w:sz="6" w:space="0" w:color="000000"/>
              <w:right w:val="single" w:sz="2" w:space="0" w:color="auto"/>
            </w:tcBorders>
            <w:hideMark/>
          </w:tcPr>
          <w:p w14:paraId="71342610" w14:textId="77777777" w:rsidR="0010489D" w:rsidRPr="00385603" w:rsidRDefault="0010489D">
            <w:pPr>
              <w:spacing w:line="254" w:lineRule="auto"/>
              <w:rPr>
                <w:rFonts w:cstheme="minorHAnsi"/>
              </w:rPr>
            </w:pPr>
            <w:r w:rsidRPr="00385603">
              <w:rPr>
                <w:rFonts w:cstheme="minorHAnsi"/>
              </w:rPr>
              <w:t>VMware Distributed Resource Scheduler.  Feature that allocates and balances computing capacity dynamically across collections of hardware resources for virtual machines.</w:t>
            </w:r>
          </w:p>
        </w:tc>
      </w:tr>
      <w:tr w:rsidR="0010489D" w:rsidRPr="00385603" w14:paraId="1866C322"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713A1845" w14:textId="77777777" w:rsidR="0010489D" w:rsidRPr="00385603" w:rsidRDefault="0010489D">
            <w:pPr>
              <w:spacing w:line="254" w:lineRule="auto"/>
              <w:rPr>
                <w:rFonts w:cstheme="minorHAnsi"/>
              </w:rPr>
            </w:pPr>
            <w:r w:rsidRPr="00385603">
              <w:rPr>
                <w:rFonts w:cstheme="minorHAnsi"/>
              </w:rPr>
              <w:t>VMware ESXi Server</w:t>
            </w:r>
          </w:p>
        </w:tc>
        <w:tc>
          <w:tcPr>
            <w:tcW w:w="6570" w:type="dxa"/>
            <w:tcBorders>
              <w:top w:val="single" w:sz="6" w:space="0" w:color="000000"/>
              <w:left w:val="single" w:sz="6" w:space="0" w:color="000000"/>
              <w:bottom w:val="single" w:sz="6" w:space="0" w:color="000000"/>
              <w:right w:val="single" w:sz="2" w:space="0" w:color="auto"/>
            </w:tcBorders>
            <w:hideMark/>
          </w:tcPr>
          <w:p w14:paraId="5CC1F87D" w14:textId="77777777" w:rsidR="0010489D" w:rsidRPr="00385603" w:rsidRDefault="0010489D">
            <w:pPr>
              <w:spacing w:line="254" w:lineRule="auto"/>
              <w:rPr>
                <w:rFonts w:cstheme="minorHAnsi"/>
              </w:rPr>
            </w:pPr>
            <w:r w:rsidRPr="00385603">
              <w:rPr>
                <w:rFonts w:cstheme="minorHAnsi"/>
              </w:rPr>
              <w:t>System virtualization software product used to create the virtual machines in the form of a set of configuration and disk files that together perform all the functions of a physical machine. Through the virtualization platform, you run the virtual machines, install operating systems and run applications, and configure the virtual machines.</w:t>
            </w:r>
          </w:p>
        </w:tc>
      </w:tr>
      <w:tr w:rsidR="0010489D" w:rsidRPr="00385603" w14:paraId="16541910"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39589C29" w14:textId="77777777" w:rsidR="0010489D" w:rsidRPr="00385603" w:rsidRDefault="0010489D">
            <w:pPr>
              <w:spacing w:line="254" w:lineRule="auto"/>
              <w:rPr>
                <w:rFonts w:cstheme="minorHAnsi"/>
              </w:rPr>
            </w:pPr>
            <w:r w:rsidRPr="00385603">
              <w:rPr>
                <w:rFonts w:cstheme="minorHAnsi"/>
              </w:rPr>
              <w:t>VMware HA</w:t>
            </w:r>
          </w:p>
        </w:tc>
        <w:tc>
          <w:tcPr>
            <w:tcW w:w="6570" w:type="dxa"/>
            <w:tcBorders>
              <w:top w:val="single" w:sz="6" w:space="0" w:color="000000"/>
              <w:left w:val="single" w:sz="6" w:space="0" w:color="000000"/>
              <w:bottom w:val="single" w:sz="6" w:space="0" w:color="000000"/>
              <w:right w:val="single" w:sz="2" w:space="0" w:color="auto"/>
            </w:tcBorders>
            <w:hideMark/>
          </w:tcPr>
          <w:p w14:paraId="176B9C33" w14:textId="77777777" w:rsidR="0010489D" w:rsidRPr="00385603" w:rsidRDefault="0010489D">
            <w:pPr>
              <w:spacing w:line="254" w:lineRule="auto"/>
              <w:rPr>
                <w:rFonts w:cstheme="minorHAnsi"/>
              </w:rPr>
            </w:pPr>
            <w:r w:rsidRPr="00385603">
              <w:rPr>
                <w:rFonts w:cstheme="minorHAnsi"/>
              </w:rPr>
              <w:t>Feature that provides easy</w:t>
            </w:r>
            <w:r w:rsidRPr="00385603">
              <w:rPr>
                <w:rFonts w:eastAsia="MS Gothic" w:cstheme="minorHAnsi"/>
              </w:rPr>
              <w:t>‐</w:t>
            </w:r>
            <w:r w:rsidRPr="00385603">
              <w:rPr>
                <w:rFonts w:cstheme="minorHAnsi"/>
              </w:rPr>
              <w:t>to</w:t>
            </w:r>
            <w:r w:rsidRPr="00385603">
              <w:rPr>
                <w:rFonts w:eastAsia="MS Gothic" w:cstheme="minorHAnsi"/>
              </w:rPr>
              <w:t>‐</w:t>
            </w:r>
            <w:r w:rsidRPr="00385603">
              <w:rPr>
                <w:rFonts w:cstheme="minorHAnsi"/>
              </w:rPr>
              <w:t>use, cost</w:t>
            </w:r>
            <w:r w:rsidRPr="00385603">
              <w:rPr>
                <w:rFonts w:eastAsia="MS Gothic" w:cstheme="minorHAnsi"/>
              </w:rPr>
              <w:t>‐</w:t>
            </w:r>
            <w:r w:rsidRPr="00385603">
              <w:rPr>
                <w:rFonts w:cstheme="minorHAnsi"/>
              </w:rPr>
              <w:t>effective high availability for applications running in virtual machines. In the event of server failure, affected virtual machines are automatically restarted on other production servers that have spare capacity.</w:t>
            </w:r>
          </w:p>
        </w:tc>
      </w:tr>
      <w:tr w:rsidR="0010489D" w:rsidRPr="00385603" w14:paraId="60892098"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335227B2" w14:textId="77777777" w:rsidR="0010489D" w:rsidRPr="00385603" w:rsidRDefault="0010489D">
            <w:pPr>
              <w:spacing w:line="254" w:lineRule="auto"/>
              <w:rPr>
                <w:rFonts w:cstheme="minorHAnsi"/>
              </w:rPr>
            </w:pPr>
            <w:r w:rsidRPr="00385603">
              <w:rPr>
                <w:rFonts w:cstheme="minorHAnsi"/>
              </w:rPr>
              <w:t>VMware Service Administrator</w:t>
            </w:r>
          </w:p>
        </w:tc>
        <w:tc>
          <w:tcPr>
            <w:tcW w:w="6570" w:type="dxa"/>
            <w:tcBorders>
              <w:top w:val="single" w:sz="6" w:space="0" w:color="000000"/>
              <w:left w:val="single" w:sz="6" w:space="0" w:color="000000"/>
              <w:bottom w:val="single" w:sz="6" w:space="0" w:color="000000"/>
              <w:right w:val="single" w:sz="2" w:space="0" w:color="auto"/>
            </w:tcBorders>
            <w:hideMark/>
          </w:tcPr>
          <w:p w14:paraId="71C9A9EF" w14:textId="77777777" w:rsidR="0010489D" w:rsidRPr="00385603" w:rsidRDefault="0010489D">
            <w:pPr>
              <w:spacing w:line="254" w:lineRule="auto"/>
              <w:rPr>
                <w:rFonts w:cstheme="minorHAnsi"/>
              </w:rPr>
            </w:pPr>
            <w:r w:rsidRPr="00385603">
              <w:rPr>
                <w:rFonts w:cstheme="minorHAnsi"/>
              </w:rPr>
              <w:t>An expanded role for the traditional system administrator that covers VMware roles and responsibilities.</w:t>
            </w:r>
          </w:p>
        </w:tc>
      </w:tr>
      <w:tr w:rsidR="0010489D" w:rsidRPr="00385603" w14:paraId="05DA91A4"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07B46148" w14:textId="77777777" w:rsidR="0010489D" w:rsidRPr="00385603" w:rsidRDefault="0010489D">
            <w:pPr>
              <w:spacing w:line="254" w:lineRule="auto"/>
              <w:rPr>
                <w:rFonts w:cstheme="minorHAnsi"/>
              </w:rPr>
            </w:pPr>
            <w:r w:rsidRPr="00385603">
              <w:rPr>
                <w:rFonts w:cstheme="minorHAnsi"/>
              </w:rPr>
              <w:t>VMware Update Manager</w:t>
            </w:r>
          </w:p>
        </w:tc>
        <w:tc>
          <w:tcPr>
            <w:tcW w:w="6570" w:type="dxa"/>
            <w:tcBorders>
              <w:top w:val="single" w:sz="6" w:space="0" w:color="000000"/>
              <w:left w:val="single" w:sz="6" w:space="0" w:color="000000"/>
              <w:bottom w:val="single" w:sz="6" w:space="0" w:color="000000"/>
              <w:right w:val="single" w:sz="2" w:space="0" w:color="auto"/>
            </w:tcBorders>
            <w:hideMark/>
          </w:tcPr>
          <w:p w14:paraId="2E04B683" w14:textId="77777777" w:rsidR="0010489D" w:rsidRPr="00385603" w:rsidRDefault="0010489D">
            <w:pPr>
              <w:spacing w:line="254" w:lineRule="auto"/>
              <w:rPr>
                <w:rFonts w:cstheme="minorHAnsi"/>
              </w:rPr>
            </w:pPr>
            <w:r w:rsidRPr="00385603">
              <w:rPr>
                <w:rFonts w:cstheme="minorHAnsi"/>
              </w:rPr>
              <w:t>Feature that provides patch management to ESXi hosts and VMWare tools and virtual machine hardware for VM/guests.  For the standard capability, Update Manager will only provide patch management to the host while HP SA / Opsware continues to provide this function for the Windows and Linux guests.</w:t>
            </w:r>
          </w:p>
        </w:tc>
      </w:tr>
      <w:tr w:rsidR="0010489D" w:rsidRPr="00385603" w14:paraId="01F995AA"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2D11F016" w14:textId="77777777" w:rsidR="0010489D" w:rsidRPr="00385603" w:rsidRDefault="0010489D">
            <w:pPr>
              <w:spacing w:line="254" w:lineRule="auto"/>
              <w:rPr>
                <w:rFonts w:cstheme="minorHAnsi"/>
              </w:rPr>
            </w:pPr>
            <w:r w:rsidRPr="00385603">
              <w:rPr>
                <w:rFonts w:cstheme="minorHAnsi"/>
              </w:rPr>
              <w:t>vSphere Management Agent (vMA)</w:t>
            </w:r>
          </w:p>
        </w:tc>
        <w:tc>
          <w:tcPr>
            <w:tcW w:w="6570" w:type="dxa"/>
            <w:tcBorders>
              <w:top w:val="single" w:sz="6" w:space="0" w:color="000000"/>
              <w:left w:val="single" w:sz="6" w:space="0" w:color="000000"/>
              <w:bottom w:val="single" w:sz="6" w:space="0" w:color="000000"/>
              <w:right w:val="single" w:sz="2" w:space="0" w:color="auto"/>
            </w:tcBorders>
            <w:hideMark/>
          </w:tcPr>
          <w:p w14:paraId="2434359D" w14:textId="77777777" w:rsidR="0010489D" w:rsidRPr="00385603" w:rsidRDefault="0010489D">
            <w:pPr>
              <w:spacing w:line="254" w:lineRule="auto"/>
              <w:rPr>
                <w:rFonts w:eastAsia="Batang" w:cstheme="minorHAnsi"/>
              </w:rPr>
            </w:pPr>
            <w:r w:rsidRPr="00385603">
              <w:rPr>
                <w:rFonts w:eastAsia="Batang" w:cstheme="minorHAnsi"/>
              </w:rPr>
              <w:t>The vSphere Management Assistant (vMA) is a virtual machine that allows administrators to run scripts or agents that interact with ESX/ESXi and vCenter Server systems without having to explicitly authenticate each time.  This is useful for HP OM.</w:t>
            </w:r>
          </w:p>
        </w:tc>
      </w:tr>
      <w:tr w:rsidR="0010489D" w:rsidRPr="00385603" w14:paraId="388D6AEE"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5EEF5520" w14:textId="77777777" w:rsidR="0010489D" w:rsidRPr="00385603" w:rsidRDefault="0010489D">
            <w:pPr>
              <w:spacing w:line="254" w:lineRule="auto"/>
              <w:rPr>
                <w:rFonts w:eastAsia="Times New Roman" w:cstheme="minorHAnsi"/>
              </w:rPr>
            </w:pPr>
            <w:r w:rsidRPr="00385603">
              <w:rPr>
                <w:rFonts w:cstheme="minorHAnsi"/>
              </w:rPr>
              <w:t>VSS</w:t>
            </w:r>
          </w:p>
        </w:tc>
        <w:tc>
          <w:tcPr>
            <w:tcW w:w="6570" w:type="dxa"/>
            <w:tcBorders>
              <w:top w:val="single" w:sz="6" w:space="0" w:color="000000"/>
              <w:left w:val="single" w:sz="6" w:space="0" w:color="000000"/>
              <w:bottom w:val="single" w:sz="6" w:space="0" w:color="000000"/>
              <w:right w:val="single" w:sz="2" w:space="0" w:color="auto"/>
            </w:tcBorders>
            <w:hideMark/>
          </w:tcPr>
          <w:p w14:paraId="1EA19993" w14:textId="77777777" w:rsidR="0010489D" w:rsidRPr="00385603" w:rsidRDefault="0010489D">
            <w:pPr>
              <w:spacing w:line="254" w:lineRule="auto"/>
              <w:rPr>
                <w:rFonts w:cstheme="minorHAnsi"/>
              </w:rPr>
            </w:pPr>
            <w:r w:rsidRPr="00385603">
              <w:rPr>
                <w:rFonts w:eastAsia="Batang" w:cstheme="minorHAnsi"/>
              </w:rPr>
              <w:t xml:space="preserve">vSphere Standard Switch. </w:t>
            </w:r>
            <w:r w:rsidRPr="00385603">
              <w:rPr>
                <w:rFonts w:cstheme="minorHAnsi"/>
              </w:rPr>
              <w:t>A network switch defined within VMware vCenter management tool that is specific to 1 ESXi Hosts</w:t>
            </w:r>
          </w:p>
        </w:tc>
      </w:tr>
      <w:tr w:rsidR="0010489D" w:rsidRPr="00385603" w14:paraId="6067AC31"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244BEDBA" w14:textId="77777777" w:rsidR="0010489D" w:rsidRPr="00385603" w:rsidRDefault="0010489D">
            <w:pPr>
              <w:spacing w:line="254" w:lineRule="auto"/>
              <w:rPr>
                <w:rFonts w:eastAsia="Times New Roman" w:cstheme="minorHAnsi"/>
              </w:rPr>
            </w:pPr>
            <w:r w:rsidRPr="00385603">
              <w:rPr>
                <w:rFonts w:cstheme="minorHAnsi"/>
              </w:rPr>
              <w:t>VMware vSphere Web Client</w:t>
            </w:r>
          </w:p>
        </w:tc>
        <w:tc>
          <w:tcPr>
            <w:tcW w:w="6570" w:type="dxa"/>
            <w:tcBorders>
              <w:top w:val="single" w:sz="6" w:space="0" w:color="000000"/>
              <w:left w:val="single" w:sz="6" w:space="0" w:color="000000"/>
              <w:bottom w:val="single" w:sz="6" w:space="0" w:color="000000"/>
              <w:right w:val="single" w:sz="2" w:space="0" w:color="auto"/>
            </w:tcBorders>
            <w:hideMark/>
          </w:tcPr>
          <w:p w14:paraId="0FEBB411" w14:textId="77777777" w:rsidR="0010489D" w:rsidRPr="00385603" w:rsidRDefault="0010489D">
            <w:pPr>
              <w:spacing w:line="254" w:lineRule="auto"/>
              <w:rPr>
                <w:rFonts w:eastAsia="Batang" w:cstheme="minorHAnsi"/>
              </w:rPr>
            </w:pPr>
            <w:r w:rsidRPr="00385603">
              <w:rPr>
                <w:rFonts w:eastAsia="Batang" w:cstheme="minorHAnsi"/>
              </w:rPr>
              <w:t xml:space="preserve">New primary point for vSphere management. New vSphere 5.1 and 5.5 options and features are only available in the web client and not in the older vSphere client. </w:t>
            </w:r>
          </w:p>
        </w:tc>
      </w:tr>
      <w:tr w:rsidR="0010489D" w:rsidRPr="00385603" w14:paraId="5EAE9CFA" w14:textId="77777777" w:rsidTr="0010489D">
        <w:trPr>
          <w:cantSplit/>
        </w:trPr>
        <w:tc>
          <w:tcPr>
            <w:tcW w:w="2070" w:type="dxa"/>
            <w:tcBorders>
              <w:top w:val="single" w:sz="6" w:space="0" w:color="000000"/>
              <w:left w:val="single" w:sz="2" w:space="0" w:color="auto"/>
              <w:bottom w:val="single" w:sz="6" w:space="0" w:color="000000"/>
              <w:right w:val="single" w:sz="6" w:space="0" w:color="000000"/>
            </w:tcBorders>
            <w:hideMark/>
          </w:tcPr>
          <w:p w14:paraId="0445C09A" w14:textId="77777777" w:rsidR="0010489D" w:rsidRPr="00385603" w:rsidRDefault="0010489D">
            <w:pPr>
              <w:spacing w:line="254" w:lineRule="auto"/>
              <w:rPr>
                <w:rFonts w:eastAsia="Times New Roman" w:cstheme="minorHAnsi"/>
              </w:rPr>
            </w:pPr>
            <w:r w:rsidRPr="00385603">
              <w:rPr>
                <w:rFonts w:cstheme="minorHAnsi"/>
              </w:rPr>
              <w:t>Single Sign-on Server SSO</w:t>
            </w:r>
          </w:p>
        </w:tc>
        <w:tc>
          <w:tcPr>
            <w:tcW w:w="6570" w:type="dxa"/>
            <w:tcBorders>
              <w:top w:val="single" w:sz="6" w:space="0" w:color="000000"/>
              <w:left w:val="single" w:sz="6" w:space="0" w:color="000000"/>
              <w:bottom w:val="single" w:sz="6" w:space="0" w:color="000000"/>
              <w:right w:val="single" w:sz="2" w:space="0" w:color="auto"/>
            </w:tcBorders>
            <w:hideMark/>
          </w:tcPr>
          <w:p w14:paraId="02FA7D89" w14:textId="77777777" w:rsidR="0010489D" w:rsidRPr="00385603" w:rsidRDefault="0010489D">
            <w:pPr>
              <w:spacing w:line="254" w:lineRule="auto"/>
              <w:rPr>
                <w:rFonts w:eastAsia="Batang" w:cstheme="minorHAnsi"/>
              </w:rPr>
            </w:pPr>
            <w:r w:rsidRPr="00385603">
              <w:rPr>
                <w:rFonts w:eastAsia="Batang" w:cstheme="minorHAnsi"/>
              </w:rPr>
              <w:t>A required feature that provides centralized user access and control</w:t>
            </w:r>
          </w:p>
        </w:tc>
      </w:tr>
      <w:tr w:rsidR="0010489D" w:rsidRPr="00385603" w14:paraId="375CBD89" w14:textId="77777777" w:rsidTr="0010489D">
        <w:trPr>
          <w:cantSplit/>
        </w:trPr>
        <w:tc>
          <w:tcPr>
            <w:tcW w:w="2070" w:type="dxa"/>
            <w:tcBorders>
              <w:top w:val="single" w:sz="6" w:space="0" w:color="000000"/>
              <w:left w:val="single" w:sz="2" w:space="0" w:color="auto"/>
              <w:bottom w:val="single" w:sz="2" w:space="0" w:color="auto"/>
              <w:right w:val="single" w:sz="6" w:space="0" w:color="000000"/>
            </w:tcBorders>
            <w:hideMark/>
          </w:tcPr>
          <w:p w14:paraId="6BC9031A" w14:textId="77777777" w:rsidR="0010489D" w:rsidRPr="00385603" w:rsidRDefault="0010489D">
            <w:pPr>
              <w:spacing w:line="254" w:lineRule="auto"/>
              <w:rPr>
                <w:rFonts w:eastAsia="Times New Roman" w:cstheme="minorHAnsi"/>
              </w:rPr>
            </w:pPr>
            <w:r w:rsidRPr="00385603">
              <w:rPr>
                <w:rFonts w:cstheme="minorHAnsi"/>
              </w:rPr>
              <w:t>vSphere Replication</w:t>
            </w:r>
          </w:p>
        </w:tc>
        <w:tc>
          <w:tcPr>
            <w:tcW w:w="6570" w:type="dxa"/>
            <w:tcBorders>
              <w:top w:val="single" w:sz="6" w:space="0" w:color="000000"/>
              <w:left w:val="single" w:sz="6" w:space="0" w:color="000000"/>
              <w:bottom w:val="single" w:sz="2" w:space="0" w:color="auto"/>
              <w:right w:val="single" w:sz="2" w:space="0" w:color="auto"/>
            </w:tcBorders>
            <w:hideMark/>
          </w:tcPr>
          <w:p w14:paraId="1988FCF3" w14:textId="77777777" w:rsidR="0010489D" w:rsidRPr="00385603" w:rsidRDefault="0010489D">
            <w:pPr>
              <w:keepNext/>
              <w:spacing w:line="254" w:lineRule="auto"/>
              <w:rPr>
                <w:rFonts w:eastAsia="Batang" w:cstheme="minorHAnsi"/>
              </w:rPr>
            </w:pPr>
            <w:r w:rsidRPr="00385603">
              <w:rPr>
                <w:rFonts w:eastAsia="Batang" w:cstheme="minorHAnsi"/>
              </w:rPr>
              <w:t>Enables replication of a running VM on a per VM basis. This replication is managed by the vSphere replication appliance.</w:t>
            </w:r>
          </w:p>
        </w:tc>
      </w:tr>
    </w:tbl>
    <w:p w14:paraId="3E5EB70C" w14:textId="25EC2D12" w:rsidR="00822E44" w:rsidRPr="00385603" w:rsidRDefault="0010489D" w:rsidP="0010489D">
      <w:pPr>
        <w:tabs>
          <w:tab w:val="center" w:pos="4924"/>
        </w:tabs>
        <w:rPr>
          <w:rFonts w:cstheme="minorHAnsi"/>
          <w:szCs w:val="12"/>
        </w:rPr>
        <w:sectPr w:rsidR="00822E44" w:rsidRPr="00385603" w:rsidSect="00F61E4F">
          <w:headerReference w:type="even" r:id="rId14"/>
          <w:headerReference w:type="default" r:id="rId15"/>
          <w:footerReference w:type="even" r:id="rId16"/>
          <w:footerReference w:type="default" r:id="rId17"/>
          <w:headerReference w:type="first" r:id="rId18"/>
          <w:footerReference w:type="first" r:id="rId19"/>
          <w:pgSz w:w="11907" w:h="16839" w:code="9"/>
          <w:pgMar w:top="1440" w:right="864" w:bottom="1440" w:left="1195" w:header="907" w:footer="403" w:gutter="0"/>
          <w:cols w:space="720"/>
          <w:docGrid w:linePitch="272"/>
        </w:sectPr>
      </w:pPr>
      <w:r w:rsidRPr="00385603">
        <w:rPr>
          <w:rFonts w:cstheme="minorHAnsi"/>
          <w:szCs w:val="12"/>
        </w:rPr>
        <w:lastRenderedPageBreak/>
        <w:tab/>
      </w:r>
    </w:p>
    <w:p w14:paraId="39A4BA85" w14:textId="77777777" w:rsidR="00374B77" w:rsidRPr="00385603" w:rsidRDefault="00374B77">
      <w:pPr>
        <w:pStyle w:val="TOCHeading"/>
        <w:rPr>
          <w:rFonts w:cstheme="minorHAnsi"/>
        </w:rPr>
      </w:pPr>
      <w:r w:rsidRPr="00385603">
        <w:rPr>
          <w:rFonts w:cstheme="minorHAnsi"/>
        </w:rPr>
        <w:lastRenderedPageBreak/>
        <w:t>Table of Contents</w:t>
      </w:r>
    </w:p>
    <w:p w14:paraId="7A16A8AD" w14:textId="77777777" w:rsidR="003967D1" w:rsidRPr="00385603" w:rsidRDefault="003967D1">
      <w:pPr>
        <w:pStyle w:val="TOC1"/>
        <w:rPr>
          <w:rFonts w:eastAsiaTheme="minorEastAsia" w:cstheme="minorHAnsi"/>
          <w:b w:val="0"/>
        </w:rPr>
      </w:pPr>
      <w:r w:rsidRPr="00385603">
        <w:rPr>
          <w:rFonts w:cstheme="minorHAnsi"/>
        </w:rPr>
        <w:fldChar w:fldCharType="begin"/>
      </w:r>
      <w:r w:rsidRPr="00385603">
        <w:rPr>
          <w:rFonts w:cstheme="minorHAnsi"/>
        </w:rPr>
        <w:instrText xml:space="preserve"> TOC \o "1-2" </w:instrText>
      </w:r>
      <w:r w:rsidRPr="00385603">
        <w:rPr>
          <w:rFonts w:cstheme="minorHAnsi"/>
        </w:rPr>
        <w:fldChar w:fldCharType="separate"/>
      </w:r>
      <w:r w:rsidRPr="00385603">
        <w:rPr>
          <w:rFonts w:cstheme="minorHAnsi"/>
        </w:rPr>
        <w:t>1</w:t>
      </w:r>
      <w:r w:rsidRPr="00385603">
        <w:rPr>
          <w:rFonts w:eastAsiaTheme="minorEastAsia" w:cstheme="minorHAnsi"/>
          <w:b w:val="0"/>
        </w:rPr>
        <w:tab/>
      </w:r>
      <w:r w:rsidRPr="00385603">
        <w:rPr>
          <w:rFonts w:cstheme="minorHAnsi"/>
        </w:rPr>
        <w:t xml:space="preserve">Introduction  </w:t>
      </w:r>
      <w:r w:rsidRPr="00385603">
        <w:rPr>
          <w:rFonts w:cstheme="minorHAnsi"/>
          <w:highlight w:val="yellow"/>
        </w:rPr>
        <w:t>[Required]</w:t>
      </w:r>
      <w:r w:rsidRPr="00385603">
        <w:rPr>
          <w:rFonts w:cstheme="minorHAnsi"/>
        </w:rPr>
        <w:tab/>
      </w:r>
      <w:r w:rsidRPr="00385603">
        <w:rPr>
          <w:rFonts w:cstheme="minorHAnsi"/>
        </w:rPr>
        <w:fldChar w:fldCharType="begin"/>
      </w:r>
      <w:r w:rsidRPr="00385603">
        <w:rPr>
          <w:rFonts w:cstheme="minorHAnsi"/>
        </w:rPr>
        <w:instrText xml:space="preserve"> PAGEREF _Toc532558041 \h </w:instrText>
      </w:r>
      <w:r w:rsidRPr="00385603">
        <w:rPr>
          <w:rFonts w:cstheme="minorHAnsi"/>
        </w:rPr>
      </w:r>
      <w:r w:rsidRPr="00385603">
        <w:rPr>
          <w:rFonts w:cstheme="minorHAnsi"/>
        </w:rPr>
        <w:fldChar w:fldCharType="separate"/>
      </w:r>
      <w:r w:rsidRPr="00385603">
        <w:rPr>
          <w:rFonts w:cstheme="minorHAnsi"/>
        </w:rPr>
        <w:t>7</w:t>
      </w:r>
      <w:r w:rsidRPr="00385603">
        <w:rPr>
          <w:rFonts w:cstheme="minorHAnsi"/>
        </w:rPr>
        <w:fldChar w:fldCharType="end"/>
      </w:r>
    </w:p>
    <w:p w14:paraId="5251F07B" w14:textId="77777777" w:rsidR="003967D1" w:rsidRPr="00385603" w:rsidRDefault="003967D1">
      <w:pPr>
        <w:pStyle w:val="TOC2"/>
        <w:rPr>
          <w:rFonts w:eastAsiaTheme="minorEastAsia" w:cstheme="minorHAnsi"/>
        </w:rPr>
      </w:pPr>
      <w:r w:rsidRPr="00385603">
        <w:rPr>
          <w:rFonts w:cstheme="minorHAnsi"/>
        </w:rPr>
        <w:t>1.1</w:t>
      </w:r>
      <w:r w:rsidRPr="00385603">
        <w:rPr>
          <w:rFonts w:eastAsiaTheme="minorEastAsia" w:cstheme="minorHAnsi"/>
        </w:rPr>
        <w:tab/>
      </w:r>
      <w:r w:rsidRPr="00385603">
        <w:rPr>
          <w:rFonts w:cstheme="minorHAnsi"/>
        </w:rPr>
        <w:t>Purpose</w:t>
      </w:r>
      <w:r w:rsidRPr="00385603">
        <w:rPr>
          <w:rFonts w:cstheme="minorHAnsi"/>
        </w:rPr>
        <w:tab/>
      </w:r>
      <w:r w:rsidRPr="00385603">
        <w:rPr>
          <w:rFonts w:cstheme="minorHAnsi"/>
        </w:rPr>
        <w:fldChar w:fldCharType="begin"/>
      </w:r>
      <w:r w:rsidRPr="00385603">
        <w:rPr>
          <w:rFonts w:cstheme="minorHAnsi"/>
        </w:rPr>
        <w:instrText xml:space="preserve"> PAGEREF _Toc532558042 \h </w:instrText>
      </w:r>
      <w:r w:rsidRPr="00385603">
        <w:rPr>
          <w:rFonts w:cstheme="minorHAnsi"/>
        </w:rPr>
      </w:r>
      <w:r w:rsidRPr="00385603">
        <w:rPr>
          <w:rFonts w:cstheme="minorHAnsi"/>
        </w:rPr>
        <w:fldChar w:fldCharType="separate"/>
      </w:r>
      <w:r w:rsidRPr="00385603">
        <w:rPr>
          <w:rFonts w:cstheme="minorHAnsi"/>
        </w:rPr>
        <w:t>7</w:t>
      </w:r>
      <w:r w:rsidRPr="00385603">
        <w:rPr>
          <w:rFonts w:cstheme="minorHAnsi"/>
        </w:rPr>
        <w:fldChar w:fldCharType="end"/>
      </w:r>
    </w:p>
    <w:p w14:paraId="2C836D6F" w14:textId="77777777" w:rsidR="003967D1" w:rsidRPr="00385603" w:rsidRDefault="003967D1">
      <w:pPr>
        <w:pStyle w:val="TOC2"/>
        <w:rPr>
          <w:rFonts w:eastAsiaTheme="minorEastAsia" w:cstheme="minorHAnsi"/>
        </w:rPr>
      </w:pPr>
      <w:r w:rsidRPr="00385603">
        <w:rPr>
          <w:rFonts w:cstheme="minorHAnsi"/>
        </w:rPr>
        <w:t>1.2</w:t>
      </w:r>
      <w:r w:rsidRPr="00385603">
        <w:rPr>
          <w:rFonts w:eastAsiaTheme="minorEastAsia" w:cstheme="minorHAnsi"/>
        </w:rPr>
        <w:tab/>
      </w:r>
      <w:r w:rsidRPr="00385603">
        <w:rPr>
          <w:rFonts w:cstheme="minorHAnsi"/>
        </w:rPr>
        <w:t>Scope</w:t>
      </w:r>
      <w:r w:rsidRPr="00385603">
        <w:rPr>
          <w:rFonts w:cstheme="minorHAnsi"/>
        </w:rPr>
        <w:tab/>
      </w:r>
      <w:r w:rsidRPr="00385603">
        <w:rPr>
          <w:rFonts w:cstheme="minorHAnsi"/>
        </w:rPr>
        <w:fldChar w:fldCharType="begin"/>
      </w:r>
      <w:r w:rsidRPr="00385603">
        <w:rPr>
          <w:rFonts w:cstheme="minorHAnsi"/>
        </w:rPr>
        <w:instrText xml:space="preserve"> PAGEREF _Toc532558043 \h </w:instrText>
      </w:r>
      <w:r w:rsidRPr="00385603">
        <w:rPr>
          <w:rFonts w:cstheme="minorHAnsi"/>
        </w:rPr>
      </w:r>
      <w:r w:rsidRPr="00385603">
        <w:rPr>
          <w:rFonts w:cstheme="minorHAnsi"/>
        </w:rPr>
        <w:fldChar w:fldCharType="separate"/>
      </w:r>
      <w:r w:rsidRPr="00385603">
        <w:rPr>
          <w:rFonts w:cstheme="minorHAnsi"/>
        </w:rPr>
        <w:t>7</w:t>
      </w:r>
      <w:r w:rsidRPr="00385603">
        <w:rPr>
          <w:rFonts w:cstheme="minorHAnsi"/>
        </w:rPr>
        <w:fldChar w:fldCharType="end"/>
      </w:r>
    </w:p>
    <w:p w14:paraId="490A117E" w14:textId="77777777" w:rsidR="003967D1" w:rsidRPr="00385603" w:rsidRDefault="003967D1">
      <w:pPr>
        <w:pStyle w:val="TOC2"/>
        <w:rPr>
          <w:rFonts w:eastAsiaTheme="minorEastAsia" w:cstheme="minorHAnsi"/>
        </w:rPr>
      </w:pPr>
      <w:r w:rsidRPr="00385603">
        <w:rPr>
          <w:rFonts w:cstheme="minorHAnsi"/>
        </w:rPr>
        <w:t>1.3</w:t>
      </w:r>
      <w:r w:rsidRPr="00385603">
        <w:rPr>
          <w:rFonts w:eastAsiaTheme="minorEastAsia" w:cstheme="minorHAnsi"/>
        </w:rPr>
        <w:tab/>
      </w:r>
      <w:r w:rsidRPr="00385603">
        <w:rPr>
          <w:rFonts w:cstheme="minorHAnsi"/>
        </w:rPr>
        <w:t>Out of Scope</w:t>
      </w:r>
      <w:r w:rsidRPr="00385603">
        <w:rPr>
          <w:rFonts w:cstheme="minorHAnsi"/>
        </w:rPr>
        <w:tab/>
      </w:r>
      <w:r w:rsidRPr="00385603">
        <w:rPr>
          <w:rFonts w:cstheme="minorHAnsi"/>
        </w:rPr>
        <w:fldChar w:fldCharType="begin"/>
      </w:r>
      <w:r w:rsidRPr="00385603">
        <w:rPr>
          <w:rFonts w:cstheme="minorHAnsi"/>
        </w:rPr>
        <w:instrText xml:space="preserve"> PAGEREF _Toc532558044 \h </w:instrText>
      </w:r>
      <w:r w:rsidRPr="00385603">
        <w:rPr>
          <w:rFonts w:cstheme="minorHAnsi"/>
        </w:rPr>
      </w:r>
      <w:r w:rsidRPr="00385603">
        <w:rPr>
          <w:rFonts w:cstheme="minorHAnsi"/>
        </w:rPr>
        <w:fldChar w:fldCharType="separate"/>
      </w:r>
      <w:r w:rsidRPr="00385603">
        <w:rPr>
          <w:rFonts w:cstheme="minorHAnsi"/>
        </w:rPr>
        <w:t>7</w:t>
      </w:r>
      <w:r w:rsidRPr="00385603">
        <w:rPr>
          <w:rFonts w:cstheme="minorHAnsi"/>
        </w:rPr>
        <w:fldChar w:fldCharType="end"/>
      </w:r>
    </w:p>
    <w:p w14:paraId="224DE445" w14:textId="77777777" w:rsidR="003967D1" w:rsidRPr="00385603" w:rsidRDefault="003967D1">
      <w:pPr>
        <w:pStyle w:val="TOC2"/>
        <w:rPr>
          <w:rFonts w:eastAsiaTheme="minorEastAsia" w:cstheme="minorHAnsi"/>
        </w:rPr>
      </w:pPr>
      <w:r w:rsidRPr="00385603">
        <w:rPr>
          <w:rFonts w:cstheme="minorHAnsi"/>
        </w:rPr>
        <w:t>1.4</w:t>
      </w:r>
      <w:r w:rsidRPr="00385603">
        <w:rPr>
          <w:rFonts w:eastAsiaTheme="minorEastAsia" w:cstheme="minorHAnsi"/>
        </w:rPr>
        <w:tab/>
      </w:r>
      <w:r w:rsidRPr="00385603">
        <w:rPr>
          <w:rFonts w:cstheme="minorHAnsi"/>
        </w:rPr>
        <w:t>Assumptions, Constraints and Observations</w:t>
      </w:r>
      <w:r w:rsidRPr="00385603">
        <w:rPr>
          <w:rFonts w:cstheme="minorHAnsi"/>
        </w:rPr>
        <w:tab/>
      </w:r>
      <w:r w:rsidRPr="00385603">
        <w:rPr>
          <w:rFonts w:cstheme="minorHAnsi"/>
        </w:rPr>
        <w:fldChar w:fldCharType="begin"/>
      </w:r>
      <w:r w:rsidRPr="00385603">
        <w:rPr>
          <w:rFonts w:cstheme="minorHAnsi"/>
        </w:rPr>
        <w:instrText xml:space="preserve"> PAGEREF _Toc532558045 \h </w:instrText>
      </w:r>
      <w:r w:rsidRPr="00385603">
        <w:rPr>
          <w:rFonts w:cstheme="minorHAnsi"/>
        </w:rPr>
      </w:r>
      <w:r w:rsidRPr="00385603">
        <w:rPr>
          <w:rFonts w:cstheme="minorHAnsi"/>
        </w:rPr>
        <w:fldChar w:fldCharType="separate"/>
      </w:r>
      <w:r w:rsidRPr="00385603">
        <w:rPr>
          <w:rFonts w:cstheme="minorHAnsi"/>
        </w:rPr>
        <w:t>7</w:t>
      </w:r>
      <w:r w:rsidRPr="00385603">
        <w:rPr>
          <w:rFonts w:cstheme="minorHAnsi"/>
        </w:rPr>
        <w:fldChar w:fldCharType="end"/>
      </w:r>
    </w:p>
    <w:p w14:paraId="213AE836" w14:textId="77777777" w:rsidR="003967D1" w:rsidRPr="00385603" w:rsidRDefault="003967D1">
      <w:pPr>
        <w:pStyle w:val="TOC2"/>
        <w:rPr>
          <w:rFonts w:eastAsiaTheme="minorEastAsia" w:cstheme="minorHAnsi"/>
        </w:rPr>
      </w:pPr>
      <w:r w:rsidRPr="00385603">
        <w:rPr>
          <w:rFonts w:cstheme="minorHAnsi"/>
        </w:rPr>
        <w:t>1.5</w:t>
      </w:r>
      <w:r w:rsidRPr="00385603">
        <w:rPr>
          <w:rFonts w:eastAsiaTheme="minorEastAsia" w:cstheme="minorHAnsi"/>
        </w:rPr>
        <w:tab/>
      </w:r>
      <w:r w:rsidRPr="00385603">
        <w:rPr>
          <w:rFonts w:cstheme="minorHAnsi"/>
        </w:rPr>
        <w:t>Intended Audience</w:t>
      </w:r>
      <w:r w:rsidRPr="00385603">
        <w:rPr>
          <w:rFonts w:cstheme="minorHAnsi"/>
        </w:rPr>
        <w:tab/>
      </w:r>
      <w:r w:rsidRPr="00385603">
        <w:rPr>
          <w:rFonts w:cstheme="minorHAnsi"/>
        </w:rPr>
        <w:fldChar w:fldCharType="begin"/>
      </w:r>
      <w:r w:rsidRPr="00385603">
        <w:rPr>
          <w:rFonts w:cstheme="minorHAnsi"/>
        </w:rPr>
        <w:instrText xml:space="preserve"> PAGEREF _Toc532558046 \h </w:instrText>
      </w:r>
      <w:r w:rsidRPr="00385603">
        <w:rPr>
          <w:rFonts w:cstheme="minorHAnsi"/>
        </w:rPr>
      </w:r>
      <w:r w:rsidRPr="00385603">
        <w:rPr>
          <w:rFonts w:cstheme="minorHAnsi"/>
        </w:rPr>
        <w:fldChar w:fldCharType="separate"/>
      </w:r>
      <w:r w:rsidRPr="00385603">
        <w:rPr>
          <w:rFonts w:cstheme="minorHAnsi"/>
        </w:rPr>
        <w:t>7</w:t>
      </w:r>
      <w:r w:rsidRPr="00385603">
        <w:rPr>
          <w:rFonts w:cstheme="minorHAnsi"/>
        </w:rPr>
        <w:fldChar w:fldCharType="end"/>
      </w:r>
    </w:p>
    <w:p w14:paraId="6BEB1B7C" w14:textId="77777777" w:rsidR="003967D1" w:rsidRPr="00385603" w:rsidRDefault="003967D1">
      <w:pPr>
        <w:pStyle w:val="TOC1"/>
        <w:rPr>
          <w:rFonts w:eastAsiaTheme="minorEastAsia" w:cstheme="minorHAnsi"/>
          <w:b w:val="0"/>
        </w:rPr>
      </w:pPr>
      <w:r w:rsidRPr="00385603">
        <w:rPr>
          <w:rFonts w:cstheme="minorHAnsi"/>
        </w:rPr>
        <w:t>2</w:t>
      </w:r>
      <w:r w:rsidRPr="00385603">
        <w:rPr>
          <w:rFonts w:eastAsiaTheme="minorEastAsia" w:cstheme="minorHAnsi"/>
          <w:b w:val="0"/>
        </w:rPr>
        <w:tab/>
      </w:r>
      <w:r w:rsidRPr="00385603">
        <w:rPr>
          <w:rFonts w:cstheme="minorHAnsi"/>
        </w:rPr>
        <w:t xml:space="preserve">Business Design </w:t>
      </w:r>
      <w:r w:rsidRPr="00385603">
        <w:rPr>
          <w:rFonts w:cstheme="minorHAnsi"/>
          <w:highlight w:val="yellow"/>
        </w:rPr>
        <w:t>[Optional]</w:t>
      </w:r>
      <w:r w:rsidRPr="00385603">
        <w:rPr>
          <w:rFonts w:cstheme="minorHAnsi"/>
        </w:rPr>
        <w:tab/>
      </w:r>
      <w:r w:rsidRPr="00385603">
        <w:rPr>
          <w:rFonts w:cstheme="minorHAnsi"/>
        </w:rPr>
        <w:fldChar w:fldCharType="begin"/>
      </w:r>
      <w:r w:rsidRPr="00385603">
        <w:rPr>
          <w:rFonts w:cstheme="minorHAnsi"/>
        </w:rPr>
        <w:instrText xml:space="preserve"> PAGEREF _Toc532558047 \h </w:instrText>
      </w:r>
      <w:r w:rsidRPr="00385603">
        <w:rPr>
          <w:rFonts w:cstheme="minorHAnsi"/>
        </w:rPr>
      </w:r>
      <w:r w:rsidRPr="00385603">
        <w:rPr>
          <w:rFonts w:cstheme="minorHAnsi"/>
        </w:rPr>
        <w:fldChar w:fldCharType="separate"/>
      </w:r>
      <w:r w:rsidRPr="00385603">
        <w:rPr>
          <w:rFonts w:cstheme="minorHAnsi"/>
        </w:rPr>
        <w:t>8</w:t>
      </w:r>
      <w:r w:rsidRPr="00385603">
        <w:rPr>
          <w:rFonts w:cstheme="minorHAnsi"/>
        </w:rPr>
        <w:fldChar w:fldCharType="end"/>
      </w:r>
    </w:p>
    <w:p w14:paraId="358A42E8" w14:textId="77777777" w:rsidR="003967D1" w:rsidRPr="00385603" w:rsidRDefault="003967D1">
      <w:pPr>
        <w:pStyle w:val="TOC2"/>
        <w:rPr>
          <w:rFonts w:eastAsiaTheme="minorEastAsia" w:cstheme="minorHAnsi"/>
        </w:rPr>
      </w:pPr>
      <w:r w:rsidRPr="00385603">
        <w:rPr>
          <w:rFonts w:cstheme="minorHAnsi"/>
        </w:rPr>
        <w:t>2.1</w:t>
      </w:r>
      <w:r w:rsidRPr="00385603">
        <w:rPr>
          <w:rFonts w:eastAsiaTheme="minorEastAsia" w:cstheme="minorHAnsi"/>
        </w:rPr>
        <w:tab/>
      </w:r>
      <w:r w:rsidRPr="00385603">
        <w:rPr>
          <w:rFonts w:cstheme="minorHAnsi"/>
        </w:rPr>
        <w:t>Service Description</w:t>
      </w:r>
      <w:r w:rsidRPr="00385603">
        <w:rPr>
          <w:rFonts w:cstheme="minorHAnsi"/>
        </w:rPr>
        <w:tab/>
      </w:r>
      <w:r w:rsidRPr="00385603">
        <w:rPr>
          <w:rFonts w:cstheme="minorHAnsi"/>
        </w:rPr>
        <w:fldChar w:fldCharType="begin"/>
      </w:r>
      <w:r w:rsidRPr="00385603">
        <w:rPr>
          <w:rFonts w:cstheme="minorHAnsi"/>
        </w:rPr>
        <w:instrText xml:space="preserve"> PAGEREF _Toc532558048 \h </w:instrText>
      </w:r>
      <w:r w:rsidRPr="00385603">
        <w:rPr>
          <w:rFonts w:cstheme="minorHAnsi"/>
        </w:rPr>
      </w:r>
      <w:r w:rsidRPr="00385603">
        <w:rPr>
          <w:rFonts w:cstheme="minorHAnsi"/>
        </w:rPr>
        <w:fldChar w:fldCharType="separate"/>
      </w:r>
      <w:r w:rsidRPr="00385603">
        <w:rPr>
          <w:rFonts w:cstheme="minorHAnsi"/>
        </w:rPr>
        <w:t>8</w:t>
      </w:r>
      <w:r w:rsidRPr="00385603">
        <w:rPr>
          <w:rFonts w:cstheme="minorHAnsi"/>
        </w:rPr>
        <w:fldChar w:fldCharType="end"/>
      </w:r>
    </w:p>
    <w:p w14:paraId="143596A0" w14:textId="77777777" w:rsidR="003967D1" w:rsidRPr="00385603" w:rsidRDefault="003967D1">
      <w:pPr>
        <w:pStyle w:val="TOC2"/>
        <w:rPr>
          <w:rFonts w:eastAsiaTheme="minorEastAsia" w:cstheme="minorHAnsi"/>
        </w:rPr>
      </w:pPr>
      <w:r w:rsidRPr="00385603">
        <w:rPr>
          <w:rFonts w:cstheme="minorHAnsi"/>
        </w:rPr>
        <w:t>2.2</w:t>
      </w:r>
      <w:r w:rsidRPr="00385603">
        <w:rPr>
          <w:rFonts w:eastAsiaTheme="minorEastAsia" w:cstheme="minorHAnsi"/>
        </w:rPr>
        <w:tab/>
      </w:r>
      <w:r w:rsidRPr="00385603">
        <w:rPr>
          <w:rFonts w:cstheme="minorHAnsi"/>
        </w:rPr>
        <w:t>Service Performance Indicators</w:t>
      </w:r>
      <w:r w:rsidRPr="00385603">
        <w:rPr>
          <w:rFonts w:cstheme="minorHAnsi"/>
        </w:rPr>
        <w:tab/>
      </w:r>
      <w:r w:rsidRPr="00385603">
        <w:rPr>
          <w:rFonts w:cstheme="minorHAnsi"/>
        </w:rPr>
        <w:fldChar w:fldCharType="begin"/>
      </w:r>
      <w:r w:rsidRPr="00385603">
        <w:rPr>
          <w:rFonts w:cstheme="minorHAnsi"/>
        </w:rPr>
        <w:instrText xml:space="preserve"> PAGEREF _Toc532558049 \h </w:instrText>
      </w:r>
      <w:r w:rsidRPr="00385603">
        <w:rPr>
          <w:rFonts w:cstheme="minorHAnsi"/>
        </w:rPr>
      </w:r>
      <w:r w:rsidRPr="00385603">
        <w:rPr>
          <w:rFonts w:cstheme="minorHAnsi"/>
        </w:rPr>
        <w:fldChar w:fldCharType="separate"/>
      </w:r>
      <w:r w:rsidRPr="00385603">
        <w:rPr>
          <w:rFonts w:cstheme="minorHAnsi"/>
        </w:rPr>
        <w:t>8</w:t>
      </w:r>
      <w:r w:rsidRPr="00385603">
        <w:rPr>
          <w:rFonts w:cstheme="minorHAnsi"/>
        </w:rPr>
        <w:fldChar w:fldCharType="end"/>
      </w:r>
    </w:p>
    <w:p w14:paraId="66E03185" w14:textId="77777777" w:rsidR="003967D1" w:rsidRPr="00385603" w:rsidRDefault="003967D1">
      <w:pPr>
        <w:pStyle w:val="TOC2"/>
        <w:rPr>
          <w:rFonts w:eastAsiaTheme="minorEastAsia" w:cstheme="minorHAnsi"/>
        </w:rPr>
      </w:pPr>
      <w:r w:rsidRPr="00385603">
        <w:rPr>
          <w:rFonts w:cstheme="minorHAnsi"/>
        </w:rPr>
        <w:t>2.3</w:t>
      </w:r>
      <w:r w:rsidRPr="00385603">
        <w:rPr>
          <w:rFonts w:eastAsiaTheme="minorEastAsia" w:cstheme="minorHAnsi"/>
        </w:rPr>
        <w:tab/>
      </w:r>
      <w:r w:rsidRPr="00385603">
        <w:rPr>
          <w:rFonts w:cstheme="minorHAnsi"/>
        </w:rPr>
        <w:t>Service Volume Estimates</w:t>
      </w:r>
      <w:r w:rsidRPr="00385603">
        <w:rPr>
          <w:rFonts w:cstheme="minorHAnsi"/>
        </w:rPr>
        <w:tab/>
      </w:r>
      <w:r w:rsidRPr="00385603">
        <w:rPr>
          <w:rFonts w:cstheme="minorHAnsi"/>
        </w:rPr>
        <w:fldChar w:fldCharType="begin"/>
      </w:r>
      <w:r w:rsidRPr="00385603">
        <w:rPr>
          <w:rFonts w:cstheme="minorHAnsi"/>
        </w:rPr>
        <w:instrText xml:space="preserve"> PAGEREF _Toc532558050 \h </w:instrText>
      </w:r>
      <w:r w:rsidRPr="00385603">
        <w:rPr>
          <w:rFonts w:cstheme="minorHAnsi"/>
        </w:rPr>
      </w:r>
      <w:r w:rsidRPr="00385603">
        <w:rPr>
          <w:rFonts w:cstheme="minorHAnsi"/>
        </w:rPr>
        <w:fldChar w:fldCharType="separate"/>
      </w:r>
      <w:r w:rsidRPr="00385603">
        <w:rPr>
          <w:rFonts w:cstheme="minorHAnsi"/>
        </w:rPr>
        <w:t>8</w:t>
      </w:r>
      <w:r w:rsidRPr="00385603">
        <w:rPr>
          <w:rFonts w:cstheme="minorHAnsi"/>
        </w:rPr>
        <w:fldChar w:fldCharType="end"/>
      </w:r>
    </w:p>
    <w:p w14:paraId="41D89A67" w14:textId="77777777" w:rsidR="003967D1" w:rsidRPr="00385603" w:rsidRDefault="003967D1">
      <w:pPr>
        <w:pStyle w:val="TOC2"/>
        <w:rPr>
          <w:rFonts w:eastAsiaTheme="minorEastAsia" w:cstheme="minorHAnsi"/>
        </w:rPr>
      </w:pPr>
      <w:r w:rsidRPr="00385603">
        <w:rPr>
          <w:rFonts w:cstheme="minorHAnsi"/>
        </w:rPr>
        <w:t>2.4</w:t>
      </w:r>
      <w:r w:rsidRPr="00385603">
        <w:rPr>
          <w:rFonts w:eastAsiaTheme="minorEastAsia" w:cstheme="minorHAnsi"/>
        </w:rPr>
        <w:tab/>
      </w:r>
      <w:r w:rsidRPr="00385603">
        <w:rPr>
          <w:rFonts w:cstheme="minorHAnsi"/>
        </w:rPr>
        <w:t>Types and Levels of Service</w:t>
      </w:r>
      <w:r w:rsidRPr="00385603">
        <w:rPr>
          <w:rFonts w:cstheme="minorHAnsi"/>
        </w:rPr>
        <w:tab/>
      </w:r>
      <w:r w:rsidRPr="00385603">
        <w:rPr>
          <w:rFonts w:cstheme="minorHAnsi"/>
        </w:rPr>
        <w:fldChar w:fldCharType="begin"/>
      </w:r>
      <w:r w:rsidRPr="00385603">
        <w:rPr>
          <w:rFonts w:cstheme="minorHAnsi"/>
        </w:rPr>
        <w:instrText xml:space="preserve"> PAGEREF _Toc532558051 \h </w:instrText>
      </w:r>
      <w:r w:rsidRPr="00385603">
        <w:rPr>
          <w:rFonts w:cstheme="minorHAnsi"/>
        </w:rPr>
      </w:r>
      <w:r w:rsidRPr="00385603">
        <w:rPr>
          <w:rFonts w:cstheme="minorHAnsi"/>
        </w:rPr>
        <w:fldChar w:fldCharType="separate"/>
      </w:r>
      <w:r w:rsidRPr="00385603">
        <w:rPr>
          <w:rFonts w:cstheme="minorHAnsi"/>
        </w:rPr>
        <w:t>8</w:t>
      </w:r>
      <w:r w:rsidRPr="00385603">
        <w:rPr>
          <w:rFonts w:cstheme="minorHAnsi"/>
        </w:rPr>
        <w:fldChar w:fldCharType="end"/>
      </w:r>
    </w:p>
    <w:p w14:paraId="2DA82827" w14:textId="77777777" w:rsidR="003967D1" w:rsidRPr="00385603" w:rsidRDefault="003967D1">
      <w:pPr>
        <w:pStyle w:val="TOC2"/>
        <w:rPr>
          <w:rFonts w:eastAsiaTheme="minorEastAsia" w:cstheme="minorHAnsi"/>
        </w:rPr>
      </w:pPr>
      <w:r w:rsidRPr="00385603">
        <w:rPr>
          <w:rFonts w:cstheme="minorHAnsi"/>
        </w:rPr>
        <w:t>2.5</w:t>
      </w:r>
      <w:r w:rsidRPr="00385603">
        <w:rPr>
          <w:rFonts w:eastAsiaTheme="minorEastAsia" w:cstheme="minorHAnsi"/>
        </w:rPr>
        <w:tab/>
      </w:r>
      <w:r w:rsidRPr="00385603">
        <w:rPr>
          <w:rFonts w:cstheme="minorHAnsi"/>
        </w:rPr>
        <w:t>Vendor Relationships</w:t>
      </w:r>
      <w:r w:rsidRPr="00385603">
        <w:rPr>
          <w:rFonts w:cstheme="minorHAnsi"/>
        </w:rPr>
        <w:tab/>
      </w:r>
      <w:r w:rsidRPr="00385603">
        <w:rPr>
          <w:rFonts w:cstheme="minorHAnsi"/>
        </w:rPr>
        <w:fldChar w:fldCharType="begin"/>
      </w:r>
      <w:r w:rsidRPr="00385603">
        <w:rPr>
          <w:rFonts w:cstheme="minorHAnsi"/>
        </w:rPr>
        <w:instrText xml:space="preserve"> PAGEREF _Toc532558052 \h </w:instrText>
      </w:r>
      <w:r w:rsidRPr="00385603">
        <w:rPr>
          <w:rFonts w:cstheme="minorHAnsi"/>
        </w:rPr>
      </w:r>
      <w:r w:rsidRPr="00385603">
        <w:rPr>
          <w:rFonts w:cstheme="minorHAnsi"/>
        </w:rPr>
        <w:fldChar w:fldCharType="separate"/>
      </w:r>
      <w:r w:rsidRPr="00385603">
        <w:rPr>
          <w:rFonts w:cstheme="minorHAnsi"/>
        </w:rPr>
        <w:t>8</w:t>
      </w:r>
      <w:r w:rsidRPr="00385603">
        <w:rPr>
          <w:rFonts w:cstheme="minorHAnsi"/>
        </w:rPr>
        <w:fldChar w:fldCharType="end"/>
      </w:r>
    </w:p>
    <w:p w14:paraId="271925A1" w14:textId="77777777" w:rsidR="003967D1" w:rsidRPr="00385603" w:rsidRDefault="003967D1">
      <w:pPr>
        <w:pStyle w:val="TOC1"/>
        <w:rPr>
          <w:rFonts w:eastAsiaTheme="minorEastAsia" w:cstheme="minorHAnsi"/>
          <w:b w:val="0"/>
        </w:rPr>
      </w:pPr>
      <w:r w:rsidRPr="00385603">
        <w:rPr>
          <w:rFonts w:cstheme="minorHAnsi"/>
        </w:rPr>
        <w:t>3</w:t>
      </w:r>
      <w:r w:rsidRPr="00385603">
        <w:rPr>
          <w:rFonts w:eastAsiaTheme="minorEastAsia" w:cstheme="minorHAnsi"/>
          <w:b w:val="0"/>
        </w:rPr>
        <w:tab/>
      </w:r>
      <w:r w:rsidRPr="00385603">
        <w:rPr>
          <w:rFonts w:cstheme="minorHAnsi"/>
        </w:rPr>
        <w:t xml:space="preserve">Support Design </w:t>
      </w:r>
      <w:r w:rsidRPr="00385603">
        <w:rPr>
          <w:rFonts w:cstheme="minorHAnsi"/>
          <w:highlight w:val="yellow"/>
        </w:rPr>
        <w:t>[Optional]</w:t>
      </w:r>
      <w:r w:rsidRPr="00385603">
        <w:rPr>
          <w:rFonts w:cstheme="minorHAnsi"/>
        </w:rPr>
        <w:tab/>
      </w:r>
      <w:r w:rsidRPr="00385603">
        <w:rPr>
          <w:rFonts w:cstheme="minorHAnsi"/>
        </w:rPr>
        <w:fldChar w:fldCharType="begin"/>
      </w:r>
      <w:r w:rsidRPr="00385603">
        <w:rPr>
          <w:rFonts w:cstheme="minorHAnsi"/>
        </w:rPr>
        <w:instrText xml:space="preserve"> PAGEREF _Toc532558053 \h </w:instrText>
      </w:r>
      <w:r w:rsidRPr="00385603">
        <w:rPr>
          <w:rFonts w:cstheme="minorHAnsi"/>
        </w:rPr>
      </w:r>
      <w:r w:rsidRPr="00385603">
        <w:rPr>
          <w:rFonts w:cstheme="minorHAnsi"/>
        </w:rPr>
        <w:fldChar w:fldCharType="separate"/>
      </w:r>
      <w:r w:rsidRPr="00385603">
        <w:rPr>
          <w:rFonts w:cstheme="minorHAnsi"/>
        </w:rPr>
        <w:t>8</w:t>
      </w:r>
      <w:r w:rsidRPr="00385603">
        <w:rPr>
          <w:rFonts w:cstheme="minorHAnsi"/>
        </w:rPr>
        <w:fldChar w:fldCharType="end"/>
      </w:r>
    </w:p>
    <w:p w14:paraId="0AC55394" w14:textId="77777777" w:rsidR="003967D1" w:rsidRPr="00385603" w:rsidRDefault="003967D1">
      <w:pPr>
        <w:pStyle w:val="TOC2"/>
        <w:rPr>
          <w:rFonts w:eastAsiaTheme="minorEastAsia" w:cstheme="minorHAnsi"/>
        </w:rPr>
      </w:pPr>
      <w:r w:rsidRPr="00385603">
        <w:rPr>
          <w:rFonts w:cstheme="minorHAnsi"/>
        </w:rPr>
        <w:t>3.1</w:t>
      </w:r>
      <w:r w:rsidRPr="00385603">
        <w:rPr>
          <w:rFonts w:eastAsiaTheme="minorEastAsia" w:cstheme="minorHAnsi"/>
        </w:rPr>
        <w:tab/>
      </w:r>
      <w:r w:rsidRPr="00385603">
        <w:rPr>
          <w:rFonts w:cstheme="minorHAnsi"/>
        </w:rPr>
        <w:t>Roles &amp; Responsibilities</w:t>
      </w:r>
      <w:r w:rsidRPr="00385603">
        <w:rPr>
          <w:rFonts w:cstheme="minorHAnsi"/>
        </w:rPr>
        <w:tab/>
      </w:r>
      <w:r w:rsidRPr="00385603">
        <w:rPr>
          <w:rFonts w:cstheme="minorHAnsi"/>
        </w:rPr>
        <w:fldChar w:fldCharType="begin"/>
      </w:r>
      <w:r w:rsidRPr="00385603">
        <w:rPr>
          <w:rFonts w:cstheme="minorHAnsi"/>
        </w:rPr>
        <w:instrText xml:space="preserve"> PAGEREF _Toc532558054 \h </w:instrText>
      </w:r>
      <w:r w:rsidRPr="00385603">
        <w:rPr>
          <w:rFonts w:cstheme="minorHAnsi"/>
        </w:rPr>
      </w:r>
      <w:r w:rsidRPr="00385603">
        <w:rPr>
          <w:rFonts w:cstheme="minorHAnsi"/>
        </w:rPr>
        <w:fldChar w:fldCharType="separate"/>
      </w:r>
      <w:r w:rsidRPr="00385603">
        <w:rPr>
          <w:rFonts w:cstheme="minorHAnsi"/>
        </w:rPr>
        <w:t>8</w:t>
      </w:r>
      <w:r w:rsidRPr="00385603">
        <w:rPr>
          <w:rFonts w:cstheme="minorHAnsi"/>
        </w:rPr>
        <w:fldChar w:fldCharType="end"/>
      </w:r>
    </w:p>
    <w:p w14:paraId="4F24102F" w14:textId="77777777" w:rsidR="003967D1" w:rsidRPr="00385603" w:rsidRDefault="003967D1">
      <w:pPr>
        <w:pStyle w:val="TOC2"/>
        <w:rPr>
          <w:rFonts w:eastAsiaTheme="minorEastAsia" w:cstheme="minorHAnsi"/>
        </w:rPr>
      </w:pPr>
      <w:r w:rsidRPr="00385603">
        <w:rPr>
          <w:rFonts w:cstheme="minorHAnsi"/>
        </w:rPr>
        <w:t>3.2</w:t>
      </w:r>
      <w:r w:rsidRPr="00385603">
        <w:rPr>
          <w:rFonts w:eastAsiaTheme="minorEastAsia" w:cstheme="minorHAnsi"/>
        </w:rPr>
        <w:tab/>
      </w:r>
      <w:r w:rsidRPr="00385603">
        <w:rPr>
          <w:rFonts w:cstheme="minorHAnsi"/>
        </w:rPr>
        <w:t>Customer Facing Procedures</w:t>
      </w:r>
      <w:r w:rsidRPr="00385603">
        <w:rPr>
          <w:rFonts w:cstheme="minorHAnsi"/>
        </w:rPr>
        <w:tab/>
      </w:r>
      <w:r w:rsidRPr="00385603">
        <w:rPr>
          <w:rFonts w:cstheme="minorHAnsi"/>
        </w:rPr>
        <w:fldChar w:fldCharType="begin"/>
      </w:r>
      <w:r w:rsidRPr="00385603">
        <w:rPr>
          <w:rFonts w:cstheme="minorHAnsi"/>
        </w:rPr>
        <w:instrText xml:space="preserve"> PAGEREF _Toc532558055 \h </w:instrText>
      </w:r>
      <w:r w:rsidRPr="00385603">
        <w:rPr>
          <w:rFonts w:cstheme="minorHAnsi"/>
        </w:rPr>
      </w:r>
      <w:r w:rsidRPr="00385603">
        <w:rPr>
          <w:rFonts w:cstheme="minorHAnsi"/>
        </w:rPr>
        <w:fldChar w:fldCharType="separate"/>
      </w:r>
      <w:r w:rsidRPr="00385603">
        <w:rPr>
          <w:rFonts w:cstheme="minorHAnsi"/>
        </w:rPr>
        <w:t>9</w:t>
      </w:r>
      <w:r w:rsidRPr="00385603">
        <w:rPr>
          <w:rFonts w:cstheme="minorHAnsi"/>
        </w:rPr>
        <w:fldChar w:fldCharType="end"/>
      </w:r>
    </w:p>
    <w:p w14:paraId="358DB67D" w14:textId="77777777" w:rsidR="003967D1" w:rsidRPr="00385603" w:rsidRDefault="003967D1">
      <w:pPr>
        <w:pStyle w:val="TOC1"/>
        <w:rPr>
          <w:rFonts w:eastAsiaTheme="minorEastAsia" w:cstheme="minorHAnsi"/>
          <w:b w:val="0"/>
        </w:rPr>
      </w:pPr>
      <w:r w:rsidRPr="00385603">
        <w:rPr>
          <w:rFonts w:cstheme="minorHAnsi"/>
        </w:rPr>
        <w:t>4</w:t>
      </w:r>
      <w:r w:rsidRPr="00385603">
        <w:rPr>
          <w:rFonts w:eastAsiaTheme="minorEastAsia" w:cstheme="minorHAnsi"/>
          <w:b w:val="0"/>
        </w:rPr>
        <w:tab/>
      </w:r>
      <w:r w:rsidRPr="00385603">
        <w:rPr>
          <w:rFonts w:cstheme="minorHAnsi"/>
        </w:rPr>
        <w:t xml:space="preserve">Technical Design </w:t>
      </w:r>
      <w:r w:rsidRPr="00385603">
        <w:rPr>
          <w:rFonts w:cstheme="minorHAnsi"/>
          <w:highlight w:val="yellow"/>
        </w:rPr>
        <w:t>[Required]</w:t>
      </w:r>
      <w:r w:rsidRPr="00385603">
        <w:rPr>
          <w:rFonts w:cstheme="minorHAnsi"/>
        </w:rPr>
        <w:tab/>
      </w:r>
      <w:r w:rsidRPr="00385603">
        <w:rPr>
          <w:rFonts w:cstheme="minorHAnsi"/>
        </w:rPr>
        <w:fldChar w:fldCharType="begin"/>
      </w:r>
      <w:r w:rsidRPr="00385603">
        <w:rPr>
          <w:rFonts w:cstheme="minorHAnsi"/>
        </w:rPr>
        <w:instrText xml:space="preserve"> PAGEREF _Toc532558056 \h </w:instrText>
      </w:r>
      <w:r w:rsidRPr="00385603">
        <w:rPr>
          <w:rFonts w:cstheme="minorHAnsi"/>
        </w:rPr>
      </w:r>
      <w:r w:rsidRPr="00385603">
        <w:rPr>
          <w:rFonts w:cstheme="minorHAnsi"/>
        </w:rPr>
        <w:fldChar w:fldCharType="separate"/>
      </w:r>
      <w:r w:rsidRPr="00385603">
        <w:rPr>
          <w:rFonts w:cstheme="minorHAnsi"/>
        </w:rPr>
        <w:t>9</w:t>
      </w:r>
      <w:r w:rsidRPr="00385603">
        <w:rPr>
          <w:rFonts w:cstheme="minorHAnsi"/>
        </w:rPr>
        <w:fldChar w:fldCharType="end"/>
      </w:r>
    </w:p>
    <w:p w14:paraId="189EA3F7" w14:textId="77777777" w:rsidR="003967D1" w:rsidRPr="00385603" w:rsidRDefault="003967D1">
      <w:pPr>
        <w:pStyle w:val="TOC2"/>
        <w:rPr>
          <w:rFonts w:eastAsiaTheme="minorEastAsia" w:cstheme="minorHAnsi"/>
        </w:rPr>
      </w:pPr>
      <w:r w:rsidRPr="00385603">
        <w:rPr>
          <w:rFonts w:cstheme="minorHAnsi"/>
        </w:rPr>
        <w:t>4.1</w:t>
      </w:r>
      <w:r w:rsidRPr="00385603">
        <w:rPr>
          <w:rFonts w:eastAsiaTheme="minorEastAsia" w:cstheme="minorHAnsi"/>
        </w:rPr>
        <w:tab/>
      </w:r>
      <w:r w:rsidRPr="00385603">
        <w:rPr>
          <w:rFonts w:cstheme="minorHAnsi"/>
        </w:rPr>
        <w:t>Architecture Overview [Required]</w:t>
      </w:r>
      <w:r w:rsidRPr="00385603">
        <w:rPr>
          <w:rFonts w:cstheme="minorHAnsi"/>
        </w:rPr>
        <w:tab/>
      </w:r>
      <w:r w:rsidRPr="00385603">
        <w:rPr>
          <w:rFonts w:cstheme="minorHAnsi"/>
        </w:rPr>
        <w:fldChar w:fldCharType="begin"/>
      </w:r>
      <w:r w:rsidRPr="00385603">
        <w:rPr>
          <w:rFonts w:cstheme="minorHAnsi"/>
        </w:rPr>
        <w:instrText xml:space="preserve"> PAGEREF _Toc532558057 \h </w:instrText>
      </w:r>
      <w:r w:rsidRPr="00385603">
        <w:rPr>
          <w:rFonts w:cstheme="minorHAnsi"/>
        </w:rPr>
      </w:r>
      <w:r w:rsidRPr="00385603">
        <w:rPr>
          <w:rFonts w:cstheme="minorHAnsi"/>
        </w:rPr>
        <w:fldChar w:fldCharType="separate"/>
      </w:r>
      <w:r w:rsidRPr="00385603">
        <w:rPr>
          <w:rFonts w:cstheme="minorHAnsi"/>
        </w:rPr>
        <w:t>9</w:t>
      </w:r>
      <w:r w:rsidRPr="00385603">
        <w:rPr>
          <w:rFonts w:cstheme="minorHAnsi"/>
        </w:rPr>
        <w:fldChar w:fldCharType="end"/>
      </w:r>
    </w:p>
    <w:p w14:paraId="19050A4F" w14:textId="77777777" w:rsidR="003967D1" w:rsidRPr="00385603" w:rsidRDefault="003967D1">
      <w:pPr>
        <w:pStyle w:val="TOC2"/>
        <w:rPr>
          <w:rFonts w:eastAsiaTheme="minorEastAsia" w:cstheme="minorHAnsi"/>
        </w:rPr>
      </w:pPr>
      <w:r w:rsidRPr="00385603">
        <w:rPr>
          <w:rFonts w:cstheme="minorHAnsi"/>
        </w:rPr>
        <w:t>4.2</w:t>
      </w:r>
      <w:r w:rsidRPr="00385603">
        <w:rPr>
          <w:rFonts w:eastAsiaTheme="minorEastAsia" w:cstheme="minorHAnsi"/>
        </w:rPr>
        <w:tab/>
      </w:r>
      <w:r w:rsidRPr="00385603">
        <w:rPr>
          <w:rFonts w:cstheme="minorHAnsi"/>
        </w:rPr>
        <w:t>Acceptance Criteria [Required]</w:t>
      </w:r>
      <w:r w:rsidRPr="00385603">
        <w:rPr>
          <w:rFonts w:cstheme="minorHAnsi"/>
        </w:rPr>
        <w:tab/>
      </w:r>
      <w:r w:rsidRPr="00385603">
        <w:rPr>
          <w:rFonts w:cstheme="minorHAnsi"/>
        </w:rPr>
        <w:fldChar w:fldCharType="begin"/>
      </w:r>
      <w:r w:rsidRPr="00385603">
        <w:rPr>
          <w:rFonts w:cstheme="minorHAnsi"/>
        </w:rPr>
        <w:instrText xml:space="preserve"> PAGEREF _Toc532558058 \h </w:instrText>
      </w:r>
      <w:r w:rsidRPr="00385603">
        <w:rPr>
          <w:rFonts w:cstheme="minorHAnsi"/>
        </w:rPr>
      </w:r>
      <w:r w:rsidRPr="00385603">
        <w:rPr>
          <w:rFonts w:cstheme="minorHAnsi"/>
        </w:rPr>
        <w:fldChar w:fldCharType="separate"/>
      </w:r>
      <w:r w:rsidRPr="00385603">
        <w:rPr>
          <w:rFonts w:cstheme="minorHAnsi"/>
        </w:rPr>
        <w:t>10</w:t>
      </w:r>
      <w:r w:rsidRPr="00385603">
        <w:rPr>
          <w:rFonts w:cstheme="minorHAnsi"/>
        </w:rPr>
        <w:fldChar w:fldCharType="end"/>
      </w:r>
    </w:p>
    <w:p w14:paraId="7169286D" w14:textId="77777777" w:rsidR="003967D1" w:rsidRPr="00385603" w:rsidRDefault="003967D1">
      <w:pPr>
        <w:pStyle w:val="TOC2"/>
        <w:rPr>
          <w:rFonts w:eastAsiaTheme="minorEastAsia" w:cstheme="minorHAnsi"/>
        </w:rPr>
      </w:pPr>
      <w:r w:rsidRPr="00385603">
        <w:rPr>
          <w:rFonts w:cstheme="minorHAnsi"/>
        </w:rPr>
        <w:t>4.3</w:t>
      </w:r>
      <w:r w:rsidRPr="00385603">
        <w:rPr>
          <w:rFonts w:eastAsiaTheme="minorEastAsia" w:cstheme="minorHAnsi"/>
        </w:rPr>
        <w:tab/>
      </w:r>
      <w:r w:rsidRPr="00385603">
        <w:rPr>
          <w:rFonts w:cstheme="minorHAnsi"/>
        </w:rPr>
        <w:t>Prerequisites [Required]</w:t>
      </w:r>
      <w:r w:rsidRPr="00385603">
        <w:rPr>
          <w:rFonts w:cstheme="minorHAnsi"/>
        </w:rPr>
        <w:tab/>
      </w:r>
      <w:r w:rsidRPr="00385603">
        <w:rPr>
          <w:rFonts w:cstheme="minorHAnsi"/>
        </w:rPr>
        <w:fldChar w:fldCharType="begin"/>
      </w:r>
      <w:r w:rsidRPr="00385603">
        <w:rPr>
          <w:rFonts w:cstheme="minorHAnsi"/>
        </w:rPr>
        <w:instrText xml:space="preserve"> PAGEREF _Toc532558059 \h </w:instrText>
      </w:r>
      <w:r w:rsidRPr="00385603">
        <w:rPr>
          <w:rFonts w:cstheme="minorHAnsi"/>
        </w:rPr>
      </w:r>
      <w:r w:rsidRPr="00385603">
        <w:rPr>
          <w:rFonts w:cstheme="minorHAnsi"/>
        </w:rPr>
        <w:fldChar w:fldCharType="separate"/>
      </w:r>
      <w:r w:rsidRPr="00385603">
        <w:rPr>
          <w:rFonts w:cstheme="minorHAnsi"/>
        </w:rPr>
        <w:t>10</w:t>
      </w:r>
      <w:r w:rsidRPr="00385603">
        <w:rPr>
          <w:rFonts w:cstheme="minorHAnsi"/>
        </w:rPr>
        <w:fldChar w:fldCharType="end"/>
      </w:r>
    </w:p>
    <w:p w14:paraId="6A40D27C" w14:textId="77777777" w:rsidR="003967D1" w:rsidRPr="00385603" w:rsidRDefault="003967D1">
      <w:pPr>
        <w:pStyle w:val="TOC2"/>
        <w:rPr>
          <w:rFonts w:eastAsiaTheme="minorEastAsia" w:cstheme="minorHAnsi"/>
        </w:rPr>
      </w:pPr>
      <w:r w:rsidRPr="00385603">
        <w:rPr>
          <w:rFonts w:cstheme="minorHAnsi"/>
        </w:rPr>
        <w:t>4.4</w:t>
      </w:r>
      <w:r w:rsidRPr="00385603">
        <w:rPr>
          <w:rFonts w:eastAsiaTheme="minorEastAsia" w:cstheme="minorHAnsi"/>
        </w:rPr>
        <w:tab/>
      </w:r>
      <w:r w:rsidRPr="00385603">
        <w:rPr>
          <w:rFonts w:cstheme="minorHAnsi"/>
        </w:rPr>
        <w:t>Assumptions</w:t>
      </w:r>
      <w:r w:rsidRPr="00385603">
        <w:rPr>
          <w:rFonts w:cstheme="minorHAnsi"/>
        </w:rPr>
        <w:tab/>
      </w:r>
      <w:r w:rsidRPr="00385603">
        <w:rPr>
          <w:rFonts w:cstheme="minorHAnsi"/>
        </w:rPr>
        <w:fldChar w:fldCharType="begin"/>
      </w:r>
      <w:r w:rsidRPr="00385603">
        <w:rPr>
          <w:rFonts w:cstheme="minorHAnsi"/>
        </w:rPr>
        <w:instrText xml:space="preserve"> PAGEREF _Toc532558060 \h </w:instrText>
      </w:r>
      <w:r w:rsidRPr="00385603">
        <w:rPr>
          <w:rFonts w:cstheme="minorHAnsi"/>
        </w:rPr>
      </w:r>
      <w:r w:rsidRPr="00385603">
        <w:rPr>
          <w:rFonts w:cstheme="minorHAnsi"/>
        </w:rPr>
        <w:fldChar w:fldCharType="separate"/>
      </w:r>
      <w:r w:rsidRPr="00385603">
        <w:rPr>
          <w:rFonts w:cstheme="minorHAnsi"/>
        </w:rPr>
        <w:t>10</w:t>
      </w:r>
      <w:r w:rsidRPr="00385603">
        <w:rPr>
          <w:rFonts w:cstheme="minorHAnsi"/>
        </w:rPr>
        <w:fldChar w:fldCharType="end"/>
      </w:r>
    </w:p>
    <w:p w14:paraId="53D7C6AC" w14:textId="77777777" w:rsidR="003967D1" w:rsidRPr="00385603" w:rsidRDefault="003967D1">
      <w:pPr>
        <w:pStyle w:val="TOC2"/>
        <w:rPr>
          <w:rFonts w:eastAsiaTheme="minorEastAsia" w:cstheme="minorHAnsi"/>
        </w:rPr>
      </w:pPr>
      <w:r w:rsidRPr="00385603">
        <w:rPr>
          <w:rFonts w:cstheme="minorHAnsi"/>
        </w:rPr>
        <w:t>4.5</w:t>
      </w:r>
      <w:r w:rsidRPr="00385603">
        <w:rPr>
          <w:rFonts w:eastAsiaTheme="minorEastAsia" w:cstheme="minorHAnsi"/>
        </w:rPr>
        <w:tab/>
      </w:r>
      <w:r w:rsidRPr="00385603">
        <w:rPr>
          <w:rFonts w:cstheme="minorHAnsi"/>
        </w:rPr>
        <w:t>Networking Considerations</w:t>
      </w:r>
      <w:r w:rsidRPr="00385603">
        <w:rPr>
          <w:rFonts w:cstheme="minorHAnsi"/>
        </w:rPr>
        <w:tab/>
      </w:r>
      <w:r w:rsidRPr="00385603">
        <w:rPr>
          <w:rFonts w:cstheme="minorHAnsi"/>
        </w:rPr>
        <w:fldChar w:fldCharType="begin"/>
      </w:r>
      <w:r w:rsidRPr="00385603">
        <w:rPr>
          <w:rFonts w:cstheme="minorHAnsi"/>
        </w:rPr>
        <w:instrText xml:space="preserve"> PAGEREF _Toc532558061 \h </w:instrText>
      </w:r>
      <w:r w:rsidRPr="00385603">
        <w:rPr>
          <w:rFonts w:cstheme="minorHAnsi"/>
        </w:rPr>
      </w:r>
      <w:r w:rsidRPr="00385603">
        <w:rPr>
          <w:rFonts w:cstheme="minorHAnsi"/>
        </w:rPr>
        <w:fldChar w:fldCharType="separate"/>
      </w:r>
      <w:r w:rsidRPr="00385603">
        <w:rPr>
          <w:rFonts w:cstheme="minorHAnsi"/>
        </w:rPr>
        <w:t>10</w:t>
      </w:r>
      <w:r w:rsidRPr="00385603">
        <w:rPr>
          <w:rFonts w:cstheme="minorHAnsi"/>
        </w:rPr>
        <w:fldChar w:fldCharType="end"/>
      </w:r>
    </w:p>
    <w:p w14:paraId="17ED9658" w14:textId="77777777" w:rsidR="003967D1" w:rsidRPr="00385603" w:rsidRDefault="003967D1">
      <w:pPr>
        <w:pStyle w:val="TOC2"/>
        <w:rPr>
          <w:rFonts w:eastAsiaTheme="minorEastAsia" w:cstheme="minorHAnsi"/>
        </w:rPr>
      </w:pPr>
      <w:r w:rsidRPr="00385603">
        <w:rPr>
          <w:rFonts w:cstheme="minorHAnsi"/>
        </w:rPr>
        <w:t>4.6</w:t>
      </w:r>
      <w:r w:rsidRPr="00385603">
        <w:rPr>
          <w:rFonts w:eastAsiaTheme="minorEastAsia" w:cstheme="minorHAnsi"/>
        </w:rPr>
        <w:tab/>
      </w:r>
      <w:r w:rsidRPr="00385603">
        <w:rPr>
          <w:rFonts w:cstheme="minorHAnsi"/>
        </w:rPr>
        <w:t>High Availability</w:t>
      </w:r>
      <w:r w:rsidRPr="00385603">
        <w:rPr>
          <w:rFonts w:cstheme="minorHAnsi"/>
        </w:rPr>
        <w:tab/>
      </w:r>
      <w:r w:rsidRPr="00385603">
        <w:rPr>
          <w:rFonts w:cstheme="minorHAnsi"/>
        </w:rPr>
        <w:fldChar w:fldCharType="begin"/>
      </w:r>
      <w:r w:rsidRPr="00385603">
        <w:rPr>
          <w:rFonts w:cstheme="minorHAnsi"/>
        </w:rPr>
        <w:instrText xml:space="preserve"> PAGEREF _Toc532558062 \h </w:instrText>
      </w:r>
      <w:r w:rsidRPr="00385603">
        <w:rPr>
          <w:rFonts w:cstheme="minorHAnsi"/>
        </w:rPr>
      </w:r>
      <w:r w:rsidRPr="00385603">
        <w:rPr>
          <w:rFonts w:cstheme="minorHAnsi"/>
        </w:rPr>
        <w:fldChar w:fldCharType="separate"/>
      </w:r>
      <w:r w:rsidRPr="00385603">
        <w:rPr>
          <w:rFonts w:cstheme="minorHAnsi"/>
        </w:rPr>
        <w:t>10</w:t>
      </w:r>
      <w:r w:rsidRPr="00385603">
        <w:rPr>
          <w:rFonts w:cstheme="minorHAnsi"/>
        </w:rPr>
        <w:fldChar w:fldCharType="end"/>
      </w:r>
    </w:p>
    <w:p w14:paraId="10AD69FD" w14:textId="77777777" w:rsidR="003967D1" w:rsidRPr="00385603" w:rsidRDefault="003967D1">
      <w:pPr>
        <w:pStyle w:val="TOC2"/>
        <w:rPr>
          <w:rFonts w:eastAsiaTheme="minorEastAsia" w:cstheme="minorHAnsi"/>
        </w:rPr>
      </w:pPr>
      <w:r w:rsidRPr="00385603">
        <w:rPr>
          <w:rFonts w:cstheme="minorHAnsi"/>
        </w:rPr>
        <w:t>4.7</w:t>
      </w:r>
      <w:r w:rsidRPr="00385603">
        <w:rPr>
          <w:rFonts w:eastAsiaTheme="minorEastAsia" w:cstheme="minorHAnsi"/>
        </w:rPr>
        <w:tab/>
      </w:r>
      <w:r w:rsidRPr="00385603">
        <w:rPr>
          <w:rFonts w:cstheme="minorHAnsi"/>
        </w:rPr>
        <w:t>Application Design Considerations</w:t>
      </w:r>
      <w:r w:rsidRPr="00385603">
        <w:rPr>
          <w:rFonts w:cstheme="minorHAnsi"/>
        </w:rPr>
        <w:tab/>
      </w:r>
      <w:r w:rsidRPr="00385603">
        <w:rPr>
          <w:rFonts w:cstheme="minorHAnsi"/>
        </w:rPr>
        <w:fldChar w:fldCharType="begin"/>
      </w:r>
      <w:r w:rsidRPr="00385603">
        <w:rPr>
          <w:rFonts w:cstheme="minorHAnsi"/>
        </w:rPr>
        <w:instrText xml:space="preserve"> PAGEREF _Toc532558063 \h </w:instrText>
      </w:r>
      <w:r w:rsidRPr="00385603">
        <w:rPr>
          <w:rFonts w:cstheme="minorHAnsi"/>
        </w:rPr>
      </w:r>
      <w:r w:rsidRPr="00385603">
        <w:rPr>
          <w:rFonts w:cstheme="minorHAnsi"/>
        </w:rPr>
        <w:fldChar w:fldCharType="separate"/>
      </w:r>
      <w:r w:rsidRPr="00385603">
        <w:rPr>
          <w:rFonts w:cstheme="minorHAnsi"/>
        </w:rPr>
        <w:t>10</w:t>
      </w:r>
      <w:r w:rsidRPr="00385603">
        <w:rPr>
          <w:rFonts w:cstheme="minorHAnsi"/>
        </w:rPr>
        <w:fldChar w:fldCharType="end"/>
      </w:r>
    </w:p>
    <w:p w14:paraId="67C7D557" w14:textId="77777777" w:rsidR="003967D1" w:rsidRPr="00385603" w:rsidRDefault="003967D1">
      <w:pPr>
        <w:pStyle w:val="TOC2"/>
        <w:rPr>
          <w:rFonts w:eastAsiaTheme="minorEastAsia" w:cstheme="minorHAnsi"/>
        </w:rPr>
      </w:pPr>
      <w:r w:rsidRPr="00385603">
        <w:rPr>
          <w:rFonts w:cstheme="minorHAnsi"/>
        </w:rPr>
        <w:t>4.8</w:t>
      </w:r>
      <w:r w:rsidRPr="00385603">
        <w:rPr>
          <w:rFonts w:eastAsiaTheme="minorEastAsia" w:cstheme="minorHAnsi"/>
        </w:rPr>
        <w:tab/>
      </w:r>
      <w:r w:rsidRPr="00385603">
        <w:rPr>
          <w:rFonts w:cstheme="minorHAnsi"/>
        </w:rPr>
        <w:t>Backup / Restore</w:t>
      </w:r>
      <w:r w:rsidRPr="00385603">
        <w:rPr>
          <w:rFonts w:cstheme="minorHAnsi"/>
        </w:rPr>
        <w:tab/>
      </w:r>
      <w:r w:rsidRPr="00385603">
        <w:rPr>
          <w:rFonts w:cstheme="minorHAnsi"/>
        </w:rPr>
        <w:fldChar w:fldCharType="begin"/>
      </w:r>
      <w:r w:rsidRPr="00385603">
        <w:rPr>
          <w:rFonts w:cstheme="minorHAnsi"/>
        </w:rPr>
        <w:instrText xml:space="preserve"> PAGEREF _Toc532558064 \h </w:instrText>
      </w:r>
      <w:r w:rsidRPr="00385603">
        <w:rPr>
          <w:rFonts w:cstheme="minorHAnsi"/>
        </w:rPr>
      </w:r>
      <w:r w:rsidRPr="00385603">
        <w:rPr>
          <w:rFonts w:cstheme="minorHAnsi"/>
        </w:rPr>
        <w:fldChar w:fldCharType="separate"/>
      </w:r>
      <w:r w:rsidRPr="00385603">
        <w:rPr>
          <w:rFonts w:cstheme="minorHAnsi"/>
        </w:rPr>
        <w:t>10</w:t>
      </w:r>
      <w:r w:rsidRPr="00385603">
        <w:rPr>
          <w:rFonts w:cstheme="minorHAnsi"/>
        </w:rPr>
        <w:fldChar w:fldCharType="end"/>
      </w:r>
    </w:p>
    <w:p w14:paraId="785060EA" w14:textId="77777777" w:rsidR="003967D1" w:rsidRPr="00385603" w:rsidRDefault="003967D1">
      <w:pPr>
        <w:pStyle w:val="TOC2"/>
        <w:rPr>
          <w:rFonts w:eastAsiaTheme="minorEastAsia" w:cstheme="minorHAnsi"/>
        </w:rPr>
      </w:pPr>
      <w:r w:rsidRPr="00385603">
        <w:rPr>
          <w:rFonts w:cstheme="minorHAnsi"/>
        </w:rPr>
        <w:t>4.9</w:t>
      </w:r>
      <w:r w:rsidRPr="00385603">
        <w:rPr>
          <w:rFonts w:eastAsiaTheme="minorEastAsia" w:cstheme="minorHAnsi"/>
        </w:rPr>
        <w:tab/>
      </w:r>
      <w:r w:rsidRPr="00385603">
        <w:rPr>
          <w:rFonts w:cstheme="minorHAnsi"/>
        </w:rPr>
        <w:t>Bill(s) of Materials (BOM)</w:t>
      </w:r>
      <w:r w:rsidRPr="00385603">
        <w:rPr>
          <w:rFonts w:cstheme="minorHAnsi"/>
        </w:rPr>
        <w:tab/>
      </w:r>
      <w:r w:rsidRPr="00385603">
        <w:rPr>
          <w:rFonts w:cstheme="minorHAnsi"/>
        </w:rPr>
        <w:fldChar w:fldCharType="begin"/>
      </w:r>
      <w:r w:rsidRPr="00385603">
        <w:rPr>
          <w:rFonts w:cstheme="minorHAnsi"/>
        </w:rPr>
        <w:instrText xml:space="preserve"> PAGEREF _Toc532558065 \h </w:instrText>
      </w:r>
      <w:r w:rsidRPr="00385603">
        <w:rPr>
          <w:rFonts w:cstheme="minorHAnsi"/>
        </w:rPr>
      </w:r>
      <w:r w:rsidRPr="00385603">
        <w:rPr>
          <w:rFonts w:cstheme="minorHAnsi"/>
        </w:rPr>
        <w:fldChar w:fldCharType="separate"/>
      </w:r>
      <w:r w:rsidRPr="00385603">
        <w:rPr>
          <w:rFonts w:cstheme="minorHAnsi"/>
        </w:rPr>
        <w:t>10</w:t>
      </w:r>
      <w:r w:rsidRPr="00385603">
        <w:rPr>
          <w:rFonts w:cstheme="minorHAnsi"/>
        </w:rPr>
        <w:fldChar w:fldCharType="end"/>
      </w:r>
    </w:p>
    <w:p w14:paraId="3EA2E9F1" w14:textId="77777777" w:rsidR="003967D1" w:rsidRPr="00385603" w:rsidRDefault="003967D1">
      <w:pPr>
        <w:pStyle w:val="TOC2"/>
        <w:rPr>
          <w:rFonts w:eastAsiaTheme="minorEastAsia" w:cstheme="minorHAnsi"/>
        </w:rPr>
      </w:pPr>
      <w:r w:rsidRPr="00385603">
        <w:rPr>
          <w:rFonts w:cstheme="minorHAnsi"/>
        </w:rPr>
        <w:t>4.10</w:t>
      </w:r>
      <w:r w:rsidRPr="00385603">
        <w:rPr>
          <w:rFonts w:eastAsiaTheme="minorEastAsia" w:cstheme="minorHAnsi"/>
        </w:rPr>
        <w:tab/>
      </w:r>
      <w:r w:rsidRPr="00385603">
        <w:rPr>
          <w:rFonts w:cstheme="minorHAnsi"/>
        </w:rPr>
        <w:t>Billing</w:t>
      </w:r>
      <w:r w:rsidRPr="00385603">
        <w:rPr>
          <w:rFonts w:cstheme="minorHAnsi"/>
        </w:rPr>
        <w:tab/>
      </w:r>
      <w:r w:rsidRPr="00385603">
        <w:rPr>
          <w:rFonts w:cstheme="minorHAnsi"/>
        </w:rPr>
        <w:fldChar w:fldCharType="begin"/>
      </w:r>
      <w:r w:rsidRPr="00385603">
        <w:rPr>
          <w:rFonts w:cstheme="minorHAnsi"/>
        </w:rPr>
        <w:instrText xml:space="preserve"> PAGEREF _Toc532558066 \h </w:instrText>
      </w:r>
      <w:r w:rsidRPr="00385603">
        <w:rPr>
          <w:rFonts w:cstheme="minorHAnsi"/>
        </w:rPr>
      </w:r>
      <w:r w:rsidRPr="00385603">
        <w:rPr>
          <w:rFonts w:cstheme="minorHAnsi"/>
        </w:rPr>
        <w:fldChar w:fldCharType="separate"/>
      </w:r>
      <w:r w:rsidRPr="00385603">
        <w:rPr>
          <w:rFonts w:cstheme="minorHAnsi"/>
        </w:rPr>
        <w:t>10</w:t>
      </w:r>
      <w:r w:rsidRPr="00385603">
        <w:rPr>
          <w:rFonts w:cstheme="minorHAnsi"/>
        </w:rPr>
        <w:fldChar w:fldCharType="end"/>
      </w:r>
    </w:p>
    <w:p w14:paraId="0AF5A2FD" w14:textId="77777777" w:rsidR="003967D1" w:rsidRPr="00385603" w:rsidRDefault="003967D1">
      <w:pPr>
        <w:pStyle w:val="TOC2"/>
        <w:rPr>
          <w:rFonts w:eastAsiaTheme="minorEastAsia" w:cstheme="minorHAnsi"/>
        </w:rPr>
      </w:pPr>
      <w:r w:rsidRPr="00385603">
        <w:rPr>
          <w:rFonts w:cstheme="minorHAnsi"/>
        </w:rPr>
        <w:t>4.11</w:t>
      </w:r>
      <w:r w:rsidRPr="00385603">
        <w:rPr>
          <w:rFonts w:eastAsiaTheme="minorEastAsia" w:cstheme="minorHAnsi"/>
        </w:rPr>
        <w:tab/>
      </w:r>
      <w:r w:rsidRPr="00385603">
        <w:rPr>
          <w:rFonts w:cstheme="minorHAnsi"/>
        </w:rPr>
        <w:t>Data &amp; Schema Definition</w:t>
      </w:r>
      <w:r w:rsidRPr="00385603">
        <w:rPr>
          <w:rFonts w:cstheme="minorHAnsi"/>
        </w:rPr>
        <w:tab/>
      </w:r>
      <w:r w:rsidRPr="00385603">
        <w:rPr>
          <w:rFonts w:cstheme="minorHAnsi"/>
        </w:rPr>
        <w:fldChar w:fldCharType="begin"/>
      </w:r>
      <w:r w:rsidRPr="00385603">
        <w:rPr>
          <w:rFonts w:cstheme="minorHAnsi"/>
        </w:rPr>
        <w:instrText xml:space="preserve"> PAGEREF _Toc532558067 \h </w:instrText>
      </w:r>
      <w:r w:rsidRPr="00385603">
        <w:rPr>
          <w:rFonts w:cstheme="minorHAnsi"/>
        </w:rPr>
      </w:r>
      <w:r w:rsidRPr="00385603">
        <w:rPr>
          <w:rFonts w:cstheme="minorHAnsi"/>
        </w:rPr>
        <w:fldChar w:fldCharType="separate"/>
      </w:r>
      <w:r w:rsidRPr="00385603">
        <w:rPr>
          <w:rFonts w:cstheme="minorHAnsi"/>
        </w:rPr>
        <w:t>11</w:t>
      </w:r>
      <w:r w:rsidRPr="00385603">
        <w:rPr>
          <w:rFonts w:cstheme="minorHAnsi"/>
        </w:rPr>
        <w:fldChar w:fldCharType="end"/>
      </w:r>
    </w:p>
    <w:p w14:paraId="0C7A6E9F" w14:textId="77777777" w:rsidR="003967D1" w:rsidRPr="00385603" w:rsidRDefault="003967D1">
      <w:pPr>
        <w:pStyle w:val="TOC2"/>
        <w:rPr>
          <w:rFonts w:eastAsiaTheme="minorEastAsia" w:cstheme="minorHAnsi"/>
        </w:rPr>
      </w:pPr>
      <w:r w:rsidRPr="00385603">
        <w:rPr>
          <w:rFonts w:cstheme="minorHAnsi"/>
        </w:rPr>
        <w:t>4.12</w:t>
      </w:r>
      <w:r w:rsidRPr="00385603">
        <w:rPr>
          <w:rFonts w:eastAsiaTheme="minorEastAsia" w:cstheme="minorHAnsi"/>
        </w:rPr>
        <w:tab/>
      </w:r>
      <w:r w:rsidRPr="00385603">
        <w:rPr>
          <w:rFonts w:cstheme="minorHAnsi"/>
        </w:rPr>
        <w:t>Event Monitoring</w:t>
      </w:r>
      <w:r w:rsidRPr="00385603">
        <w:rPr>
          <w:rFonts w:cstheme="minorHAnsi"/>
        </w:rPr>
        <w:tab/>
      </w:r>
      <w:r w:rsidRPr="00385603">
        <w:rPr>
          <w:rFonts w:cstheme="minorHAnsi"/>
        </w:rPr>
        <w:fldChar w:fldCharType="begin"/>
      </w:r>
      <w:r w:rsidRPr="00385603">
        <w:rPr>
          <w:rFonts w:cstheme="minorHAnsi"/>
        </w:rPr>
        <w:instrText xml:space="preserve"> PAGEREF _Toc532558068 \h </w:instrText>
      </w:r>
      <w:r w:rsidRPr="00385603">
        <w:rPr>
          <w:rFonts w:cstheme="minorHAnsi"/>
        </w:rPr>
      </w:r>
      <w:r w:rsidRPr="00385603">
        <w:rPr>
          <w:rFonts w:cstheme="minorHAnsi"/>
        </w:rPr>
        <w:fldChar w:fldCharType="separate"/>
      </w:r>
      <w:r w:rsidRPr="00385603">
        <w:rPr>
          <w:rFonts w:cstheme="minorHAnsi"/>
        </w:rPr>
        <w:t>11</w:t>
      </w:r>
      <w:r w:rsidRPr="00385603">
        <w:rPr>
          <w:rFonts w:cstheme="minorHAnsi"/>
        </w:rPr>
        <w:fldChar w:fldCharType="end"/>
      </w:r>
    </w:p>
    <w:p w14:paraId="4FF291C4" w14:textId="77777777" w:rsidR="003967D1" w:rsidRPr="00385603" w:rsidRDefault="003967D1">
      <w:pPr>
        <w:pStyle w:val="TOC2"/>
        <w:rPr>
          <w:rFonts w:eastAsiaTheme="minorEastAsia" w:cstheme="minorHAnsi"/>
        </w:rPr>
      </w:pPr>
      <w:r w:rsidRPr="00385603">
        <w:rPr>
          <w:rFonts w:cstheme="minorHAnsi"/>
        </w:rPr>
        <w:t>4.13</w:t>
      </w:r>
      <w:r w:rsidRPr="00385603">
        <w:rPr>
          <w:rFonts w:eastAsiaTheme="minorEastAsia" w:cstheme="minorHAnsi"/>
        </w:rPr>
        <w:tab/>
      </w:r>
      <w:r w:rsidRPr="00385603">
        <w:rPr>
          <w:rFonts w:cstheme="minorHAnsi"/>
        </w:rPr>
        <w:t>Physical Diagrams</w:t>
      </w:r>
      <w:r w:rsidRPr="00385603">
        <w:rPr>
          <w:rFonts w:cstheme="minorHAnsi"/>
        </w:rPr>
        <w:tab/>
      </w:r>
      <w:r w:rsidRPr="00385603">
        <w:rPr>
          <w:rFonts w:cstheme="minorHAnsi"/>
        </w:rPr>
        <w:fldChar w:fldCharType="begin"/>
      </w:r>
      <w:r w:rsidRPr="00385603">
        <w:rPr>
          <w:rFonts w:cstheme="minorHAnsi"/>
        </w:rPr>
        <w:instrText xml:space="preserve"> PAGEREF _Toc532558069 \h </w:instrText>
      </w:r>
      <w:r w:rsidRPr="00385603">
        <w:rPr>
          <w:rFonts w:cstheme="minorHAnsi"/>
        </w:rPr>
      </w:r>
      <w:r w:rsidRPr="00385603">
        <w:rPr>
          <w:rFonts w:cstheme="minorHAnsi"/>
        </w:rPr>
        <w:fldChar w:fldCharType="separate"/>
      </w:r>
      <w:r w:rsidRPr="00385603">
        <w:rPr>
          <w:rFonts w:cstheme="minorHAnsi"/>
        </w:rPr>
        <w:t>11</w:t>
      </w:r>
      <w:r w:rsidRPr="00385603">
        <w:rPr>
          <w:rFonts w:cstheme="minorHAnsi"/>
        </w:rPr>
        <w:fldChar w:fldCharType="end"/>
      </w:r>
    </w:p>
    <w:p w14:paraId="27CEFB66" w14:textId="77777777" w:rsidR="003967D1" w:rsidRPr="00385603" w:rsidRDefault="003967D1">
      <w:pPr>
        <w:pStyle w:val="TOC2"/>
        <w:rPr>
          <w:rFonts w:eastAsiaTheme="minorEastAsia" w:cstheme="minorHAnsi"/>
        </w:rPr>
      </w:pPr>
      <w:r w:rsidRPr="00385603">
        <w:rPr>
          <w:rFonts w:cstheme="minorHAnsi"/>
        </w:rPr>
        <w:t>4.14</w:t>
      </w:r>
      <w:r w:rsidRPr="00385603">
        <w:rPr>
          <w:rFonts w:eastAsiaTheme="minorEastAsia" w:cstheme="minorHAnsi"/>
        </w:rPr>
        <w:tab/>
      </w:r>
      <w:r w:rsidRPr="00385603">
        <w:rPr>
          <w:rFonts w:cstheme="minorHAnsi"/>
        </w:rPr>
        <w:t>Product Licensing, Warranty, and Upgrades</w:t>
      </w:r>
      <w:r w:rsidRPr="00385603">
        <w:rPr>
          <w:rFonts w:cstheme="minorHAnsi"/>
        </w:rPr>
        <w:tab/>
      </w:r>
      <w:r w:rsidRPr="00385603">
        <w:rPr>
          <w:rFonts w:cstheme="minorHAnsi"/>
        </w:rPr>
        <w:fldChar w:fldCharType="begin"/>
      </w:r>
      <w:r w:rsidRPr="00385603">
        <w:rPr>
          <w:rFonts w:cstheme="minorHAnsi"/>
        </w:rPr>
        <w:instrText xml:space="preserve"> PAGEREF _Toc532558070 \h </w:instrText>
      </w:r>
      <w:r w:rsidRPr="00385603">
        <w:rPr>
          <w:rFonts w:cstheme="minorHAnsi"/>
        </w:rPr>
      </w:r>
      <w:r w:rsidRPr="00385603">
        <w:rPr>
          <w:rFonts w:cstheme="minorHAnsi"/>
        </w:rPr>
        <w:fldChar w:fldCharType="separate"/>
      </w:r>
      <w:r w:rsidRPr="00385603">
        <w:rPr>
          <w:rFonts w:cstheme="minorHAnsi"/>
        </w:rPr>
        <w:t>11</w:t>
      </w:r>
      <w:r w:rsidRPr="00385603">
        <w:rPr>
          <w:rFonts w:cstheme="minorHAnsi"/>
        </w:rPr>
        <w:fldChar w:fldCharType="end"/>
      </w:r>
    </w:p>
    <w:p w14:paraId="4A8F40CF" w14:textId="77777777" w:rsidR="003967D1" w:rsidRPr="00385603" w:rsidRDefault="003967D1">
      <w:pPr>
        <w:pStyle w:val="TOC2"/>
        <w:rPr>
          <w:rFonts w:eastAsiaTheme="minorEastAsia" w:cstheme="minorHAnsi"/>
        </w:rPr>
      </w:pPr>
      <w:r w:rsidRPr="00385603">
        <w:rPr>
          <w:rFonts w:cstheme="minorHAnsi"/>
        </w:rPr>
        <w:t>4.15</w:t>
      </w:r>
      <w:r w:rsidRPr="00385603">
        <w:rPr>
          <w:rFonts w:eastAsiaTheme="minorEastAsia" w:cstheme="minorHAnsi"/>
        </w:rPr>
        <w:tab/>
      </w:r>
      <w:r w:rsidRPr="00385603">
        <w:rPr>
          <w:rFonts w:cstheme="minorHAnsi"/>
        </w:rPr>
        <w:t>Reporting</w:t>
      </w:r>
      <w:r w:rsidRPr="00385603">
        <w:rPr>
          <w:rFonts w:cstheme="minorHAnsi"/>
        </w:rPr>
        <w:tab/>
      </w:r>
      <w:r w:rsidRPr="00385603">
        <w:rPr>
          <w:rFonts w:cstheme="minorHAnsi"/>
        </w:rPr>
        <w:fldChar w:fldCharType="begin"/>
      </w:r>
      <w:r w:rsidRPr="00385603">
        <w:rPr>
          <w:rFonts w:cstheme="minorHAnsi"/>
        </w:rPr>
        <w:instrText xml:space="preserve"> PAGEREF _Toc532558071 \h </w:instrText>
      </w:r>
      <w:r w:rsidRPr="00385603">
        <w:rPr>
          <w:rFonts w:cstheme="minorHAnsi"/>
        </w:rPr>
      </w:r>
      <w:r w:rsidRPr="00385603">
        <w:rPr>
          <w:rFonts w:cstheme="minorHAnsi"/>
        </w:rPr>
        <w:fldChar w:fldCharType="separate"/>
      </w:r>
      <w:r w:rsidRPr="00385603">
        <w:rPr>
          <w:rFonts w:cstheme="minorHAnsi"/>
        </w:rPr>
        <w:t>11</w:t>
      </w:r>
      <w:r w:rsidRPr="00385603">
        <w:rPr>
          <w:rFonts w:cstheme="minorHAnsi"/>
        </w:rPr>
        <w:fldChar w:fldCharType="end"/>
      </w:r>
    </w:p>
    <w:p w14:paraId="74B62D59" w14:textId="77777777" w:rsidR="003967D1" w:rsidRPr="00385603" w:rsidRDefault="003967D1">
      <w:pPr>
        <w:pStyle w:val="TOC2"/>
        <w:rPr>
          <w:rFonts w:eastAsiaTheme="minorEastAsia" w:cstheme="minorHAnsi"/>
        </w:rPr>
      </w:pPr>
      <w:r w:rsidRPr="00385603">
        <w:rPr>
          <w:rFonts w:cstheme="minorHAnsi"/>
        </w:rPr>
        <w:lastRenderedPageBreak/>
        <w:t>4.16</w:t>
      </w:r>
      <w:r w:rsidRPr="00385603">
        <w:rPr>
          <w:rFonts w:eastAsiaTheme="minorEastAsia" w:cstheme="minorHAnsi"/>
        </w:rPr>
        <w:tab/>
      </w:r>
      <w:r w:rsidRPr="00385603">
        <w:rPr>
          <w:rFonts w:cstheme="minorHAnsi"/>
        </w:rPr>
        <w:t>Security Definition</w:t>
      </w:r>
      <w:r w:rsidRPr="00385603">
        <w:rPr>
          <w:rFonts w:cstheme="minorHAnsi"/>
        </w:rPr>
        <w:tab/>
      </w:r>
      <w:r w:rsidRPr="00385603">
        <w:rPr>
          <w:rFonts w:cstheme="minorHAnsi"/>
        </w:rPr>
        <w:fldChar w:fldCharType="begin"/>
      </w:r>
      <w:r w:rsidRPr="00385603">
        <w:rPr>
          <w:rFonts w:cstheme="minorHAnsi"/>
        </w:rPr>
        <w:instrText xml:space="preserve"> PAGEREF _Toc532558072 \h </w:instrText>
      </w:r>
      <w:r w:rsidRPr="00385603">
        <w:rPr>
          <w:rFonts w:cstheme="minorHAnsi"/>
        </w:rPr>
      </w:r>
      <w:r w:rsidRPr="00385603">
        <w:rPr>
          <w:rFonts w:cstheme="minorHAnsi"/>
        </w:rPr>
        <w:fldChar w:fldCharType="separate"/>
      </w:r>
      <w:r w:rsidRPr="00385603">
        <w:rPr>
          <w:rFonts w:cstheme="minorHAnsi"/>
        </w:rPr>
        <w:t>11</w:t>
      </w:r>
      <w:r w:rsidRPr="00385603">
        <w:rPr>
          <w:rFonts w:cstheme="minorHAnsi"/>
        </w:rPr>
        <w:fldChar w:fldCharType="end"/>
      </w:r>
    </w:p>
    <w:p w14:paraId="0BF69B9B" w14:textId="77777777" w:rsidR="003967D1" w:rsidRPr="00385603" w:rsidRDefault="003967D1">
      <w:pPr>
        <w:pStyle w:val="TOC2"/>
        <w:rPr>
          <w:rFonts w:eastAsiaTheme="minorEastAsia" w:cstheme="minorHAnsi"/>
        </w:rPr>
      </w:pPr>
      <w:r w:rsidRPr="00385603">
        <w:rPr>
          <w:rFonts w:cstheme="minorHAnsi"/>
        </w:rPr>
        <w:t>4.17</w:t>
      </w:r>
      <w:r w:rsidRPr="00385603">
        <w:rPr>
          <w:rFonts w:eastAsiaTheme="minorEastAsia" w:cstheme="minorHAnsi"/>
        </w:rPr>
        <w:tab/>
      </w:r>
      <w:r w:rsidRPr="00385603">
        <w:rPr>
          <w:rFonts w:cstheme="minorHAnsi"/>
        </w:rPr>
        <w:t>Sizing Considerations</w:t>
      </w:r>
      <w:r w:rsidRPr="00385603">
        <w:rPr>
          <w:rFonts w:cstheme="minorHAnsi"/>
        </w:rPr>
        <w:tab/>
      </w:r>
      <w:r w:rsidRPr="00385603">
        <w:rPr>
          <w:rFonts w:cstheme="minorHAnsi"/>
        </w:rPr>
        <w:fldChar w:fldCharType="begin"/>
      </w:r>
      <w:r w:rsidRPr="00385603">
        <w:rPr>
          <w:rFonts w:cstheme="minorHAnsi"/>
        </w:rPr>
        <w:instrText xml:space="preserve"> PAGEREF _Toc532558073 \h </w:instrText>
      </w:r>
      <w:r w:rsidRPr="00385603">
        <w:rPr>
          <w:rFonts w:cstheme="minorHAnsi"/>
        </w:rPr>
      </w:r>
      <w:r w:rsidRPr="00385603">
        <w:rPr>
          <w:rFonts w:cstheme="minorHAnsi"/>
        </w:rPr>
        <w:fldChar w:fldCharType="separate"/>
      </w:r>
      <w:r w:rsidRPr="00385603">
        <w:rPr>
          <w:rFonts w:cstheme="minorHAnsi"/>
        </w:rPr>
        <w:t>11</w:t>
      </w:r>
      <w:r w:rsidRPr="00385603">
        <w:rPr>
          <w:rFonts w:cstheme="minorHAnsi"/>
        </w:rPr>
        <w:fldChar w:fldCharType="end"/>
      </w:r>
    </w:p>
    <w:p w14:paraId="0EBC4EEC" w14:textId="77777777" w:rsidR="003967D1" w:rsidRPr="00385603" w:rsidRDefault="003967D1">
      <w:pPr>
        <w:pStyle w:val="TOC2"/>
        <w:rPr>
          <w:rFonts w:eastAsiaTheme="minorEastAsia" w:cstheme="minorHAnsi"/>
        </w:rPr>
      </w:pPr>
      <w:r w:rsidRPr="00385603">
        <w:rPr>
          <w:rFonts w:cstheme="minorHAnsi"/>
        </w:rPr>
        <w:t>4.18</w:t>
      </w:r>
      <w:r w:rsidRPr="00385603">
        <w:rPr>
          <w:rFonts w:eastAsiaTheme="minorEastAsia" w:cstheme="minorHAnsi"/>
        </w:rPr>
        <w:tab/>
      </w:r>
      <w:r w:rsidRPr="00385603">
        <w:rPr>
          <w:rFonts w:cstheme="minorHAnsi"/>
        </w:rPr>
        <w:t>Software Distribution</w:t>
      </w:r>
      <w:r w:rsidRPr="00385603">
        <w:rPr>
          <w:rFonts w:cstheme="minorHAnsi"/>
        </w:rPr>
        <w:tab/>
      </w:r>
      <w:r w:rsidRPr="00385603">
        <w:rPr>
          <w:rFonts w:cstheme="minorHAnsi"/>
        </w:rPr>
        <w:fldChar w:fldCharType="begin"/>
      </w:r>
      <w:r w:rsidRPr="00385603">
        <w:rPr>
          <w:rFonts w:cstheme="minorHAnsi"/>
        </w:rPr>
        <w:instrText xml:space="preserve"> PAGEREF _Toc532558074 \h </w:instrText>
      </w:r>
      <w:r w:rsidRPr="00385603">
        <w:rPr>
          <w:rFonts w:cstheme="minorHAnsi"/>
        </w:rPr>
      </w:r>
      <w:r w:rsidRPr="00385603">
        <w:rPr>
          <w:rFonts w:cstheme="minorHAnsi"/>
        </w:rPr>
        <w:fldChar w:fldCharType="separate"/>
      </w:r>
      <w:r w:rsidRPr="00385603">
        <w:rPr>
          <w:rFonts w:cstheme="minorHAnsi"/>
        </w:rPr>
        <w:t>11</w:t>
      </w:r>
      <w:r w:rsidRPr="00385603">
        <w:rPr>
          <w:rFonts w:cstheme="minorHAnsi"/>
        </w:rPr>
        <w:fldChar w:fldCharType="end"/>
      </w:r>
    </w:p>
    <w:p w14:paraId="692C5D64" w14:textId="77777777" w:rsidR="003967D1" w:rsidRPr="00385603" w:rsidRDefault="003967D1">
      <w:pPr>
        <w:pStyle w:val="TOC1"/>
        <w:rPr>
          <w:rFonts w:eastAsiaTheme="minorEastAsia" w:cstheme="minorHAnsi"/>
          <w:b w:val="0"/>
        </w:rPr>
      </w:pPr>
      <w:r w:rsidRPr="00385603">
        <w:rPr>
          <w:rFonts w:cstheme="minorHAnsi"/>
        </w:rPr>
        <w:t>5</w:t>
      </w:r>
      <w:r w:rsidRPr="00385603">
        <w:rPr>
          <w:rFonts w:eastAsiaTheme="minorEastAsia" w:cstheme="minorHAnsi"/>
          <w:b w:val="0"/>
        </w:rPr>
        <w:tab/>
      </w:r>
      <w:r w:rsidRPr="00385603">
        <w:rPr>
          <w:rFonts w:cstheme="minorHAnsi"/>
        </w:rPr>
        <w:t>GDPR Considerations &amp; Requirements</w:t>
      </w:r>
      <w:r w:rsidRPr="00385603">
        <w:rPr>
          <w:rFonts w:cstheme="minorHAnsi"/>
        </w:rPr>
        <w:tab/>
      </w:r>
      <w:r w:rsidRPr="00385603">
        <w:rPr>
          <w:rFonts w:cstheme="minorHAnsi"/>
        </w:rPr>
        <w:fldChar w:fldCharType="begin"/>
      </w:r>
      <w:r w:rsidRPr="00385603">
        <w:rPr>
          <w:rFonts w:cstheme="minorHAnsi"/>
        </w:rPr>
        <w:instrText xml:space="preserve"> PAGEREF _Toc532558075 \h </w:instrText>
      </w:r>
      <w:r w:rsidRPr="00385603">
        <w:rPr>
          <w:rFonts w:cstheme="minorHAnsi"/>
        </w:rPr>
      </w:r>
      <w:r w:rsidRPr="00385603">
        <w:rPr>
          <w:rFonts w:cstheme="minorHAnsi"/>
        </w:rPr>
        <w:fldChar w:fldCharType="separate"/>
      </w:r>
      <w:r w:rsidRPr="00385603">
        <w:rPr>
          <w:rFonts w:cstheme="minorHAnsi"/>
        </w:rPr>
        <w:t>12</w:t>
      </w:r>
      <w:r w:rsidRPr="00385603">
        <w:rPr>
          <w:rFonts w:cstheme="minorHAnsi"/>
        </w:rPr>
        <w:fldChar w:fldCharType="end"/>
      </w:r>
    </w:p>
    <w:p w14:paraId="39A4BA94" w14:textId="347C2617" w:rsidR="00374B77" w:rsidRPr="00385603" w:rsidRDefault="003967D1">
      <w:pPr>
        <w:rPr>
          <w:rFonts w:cstheme="minorHAnsi"/>
        </w:rPr>
      </w:pPr>
      <w:r w:rsidRPr="00385603">
        <w:rPr>
          <w:rFonts w:cstheme="minorHAnsi"/>
          <w:noProof/>
        </w:rPr>
        <w:fldChar w:fldCharType="end"/>
      </w:r>
    </w:p>
    <w:p w14:paraId="39A4BA95" w14:textId="77777777" w:rsidR="00374B77" w:rsidRPr="00385603" w:rsidRDefault="00374B77">
      <w:pPr>
        <w:rPr>
          <w:rFonts w:cstheme="minorHAnsi"/>
        </w:rPr>
      </w:pPr>
    </w:p>
    <w:p w14:paraId="39A4BA96" w14:textId="77777777" w:rsidR="00374B77" w:rsidRPr="00385603" w:rsidRDefault="00690409" w:rsidP="00725424">
      <w:pPr>
        <w:pStyle w:val="TOCHeading"/>
        <w:rPr>
          <w:rFonts w:cstheme="minorHAnsi"/>
        </w:rPr>
      </w:pPr>
      <w:r w:rsidRPr="00385603">
        <w:rPr>
          <w:rFonts w:cstheme="minorHAnsi"/>
          <w:szCs w:val="12"/>
        </w:rPr>
        <w:br w:type="page"/>
      </w:r>
      <w:bookmarkStart w:id="5" w:name="_Toc249162870"/>
      <w:r w:rsidRPr="00385603">
        <w:rPr>
          <w:rFonts w:cstheme="minorHAnsi"/>
        </w:rPr>
        <w:lastRenderedPageBreak/>
        <w:t>Figures</w:t>
      </w:r>
      <w:bookmarkEnd w:id="5"/>
    </w:p>
    <w:p w14:paraId="39A4BA98" w14:textId="77777777" w:rsidR="00690409" w:rsidRPr="00385603" w:rsidRDefault="00DC2159" w:rsidP="00B579D6">
      <w:pPr>
        <w:rPr>
          <w:rFonts w:cstheme="minorHAnsi"/>
        </w:rPr>
      </w:pPr>
      <w:r w:rsidRPr="00385603">
        <w:rPr>
          <w:rFonts w:cstheme="minorHAnsi"/>
        </w:rPr>
        <w:fldChar w:fldCharType="begin"/>
      </w:r>
      <w:r w:rsidR="00F56224" w:rsidRPr="00385603">
        <w:rPr>
          <w:rFonts w:cstheme="minorHAnsi"/>
        </w:rPr>
        <w:instrText xml:space="preserve"> TOC \h \z \c "Figure" </w:instrText>
      </w:r>
      <w:r w:rsidRPr="00385603">
        <w:rPr>
          <w:rFonts w:cstheme="minorHAnsi"/>
        </w:rPr>
        <w:fldChar w:fldCharType="separate"/>
      </w:r>
      <w:r w:rsidR="00800F8B" w:rsidRPr="00385603">
        <w:rPr>
          <w:rFonts w:cstheme="minorHAnsi"/>
          <w:b/>
          <w:bCs/>
          <w:noProof/>
        </w:rPr>
        <w:t>No table of figures entries found.</w:t>
      </w:r>
      <w:r w:rsidRPr="00385603">
        <w:rPr>
          <w:rFonts w:cstheme="minorHAnsi"/>
        </w:rPr>
        <w:fldChar w:fldCharType="end"/>
      </w:r>
    </w:p>
    <w:p w14:paraId="39A4BA99" w14:textId="77777777" w:rsidR="00690409" w:rsidRPr="00385603" w:rsidRDefault="00CD1F5D" w:rsidP="00725424">
      <w:pPr>
        <w:spacing w:before="240" w:after="240"/>
        <w:rPr>
          <w:rFonts w:cstheme="minorHAnsi"/>
          <w:b/>
          <w:sz w:val="24"/>
          <w:szCs w:val="24"/>
        </w:rPr>
      </w:pPr>
      <w:r w:rsidRPr="00385603">
        <w:rPr>
          <w:rFonts w:cstheme="minorHAnsi"/>
          <w:b/>
          <w:sz w:val="24"/>
          <w:szCs w:val="24"/>
        </w:rPr>
        <w:t>Tables</w:t>
      </w:r>
    </w:p>
    <w:p w14:paraId="39A4BA9B" w14:textId="77777777" w:rsidR="00690409" w:rsidRPr="00385603" w:rsidRDefault="00113F3D" w:rsidP="007D1773">
      <w:pPr>
        <w:rPr>
          <w:rFonts w:cstheme="minorHAnsi"/>
        </w:rPr>
      </w:pPr>
      <w:r w:rsidRPr="00385603">
        <w:rPr>
          <w:rFonts w:cstheme="minorHAnsi"/>
        </w:rPr>
        <w:fldChar w:fldCharType="begin"/>
      </w:r>
      <w:r w:rsidRPr="00385603">
        <w:rPr>
          <w:rFonts w:cstheme="minorHAnsi"/>
        </w:rPr>
        <w:instrText xml:space="preserve"> TOC \h \z \c "Table" </w:instrText>
      </w:r>
      <w:r w:rsidRPr="00385603">
        <w:rPr>
          <w:rFonts w:cstheme="minorHAnsi"/>
        </w:rPr>
        <w:fldChar w:fldCharType="separate"/>
      </w:r>
      <w:r w:rsidR="00800F8B" w:rsidRPr="00385603">
        <w:rPr>
          <w:rFonts w:cstheme="minorHAnsi"/>
          <w:b/>
          <w:bCs/>
          <w:noProof/>
        </w:rPr>
        <w:t>No table of figures entries found.</w:t>
      </w:r>
      <w:r w:rsidRPr="00385603">
        <w:rPr>
          <w:rFonts w:cstheme="minorHAnsi"/>
          <w:b/>
          <w:bCs/>
          <w:noProof/>
        </w:rPr>
        <w:fldChar w:fldCharType="end"/>
      </w:r>
    </w:p>
    <w:p w14:paraId="39A4BA9C" w14:textId="77777777" w:rsidR="00C02DC5" w:rsidRPr="00385603" w:rsidRDefault="009F2F07" w:rsidP="00C02DC5">
      <w:pPr>
        <w:ind w:firstLine="567"/>
        <w:rPr>
          <w:rFonts w:cstheme="minorHAnsi"/>
          <w:highlight w:val="yellow"/>
        </w:rPr>
      </w:pPr>
      <w:r w:rsidRPr="00385603">
        <w:rPr>
          <w:rFonts w:cstheme="minorHAnsi"/>
        </w:rPr>
        <w:br w:type="page"/>
      </w:r>
      <w:bookmarkStart w:id="6" w:name="_Toc190828889"/>
      <w:r w:rsidR="00C02DC5" w:rsidRPr="00385603">
        <w:rPr>
          <w:rFonts w:cstheme="minorHAnsi"/>
          <w:highlight w:val="yellow"/>
        </w:rPr>
        <w:lastRenderedPageBreak/>
        <w:t>A Design Guide describes the overall business, support, and technical design for a given service line, capability, or individual implementation.</w:t>
      </w:r>
    </w:p>
    <w:p w14:paraId="39A4BA9D" w14:textId="77777777" w:rsidR="00C02DC5" w:rsidRPr="00385603" w:rsidRDefault="00C02DC5" w:rsidP="00C02DC5">
      <w:pPr>
        <w:ind w:firstLine="567"/>
        <w:rPr>
          <w:rFonts w:cstheme="minorHAnsi"/>
          <w:highlight w:val="yellow"/>
        </w:rPr>
      </w:pPr>
    </w:p>
    <w:p w14:paraId="39A4BA9E" w14:textId="77777777" w:rsidR="00C02DC5" w:rsidRPr="00385603" w:rsidRDefault="00C02DC5" w:rsidP="00C02DC5">
      <w:pPr>
        <w:rPr>
          <w:rFonts w:cstheme="minorHAnsi"/>
          <w:highlight w:val="yellow"/>
        </w:rPr>
      </w:pPr>
      <w:r w:rsidRPr="00385603">
        <w:rPr>
          <w:rFonts w:cstheme="minorHAnsi"/>
          <w:highlight w:val="yellow"/>
        </w:rPr>
        <w:t>Design Guides are produced as a result of Engineer Solution Process. The engineer(s) are responsible for using their knowledge and experience to determine which topics should be addressed for a given solution and the manner in which they are presented.  Each topic included should, at a minimum, address the content standards listed for that topic.</w:t>
      </w:r>
    </w:p>
    <w:p w14:paraId="39A4BA9F" w14:textId="77777777" w:rsidR="00C02DC5" w:rsidRPr="00385603" w:rsidRDefault="00C02DC5" w:rsidP="00C02DC5">
      <w:pPr>
        <w:rPr>
          <w:rFonts w:cstheme="minorHAnsi"/>
          <w:highlight w:val="yellow"/>
        </w:rPr>
      </w:pPr>
    </w:p>
    <w:p w14:paraId="39A4BAA0" w14:textId="77777777" w:rsidR="00C02DC5" w:rsidRPr="00385603" w:rsidRDefault="00C02DC5" w:rsidP="00C02DC5">
      <w:pPr>
        <w:rPr>
          <w:rFonts w:cstheme="minorHAnsi"/>
          <w:highlight w:val="yellow"/>
        </w:rPr>
      </w:pPr>
      <w:r w:rsidRPr="00385603">
        <w:rPr>
          <w:rFonts w:cstheme="minorHAnsi"/>
          <w:highlight w:val="yellow"/>
        </w:rPr>
        <w:t>Topics may be addressed by reference to other documents. Additional topics may be addressed at the discretion of the engineer</w:t>
      </w:r>
    </w:p>
    <w:p w14:paraId="39A4BAA1" w14:textId="77777777" w:rsidR="00C02DC5" w:rsidRPr="00385603" w:rsidRDefault="00C02DC5" w:rsidP="00C02DC5">
      <w:pPr>
        <w:rPr>
          <w:rFonts w:cstheme="minorHAnsi"/>
          <w:highlight w:val="yellow"/>
        </w:rPr>
      </w:pPr>
    </w:p>
    <w:p w14:paraId="39A4BAA2" w14:textId="77777777" w:rsidR="00C02DC5" w:rsidRPr="00385603" w:rsidRDefault="00C02DC5" w:rsidP="00C02DC5">
      <w:pPr>
        <w:rPr>
          <w:rFonts w:cstheme="minorHAnsi"/>
          <w:highlight w:val="yellow"/>
        </w:rPr>
      </w:pPr>
      <w:r w:rsidRPr="00385603">
        <w:rPr>
          <w:rFonts w:cstheme="minorHAnsi"/>
          <w:highlight w:val="yellow"/>
        </w:rPr>
        <w:t>Design-output documents must collectively do the following:</w:t>
      </w:r>
    </w:p>
    <w:p w14:paraId="39A4BAA3" w14:textId="77777777" w:rsidR="00C02DC5" w:rsidRPr="00385603" w:rsidRDefault="00C02DC5" w:rsidP="00C02DC5">
      <w:pPr>
        <w:pStyle w:val="ListParagraph"/>
        <w:numPr>
          <w:ilvl w:val="0"/>
          <w:numId w:val="42"/>
        </w:numPr>
        <w:spacing w:after="0" w:line="240" w:lineRule="auto"/>
        <w:contextualSpacing w:val="0"/>
        <w:rPr>
          <w:rFonts w:asciiTheme="minorHAnsi" w:hAnsiTheme="minorHAnsi" w:cstheme="minorHAnsi"/>
          <w:highlight w:val="yellow"/>
        </w:rPr>
      </w:pPr>
      <w:r w:rsidRPr="00385603">
        <w:rPr>
          <w:rFonts w:asciiTheme="minorHAnsi" w:hAnsiTheme="minorHAnsi" w:cstheme="minorHAnsi"/>
          <w:highlight w:val="yellow"/>
        </w:rPr>
        <w:t>Express the design in terms that can be verified against design-input requirements and validated.</w:t>
      </w:r>
    </w:p>
    <w:p w14:paraId="39A4BAA4" w14:textId="77777777" w:rsidR="00C02DC5" w:rsidRPr="00385603" w:rsidRDefault="00C02DC5" w:rsidP="00C02DC5">
      <w:pPr>
        <w:pStyle w:val="ListParagraph"/>
        <w:numPr>
          <w:ilvl w:val="0"/>
          <w:numId w:val="42"/>
        </w:numPr>
        <w:spacing w:after="0" w:line="240" w:lineRule="auto"/>
        <w:contextualSpacing w:val="0"/>
        <w:rPr>
          <w:rFonts w:asciiTheme="minorHAnsi" w:hAnsiTheme="minorHAnsi" w:cstheme="minorHAnsi"/>
          <w:highlight w:val="yellow"/>
        </w:rPr>
      </w:pPr>
      <w:r w:rsidRPr="00385603">
        <w:rPr>
          <w:rFonts w:asciiTheme="minorHAnsi" w:hAnsiTheme="minorHAnsi" w:cstheme="minorHAnsi"/>
          <w:highlight w:val="yellow"/>
        </w:rPr>
        <w:t>Satisfy the design-input requirements.</w:t>
      </w:r>
    </w:p>
    <w:p w14:paraId="39A4BAA5" w14:textId="77777777" w:rsidR="00C02DC5" w:rsidRPr="00385603" w:rsidRDefault="00C02DC5" w:rsidP="00C02DC5">
      <w:pPr>
        <w:pStyle w:val="ListParagraph"/>
        <w:numPr>
          <w:ilvl w:val="0"/>
          <w:numId w:val="42"/>
        </w:numPr>
        <w:spacing w:after="0" w:line="240" w:lineRule="auto"/>
        <w:contextualSpacing w:val="0"/>
        <w:rPr>
          <w:rFonts w:asciiTheme="minorHAnsi" w:hAnsiTheme="minorHAnsi" w:cstheme="minorHAnsi"/>
          <w:highlight w:val="yellow"/>
        </w:rPr>
      </w:pPr>
      <w:r w:rsidRPr="00385603">
        <w:rPr>
          <w:rFonts w:asciiTheme="minorHAnsi" w:hAnsiTheme="minorHAnsi" w:cstheme="minorHAnsi"/>
          <w:highlight w:val="yellow"/>
        </w:rPr>
        <w:t>Contain or make reference to acceptance criteria.</w:t>
      </w:r>
    </w:p>
    <w:p w14:paraId="39A4BAA6" w14:textId="77777777" w:rsidR="00C02DC5" w:rsidRPr="00385603" w:rsidRDefault="00C02DC5" w:rsidP="00C02DC5">
      <w:pPr>
        <w:pStyle w:val="ListParagraph"/>
        <w:numPr>
          <w:ilvl w:val="0"/>
          <w:numId w:val="42"/>
        </w:numPr>
        <w:spacing w:after="0" w:line="240" w:lineRule="auto"/>
        <w:contextualSpacing w:val="0"/>
        <w:rPr>
          <w:rFonts w:asciiTheme="minorHAnsi" w:hAnsiTheme="minorHAnsi" w:cstheme="minorHAnsi"/>
          <w:highlight w:val="yellow"/>
        </w:rPr>
      </w:pPr>
      <w:r w:rsidRPr="00385603">
        <w:rPr>
          <w:rFonts w:asciiTheme="minorHAnsi" w:hAnsiTheme="minorHAnsi" w:cstheme="minorHAnsi"/>
          <w:highlight w:val="yellow"/>
        </w:rPr>
        <w:t>Identify those characteristics of the design that are crucial to the safe and proper functioning of the solution (e.g. operating, storage, handling, interface completeness, maintenance, and disposal requirements).  Note:  Given the nature of projects, it is assumed (unless otherwise noted) that (a) all characteristics of the design are crucial to the proper functioning of the solution and (b) no characteristics of the design impact safety.</w:t>
      </w:r>
    </w:p>
    <w:p w14:paraId="39A4BAA7" w14:textId="77777777" w:rsidR="00C02DC5" w:rsidRPr="00385603" w:rsidRDefault="00C02DC5" w:rsidP="00C02DC5">
      <w:pPr>
        <w:ind w:left="360"/>
        <w:rPr>
          <w:rFonts w:cstheme="minorHAnsi"/>
          <w:highlight w:val="yellow"/>
        </w:rPr>
      </w:pPr>
    </w:p>
    <w:p w14:paraId="39A4BAA8" w14:textId="77777777" w:rsidR="00C02DC5" w:rsidRPr="00385603" w:rsidRDefault="00C02DC5" w:rsidP="00C02DC5">
      <w:pPr>
        <w:rPr>
          <w:rFonts w:cstheme="minorHAnsi"/>
          <w:b/>
          <w:sz w:val="24"/>
          <w:szCs w:val="24"/>
          <w:highlight w:val="yellow"/>
        </w:rPr>
      </w:pPr>
      <w:r w:rsidRPr="00385603">
        <w:rPr>
          <w:rFonts w:cstheme="minorHAnsi"/>
          <w:b/>
          <w:sz w:val="24"/>
          <w:szCs w:val="24"/>
          <w:highlight w:val="yellow"/>
        </w:rPr>
        <w:t>Headings identified as [Required] must be included,  Remove all yellow highlighted text prior to release.</w:t>
      </w:r>
    </w:p>
    <w:p w14:paraId="39A4BAA9" w14:textId="77777777" w:rsidR="00C02DC5" w:rsidRPr="00385603" w:rsidRDefault="00C02DC5" w:rsidP="00C02DC5">
      <w:pPr>
        <w:rPr>
          <w:rFonts w:cstheme="minorHAnsi"/>
          <w:color w:val="3366FF"/>
        </w:rPr>
      </w:pPr>
      <w:r w:rsidRPr="00385603">
        <w:rPr>
          <w:rFonts w:cstheme="minorHAnsi"/>
          <w:color w:val="3366FF"/>
        </w:rPr>
        <w:br w:type="page"/>
      </w:r>
    </w:p>
    <w:p w14:paraId="39A4BAAA" w14:textId="77777777" w:rsidR="00C02DC5" w:rsidRPr="00385603" w:rsidRDefault="00C02DC5" w:rsidP="00C02DC5">
      <w:pPr>
        <w:rPr>
          <w:rFonts w:cstheme="minorHAnsi"/>
          <w:sz w:val="4"/>
          <w:szCs w:val="4"/>
        </w:rPr>
      </w:pPr>
    </w:p>
    <w:p w14:paraId="39A4BAAB" w14:textId="77777777" w:rsidR="00C02DC5" w:rsidRPr="00385603" w:rsidRDefault="00C02DC5" w:rsidP="00330F40">
      <w:pPr>
        <w:pStyle w:val="Heading1"/>
        <w:rPr>
          <w:rFonts w:asciiTheme="minorHAnsi" w:hAnsiTheme="minorHAnsi" w:cstheme="minorHAnsi"/>
        </w:rPr>
      </w:pPr>
      <w:bookmarkStart w:id="7" w:name="_Toc329939276"/>
      <w:bookmarkStart w:id="8" w:name="_Toc438045536"/>
      <w:bookmarkStart w:id="9" w:name="_Toc532558041"/>
      <w:bookmarkEnd w:id="6"/>
      <w:r w:rsidRPr="00385603">
        <w:rPr>
          <w:rFonts w:asciiTheme="minorHAnsi" w:hAnsiTheme="minorHAnsi" w:cstheme="minorHAnsi"/>
        </w:rPr>
        <w:t xml:space="preserve">Introduction  </w:t>
      </w:r>
      <w:r w:rsidRPr="00385603">
        <w:rPr>
          <w:rFonts w:asciiTheme="minorHAnsi" w:hAnsiTheme="minorHAnsi" w:cstheme="minorHAnsi"/>
          <w:highlight w:val="yellow"/>
        </w:rPr>
        <w:t>[Required]</w:t>
      </w:r>
      <w:bookmarkEnd w:id="7"/>
      <w:bookmarkEnd w:id="8"/>
      <w:bookmarkEnd w:id="9"/>
    </w:p>
    <w:p w14:paraId="39A4BAAC" w14:textId="77777777" w:rsidR="00C02DC5" w:rsidRPr="00385603" w:rsidRDefault="00C02DC5" w:rsidP="00C02DC5">
      <w:pPr>
        <w:ind w:left="567"/>
        <w:rPr>
          <w:rFonts w:cstheme="minorHAnsi"/>
        </w:rPr>
      </w:pPr>
    </w:p>
    <w:p w14:paraId="39A4BAAD" w14:textId="77777777" w:rsidR="00C02DC5" w:rsidRPr="00385603" w:rsidRDefault="00C02DC5" w:rsidP="00C02DC5">
      <w:pPr>
        <w:rPr>
          <w:rFonts w:cstheme="minorHAnsi"/>
        </w:rPr>
      </w:pPr>
      <w:r w:rsidRPr="00385603">
        <w:rPr>
          <w:rFonts w:cstheme="minorHAnsi"/>
          <w:highlight w:val="yellow"/>
        </w:rPr>
        <w:t>This topic should describe the purpose of the document and the intended audience.</w:t>
      </w:r>
    </w:p>
    <w:p w14:paraId="39A4BAAE" w14:textId="77777777" w:rsidR="00C02DC5" w:rsidRPr="00385603" w:rsidRDefault="00C02DC5" w:rsidP="00C02DC5">
      <w:pPr>
        <w:ind w:left="567"/>
        <w:rPr>
          <w:rFonts w:cstheme="minorHAnsi"/>
        </w:rPr>
      </w:pPr>
    </w:p>
    <w:p w14:paraId="39A4BAAF" w14:textId="77777777" w:rsidR="00C02DC5" w:rsidRPr="00385603" w:rsidRDefault="00C02DC5" w:rsidP="00330F40">
      <w:pPr>
        <w:pStyle w:val="Heading2"/>
        <w:rPr>
          <w:rFonts w:cstheme="minorHAnsi"/>
        </w:rPr>
      </w:pPr>
      <w:bookmarkStart w:id="10" w:name="_Toc329939277"/>
      <w:bookmarkStart w:id="11" w:name="_Toc438045537"/>
      <w:bookmarkStart w:id="12" w:name="_Toc532558042"/>
      <w:bookmarkStart w:id="13" w:name="_Toc189384238"/>
      <w:bookmarkStart w:id="14" w:name="_Toc189408657"/>
      <w:bookmarkStart w:id="15" w:name="_Toc189409977"/>
      <w:bookmarkStart w:id="16" w:name="_Toc189410359"/>
      <w:bookmarkStart w:id="17" w:name="_Toc189410845"/>
      <w:bookmarkStart w:id="18" w:name="_Toc189411332"/>
      <w:bookmarkStart w:id="19" w:name="_Toc189411814"/>
      <w:bookmarkStart w:id="20" w:name="_Toc189412295"/>
      <w:bookmarkStart w:id="21" w:name="_Toc189412776"/>
      <w:bookmarkStart w:id="22" w:name="_Toc189413255"/>
      <w:bookmarkStart w:id="23" w:name="_Toc189413737"/>
      <w:bookmarkStart w:id="24" w:name="_Toc189414219"/>
      <w:bookmarkStart w:id="25" w:name="_Toc189414695"/>
      <w:bookmarkStart w:id="26" w:name="_Toc189415170"/>
      <w:bookmarkStart w:id="27" w:name="_Toc189415627"/>
      <w:bookmarkStart w:id="28" w:name="_Toc189416013"/>
      <w:bookmarkStart w:id="29" w:name="_Toc189416267"/>
      <w:bookmarkStart w:id="30" w:name="_Toc189416521"/>
      <w:bookmarkStart w:id="31" w:name="_Toc190244332"/>
      <w:bookmarkStart w:id="32" w:name="_Toc190828890"/>
      <w:r w:rsidRPr="00385603">
        <w:rPr>
          <w:rFonts w:cstheme="minorHAnsi"/>
        </w:rPr>
        <w:t>Purpose</w:t>
      </w:r>
      <w:bookmarkEnd w:id="10"/>
      <w:bookmarkEnd w:id="11"/>
      <w:bookmarkEnd w:id="12"/>
    </w:p>
    <w:p w14:paraId="39A4BAB0" w14:textId="77777777" w:rsidR="00C02DC5" w:rsidRPr="00385603" w:rsidRDefault="00C02DC5" w:rsidP="00330F40">
      <w:pPr>
        <w:pStyle w:val="Heading2"/>
        <w:rPr>
          <w:rFonts w:cstheme="minorHAnsi"/>
        </w:rPr>
      </w:pPr>
      <w:bookmarkStart w:id="33" w:name="_Toc329939278"/>
      <w:bookmarkStart w:id="34" w:name="_Toc438045538"/>
      <w:bookmarkStart w:id="35" w:name="_Toc532558043"/>
      <w:r w:rsidRPr="00385603">
        <w:rPr>
          <w:rFonts w:cstheme="minorHAnsi"/>
        </w:rPr>
        <w:t>Scope</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39A4BAB1" w14:textId="77777777" w:rsidR="00C02DC5" w:rsidRPr="00385603" w:rsidRDefault="00C02DC5" w:rsidP="00C02DC5">
      <w:pPr>
        <w:ind w:left="567"/>
        <w:rPr>
          <w:rFonts w:cstheme="minorHAnsi"/>
          <w:highlight w:val="yellow"/>
        </w:rPr>
      </w:pPr>
      <w:r w:rsidRPr="00385603">
        <w:rPr>
          <w:rFonts w:cstheme="minorHAnsi"/>
          <w:highlight w:val="yellow"/>
        </w:rPr>
        <w:t>Areas specifically covered in this document are:</w:t>
      </w:r>
    </w:p>
    <w:p w14:paraId="39A4BAB2" w14:textId="77777777" w:rsidR="00C02DC5" w:rsidRPr="00385603" w:rsidRDefault="00C02DC5" w:rsidP="00C02DC5">
      <w:pPr>
        <w:pStyle w:val="ListParagraph"/>
        <w:numPr>
          <w:ilvl w:val="0"/>
          <w:numId w:val="37"/>
        </w:numPr>
        <w:spacing w:after="0" w:line="240" w:lineRule="auto"/>
        <w:contextualSpacing w:val="0"/>
        <w:rPr>
          <w:rFonts w:asciiTheme="minorHAnsi" w:hAnsiTheme="minorHAnsi" w:cstheme="minorHAnsi"/>
          <w:highlight w:val="yellow"/>
        </w:rPr>
      </w:pPr>
      <w:r w:rsidRPr="00385603">
        <w:rPr>
          <w:rFonts w:asciiTheme="minorHAnsi" w:hAnsiTheme="minorHAnsi" w:cstheme="minorHAnsi"/>
          <w:highlight w:val="yellow"/>
        </w:rPr>
        <w:t>In scope</w:t>
      </w:r>
    </w:p>
    <w:p w14:paraId="39A4BAB3" w14:textId="77777777" w:rsidR="00C02DC5" w:rsidRPr="00385603" w:rsidRDefault="00C02DC5" w:rsidP="00C02DC5">
      <w:pPr>
        <w:pStyle w:val="ListParagraph"/>
        <w:numPr>
          <w:ilvl w:val="0"/>
          <w:numId w:val="37"/>
        </w:numPr>
        <w:spacing w:after="0" w:line="240" w:lineRule="auto"/>
        <w:contextualSpacing w:val="0"/>
        <w:rPr>
          <w:rFonts w:asciiTheme="minorHAnsi" w:hAnsiTheme="minorHAnsi" w:cstheme="minorHAnsi"/>
          <w:highlight w:val="yellow"/>
        </w:rPr>
      </w:pPr>
      <w:r w:rsidRPr="00385603">
        <w:rPr>
          <w:rFonts w:asciiTheme="minorHAnsi" w:hAnsiTheme="minorHAnsi" w:cstheme="minorHAnsi"/>
          <w:highlight w:val="yellow"/>
        </w:rPr>
        <w:t>In scope</w:t>
      </w:r>
    </w:p>
    <w:p w14:paraId="39A4BAB4" w14:textId="77777777" w:rsidR="00C02DC5" w:rsidRPr="00385603" w:rsidRDefault="00C02DC5" w:rsidP="00C02DC5">
      <w:pPr>
        <w:pStyle w:val="ListParagraph"/>
        <w:numPr>
          <w:ilvl w:val="0"/>
          <w:numId w:val="37"/>
        </w:numPr>
        <w:spacing w:after="0" w:line="240" w:lineRule="auto"/>
        <w:contextualSpacing w:val="0"/>
        <w:rPr>
          <w:rFonts w:asciiTheme="minorHAnsi" w:hAnsiTheme="minorHAnsi" w:cstheme="minorHAnsi"/>
          <w:highlight w:val="yellow"/>
        </w:rPr>
      </w:pPr>
      <w:r w:rsidRPr="00385603">
        <w:rPr>
          <w:rFonts w:asciiTheme="minorHAnsi" w:hAnsiTheme="minorHAnsi" w:cstheme="minorHAnsi"/>
          <w:highlight w:val="yellow"/>
        </w:rPr>
        <w:t>In Scope</w:t>
      </w:r>
    </w:p>
    <w:p w14:paraId="39A4BAB5" w14:textId="77777777" w:rsidR="00C02DC5" w:rsidRPr="00385603" w:rsidRDefault="00C02DC5" w:rsidP="00330F40">
      <w:pPr>
        <w:pStyle w:val="Heading2"/>
        <w:rPr>
          <w:rFonts w:cstheme="minorHAnsi"/>
        </w:rPr>
      </w:pPr>
      <w:bookmarkStart w:id="36" w:name="_Toc189410360"/>
      <w:bookmarkStart w:id="37" w:name="_Toc189410846"/>
      <w:bookmarkStart w:id="38" w:name="_Toc189411333"/>
      <w:bookmarkStart w:id="39" w:name="_Toc189411815"/>
      <w:bookmarkStart w:id="40" w:name="_Toc189412296"/>
      <w:bookmarkStart w:id="41" w:name="_Toc189412777"/>
      <w:bookmarkStart w:id="42" w:name="_Toc189413256"/>
      <w:bookmarkStart w:id="43" w:name="_Toc189413738"/>
      <w:bookmarkStart w:id="44" w:name="_Toc189414220"/>
      <w:bookmarkStart w:id="45" w:name="_Toc189414696"/>
      <w:bookmarkStart w:id="46" w:name="_Toc189415171"/>
      <w:bookmarkStart w:id="47" w:name="_Toc189415628"/>
      <w:bookmarkStart w:id="48" w:name="_Toc329939279"/>
      <w:bookmarkStart w:id="49" w:name="_Toc438045539"/>
      <w:bookmarkStart w:id="50" w:name="_Toc532558044"/>
      <w:r w:rsidRPr="00385603">
        <w:rPr>
          <w:rFonts w:cstheme="minorHAnsi"/>
        </w:rPr>
        <w:t>Out of Scope</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39A4BAB6" w14:textId="77777777" w:rsidR="00C02DC5" w:rsidRPr="00385603" w:rsidRDefault="00C02DC5" w:rsidP="00C02DC5">
      <w:pPr>
        <w:ind w:left="567"/>
        <w:rPr>
          <w:rFonts w:cstheme="minorHAnsi"/>
          <w:highlight w:val="yellow"/>
        </w:rPr>
      </w:pPr>
      <w:r w:rsidRPr="00385603">
        <w:rPr>
          <w:rFonts w:cstheme="minorHAnsi"/>
          <w:highlight w:val="yellow"/>
        </w:rPr>
        <w:t>Areas specifically not covered in this document are:</w:t>
      </w:r>
    </w:p>
    <w:p w14:paraId="39A4BAB7" w14:textId="77777777" w:rsidR="00C02DC5" w:rsidRPr="00385603" w:rsidRDefault="00C02DC5" w:rsidP="00C02DC5">
      <w:pPr>
        <w:pStyle w:val="ListParagraph"/>
        <w:numPr>
          <w:ilvl w:val="0"/>
          <w:numId w:val="38"/>
        </w:numPr>
        <w:spacing w:after="0" w:line="240" w:lineRule="auto"/>
        <w:contextualSpacing w:val="0"/>
        <w:rPr>
          <w:rFonts w:asciiTheme="minorHAnsi" w:hAnsiTheme="minorHAnsi" w:cstheme="minorHAnsi"/>
          <w:highlight w:val="yellow"/>
        </w:rPr>
      </w:pPr>
      <w:r w:rsidRPr="00385603">
        <w:rPr>
          <w:rFonts w:asciiTheme="minorHAnsi" w:hAnsiTheme="minorHAnsi" w:cstheme="minorHAnsi"/>
          <w:highlight w:val="yellow"/>
        </w:rPr>
        <w:t>Out of Scope</w:t>
      </w:r>
    </w:p>
    <w:p w14:paraId="39A4BAB8" w14:textId="77777777" w:rsidR="00C02DC5" w:rsidRPr="00385603" w:rsidRDefault="00C02DC5" w:rsidP="00C02DC5">
      <w:pPr>
        <w:pStyle w:val="ListParagraph"/>
        <w:numPr>
          <w:ilvl w:val="0"/>
          <w:numId w:val="38"/>
        </w:numPr>
        <w:spacing w:after="0" w:line="240" w:lineRule="auto"/>
        <w:contextualSpacing w:val="0"/>
        <w:rPr>
          <w:rFonts w:asciiTheme="minorHAnsi" w:hAnsiTheme="minorHAnsi" w:cstheme="minorHAnsi"/>
          <w:highlight w:val="yellow"/>
        </w:rPr>
      </w:pPr>
      <w:r w:rsidRPr="00385603">
        <w:rPr>
          <w:rFonts w:asciiTheme="minorHAnsi" w:hAnsiTheme="minorHAnsi" w:cstheme="minorHAnsi"/>
          <w:highlight w:val="yellow"/>
        </w:rPr>
        <w:t>Out of Scope</w:t>
      </w:r>
    </w:p>
    <w:p w14:paraId="39A4BAB9" w14:textId="77777777" w:rsidR="00C02DC5" w:rsidRPr="00385603" w:rsidRDefault="00C02DC5" w:rsidP="00C02DC5">
      <w:pPr>
        <w:pStyle w:val="ListParagraph"/>
        <w:numPr>
          <w:ilvl w:val="0"/>
          <w:numId w:val="38"/>
        </w:numPr>
        <w:spacing w:after="0" w:line="240" w:lineRule="auto"/>
        <w:contextualSpacing w:val="0"/>
        <w:rPr>
          <w:rFonts w:asciiTheme="minorHAnsi" w:hAnsiTheme="minorHAnsi" w:cstheme="minorHAnsi"/>
          <w:highlight w:val="yellow"/>
        </w:rPr>
      </w:pPr>
      <w:r w:rsidRPr="00385603">
        <w:rPr>
          <w:rFonts w:asciiTheme="minorHAnsi" w:hAnsiTheme="minorHAnsi" w:cstheme="minorHAnsi"/>
          <w:highlight w:val="yellow"/>
        </w:rPr>
        <w:t>Out of Scope</w:t>
      </w:r>
    </w:p>
    <w:p w14:paraId="39A4BABA" w14:textId="77777777" w:rsidR="00C02DC5" w:rsidRPr="00385603" w:rsidRDefault="00C02DC5" w:rsidP="00330F40">
      <w:pPr>
        <w:pStyle w:val="Heading2"/>
        <w:rPr>
          <w:rFonts w:cstheme="minorHAnsi"/>
        </w:rPr>
      </w:pPr>
      <w:bookmarkStart w:id="51" w:name="_Toc329939280"/>
      <w:bookmarkStart w:id="52" w:name="_Toc438045540"/>
      <w:bookmarkStart w:id="53" w:name="_Toc532558045"/>
      <w:r w:rsidRPr="00385603">
        <w:rPr>
          <w:rFonts w:cstheme="minorHAnsi"/>
        </w:rPr>
        <w:t>Assumptions, Constraints and Observations</w:t>
      </w:r>
      <w:bookmarkEnd w:id="51"/>
      <w:bookmarkEnd w:id="52"/>
      <w:bookmarkEnd w:id="53"/>
    </w:p>
    <w:p w14:paraId="39A4BABC" w14:textId="1AD90ABD" w:rsidR="00C02DC5" w:rsidRPr="00385603" w:rsidRDefault="00C02DC5" w:rsidP="0064697F">
      <w:pPr>
        <w:ind w:firstLine="567"/>
        <w:rPr>
          <w:rFonts w:cstheme="minorHAnsi"/>
        </w:rPr>
      </w:pPr>
      <w:r w:rsidRPr="00385603">
        <w:rPr>
          <w:rFonts w:cstheme="minorHAnsi"/>
          <w:highlight w:val="yellow"/>
        </w:rPr>
        <w:t>List any assumptions here.</w:t>
      </w:r>
    </w:p>
    <w:p w14:paraId="39A4BABD" w14:textId="77777777" w:rsidR="00C02DC5" w:rsidRPr="00385603" w:rsidRDefault="00C02DC5" w:rsidP="00330F40">
      <w:pPr>
        <w:pStyle w:val="Heading2"/>
        <w:rPr>
          <w:rFonts w:cstheme="minorHAnsi"/>
        </w:rPr>
      </w:pPr>
      <w:bookmarkStart w:id="54" w:name="_Toc329939281"/>
      <w:bookmarkStart w:id="55" w:name="_Toc438045541"/>
      <w:bookmarkStart w:id="56" w:name="_Toc532558046"/>
      <w:r w:rsidRPr="00385603">
        <w:rPr>
          <w:rFonts w:cstheme="minorHAnsi"/>
        </w:rPr>
        <w:t>Intended Audience</w:t>
      </w:r>
      <w:bookmarkEnd w:id="54"/>
      <w:bookmarkEnd w:id="55"/>
      <w:bookmarkEnd w:id="56"/>
    </w:p>
    <w:p w14:paraId="39A4BABE" w14:textId="77777777" w:rsidR="00C02DC5" w:rsidRPr="00385603" w:rsidRDefault="00C02DC5" w:rsidP="00C02DC5">
      <w:pPr>
        <w:pStyle w:val="NumberedHeadingStyleA7"/>
        <w:numPr>
          <w:ilvl w:val="0"/>
          <w:numId w:val="0"/>
        </w:numPr>
        <w:ind w:left="567"/>
        <w:rPr>
          <w:rFonts w:cstheme="minorHAnsi"/>
        </w:rPr>
      </w:pPr>
    </w:p>
    <w:p w14:paraId="39A4BABF" w14:textId="77777777" w:rsidR="00C02DC5" w:rsidRPr="00385603" w:rsidRDefault="00C02DC5" w:rsidP="00C02DC5">
      <w:pPr>
        <w:rPr>
          <w:rFonts w:cstheme="minorHAnsi"/>
          <w:sz w:val="12"/>
        </w:rPr>
      </w:pPr>
    </w:p>
    <w:p w14:paraId="39A4BAC0" w14:textId="77777777" w:rsidR="00C02DC5" w:rsidRPr="00385603" w:rsidRDefault="00C02DC5" w:rsidP="00C02DC5">
      <w:pPr>
        <w:rPr>
          <w:rFonts w:cstheme="minorHAnsi"/>
        </w:rPr>
      </w:pPr>
    </w:p>
    <w:p w14:paraId="39A4BAC1" w14:textId="77777777" w:rsidR="00C02DC5" w:rsidRPr="00385603" w:rsidRDefault="00C02DC5" w:rsidP="00C02DC5">
      <w:pPr>
        <w:rPr>
          <w:rFonts w:cstheme="minorHAnsi"/>
        </w:rPr>
      </w:pPr>
    </w:p>
    <w:p w14:paraId="39A4BAC2" w14:textId="77777777" w:rsidR="00C02DC5" w:rsidRPr="00385603" w:rsidRDefault="00C02DC5" w:rsidP="00C02DC5">
      <w:pPr>
        <w:rPr>
          <w:rFonts w:cstheme="minorHAnsi"/>
        </w:rPr>
      </w:pPr>
    </w:p>
    <w:p w14:paraId="39A4BAC3" w14:textId="77777777" w:rsidR="00C02DC5" w:rsidRPr="00385603" w:rsidRDefault="00C02DC5" w:rsidP="00C02DC5">
      <w:pPr>
        <w:pStyle w:val="NumberedHeadingStyleA2"/>
        <w:keepNext w:val="0"/>
        <w:numPr>
          <w:ilvl w:val="1"/>
          <w:numId w:val="31"/>
        </w:numPr>
        <w:tabs>
          <w:tab w:val="clear" w:pos="426"/>
          <w:tab w:val="left" w:pos="709"/>
          <w:tab w:val="left" w:pos="851"/>
          <w:tab w:val="left" w:pos="992"/>
        </w:tabs>
        <w:rPr>
          <w:rFonts w:cstheme="minorHAnsi"/>
        </w:rPr>
      </w:pPr>
      <w:bookmarkStart w:id="57" w:name="_Toc189384239"/>
      <w:bookmarkStart w:id="58" w:name="_Toc189408658"/>
      <w:bookmarkStart w:id="59" w:name="_Toc189409978"/>
      <w:bookmarkStart w:id="60" w:name="_Toc189410361"/>
      <w:bookmarkStart w:id="61" w:name="_Toc189410847"/>
      <w:bookmarkStart w:id="62" w:name="_Toc189411334"/>
      <w:bookmarkStart w:id="63" w:name="_Toc189411816"/>
      <w:bookmarkStart w:id="64" w:name="_Toc189412297"/>
      <w:bookmarkStart w:id="65" w:name="_Toc189412778"/>
      <w:bookmarkStart w:id="66" w:name="_Toc189413257"/>
      <w:bookmarkStart w:id="67" w:name="_Toc189413739"/>
      <w:bookmarkStart w:id="68" w:name="_Toc189414221"/>
      <w:bookmarkStart w:id="69" w:name="_Toc189414697"/>
      <w:bookmarkStart w:id="70" w:name="_Toc189415172"/>
      <w:bookmarkStart w:id="71" w:name="_Toc189415629"/>
      <w:bookmarkStart w:id="72" w:name="_Toc189416014"/>
      <w:bookmarkStart w:id="73" w:name="_Toc189416268"/>
      <w:bookmarkStart w:id="74" w:name="_Toc189416522"/>
      <w:bookmarkStart w:id="75" w:name="_Toc190244333"/>
      <w:bookmarkStart w:id="76" w:name="_Toc190828891"/>
      <w:r w:rsidRPr="00385603">
        <w:rPr>
          <w:rFonts w:cstheme="minorHAnsi"/>
        </w:rPr>
        <w:br w:type="page"/>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39A4BAC4" w14:textId="77777777" w:rsidR="00C02DC5" w:rsidRPr="00385603" w:rsidRDefault="00C02DC5" w:rsidP="00330F40">
      <w:pPr>
        <w:pStyle w:val="Heading1"/>
        <w:rPr>
          <w:rFonts w:asciiTheme="minorHAnsi" w:hAnsiTheme="minorHAnsi" w:cstheme="minorHAnsi"/>
        </w:rPr>
      </w:pPr>
      <w:bookmarkStart w:id="77" w:name="_Toc128981411"/>
      <w:bookmarkStart w:id="78" w:name="_Toc329939282"/>
      <w:bookmarkStart w:id="79" w:name="_Toc438045542"/>
      <w:bookmarkStart w:id="80" w:name="_Toc532558047"/>
      <w:r w:rsidRPr="00385603">
        <w:rPr>
          <w:rFonts w:asciiTheme="minorHAnsi" w:hAnsiTheme="minorHAnsi" w:cstheme="minorHAnsi"/>
        </w:rPr>
        <w:lastRenderedPageBreak/>
        <w:t xml:space="preserve">Business Design </w:t>
      </w:r>
      <w:r w:rsidRPr="00385603">
        <w:rPr>
          <w:rFonts w:asciiTheme="minorHAnsi" w:hAnsiTheme="minorHAnsi" w:cstheme="minorHAnsi"/>
          <w:highlight w:val="yellow"/>
        </w:rPr>
        <w:t>[Optional]</w:t>
      </w:r>
      <w:bookmarkEnd w:id="77"/>
      <w:bookmarkEnd w:id="78"/>
      <w:bookmarkEnd w:id="79"/>
      <w:bookmarkEnd w:id="80"/>
    </w:p>
    <w:p w14:paraId="39A4BAC5" w14:textId="77777777" w:rsidR="00C02DC5" w:rsidRPr="00385603" w:rsidRDefault="00C02DC5" w:rsidP="00330F40">
      <w:pPr>
        <w:pStyle w:val="Heading2"/>
        <w:rPr>
          <w:rFonts w:cstheme="minorHAnsi"/>
        </w:rPr>
      </w:pPr>
      <w:bookmarkStart w:id="81" w:name="_Toc128981412"/>
      <w:bookmarkStart w:id="82" w:name="_Toc329939283"/>
      <w:bookmarkStart w:id="83" w:name="_Toc438045543"/>
      <w:bookmarkStart w:id="84" w:name="_Toc532558048"/>
      <w:r w:rsidRPr="00385603">
        <w:rPr>
          <w:rFonts w:cstheme="minorHAnsi"/>
        </w:rPr>
        <w:t>Service Description</w:t>
      </w:r>
      <w:bookmarkEnd w:id="81"/>
      <w:bookmarkEnd w:id="82"/>
      <w:bookmarkEnd w:id="83"/>
      <w:bookmarkEnd w:id="84"/>
    </w:p>
    <w:p w14:paraId="39A4BAC6" w14:textId="77777777" w:rsidR="00C02DC5" w:rsidRPr="00385603" w:rsidRDefault="00C02DC5" w:rsidP="00C02DC5">
      <w:pPr>
        <w:rPr>
          <w:rFonts w:cstheme="minorHAnsi"/>
        </w:rPr>
      </w:pPr>
      <w:r w:rsidRPr="00385603">
        <w:rPr>
          <w:rFonts w:cstheme="minorHAnsi"/>
          <w:highlight w:val="yellow"/>
        </w:rPr>
        <w:t>This topic should provide an overall description of the service that will be provided.</w:t>
      </w:r>
    </w:p>
    <w:p w14:paraId="39A4BAC7" w14:textId="77777777" w:rsidR="00C02DC5" w:rsidRPr="00385603" w:rsidRDefault="00C02DC5" w:rsidP="00330F40">
      <w:pPr>
        <w:pStyle w:val="Heading2"/>
        <w:rPr>
          <w:rFonts w:cstheme="minorHAnsi"/>
        </w:rPr>
      </w:pPr>
      <w:bookmarkStart w:id="85" w:name="_Toc128981413"/>
      <w:bookmarkStart w:id="86" w:name="_Toc329939284"/>
      <w:bookmarkStart w:id="87" w:name="_Toc438045544"/>
      <w:bookmarkStart w:id="88" w:name="_Toc532558049"/>
      <w:r w:rsidRPr="00385603">
        <w:rPr>
          <w:rFonts w:cstheme="minorHAnsi"/>
        </w:rPr>
        <w:t>Service Performance Indicators</w:t>
      </w:r>
      <w:bookmarkEnd w:id="85"/>
      <w:bookmarkEnd w:id="86"/>
      <w:bookmarkEnd w:id="87"/>
      <w:bookmarkEnd w:id="88"/>
    </w:p>
    <w:p w14:paraId="39A4BAC8" w14:textId="77777777" w:rsidR="00C02DC5" w:rsidRPr="00385603" w:rsidRDefault="00C02DC5" w:rsidP="00C02DC5">
      <w:pPr>
        <w:rPr>
          <w:rFonts w:cstheme="minorHAnsi"/>
        </w:rPr>
      </w:pPr>
      <w:r w:rsidRPr="00385603">
        <w:rPr>
          <w:rFonts w:cstheme="minorHAnsi"/>
          <w:highlight w:val="yellow"/>
        </w:rPr>
        <w:t>This topic should define the metrics that will capture how well the service is being provided</w:t>
      </w:r>
    </w:p>
    <w:p w14:paraId="39A4BAC9" w14:textId="77777777" w:rsidR="00C02DC5" w:rsidRPr="00385603" w:rsidRDefault="00C02DC5" w:rsidP="00330F40">
      <w:pPr>
        <w:pStyle w:val="Heading2"/>
        <w:rPr>
          <w:rFonts w:cstheme="minorHAnsi"/>
        </w:rPr>
      </w:pPr>
      <w:bookmarkStart w:id="89" w:name="_Toc128981414"/>
      <w:bookmarkStart w:id="90" w:name="_Toc329939285"/>
      <w:bookmarkStart w:id="91" w:name="_Toc438045545"/>
      <w:bookmarkStart w:id="92" w:name="_Toc532558050"/>
      <w:r w:rsidRPr="00385603">
        <w:rPr>
          <w:rFonts w:cstheme="minorHAnsi"/>
        </w:rPr>
        <w:t>Service Volume Estimates</w:t>
      </w:r>
      <w:bookmarkEnd w:id="89"/>
      <w:bookmarkEnd w:id="90"/>
      <w:bookmarkEnd w:id="91"/>
      <w:bookmarkEnd w:id="92"/>
    </w:p>
    <w:p w14:paraId="39A4BACA" w14:textId="77777777" w:rsidR="00C02DC5" w:rsidRPr="00385603" w:rsidRDefault="00C02DC5" w:rsidP="00C02DC5">
      <w:pPr>
        <w:rPr>
          <w:rFonts w:cstheme="minorHAnsi"/>
        </w:rPr>
      </w:pPr>
      <w:r w:rsidRPr="00385603">
        <w:rPr>
          <w:rFonts w:cstheme="minorHAnsi"/>
          <w:highlight w:val="yellow"/>
        </w:rPr>
        <w:t>This topic should provide estimates of the volume of service for the next 4+ quarters.  The purpose is to provide a basis for planning and staffing.</w:t>
      </w:r>
    </w:p>
    <w:p w14:paraId="39A4BACB" w14:textId="77777777" w:rsidR="00C02DC5" w:rsidRPr="00385603" w:rsidRDefault="00C02DC5" w:rsidP="00330F40">
      <w:pPr>
        <w:pStyle w:val="Heading2"/>
        <w:rPr>
          <w:rFonts w:cstheme="minorHAnsi"/>
        </w:rPr>
      </w:pPr>
      <w:bookmarkStart w:id="93" w:name="_Toc128981415"/>
      <w:bookmarkStart w:id="94" w:name="_Toc329939286"/>
      <w:bookmarkStart w:id="95" w:name="_Toc438045546"/>
      <w:bookmarkStart w:id="96" w:name="_Toc532558051"/>
      <w:r w:rsidRPr="00385603">
        <w:rPr>
          <w:rFonts w:cstheme="minorHAnsi"/>
        </w:rPr>
        <w:t>Types and Levels of Service</w:t>
      </w:r>
      <w:bookmarkEnd w:id="93"/>
      <w:bookmarkEnd w:id="94"/>
      <w:bookmarkEnd w:id="95"/>
      <w:bookmarkEnd w:id="96"/>
    </w:p>
    <w:p w14:paraId="39A4BACC" w14:textId="77777777" w:rsidR="00C02DC5" w:rsidRPr="00385603" w:rsidRDefault="00C02DC5" w:rsidP="00C02DC5">
      <w:pPr>
        <w:rPr>
          <w:rFonts w:cstheme="minorHAnsi"/>
        </w:rPr>
      </w:pPr>
      <w:r w:rsidRPr="00385603">
        <w:rPr>
          <w:rFonts w:cstheme="minorHAnsi"/>
          <w:highlight w:val="yellow"/>
        </w:rPr>
        <w:t>This topic should provide high-level descriptions of the different types and levels of service that will be available as a result of this design.  The descriptions should include a least the following:  type/ level name, description and benefit, hours of operation, maintenance windows, service performance indicator thresholds.</w:t>
      </w:r>
    </w:p>
    <w:p w14:paraId="39A4BACD" w14:textId="77777777" w:rsidR="00C02DC5" w:rsidRPr="00385603" w:rsidRDefault="00C02DC5" w:rsidP="00330F40">
      <w:pPr>
        <w:pStyle w:val="Heading2"/>
        <w:rPr>
          <w:rFonts w:cstheme="minorHAnsi"/>
        </w:rPr>
      </w:pPr>
      <w:bookmarkStart w:id="97" w:name="_Toc128981416"/>
      <w:bookmarkStart w:id="98" w:name="_Toc329939287"/>
      <w:bookmarkStart w:id="99" w:name="_Toc438045547"/>
      <w:bookmarkStart w:id="100" w:name="_Toc532558052"/>
      <w:r w:rsidRPr="00385603">
        <w:rPr>
          <w:rFonts w:cstheme="minorHAnsi"/>
        </w:rPr>
        <w:t>Vendor Relationships</w:t>
      </w:r>
      <w:bookmarkEnd w:id="97"/>
      <w:bookmarkEnd w:id="98"/>
      <w:bookmarkEnd w:id="99"/>
      <w:bookmarkEnd w:id="100"/>
    </w:p>
    <w:p w14:paraId="39A4BACE" w14:textId="77777777" w:rsidR="00C02DC5" w:rsidRPr="00385603" w:rsidRDefault="00C02DC5" w:rsidP="00C02DC5">
      <w:pPr>
        <w:rPr>
          <w:rFonts w:cstheme="minorHAnsi"/>
        </w:rPr>
      </w:pPr>
      <w:r w:rsidRPr="00385603">
        <w:rPr>
          <w:rFonts w:cstheme="minorHAnsi"/>
          <w:highlight w:val="yellow"/>
        </w:rPr>
        <w:t>This topic should describe the relationships required with vendors in order to deliver the service.</w:t>
      </w:r>
    </w:p>
    <w:p w14:paraId="39A4BACF" w14:textId="77777777" w:rsidR="00C02DC5" w:rsidRPr="00385603" w:rsidRDefault="00C02DC5" w:rsidP="00330F40">
      <w:pPr>
        <w:pStyle w:val="Heading1"/>
        <w:rPr>
          <w:rFonts w:asciiTheme="minorHAnsi" w:hAnsiTheme="minorHAnsi" w:cstheme="minorHAnsi"/>
        </w:rPr>
      </w:pPr>
      <w:bookmarkStart w:id="101" w:name="_Toc128981417"/>
      <w:bookmarkStart w:id="102" w:name="_Toc329939288"/>
      <w:bookmarkStart w:id="103" w:name="_Toc438045548"/>
      <w:bookmarkStart w:id="104" w:name="_Toc532558053"/>
      <w:r w:rsidRPr="00385603">
        <w:rPr>
          <w:rFonts w:asciiTheme="minorHAnsi" w:hAnsiTheme="minorHAnsi" w:cstheme="minorHAnsi"/>
        </w:rPr>
        <w:t xml:space="preserve">Support Design </w:t>
      </w:r>
      <w:r w:rsidRPr="00385603">
        <w:rPr>
          <w:rFonts w:asciiTheme="minorHAnsi" w:hAnsiTheme="minorHAnsi" w:cstheme="minorHAnsi"/>
          <w:highlight w:val="yellow"/>
        </w:rPr>
        <w:t>[Optional]</w:t>
      </w:r>
      <w:bookmarkEnd w:id="101"/>
      <w:bookmarkEnd w:id="102"/>
      <w:bookmarkEnd w:id="103"/>
      <w:bookmarkEnd w:id="104"/>
    </w:p>
    <w:p w14:paraId="39A4BAD0" w14:textId="77777777" w:rsidR="00C02DC5" w:rsidRPr="00385603" w:rsidRDefault="00C02DC5" w:rsidP="00330F40">
      <w:pPr>
        <w:pStyle w:val="Heading2"/>
        <w:rPr>
          <w:rFonts w:cstheme="minorHAnsi"/>
        </w:rPr>
      </w:pPr>
      <w:bookmarkStart w:id="105" w:name="_Toc128981418"/>
      <w:bookmarkStart w:id="106" w:name="_Toc329939289"/>
      <w:bookmarkStart w:id="107" w:name="_Toc438045549"/>
      <w:bookmarkStart w:id="108" w:name="_Toc532558054"/>
      <w:r w:rsidRPr="00385603">
        <w:rPr>
          <w:rFonts w:cstheme="minorHAnsi"/>
        </w:rPr>
        <w:t>Roles &amp; Responsibilities</w:t>
      </w:r>
      <w:bookmarkEnd w:id="105"/>
      <w:bookmarkEnd w:id="106"/>
      <w:bookmarkEnd w:id="107"/>
      <w:bookmarkEnd w:id="108"/>
    </w:p>
    <w:p w14:paraId="39A4BAD1" w14:textId="77777777" w:rsidR="00C02DC5" w:rsidRPr="00385603" w:rsidRDefault="00C02DC5" w:rsidP="00C02DC5">
      <w:pPr>
        <w:rPr>
          <w:rFonts w:cstheme="minorHAnsi"/>
        </w:rPr>
      </w:pPr>
      <w:r w:rsidRPr="00385603">
        <w:rPr>
          <w:rFonts w:cstheme="minorHAnsi"/>
          <w:highlight w:val="yellow"/>
        </w:rPr>
        <w:t>This topic should identify all of the roles required to deliver the service, manager responsible for staffing the role, a description of the role, skills and training required by people performing the role, and an indication of how many people are required per unit of service.  Where applicable, managers responsible should be indicated by region such as Americas, EMEA, and Asia/Pacific.  Roles could include the following:</w:t>
      </w:r>
    </w:p>
    <w:p w14:paraId="39A4BAD2"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•Overall Responsibility</w:t>
      </w:r>
    </w:p>
    <w:p w14:paraId="39A4BAD3"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•Release Project Management</w:t>
      </w:r>
    </w:p>
    <w:p w14:paraId="39A4BAD4"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•Release / Template Engineering</w:t>
      </w:r>
    </w:p>
    <w:p w14:paraId="39A4BAD5"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•Vendor Relationship Management</w:t>
      </w:r>
    </w:p>
    <w:p w14:paraId="39A4BAD6"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•Delivery Management</w:t>
      </w:r>
    </w:p>
    <w:p w14:paraId="39A4BAD7"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•Request Management</w:t>
      </w:r>
    </w:p>
    <w:p w14:paraId="39A4BAD8"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•Proposal Support</w:t>
      </w:r>
    </w:p>
    <w:p w14:paraId="39A4BAD9"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lastRenderedPageBreak/>
        <w:t>•Delivery Project Management</w:t>
      </w:r>
    </w:p>
    <w:p w14:paraId="39A4BADA"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•Delivery / Customer Engineering</w:t>
      </w:r>
    </w:p>
    <w:p w14:paraId="39A4BADB"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•Purchasing</w:t>
      </w:r>
    </w:p>
    <w:p w14:paraId="39A4BADC"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•System Administration</w:t>
      </w:r>
    </w:p>
    <w:p w14:paraId="39A4BADD"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•Security Administration</w:t>
      </w:r>
    </w:p>
    <w:p w14:paraId="39A4BADE"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•Network Administration</w:t>
      </w:r>
    </w:p>
    <w:p w14:paraId="39A4BADF"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•Help Desk</w:t>
      </w:r>
    </w:p>
    <w:p w14:paraId="39A4BAE0"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•Backup / Restore</w:t>
      </w:r>
    </w:p>
    <w:p w14:paraId="39A4BAE1"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•Monitoring</w:t>
      </w:r>
    </w:p>
    <w:p w14:paraId="39A4BAE2"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•Billing</w:t>
      </w:r>
    </w:p>
    <w:p w14:paraId="39A4BAE3"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•On-Site Support</w:t>
      </w:r>
    </w:p>
    <w:p w14:paraId="39A4BAE4" w14:textId="77777777" w:rsidR="00C02DC5" w:rsidRPr="00385603" w:rsidRDefault="00C02DC5" w:rsidP="00C02DC5">
      <w:pPr>
        <w:numPr>
          <w:ilvl w:val="0"/>
          <w:numId w:val="39"/>
        </w:numPr>
        <w:spacing w:before="40" w:after="120"/>
        <w:rPr>
          <w:rFonts w:cstheme="minorHAnsi"/>
          <w:highlight w:val="yellow"/>
        </w:rPr>
      </w:pPr>
      <w:r w:rsidRPr="00385603">
        <w:rPr>
          <w:rFonts w:cstheme="minorHAnsi"/>
          <w:highlight w:val="yellow"/>
        </w:rPr>
        <w:t>•Asset Management</w:t>
      </w:r>
    </w:p>
    <w:p w14:paraId="39A4BAE5" w14:textId="77777777" w:rsidR="00C02DC5" w:rsidRPr="00385603" w:rsidRDefault="00C02DC5" w:rsidP="00330F40">
      <w:pPr>
        <w:pStyle w:val="Heading2"/>
        <w:rPr>
          <w:rFonts w:cstheme="minorHAnsi"/>
        </w:rPr>
      </w:pPr>
      <w:bookmarkStart w:id="109" w:name="_Toc128981419"/>
      <w:bookmarkStart w:id="110" w:name="_Toc329939290"/>
      <w:bookmarkStart w:id="111" w:name="_Toc438045550"/>
      <w:bookmarkStart w:id="112" w:name="_Toc532558055"/>
      <w:r w:rsidRPr="00385603">
        <w:rPr>
          <w:rFonts w:cstheme="minorHAnsi"/>
        </w:rPr>
        <w:t>Customer Facing Procedures</w:t>
      </w:r>
      <w:bookmarkEnd w:id="109"/>
      <w:bookmarkEnd w:id="110"/>
      <w:bookmarkEnd w:id="111"/>
      <w:bookmarkEnd w:id="112"/>
    </w:p>
    <w:p w14:paraId="39A4BAE6" w14:textId="77777777" w:rsidR="00C02DC5" w:rsidRPr="00385603" w:rsidRDefault="00C02DC5" w:rsidP="00C02DC5">
      <w:pPr>
        <w:rPr>
          <w:rFonts w:cstheme="minorHAnsi"/>
          <w:highlight w:val="yellow"/>
        </w:rPr>
      </w:pPr>
      <w:r w:rsidRPr="00385603">
        <w:rPr>
          <w:rFonts w:cstheme="minorHAnsi"/>
          <w:highlight w:val="yellow"/>
        </w:rPr>
        <w:t>This topic should provide a customer view of the procedures that customers need to interact with.  Such procedures can include:</w:t>
      </w:r>
    </w:p>
    <w:p w14:paraId="39A4BAE7" w14:textId="77777777" w:rsidR="00C02DC5" w:rsidRPr="00385603" w:rsidRDefault="00C02DC5" w:rsidP="00C02DC5">
      <w:pPr>
        <w:numPr>
          <w:ilvl w:val="0"/>
          <w:numId w:val="40"/>
        </w:numPr>
        <w:spacing w:before="40" w:after="120"/>
        <w:rPr>
          <w:rFonts w:cstheme="minorHAnsi"/>
          <w:highlight w:val="yellow"/>
        </w:rPr>
      </w:pPr>
      <w:r w:rsidRPr="00385603">
        <w:rPr>
          <w:rFonts w:cstheme="minorHAnsi"/>
          <w:highlight w:val="yellow"/>
        </w:rPr>
        <w:t>•Proposal support - how architectural and pricing assistance can be obtained in support of preparing proposals to clients</w:t>
      </w:r>
    </w:p>
    <w:p w14:paraId="39A4BAE8" w14:textId="77777777" w:rsidR="00C02DC5" w:rsidRPr="00385603" w:rsidRDefault="00C02DC5" w:rsidP="00C02DC5">
      <w:pPr>
        <w:numPr>
          <w:ilvl w:val="0"/>
          <w:numId w:val="40"/>
        </w:numPr>
        <w:spacing w:before="40" w:after="120"/>
        <w:rPr>
          <w:rFonts w:cstheme="minorHAnsi"/>
          <w:highlight w:val="yellow"/>
        </w:rPr>
      </w:pPr>
      <w:r w:rsidRPr="00385603">
        <w:rPr>
          <w:rFonts w:cstheme="minorHAnsi"/>
          <w:highlight w:val="yellow"/>
        </w:rPr>
        <w:t>•New service initiation - how to request move / add / change activity.</w:t>
      </w:r>
    </w:p>
    <w:p w14:paraId="39A4BAE9" w14:textId="77777777" w:rsidR="00C02DC5" w:rsidRPr="00385603" w:rsidRDefault="00C02DC5" w:rsidP="00C02DC5">
      <w:pPr>
        <w:numPr>
          <w:ilvl w:val="0"/>
          <w:numId w:val="40"/>
        </w:numPr>
        <w:spacing w:before="40" w:after="120"/>
        <w:rPr>
          <w:rFonts w:cstheme="minorHAnsi"/>
          <w:highlight w:val="yellow"/>
        </w:rPr>
      </w:pPr>
      <w:r w:rsidRPr="00385603">
        <w:rPr>
          <w:rFonts w:cstheme="minorHAnsi"/>
          <w:highlight w:val="yellow"/>
        </w:rPr>
        <w:t>•Problem resolution - how to report service issues and how they will be resolved</w:t>
      </w:r>
    </w:p>
    <w:p w14:paraId="39A4BAEA" w14:textId="77777777" w:rsidR="00C02DC5" w:rsidRPr="00385603" w:rsidRDefault="00C02DC5" w:rsidP="00C02DC5">
      <w:pPr>
        <w:numPr>
          <w:ilvl w:val="0"/>
          <w:numId w:val="40"/>
        </w:numPr>
        <w:spacing w:before="40" w:after="120"/>
        <w:rPr>
          <w:rFonts w:cstheme="minorHAnsi"/>
          <w:highlight w:val="yellow"/>
        </w:rPr>
      </w:pPr>
      <w:r w:rsidRPr="00385603">
        <w:rPr>
          <w:rFonts w:cstheme="minorHAnsi"/>
          <w:highlight w:val="yellow"/>
        </w:rPr>
        <w:t>•Billing - how bills will be prepared and distributed</w:t>
      </w:r>
    </w:p>
    <w:p w14:paraId="39A4BAEB" w14:textId="77777777" w:rsidR="00C02DC5" w:rsidRPr="00385603" w:rsidRDefault="00C02DC5" w:rsidP="00C02DC5">
      <w:pPr>
        <w:numPr>
          <w:ilvl w:val="0"/>
          <w:numId w:val="40"/>
        </w:numPr>
        <w:spacing w:before="40" w:after="120"/>
        <w:rPr>
          <w:rFonts w:cstheme="minorHAnsi"/>
          <w:highlight w:val="yellow"/>
        </w:rPr>
      </w:pPr>
      <w:r w:rsidRPr="00385603">
        <w:rPr>
          <w:rFonts w:cstheme="minorHAnsi"/>
          <w:highlight w:val="yellow"/>
        </w:rPr>
        <w:t>•Reporting - how reports will prepared and distributed</w:t>
      </w:r>
    </w:p>
    <w:p w14:paraId="39A4BAEC" w14:textId="77777777" w:rsidR="00C02DC5" w:rsidRPr="00385603" w:rsidRDefault="00C02DC5" w:rsidP="00330F40">
      <w:pPr>
        <w:pStyle w:val="Heading1"/>
        <w:rPr>
          <w:rFonts w:asciiTheme="minorHAnsi" w:hAnsiTheme="minorHAnsi" w:cstheme="minorHAnsi"/>
        </w:rPr>
      </w:pPr>
      <w:bookmarkStart w:id="113" w:name="_Toc128981420"/>
      <w:bookmarkStart w:id="114" w:name="_Toc329939291"/>
      <w:bookmarkStart w:id="115" w:name="_Toc438045551"/>
      <w:bookmarkStart w:id="116" w:name="_Toc532558056"/>
      <w:r w:rsidRPr="00385603">
        <w:rPr>
          <w:rFonts w:asciiTheme="minorHAnsi" w:hAnsiTheme="minorHAnsi" w:cstheme="minorHAnsi"/>
        </w:rPr>
        <w:t xml:space="preserve">Technical Design </w:t>
      </w:r>
      <w:r w:rsidRPr="00385603">
        <w:rPr>
          <w:rFonts w:asciiTheme="minorHAnsi" w:hAnsiTheme="minorHAnsi" w:cstheme="minorHAnsi"/>
          <w:highlight w:val="yellow"/>
        </w:rPr>
        <w:t>[Required]</w:t>
      </w:r>
      <w:bookmarkEnd w:id="113"/>
      <w:bookmarkEnd w:id="114"/>
      <w:bookmarkEnd w:id="115"/>
      <w:bookmarkEnd w:id="116"/>
    </w:p>
    <w:p w14:paraId="39A4BAED" w14:textId="77777777" w:rsidR="00C02DC5" w:rsidRPr="00385603" w:rsidRDefault="00C02DC5" w:rsidP="00330F40">
      <w:pPr>
        <w:pStyle w:val="Heading2"/>
        <w:rPr>
          <w:rFonts w:cstheme="minorHAnsi"/>
        </w:rPr>
      </w:pPr>
      <w:bookmarkStart w:id="117" w:name="_Toc128981421"/>
      <w:bookmarkStart w:id="118" w:name="_Toc329939292"/>
      <w:bookmarkStart w:id="119" w:name="_Toc438045552"/>
      <w:bookmarkStart w:id="120" w:name="_Toc532558057"/>
      <w:r w:rsidRPr="00385603">
        <w:rPr>
          <w:rFonts w:cstheme="minorHAnsi"/>
        </w:rPr>
        <w:t>Architecture Overview [Required]</w:t>
      </w:r>
      <w:bookmarkEnd w:id="117"/>
      <w:bookmarkEnd w:id="118"/>
      <w:bookmarkEnd w:id="119"/>
      <w:bookmarkEnd w:id="120"/>
    </w:p>
    <w:p w14:paraId="39A4BAEE" w14:textId="77777777" w:rsidR="00C02DC5" w:rsidRPr="00385603" w:rsidRDefault="00C02DC5" w:rsidP="00C02DC5">
      <w:pPr>
        <w:rPr>
          <w:rFonts w:cstheme="minorHAnsi"/>
          <w:lang w:val="en-NZ"/>
        </w:rPr>
      </w:pPr>
      <w:r w:rsidRPr="00385603">
        <w:rPr>
          <w:rFonts w:cstheme="minorHAnsi"/>
          <w:highlight w:val="yellow"/>
          <w:lang w:val="en-NZ"/>
        </w:rPr>
        <w:t>This topic should provide a pictorial view of the hardware and software components and their interfaces for the various types of service available.  Include description of functionality, support, maintenance, and disposal of the new product or solution. For highly complex projects, it is recommended to create a separate Operational Concepts and Scenarios document.  (When a pictorial overview doesn’t apply, a text description is appropriate.)</w:t>
      </w:r>
    </w:p>
    <w:p w14:paraId="39A4BAEF" w14:textId="77777777" w:rsidR="00C02DC5" w:rsidRPr="00385603" w:rsidRDefault="00C02DC5" w:rsidP="00C02DC5">
      <w:pPr>
        <w:rPr>
          <w:rFonts w:cstheme="minorHAnsi"/>
          <w:lang w:val="en-NZ"/>
        </w:rPr>
      </w:pPr>
      <w:r w:rsidRPr="00385603">
        <w:rPr>
          <w:rFonts w:cstheme="minorHAnsi"/>
          <w:highlight w:val="yellow"/>
          <w:lang w:val="en-NZ"/>
        </w:rPr>
        <w:lastRenderedPageBreak/>
        <w:t>It also provides guidance in how to choose between solution options.</w:t>
      </w:r>
      <w:r w:rsidRPr="00385603">
        <w:rPr>
          <w:rFonts w:cstheme="minorHAnsi"/>
          <w:lang w:val="en-NZ"/>
        </w:rPr>
        <w:t xml:space="preserve">  </w:t>
      </w:r>
    </w:p>
    <w:p w14:paraId="39A4BAF0" w14:textId="77777777" w:rsidR="00C02DC5" w:rsidRPr="00385603" w:rsidRDefault="00C02DC5" w:rsidP="00330F40">
      <w:pPr>
        <w:pStyle w:val="Heading2"/>
        <w:rPr>
          <w:rFonts w:cstheme="minorHAnsi"/>
        </w:rPr>
      </w:pPr>
      <w:bookmarkStart w:id="121" w:name="_Toc128981422"/>
      <w:bookmarkStart w:id="122" w:name="_Toc329939293"/>
      <w:bookmarkStart w:id="123" w:name="_Toc438045553"/>
      <w:bookmarkStart w:id="124" w:name="_Toc532558058"/>
      <w:r w:rsidRPr="00385603">
        <w:rPr>
          <w:rFonts w:cstheme="minorHAnsi"/>
        </w:rPr>
        <w:t>Acceptance Criteria [Required]</w:t>
      </w:r>
      <w:bookmarkEnd w:id="121"/>
      <w:bookmarkEnd w:id="122"/>
      <w:bookmarkEnd w:id="123"/>
      <w:bookmarkEnd w:id="124"/>
    </w:p>
    <w:p w14:paraId="39A4BAF1" w14:textId="77777777" w:rsidR="00C02DC5" w:rsidRPr="00385603" w:rsidRDefault="00C02DC5" w:rsidP="00C02DC5">
      <w:pPr>
        <w:rPr>
          <w:rFonts w:cstheme="minorHAnsi"/>
          <w:lang w:val="en-NZ"/>
        </w:rPr>
      </w:pPr>
      <w:r w:rsidRPr="00385603">
        <w:rPr>
          <w:rFonts w:cstheme="minorHAnsi"/>
          <w:highlight w:val="yellow"/>
          <w:lang w:val="en-NZ"/>
        </w:rPr>
        <w:t>Identifies the criteria by which implementations of the design will be judged acceptable.</w:t>
      </w:r>
    </w:p>
    <w:p w14:paraId="39A4BAF2" w14:textId="77777777" w:rsidR="00C02DC5" w:rsidRPr="00385603" w:rsidRDefault="00C02DC5" w:rsidP="00330F40">
      <w:pPr>
        <w:pStyle w:val="Heading2"/>
        <w:rPr>
          <w:rFonts w:cstheme="minorHAnsi"/>
        </w:rPr>
      </w:pPr>
      <w:bookmarkStart w:id="125" w:name="_Toc128981423"/>
      <w:bookmarkStart w:id="126" w:name="_Toc329939294"/>
      <w:bookmarkStart w:id="127" w:name="_Toc438045554"/>
      <w:bookmarkStart w:id="128" w:name="_Toc532558059"/>
      <w:r w:rsidRPr="00385603">
        <w:rPr>
          <w:rFonts w:cstheme="minorHAnsi"/>
        </w:rPr>
        <w:t>Prerequisites [Required]</w:t>
      </w:r>
      <w:bookmarkEnd w:id="125"/>
      <w:bookmarkEnd w:id="126"/>
      <w:bookmarkEnd w:id="127"/>
      <w:bookmarkEnd w:id="128"/>
    </w:p>
    <w:p w14:paraId="39A4BAF3" w14:textId="77777777" w:rsidR="00C02DC5" w:rsidRPr="00385603" w:rsidRDefault="00C02DC5" w:rsidP="00C02DC5">
      <w:pPr>
        <w:rPr>
          <w:rFonts w:cstheme="minorHAnsi"/>
          <w:lang w:val="en-NZ"/>
        </w:rPr>
      </w:pPr>
      <w:r w:rsidRPr="00385603">
        <w:rPr>
          <w:rFonts w:cstheme="minorHAnsi"/>
          <w:highlight w:val="yellow"/>
          <w:lang w:val="en-NZ"/>
        </w:rPr>
        <w:t>Identify the elements that need to be in order for the design to be functional. Such as facilities ( power, HVAC etc), network, server or application specifics to the solution being developed</w:t>
      </w:r>
    </w:p>
    <w:p w14:paraId="39A4BAF4" w14:textId="77777777" w:rsidR="00C02DC5" w:rsidRPr="00385603" w:rsidRDefault="00C02DC5" w:rsidP="00330F40">
      <w:pPr>
        <w:pStyle w:val="Heading2"/>
        <w:rPr>
          <w:rFonts w:cstheme="minorHAnsi"/>
        </w:rPr>
      </w:pPr>
      <w:bookmarkStart w:id="129" w:name="_Toc128981424"/>
      <w:bookmarkStart w:id="130" w:name="_Toc329939295"/>
      <w:bookmarkStart w:id="131" w:name="_Toc438045555"/>
      <w:bookmarkStart w:id="132" w:name="_Toc532558060"/>
      <w:r w:rsidRPr="00385603">
        <w:rPr>
          <w:rFonts w:cstheme="minorHAnsi"/>
        </w:rPr>
        <w:t>Assumptions</w:t>
      </w:r>
      <w:bookmarkEnd w:id="129"/>
      <w:bookmarkEnd w:id="130"/>
      <w:bookmarkEnd w:id="131"/>
      <w:bookmarkEnd w:id="132"/>
    </w:p>
    <w:p w14:paraId="39A4BAF5" w14:textId="77777777" w:rsidR="00C02DC5" w:rsidRPr="00385603" w:rsidRDefault="00C02DC5" w:rsidP="00C02DC5">
      <w:pPr>
        <w:rPr>
          <w:rFonts w:cstheme="minorHAnsi"/>
          <w:lang w:val="en-NZ"/>
        </w:rPr>
      </w:pPr>
      <w:r w:rsidRPr="00385603">
        <w:rPr>
          <w:rFonts w:cstheme="minorHAnsi"/>
          <w:highlight w:val="yellow"/>
          <w:lang w:val="en-NZ"/>
        </w:rPr>
        <w:t>States what is known or believed to be true of the solution being developed.</w:t>
      </w:r>
    </w:p>
    <w:p w14:paraId="39A4BAF6" w14:textId="77777777" w:rsidR="00C02DC5" w:rsidRPr="00385603" w:rsidRDefault="00C02DC5" w:rsidP="00330F40">
      <w:pPr>
        <w:pStyle w:val="Heading2"/>
        <w:rPr>
          <w:rFonts w:cstheme="minorHAnsi"/>
        </w:rPr>
      </w:pPr>
      <w:bookmarkStart w:id="133" w:name="_Toc128981425"/>
      <w:bookmarkStart w:id="134" w:name="_Toc329939296"/>
      <w:bookmarkStart w:id="135" w:name="_Toc438045556"/>
      <w:bookmarkStart w:id="136" w:name="_Toc532558061"/>
      <w:r w:rsidRPr="00385603">
        <w:rPr>
          <w:rFonts w:cstheme="minorHAnsi"/>
        </w:rPr>
        <w:t>Networking Considerations</w:t>
      </w:r>
      <w:bookmarkEnd w:id="133"/>
      <w:bookmarkEnd w:id="134"/>
      <w:bookmarkEnd w:id="135"/>
      <w:bookmarkEnd w:id="136"/>
    </w:p>
    <w:p w14:paraId="39A4BAF7" w14:textId="77777777" w:rsidR="00C02DC5" w:rsidRPr="00385603" w:rsidRDefault="00C02DC5" w:rsidP="00C02DC5">
      <w:pPr>
        <w:spacing w:before="60" w:after="60"/>
        <w:rPr>
          <w:rFonts w:cstheme="minorHAnsi"/>
        </w:rPr>
      </w:pPr>
      <w:r w:rsidRPr="00385603">
        <w:rPr>
          <w:rFonts w:cstheme="minorHAnsi"/>
          <w:highlight w:val="yellow"/>
        </w:rPr>
        <w:t>[Required] This topic should describe the networking issues that must be addressed in order to ensure a successful implementation.</w:t>
      </w:r>
    </w:p>
    <w:p w14:paraId="39A4BAF8" w14:textId="77777777" w:rsidR="00C02DC5" w:rsidRPr="00385603" w:rsidRDefault="00C02DC5" w:rsidP="00330F40">
      <w:pPr>
        <w:pStyle w:val="Heading2"/>
        <w:rPr>
          <w:rFonts w:cstheme="minorHAnsi"/>
        </w:rPr>
      </w:pPr>
      <w:bookmarkStart w:id="137" w:name="_Toc128981426"/>
      <w:bookmarkStart w:id="138" w:name="_Toc329939297"/>
      <w:bookmarkStart w:id="139" w:name="_Toc438045557"/>
      <w:bookmarkStart w:id="140" w:name="_Toc532558062"/>
      <w:r w:rsidRPr="00385603">
        <w:rPr>
          <w:rFonts w:cstheme="minorHAnsi"/>
        </w:rPr>
        <w:t>High Availability</w:t>
      </w:r>
      <w:bookmarkEnd w:id="137"/>
      <w:bookmarkEnd w:id="138"/>
      <w:bookmarkEnd w:id="139"/>
      <w:bookmarkEnd w:id="140"/>
    </w:p>
    <w:p w14:paraId="39A4BAF9" w14:textId="77777777" w:rsidR="00C02DC5" w:rsidRPr="00385603" w:rsidRDefault="00C02DC5" w:rsidP="00C02DC5">
      <w:pPr>
        <w:spacing w:before="60" w:after="60"/>
        <w:rPr>
          <w:rFonts w:cstheme="minorHAnsi"/>
        </w:rPr>
      </w:pPr>
      <w:r w:rsidRPr="00385603">
        <w:rPr>
          <w:rFonts w:cstheme="minorHAnsi"/>
          <w:highlight w:val="yellow"/>
        </w:rPr>
        <w:t>This topic should describe how the design supports requirements for high availability (HA).  One purpose is to facilitate SMC audits and action plans for HA/redundancy. The section could indicate "Not applicable" if HA/redundancy does not apply to the template or indicate a dependency on other facilities to be present in the environment to achieve HA.</w:t>
      </w:r>
    </w:p>
    <w:p w14:paraId="39A4BAFA" w14:textId="77777777" w:rsidR="00C02DC5" w:rsidRPr="00385603" w:rsidRDefault="00C02DC5" w:rsidP="00330F40">
      <w:pPr>
        <w:pStyle w:val="Heading2"/>
        <w:rPr>
          <w:rFonts w:cstheme="minorHAnsi"/>
        </w:rPr>
      </w:pPr>
      <w:bookmarkStart w:id="141" w:name="_Toc128981427"/>
      <w:bookmarkStart w:id="142" w:name="_Toc329939298"/>
      <w:bookmarkStart w:id="143" w:name="_Toc438045558"/>
      <w:bookmarkStart w:id="144" w:name="_Toc532558063"/>
      <w:r w:rsidRPr="00385603">
        <w:rPr>
          <w:rFonts w:cstheme="minorHAnsi"/>
        </w:rPr>
        <w:t>Application Design Considerations</w:t>
      </w:r>
      <w:bookmarkEnd w:id="141"/>
      <w:bookmarkEnd w:id="142"/>
      <w:bookmarkEnd w:id="143"/>
      <w:bookmarkEnd w:id="144"/>
    </w:p>
    <w:p w14:paraId="39A4BAFB" w14:textId="77777777" w:rsidR="00C02DC5" w:rsidRPr="00385603" w:rsidRDefault="00C02DC5" w:rsidP="00C02DC5">
      <w:pPr>
        <w:rPr>
          <w:rFonts w:cstheme="minorHAnsi"/>
        </w:rPr>
      </w:pPr>
      <w:r w:rsidRPr="00385603">
        <w:rPr>
          <w:rFonts w:cstheme="minorHAnsi"/>
          <w:highlight w:val="yellow"/>
        </w:rPr>
        <w:t>This section contains flowchart level design of infrastructure applications and their interfaces (admin &amp; connectors) and provides guidance for with end user application design (best practices - disaster recovery, failover, API selection, efficient API use, etc.).</w:t>
      </w:r>
      <w:r w:rsidRPr="00385603">
        <w:rPr>
          <w:rFonts w:cstheme="minorHAnsi"/>
        </w:rPr>
        <w:t xml:space="preserve">  </w:t>
      </w:r>
    </w:p>
    <w:p w14:paraId="39A4BAFC" w14:textId="77777777" w:rsidR="00C02DC5" w:rsidRPr="00385603" w:rsidRDefault="00C02DC5" w:rsidP="00330F40">
      <w:pPr>
        <w:pStyle w:val="Heading2"/>
        <w:rPr>
          <w:rFonts w:cstheme="minorHAnsi"/>
        </w:rPr>
      </w:pPr>
      <w:bookmarkStart w:id="145" w:name="_Toc128981428"/>
      <w:bookmarkStart w:id="146" w:name="_Toc329939299"/>
      <w:bookmarkStart w:id="147" w:name="_Toc438045559"/>
      <w:bookmarkStart w:id="148" w:name="_Toc532558064"/>
      <w:r w:rsidRPr="00385603">
        <w:rPr>
          <w:rFonts w:cstheme="minorHAnsi"/>
        </w:rPr>
        <w:t>Backup / Restore</w:t>
      </w:r>
      <w:bookmarkEnd w:id="145"/>
      <w:bookmarkEnd w:id="146"/>
      <w:bookmarkEnd w:id="147"/>
      <w:bookmarkEnd w:id="148"/>
    </w:p>
    <w:p w14:paraId="39A4BAFD" w14:textId="77777777" w:rsidR="00C02DC5" w:rsidRPr="00385603" w:rsidRDefault="00C02DC5" w:rsidP="00C02DC5">
      <w:pPr>
        <w:rPr>
          <w:rFonts w:cstheme="minorHAnsi"/>
        </w:rPr>
      </w:pPr>
      <w:r w:rsidRPr="00385603">
        <w:rPr>
          <w:rFonts w:cstheme="minorHAnsi"/>
          <w:highlight w:val="yellow"/>
        </w:rPr>
        <w:t>This topic should describe the methods used to backup “critical” files that would be required for restoration of that system due to lost files, corrupt files or equipment replacement.</w:t>
      </w:r>
    </w:p>
    <w:p w14:paraId="39A4BAFE" w14:textId="77777777" w:rsidR="00C02DC5" w:rsidRPr="00385603" w:rsidRDefault="00C02DC5" w:rsidP="00330F40">
      <w:pPr>
        <w:pStyle w:val="Heading2"/>
        <w:rPr>
          <w:rFonts w:cstheme="minorHAnsi"/>
        </w:rPr>
      </w:pPr>
      <w:bookmarkStart w:id="149" w:name="_Toc128981429"/>
      <w:bookmarkStart w:id="150" w:name="_Toc329939300"/>
      <w:bookmarkStart w:id="151" w:name="_Toc438045560"/>
      <w:bookmarkStart w:id="152" w:name="_Toc532558065"/>
      <w:r w:rsidRPr="00385603">
        <w:rPr>
          <w:rFonts w:cstheme="minorHAnsi"/>
        </w:rPr>
        <w:t>Bill(s) of Materials (BOM)</w:t>
      </w:r>
      <w:bookmarkEnd w:id="149"/>
      <w:bookmarkEnd w:id="150"/>
      <w:bookmarkEnd w:id="151"/>
      <w:bookmarkEnd w:id="152"/>
    </w:p>
    <w:p w14:paraId="39A4BAFF" w14:textId="77777777" w:rsidR="00C02DC5" w:rsidRPr="00385603" w:rsidRDefault="00C02DC5" w:rsidP="00C02DC5">
      <w:pPr>
        <w:rPr>
          <w:rFonts w:cstheme="minorHAnsi"/>
        </w:rPr>
      </w:pPr>
      <w:r w:rsidRPr="00385603">
        <w:rPr>
          <w:rFonts w:cstheme="minorHAnsi"/>
          <w:highlight w:val="yellow"/>
        </w:rPr>
        <w:t>This topic should identify the hardware, software, and maintenance that must be purchased in order to implement service of a given type and size.  This should include the quantity, description, vendor, part number, and EDS unit cost (factoring in discounts).  Note that there should be a separate bill of materials for each type and/or size of solution.  Each bill of materials should be introduced with a description of the solution type/size and provide information about the discounts involved.  This can be a separate document in MS-Word or MS-Excel</w:t>
      </w:r>
    </w:p>
    <w:p w14:paraId="39A4BB00" w14:textId="77777777" w:rsidR="00C02DC5" w:rsidRPr="00385603" w:rsidRDefault="00C02DC5" w:rsidP="00330F40">
      <w:pPr>
        <w:pStyle w:val="Heading2"/>
        <w:rPr>
          <w:rFonts w:cstheme="minorHAnsi"/>
        </w:rPr>
      </w:pPr>
      <w:bookmarkStart w:id="153" w:name="_Toc128981430"/>
      <w:bookmarkStart w:id="154" w:name="_Toc329939301"/>
      <w:bookmarkStart w:id="155" w:name="_Toc438045561"/>
      <w:bookmarkStart w:id="156" w:name="_Toc532558066"/>
      <w:r w:rsidRPr="00385603">
        <w:rPr>
          <w:rFonts w:cstheme="minorHAnsi"/>
        </w:rPr>
        <w:lastRenderedPageBreak/>
        <w:t>Billing</w:t>
      </w:r>
      <w:bookmarkEnd w:id="153"/>
      <w:bookmarkEnd w:id="154"/>
      <w:bookmarkEnd w:id="155"/>
      <w:bookmarkEnd w:id="156"/>
    </w:p>
    <w:p w14:paraId="39A4BB01" w14:textId="77777777" w:rsidR="00C02DC5" w:rsidRPr="00385603" w:rsidRDefault="00C02DC5" w:rsidP="00C02DC5">
      <w:pPr>
        <w:rPr>
          <w:rFonts w:cstheme="minorHAnsi"/>
        </w:rPr>
      </w:pPr>
      <w:r w:rsidRPr="00385603">
        <w:rPr>
          <w:rFonts w:cstheme="minorHAnsi"/>
          <w:highlight w:val="yellow"/>
        </w:rPr>
        <w:t>Describes how billing information is collected, processed, and billed to the customer.</w:t>
      </w:r>
    </w:p>
    <w:p w14:paraId="39A4BB02" w14:textId="77777777" w:rsidR="00C02DC5" w:rsidRPr="00385603" w:rsidRDefault="00C02DC5" w:rsidP="00330F40">
      <w:pPr>
        <w:pStyle w:val="Heading2"/>
        <w:rPr>
          <w:rFonts w:cstheme="minorHAnsi"/>
        </w:rPr>
      </w:pPr>
      <w:bookmarkStart w:id="157" w:name="_Toc128981431"/>
      <w:bookmarkStart w:id="158" w:name="_Toc329939302"/>
      <w:bookmarkStart w:id="159" w:name="_Toc438045562"/>
      <w:bookmarkStart w:id="160" w:name="_Toc532558067"/>
      <w:r w:rsidRPr="00385603">
        <w:rPr>
          <w:rFonts w:cstheme="minorHAnsi"/>
        </w:rPr>
        <w:t>Data &amp; Schema Definition</w:t>
      </w:r>
      <w:bookmarkEnd w:id="157"/>
      <w:bookmarkEnd w:id="158"/>
      <w:bookmarkEnd w:id="159"/>
      <w:bookmarkEnd w:id="160"/>
    </w:p>
    <w:p w14:paraId="39A4BB03" w14:textId="77777777" w:rsidR="00C02DC5" w:rsidRPr="00385603" w:rsidRDefault="00C02DC5" w:rsidP="00C02DC5">
      <w:pPr>
        <w:rPr>
          <w:rFonts w:cstheme="minorHAnsi"/>
        </w:rPr>
      </w:pPr>
      <w:r w:rsidRPr="00385603">
        <w:rPr>
          <w:rFonts w:cstheme="minorHAnsi"/>
          <w:highlight w:val="yellow"/>
        </w:rPr>
        <w:t>Provides specifications of the DIT, context prefixes, search bases object classes, attributes, indexing, and name forms.  Maximize the use of default LDAP / X.500 schema.</w:t>
      </w:r>
    </w:p>
    <w:p w14:paraId="39A4BB04" w14:textId="77777777" w:rsidR="00C02DC5" w:rsidRPr="00385603" w:rsidRDefault="00C02DC5" w:rsidP="00330F40">
      <w:pPr>
        <w:pStyle w:val="Heading2"/>
        <w:rPr>
          <w:rFonts w:cstheme="minorHAnsi"/>
        </w:rPr>
      </w:pPr>
      <w:bookmarkStart w:id="161" w:name="_Toc128981432"/>
      <w:bookmarkStart w:id="162" w:name="_Toc329939303"/>
      <w:bookmarkStart w:id="163" w:name="_Toc438045563"/>
      <w:bookmarkStart w:id="164" w:name="_Toc532558068"/>
      <w:r w:rsidRPr="00385603">
        <w:rPr>
          <w:rFonts w:cstheme="minorHAnsi"/>
        </w:rPr>
        <w:t>Event Monitoring</w:t>
      </w:r>
      <w:bookmarkEnd w:id="161"/>
      <w:bookmarkEnd w:id="162"/>
      <w:bookmarkEnd w:id="163"/>
      <w:bookmarkEnd w:id="164"/>
    </w:p>
    <w:p w14:paraId="39A4BB05" w14:textId="77777777" w:rsidR="00C02DC5" w:rsidRPr="00385603" w:rsidRDefault="00C02DC5" w:rsidP="00C02DC5">
      <w:pPr>
        <w:rPr>
          <w:rFonts w:cstheme="minorHAnsi"/>
        </w:rPr>
      </w:pPr>
      <w:r w:rsidRPr="00385603">
        <w:rPr>
          <w:rFonts w:cstheme="minorHAnsi"/>
          <w:highlight w:val="yellow"/>
        </w:rPr>
        <w:t>Describes how the solution(s) are integrated into the event-monitoring infrastructure.  It especially describes how Service Performance Indicator data is collected.</w:t>
      </w:r>
    </w:p>
    <w:p w14:paraId="39A4BB06" w14:textId="77777777" w:rsidR="00C02DC5" w:rsidRPr="00385603" w:rsidRDefault="00C02DC5" w:rsidP="00330F40">
      <w:pPr>
        <w:pStyle w:val="Heading2"/>
        <w:rPr>
          <w:rFonts w:cstheme="minorHAnsi"/>
        </w:rPr>
      </w:pPr>
      <w:bookmarkStart w:id="165" w:name="_Toc128981433"/>
      <w:bookmarkStart w:id="166" w:name="_Toc329939304"/>
      <w:bookmarkStart w:id="167" w:name="_Toc438045564"/>
      <w:bookmarkStart w:id="168" w:name="_Toc532558069"/>
      <w:r w:rsidRPr="00385603">
        <w:rPr>
          <w:rFonts w:cstheme="minorHAnsi"/>
        </w:rPr>
        <w:t>Physical Diagrams</w:t>
      </w:r>
      <w:bookmarkEnd w:id="165"/>
      <w:bookmarkEnd w:id="166"/>
      <w:bookmarkEnd w:id="167"/>
      <w:bookmarkEnd w:id="168"/>
    </w:p>
    <w:p w14:paraId="39A4BB07" w14:textId="77777777" w:rsidR="00C02DC5" w:rsidRPr="00385603" w:rsidRDefault="00C02DC5" w:rsidP="00C02DC5">
      <w:pPr>
        <w:rPr>
          <w:rFonts w:cstheme="minorHAnsi"/>
          <w:highlight w:val="yellow"/>
        </w:rPr>
      </w:pPr>
      <w:r w:rsidRPr="00385603">
        <w:rPr>
          <w:rFonts w:cstheme="minorHAnsi"/>
          <w:highlight w:val="yellow"/>
        </w:rPr>
        <w:t>Contains diagrams that show the physical layout of the solution.  This can include:</w:t>
      </w:r>
    </w:p>
    <w:p w14:paraId="39A4BB08" w14:textId="77777777" w:rsidR="00C02DC5" w:rsidRPr="00385603" w:rsidRDefault="00C02DC5" w:rsidP="00C02DC5">
      <w:pPr>
        <w:numPr>
          <w:ilvl w:val="0"/>
          <w:numId w:val="41"/>
        </w:numPr>
        <w:spacing w:before="40" w:after="120"/>
        <w:rPr>
          <w:rFonts w:cstheme="minorHAnsi"/>
          <w:highlight w:val="yellow"/>
        </w:rPr>
      </w:pPr>
      <w:r w:rsidRPr="00385603">
        <w:rPr>
          <w:rFonts w:cstheme="minorHAnsi"/>
          <w:highlight w:val="yellow"/>
        </w:rPr>
        <w:t>•Network diagrams showing all relevant network components and their IP addresses</w:t>
      </w:r>
    </w:p>
    <w:p w14:paraId="39A4BB09" w14:textId="77777777" w:rsidR="00C02DC5" w:rsidRPr="00385603" w:rsidRDefault="00C02DC5" w:rsidP="00C02DC5">
      <w:pPr>
        <w:numPr>
          <w:ilvl w:val="0"/>
          <w:numId w:val="41"/>
        </w:numPr>
        <w:spacing w:before="40" w:after="120"/>
        <w:rPr>
          <w:rFonts w:cstheme="minorHAnsi"/>
          <w:highlight w:val="yellow"/>
        </w:rPr>
      </w:pPr>
      <w:r w:rsidRPr="00385603">
        <w:rPr>
          <w:rFonts w:cstheme="minorHAnsi"/>
          <w:highlight w:val="yellow"/>
        </w:rPr>
        <w:t>•Rack diagrams showing the physical layout of all equipment in the rack(s).</w:t>
      </w:r>
    </w:p>
    <w:p w14:paraId="39A4BB0A" w14:textId="77777777" w:rsidR="00C02DC5" w:rsidRPr="00385603" w:rsidRDefault="00C02DC5" w:rsidP="00330F40">
      <w:pPr>
        <w:pStyle w:val="Heading2"/>
        <w:rPr>
          <w:rFonts w:cstheme="minorHAnsi"/>
        </w:rPr>
      </w:pPr>
      <w:bookmarkStart w:id="169" w:name="_Toc128981434"/>
      <w:bookmarkStart w:id="170" w:name="_Toc329939305"/>
      <w:bookmarkStart w:id="171" w:name="_Toc438045565"/>
      <w:bookmarkStart w:id="172" w:name="_Toc532558070"/>
      <w:r w:rsidRPr="00385603">
        <w:rPr>
          <w:rFonts w:cstheme="minorHAnsi"/>
        </w:rPr>
        <w:t>Product Licensing, Warranty, and Upgrades</w:t>
      </w:r>
      <w:bookmarkEnd w:id="169"/>
      <w:bookmarkEnd w:id="170"/>
      <w:bookmarkEnd w:id="171"/>
      <w:bookmarkEnd w:id="172"/>
    </w:p>
    <w:p w14:paraId="39A4BB0B" w14:textId="77777777" w:rsidR="00C02DC5" w:rsidRPr="00385603" w:rsidRDefault="00C02DC5" w:rsidP="00C02DC5">
      <w:pPr>
        <w:rPr>
          <w:rFonts w:cstheme="minorHAnsi"/>
        </w:rPr>
      </w:pPr>
      <w:r w:rsidRPr="00385603">
        <w:rPr>
          <w:rFonts w:cstheme="minorHAnsi"/>
          <w:highlight w:val="yellow"/>
        </w:rPr>
        <w:t>Describes the product licensing, warranty, and upgrade policies for the products listed in the various bills-of-materials.</w:t>
      </w:r>
    </w:p>
    <w:p w14:paraId="39A4BB0C" w14:textId="77777777" w:rsidR="00C02DC5" w:rsidRPr="00385603" w:rsidRDefault="00C02DC5" w:rsidP="00330F40">
      <w:pPr>
        <w:pStyle w:val="Heading2"/>
        <w:rPr>
          <w:rFonts w:cstheme="minorHAnsi"/>
        </w:rPr>
      </w:pPr>
      <w:bookmarkStart w:id="173" w:name="_Toc128981435"/>
      <w:bookmarkStart w:id="174" w:name="_Toc329939306"/>
      <w:bookmarkStart w:id="175" w:name="_Toc438045566"/>
      <w:bookmarkStart w:id="176" w:name="_Toc532558071"/>
      <w:r w:rsidRPr="00385603">
        <w:rPr>
          <w:rFonts w:cstheme="minorHAnsi"/>
        </w:rPr>
        <w:t>Reporting</w:t>
      </w:r>
      <w:bookmarkEnd w:id="173"/>
      <w:bookmarkEnd w:id="174"/>
      <w:bookmarkEnd w:id="175"/>
      <w:bookmarkEnd w:id="176"/>
      <w:r w:rsidRPr="00385603">
        <w:rPr>
          <w:rFonts w:cstheme="minorHAnsi"/>
        </w:rPr>
        <w:t xml:space="preserve"> </w:t>
      </w:r>
    </w:p>
    <w:p w14:paraId="39A4BB0D" w14:textId="77777777" w:rsidR="00C02DC5" w:rsidRPr="00385603" w:rsidRDefault="00C02DC5" w:rsidP="00C02DC5">
      <w:pPr>
        <w:rPr>
          <w:rFonts w:cstheme="minorHAnsi"/>
        </w:rPr>
      </w:pPr>
      <w:r w:rsidRPr="00385603">
        <w:rPr>
          <w:rFonts w:cstheme="minorHAnsi"/>
          <w:highlight w:val="yellow"/>
        </w:rPr>
        <w:t>Describes how reports are generated and presented to the customer.  It especially describes how Service Performance Indicator reports are generated and presented.</w:t>
      </w:r>
    </w:p>
    <w:p w14:paraId="39A4BB0E" w14:textId="77777777" w:rsidR="00C02DC5" w:rsidRPr="00385603" w:rsidRDefault="00C02DC5" w:rsidP="00330F40">
      <w:pPr>
        <w:pStyle w:val="Heading2"/>
        <w:rPr>
          <w:rFonts w:cstheme="minorHAnsi"/>
        </w:rPr>
      </w:pPr>
      <w:bookmarkStart w:id="177" w:name="_Toc128981436"/>
      <w:bookmarkStart w:id="178" w:name="_Toc329939307"/>
      <w:bookmarkStart w:id="179" w:name="_Toc438045567"/>
      <w:bookmarkStart w:id="180" w:name="_Toc532558072"/>
      <w:r w:rsidRPr="00385603">
        <w:rPr>
          <w:rFonts w:cstheme="minorHAnsi"/>
        </w:rPr>
        <w:t>Security Definition</w:t>
      </w:r>
      <w:bookmarkEnd w:id="177"/>
      <w:bookmarkEnd w:id="178"/>
      <w:bookmarkEnd w:id="179"/>
      <w:bookmarkEnd w:id="180"/>
    </w:p>
    <w:p w14:paraId="39A4BB0F" w14:textId="77777777" w:rsidR="00C02DC5" w:rsidRPr="00385603" w:rsidRDefault="00C02DC5" w:rsidP="00C02DC5">
      <w:pPr>
        <w:rPr>
          <w:rFonts w:cstheme="minorHAnsi"/>
        </w:rPr>
      </w:pPr>
      <w:r w:rsidRPr="00385603">
        <w:rPr>
          <w:rFonts w:cstheme="minorHAnsi"/>
          <w:highlight w:val="yellow"/>
        </w:rPr>
        <w:t>Provides specifications of all authentication tokens, bind levels, password policy, a client access plan, encryption specification, and an access control model.</w:t>
      </w:r>
    </w:p>
    <w:p w14:paraId="39A4BB10" w14:textId="77777777" w:rsidR="00C02DC5" w:rsidRPr="00385603" w:rsidRDefault="00C02DC5" w:rsidP="00330F40">
      <w:pPr>
        <w:pStyle w:val="Heading2"/>
        <w:rPr>
          <w:rFonts w:cstheme="minorHAnsi"/>
        </w:rPr>
      </w:pPr>
      <w:bookmarkStart w:id="181" w:name="_Toc128981437"/>
      <w:bookmarkStart w:id="182" w:name="_Toc329939308"/>
      <w:bookmarkStart w:id="183" w:name="_Toc438045568"/>
      <w:bookmarkStart w:id="184" w:name="_Toc532558073"/>
      <w:r w:rsidRPr="00385603">
        <w:rPr>
          <w:rFonts w:cstheme="minorHAnsi"/>
        </w:rPr>
        <w:t>Sizing Considerations</w:t>
      </w:r>
      <w:bookmarkEnd w:id="181"/>
      <w:bookmarkEnd w:id="182"/>
      <w:bookmarkEnd w:id="183"/>
      <w:bookmarkEnd w:id="184"/>
    </w:p>
    <w:p w14:paraId="31C0A985" w14:textId="0A385325" w:rsidR="00330F40" w:rsidRPr="00385603" w:rsidRDefault="00C02DC5" w:rsidP="00C02DC5">
      <w:pPr>
        <w:rPr>
          <w:rFonts w:cstheme="minorHAnsi"/>
        </w:rPr>
      </w:pPr>
      <w:r w:rsidRPr="00385603">
        <w:rPr>
          <w:rFonts w:cstheme="minorHAnsi"/>
          <w:highlight w:val="yellow"/>
        </w:rPr>
        <w:t>Describes how to choose among the various sizes of a given solution, including the number and size of solution elements that can be supported by various sizes of management station, reporting, monitoring, or other common infrastructure components.</w:t>
      </w:r>
    </w:p>
    <w:p w14:paraId="39A4BB12" w14:textId="77777777" w:rsidR="00C02DC5" w:rsidRPr="00385603" w:rsidRDefault="00C02DC5" w:rsidP="00330F40">
      <w:pPr>
        <w:pStyle w:val="Heading2"/>
        <w:rPr>
          <w:rFonts w:cstheme="minorHAnsi"/>
        </w:rPr>
      </w:pPr>
      <w:bookmarkStart w:id="185" w:name="_Toc128981438"/>
      <w:bookmarkStart w:id="186" w:name="_Toc329939309"/>
      <w:bookmarkStart w:id="187" w:name="_Toc438045569"/>
      <w:bookmarkStart w:id="188" w:name="_Toc532558074"/>
      <w:r w:rsidRPr="00385603">
        <w:rPr>
          <w:rFonts w:cstheme="minorHAnsi"/>
        </w:rPr>
        <w:t>Software Distribution</w:t>
      </w:r>
      <w:bookmarkEnd w:id="185"/>
      <w:bookmarkEnd w:id="186"/>
      <w:bookmarkEnd w:id="187"/>
      <w:bookmarkEnd w:id="188"/>
    </w:p>
    <w:p w14:paraId="39A4BB13" w14:textId="77777777" w:rsidR="00C02DC5" w:rsidRPr="00385603" w:rsidRDefault="00C02DC5" w:rsidP="00C02DC5">
      <w:pPr>
        <w:ind w:firstLine="567"/>
        <w:rPr>
          <w:rFonts w:cstheme="minorHAnsi"/>
        </w:rPr>
      </w:pPr>
      <w:r w:rsidRPr="00385603">
        <w:rPr>
          <w:rFonts w:cstheme="minorHAnsi"/>
          <w:highlight w:val="yellow"/>
        </w:rPr>
        <w:t>Describes how software for clients and servers will be obtained, licensed, distributed, installed, and how notifications will be made.</w:t>
      </w:r>
    </w:p>
    <w:p w14:paraId="62800035" w14:textId="3D9D8347" w:rsidR="003967D1" w:rsidRPr="00385603" w:rsidRDefault="003967D1" w:rsidP="003967D1">
      <w:pPr>
        <w:ind w:firstLine="567"/>
        <w:rPr>
          <w:rFonts w:cstheme="minorHAnsi"/>
        </w:rPr>
      </w:pPr>
    </w:p>
    <w:p w14:paraId="39A4BB14" w14:textId="77777777" w:rsidR="00C02DC5" w:rsidRPr="00385603" w:rsidRDefault="00C02DC5" w:rsidP="00C02DC5">
      <w:pPr>
        <w:pStyle w:val="NumberedHeadingStyleA1"/>
        <w:numPr>
          <w:ilvl w:val="0"/>
          <w:numId w:val="0"/>
        </w:numPr>
        <w:ind w:left="567" w:hanging="567"/>
        <w:rPr>
          <w:rFonts w:asciiTheme="minorHAnsi" w:hAnsiTheme="minorHAnsi" w:cstheme="minorHAnsi"/>
        </w:rPr>
      </w:pPr>
      <w:r w:rsidRPr="00385603">
        <w:rPr>
          <w:rFonts w:asciiTheme="minorHAnsi" w:hAnsiTheme="minorHAnsi" w:cstheme="minorHAnsi"/>
        </w:rPr>
        <w:t xml:space="preserve"> </w:t>
      </w:r>
    </w:p>
    <w:p w14:paraId="39A4BB15" w14:textId="77777777" w:rsidR="00C02DC5" w:rsidRPr="00385603" w:rsidRDefault="00C02DC5" w:rsidP="00C02DC5">
      <w:pPr>
        <w:pStyle w:val="NumberedHeadingStyleA1"/>
        <w:keepNext w:val="0"/>
        <w:numPr>
          <w:ilvl w:val="0"/>
          <w:numId w:val="0"/>
        </w:numPr>
        <w:tabs>
          <w:tab w:val="clear" w:pos="426"/>
          <w:tab w:val="left" w:pos="851"/>
          <w:tab w:val="left" w:pos="992"/>
        </w:tabs>
        <w:kinsoku w:val="0"/>
        <w:adjustRightInd w:val="0"/>
        <w:snapToGrid w:val="0"/>
        <w:ind w:left="218" w:hanging="218"/>
        <w:rPr>
          <w:rFonts w:asciiTheme="minorHAnsi" w:hAnsiTheme="minorHAnsi" w:cstheme="minorHAnsi"/>
        </w:rPr>
      </w:pPr>
    </w:p>
    <w:p w14:paraId="39A4BB17" w14:textId="15D720D8" w:rsidR="00C02DC5" w:rsidRPr="00385603" w:rsidRDefault="00C02DC5" w:rsidP="00C02DC5">
      <w:pPr>
        <w:rPr>
          <w:rFonts w:cstheme="minorHAnsi"/>
        </w:rPr>
      </w:pPr>
    </w:p>
    <w:p w14:paraId="56E0585A" w14:textId="6FAA4699" w:rsidR="003967D1" w:rsidRPr="00385603" w:rsidRDefault="003967D1" w:rsidP="00330F40">
      <w:pPr>
        <w:pStyle w:val="Heading1"/>
        <w:rPr>
          <w:rFonts w:asciiTheme="minorHAnsi" w:eastAsiaTheme="minorHAnsi" w:hAnsiTheme="minorHAnsi" w:cstheme="minorHAnsi"/>
        </w:rPr>
      </w:pPr>
      <w:bookmarkStart w:id="189" w:name="_Toc532558075"/>
      <w:r w:rsidRPr="00385603">
        <w:rPr>
          <w:rFonts w:asciiTheme="minorHAnsi" w:hAnsiTheme="minorHAnsi" w:cstheme="minorHAnsi"/>
        </w:rPr>
        <w:t>GDPR Considerations &amp; Requirements</w:t>
      </w:r>
      <w:bookmarkEnd w:id="189"/>
    </w:p>
    <w:p w14:paraId="77AA4743" w14:textId="77777777" w:rsidR="003967D1" w:rsidRPr="00385603" w:rsidRDefault="003967D1" w:rsidP="003967D1">
      <w:pPr>
        <w:rPr>
          <w:rFonts w:cstheme="minorHAnsi"/>
          <w:sz w:val="24"/>
          <w:szCs w:val="24"/>
        </w:rPr>
      </w:pPr>
      <w:r w:rsidRPr="00385603">
        <w:rPr>
          <w:rFonts w:cstheme="minorHAnsi"/>
          <w:sz w:val="24"/>
          <w:szCs w:val="24"/>
          <w:u w:val="single"/>
        </w:rPr>
        <w:t xml:space="preserve">Guidance notes for this section: </w:t>
      </w:r>
      <w:r w:rsidRPr="00385603">
        <w:rPr>
          <w:rFonts w:cstheme="minorHAnsi"/>
          <w:sz w:val="24"/>
          <w:szCs w:val="24"/>
        </w:rPr>
        <w:t xml:space="preserve">The General Data Protection Requirements (GDPR) legislation  places a greater emphasis on Data Controllers to protect and handle Personal Identifiable Data (PID) held on UK citizens. This is not only a direct requirement of DxC but also our suppliers. Written confirmation is required from our partners and suppliers that GDPR requirements we have under a contract with a client are flowed down if we are relying on our Partners and suppliers in delivering a contracted service to our client. This requirement extends beyond the boundaries of the UK. UK Citizen data must be protected wherever it is used. </w:t>
      </w:r>
    </w:p>
    <w:p w14:paraId="5A7CDBFC" w14:textId="77777777" w:rsidR="003967D1" w:rsidRPr="00385603" w:rsidRDefault="003967D1" w:rsidP="003967D1">
      <w:pPr>
        <w:rPr>
          <w:rFonts w:cstheme="minorHAnsi"/>
          <w:sz w:val="24"/>
          <w:szCs w:val="24"/>
        </w:rPr>
      </w:pPr>
    </w:p>
    <w:p w14:paraId="03103C20" w14:textId="77777777" w:rsidR="003967D1" w:rsidRPr="00385603" w:rsidRDefault="003967D1" w:rsidP="003967D1">
      <w:pPr>
        <w:rPr>
          <w:rFonts w:cstheme="minorHAnsi"/>
          <w:sz w:val="24"/>
          <w:szCs w:val="24"/>
        </w:rPr>
      </w:pPr>
      <w:r w:rsidRPr="00385603">
        <w:rPr>
          <w:rFonts w:cstheme="minorHAnsi"/>
          <w:sz w:val="24"/>
          <w:szCs w:val="24"/>
        </w:rPr>
        <w:t>For the HLD this section should at the very least depict the high level service delivery model as to where data is stored and processed. Who will access the data and for what purpose. If unsure about the legislation requirements contact DxC UK Legal representatives.</w:t>
      </w:r>
    </w:p>
    <w:p w14:paraId="20DF487B" w14:textId="77777777" w:rsidR="003967D1" w:rsidRPr="00385603" w:rsidRDefault="003967D1" w:rsidP="003967D1">
      <w:pPr>
        <w:rPr>
          <w:rFonts w:cstheme="minorHAnsi"/>
          <w:sz w:val="24"/>
          <w:szCs w:val="24"/>
        </w:rPr>
      </w:pPr>
    </w:p>
    <w:p w14:paraId="30EC5AA6" w14:textId="77777777" w:rsidR="003967D1" w:rsidRPr="00385603" w:rsidRDefault="003967D1" w:rsidP="003967D1">
      <w:pPr>
        <w:rPr>
          <w:rFonts w:cstheme="minorHAnsi"/>
          <w:sz w:val="24"/>
          <w:szCs w:val="24"/>
        </w:rPr>
      </w:pPr>
      <w:r w:rsidRPr="00385603">
        <w:rPr>
          <w:rFonts w:cstheme="minorHAnsi"/>
          <w:sz w:val="24"/>
          <w:szCs w:val="24"/>
        </w:rPr>
        <w:t xml:space="preserve">For the LLD this sections should at the very least reference the data security and handling controls which are applicable to any PID data the solution processes. </w:t>
      </w:r>
    </w:p>
    <w:p w14:paraId="765E531D" w14:textId="77777777" w:rsidR="003967D1" w:rsidRPr="00385603" w:rsidRDefault="003967D1" w:rsidP="003967D1">
      <w:pPr>
        <w:rPr>
          <w:rFonts w:cstheme="minorHAnsi"/>
        </w:rPr>
      </w:pPr>
    </w:p>
    <w:p w14:paraId="1BA78450" w14:textId="54474C35" w:rsidR="003967D1" w:rsidRPr="00385603" w:rsidRDefault="003967D1" w:rsidP="00330F40">
      <w:pPr>
        <w:pStyle w:val="Heading2"/>
        <w:rPr>
          <w:rFonts w:cstheme="minorHAnsi"/>
        </w:rPr>
      </w:pPr>
      <w:r w:rsidRPr="00385603">
        <w:rPr>
          <w:rFonts w:cstheme="minorHAnsi"/>
        </w:rPr>
        <w:t>ISO27001 Considerations &amp; Requirements</w:t>
      </w:r>
    </w:p>
    <w:p w14:paraId="048B9F72" w14:textId="77777777" w:rsidR="003967D1" w:rsidRPr="00385603" w:rsidRDefault="003967D1" w:rsidP="003967D1">
      <w:pPr>
        <w:rPr>
          <w:rFonts w:cstheme="minorHAnsi"/>
        </w:rPr>
      </w:pPr>
      <w:r w:rsidRPr="00385603">
        <w:rPr>
          <w:rFonts w:cstheme="minorHAnsi"/>
          <w:sz w:val="24"/>
          <w:szCs w:val="24"/>
          <w:u w:val="single"/>
        </w:rPr>
        <w:t>Guidance notes for this section</w:t>
      </w:r>
      <w:r w:rsidRPr="00385603">
        <w:rPr>
          <w:rFonts w:cstheme="minorHAnsi"/>
          <w:b/>
          <w:bCs/>
          <w:sz w:val="24"/>
          <w:szCs w:val="24"/>
        </w:rPr>
        <w:t>:</w:t>
      </w:r>
      <w:r w:rsidRPr="00385603">
        <w:rPr>
          <w:rFonts w:cstheme="minorHAnsi"/>
        </w:rPr>
        <w:t xml:space="preserve"> ISO27001 standards place obligations on DxC to meet various data protection requirements based on Cloud First data protection principles.</w:t>
      </w:r>
    </w:p>
    <w:p w14:paraId="7B709C98" w14:textId="77777777" w:rsidR="003967D1" w:rsidRPr="00385603" w:rsidRDefault="003967D1" w:rsidP="003967D1">
      <w:pPr>
        <w:rPr>
          <w:rFonts w:cstheme="minorHAnsi"/>
        </w:rPr>
      </w:pPr>
      <w:r w:rsidRPr="00385603">
        <w:rPr>
          <w:rFonts w:cstheme="minorHAnsi"/>
        </w:rPr>
        <w:t xml:space="preserve">The design document needs to address specifically </w:t>
      </w:r>
    </w:p>
    <w:p w14:paraId="2A347EA9" w14:textId="77777777" w:rsidR="003967D1" w:rsidRPr="00385603" w:rsidRDefault="003967D1" w:rsidP="003967D1">
      <w:pPr>
        <w:rPr>
          <w:rFonts w:cstheme="minorHAnsi"/>
        </w:rPr>
      </w:pPr>
    </w:p>
    <w:p w14:paraId="3AEBF495" w14:textId="77777777" w:rsidR="003967D1" w:rsidRPr="00385603" w:rsidRDefault="003967D1" w:rsidP="003967D1">
      <w:pPr>
        <w:rPr>
          <w:rFonts w:cstheme="minorHAnsi"/>
          <w:sz w:val="24"/>
          <w:szCs w:val="24"/>
        </w:rPr>
      </w:pPr>
      <w:r w:rsidRPr="00385603">
        <w:rPr>
          <w:rFonts w:cstheme="minorHAnsi"/>
          <w:b/>
          <w:bCs/>
          <w:sz w:val="24"/>
          <w:szCs w:val="24"/>
        </w:rPr>
        <w:t>Application &amp; Interface Security: controls AIS-01 to AIS-04. These are as follows</w:t>
      </w:r>
      <w:r w:rsidRPr="00385603">
        <w:rPr>
          <w:rFonts w:cstheme="minorHAnsi"/>
          <w:sz w:val="24"/>
          <w:szCs w:val="24"/>
        </w:rPr>
        <w:t>:</w:t>
      </w:r>
    </w:p>
    <w:p w14:paraId="0912D425" w14:textId="77777777" w:rsidR="003967D1" w:rsidRPr="00385603" w:rsidRDefault="003967D1" w:rsidP="003967D1">
      <w:pPr>
        <w:rPr>
          <w:rFonts w:cstheme="minorHAnsi"/>
        </w:rPr>
      </w:pPr>
    </w:p>
    <w:p w14:paraId="32614504" w14:textId="77777777" w:rsidR="003967D1" w:rsidRPr="00385603" w:rsidRDefault="003967D1" w:rsidP="003967D1">
      <w:pPr>
        <w:ind w:left="2880" w:hanging="2880"/>
        <w:rPr>
          <w:rFonts w:cstheme="minorHAnsi"/>
        </w:rPr>
      </w:pPr>
      <w:r w:rsidRPr="00385603">
        <w:rPr>
          <w:rFonts w:cstheme="minorHAnsi"/>
        </w:rPr>
        <w:lastRenderedPageBreak/>
        <w:t>.</w:t>
      </w:r>
    </w:p>
    <w:tbl>
      <w:tblPr>
        <w:tblW w:w="0" w:type="auto"/>
        <w:tblInd w:w="604" w:type="dxa"/>
        <w:tblCellMar>
          <w:left w:w="0" w:type="dxa"/>
          <w:right w:w="0" w:type="dxa"/>
        </w:tblCellMar>
        <w:tblLook w:val="04A0" w:firstRow="1" w:lastRow="0" w:firstColumn="1" w:lastColumn="0" w:noHBand="0" w:noVBand="1"/>
      </w:tblPr>
      <w:tblGrid>
        <w:gridCol w:w="3111"/>
        <w:gridCol w:w="3163"/>
        <w:gridCol w:w="2950"/>
      </w:tblGrid>
      <w:tr w:rsidR="003967D1" w:rsidRPr="00385603" w14:paraId="78200BE2" w14:textId="77777777" w:rsidTr="003967D1">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8A17F6C"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6A22B53"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64E7DE"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07AE274A" w14:textId="77777777" w:rsidTr="003967D1">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74CDF3" w14:textId="77777777" w:rsidR="003967D1" w:rsidRPr="00385603" w:rsidRDefault="003967D1">
            <w:pPr>
              <w:rPr>
                <w:rFonts w:cstheme="minorHAnsi"/>
                <w:b/>
                <w:bCs/>
              </w:rPr>
            </w:pPr>
            <w:r w:rsidRPr="00385603">
              <w:rPr>
                <w:rFonts w:cstheme="minorHAnsi"/>
                <w:b/>
                <w:bCs/>
              </w:rPr>
              <w:t xml:space="preserve">AIS-01 </w:t>
            </w:r>
          </w:p>
          <w:p w14:paraId="1C0D85AC" w14:textId="77777777" w:rsidR="003967D1" w:rsidRPr="00385603" w:rsidRDefault="003967D1">
            <w:pPr>
              <w:rPr>
                <w:rFonts w:cstheme="minorHAnsi"/>
                <w:b/>
                <w:bCs/>
              </w:rPr>
            </w:pPr>
            <w:r w:rsidRPr="00385603">
              <w:rPr>
                <w:rFonts w:cstheme="minorHAnsi"/>
                <w:b/>
                <w:bCs/>
              </w:rPr>
              <w:t>Application Security</w:t>
            </w: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4DCDD946" w14:textId="77777777" w:rsidR="003967D1" w:rsidRPr="00385603" w:rsidRDefault="003967D1">
            <w:pPr>
              <w:rPr>
                <w:rFonts w:cstheme="minorHAnsi"/>
              </w:rPr>
            </w:pPr>
            <w:r w:rsidRPr="00385603">
              <w:rPr>
                <w:rFonts w:cstheme="minorHAnsi"/>
              </w:rPr>
              <w:t>Applications and programming interfaces (APIs) shall be designed, developed, deployed, and tested in accordance with leading industry standards (e.g., OWASP for web applications) and adhere to applicable legal, statutory, or regulatory compliance obligations</w:t>
            </w:r>
          </w:p>
          <w:p w14:paraId="6D1523D6" w14:textId="77777777" w:rsidR="003967D1" w:rsidRPr="00385603" w:rsidRDefault="003967D1">
            <w:pPr>
              <w:rPr>
                <w:rFonts w:cstheme="minorHAnsi"/>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5F0CC353" w14:textId="77777777" w:rsidR="003967D1" w:rsidRPr="00385603" w:rsidRDefault="003967D1">
            <w:pPr>
              <w:rPr>
                <w:rFonts w:cstheme="minorHAnsi"/>
              </w:rPr>
            </w:pPr>
          </w:p>
        </w:tc>
      </w:tr>
      <w:tr w:rsidR="003967D1" w:rsidRPr="00385603" w14:paraId="5567AE06" w14:textId="77777777" w:rsidTr="003967D1">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25F715" w14:textId="77777777" w:rsidR="003967D1" w:rsidRPr="00385603" w:rsidRDefault="003967D1">
            <w:pPr>
              <w:rPr>
                <w:rFonts w:cstheme="minorHAnsi"/>
                <w:b/>
                <w:bCs/>
              </w:rPr>
            </w:pPr>
            <w:r w:rsidRPr="00385603">
              <w:rPr>
                <w:rFonts w:cstheme="minorHAnsi"/>
                <w:b/>
                <w:bCs/>
              </w:rPr>
              <w:t xml:space="preserve">AIS-02 </w:t>
            </w:r>
          </w:p>
          <w:p w14:paraId="2E84B91F" w14:textId="77777777" w:rsidR="003967D1" w:rsidRPr="00385603" w:rsidRDefault="003967D1">
            <w:pPr>
              <w:rPr>
                <w:rFonts w:cstheme="minorHAnsi"/>
                <w:b/>
                <w:bCs/>
              </w:rPr>
            </w:pPr>
            <w:r w:rsidRPr="00385603">
              <w:rPr>
                <w:rFonts w:cstheme="minorHAnsi"/>
                <w:b/>
                <w:bCs/>
              </w:rPr>
              <w:t>Customer Access Requirements</w:t>
            </w: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34BEA198" w14:textId="77777777" w:rsidR="003967D1" w:rsidRPr="00385603" w:rsidRDefault="003967D1">
            <w:pPr>
              <w:rPr>
                <w:rFonts w:cstheme="minorHAnsi"/>
              </w:rPr>
            </w:pPr>
            <w:r w:rsidRPr="00385603">
              <w:rPr>
                <w:rFonts w:cstheme="minorHAnsi"/>
              </w:rPr>
              <w:t>Prior to granting customers access to data, assets, and information systems, identified security, contractual, and regulatory requirements for customer access shall be addressed.</w:t>
            </w:r>
          </w:p>
          <w:p w14:paraId="104A1B10" w14:textId="77777777" w:rsidR="003967D1" w:rsidRPr="00385603" w:rsidRDefault="003967D1">
            <w:pPr>
              <w:rPr>
                <w:rFonts w:cstheme="minorHAnsi"/>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05FCFC4C" w14:textId="77777777" w:rsidR="003967D1" w:rsidRPr="00385603" w:rsidRDefault="003967D1">
            <w:pPr>
              <w:rPr>
                <w:rFonts w:cstheme="minorHAnsi"/>
              </w:rPr>
            </w:pPr>
          </w:p>
        </w:tc>
      </w:tr>
      <w:tr w:rsidR="003967D1" w:rsidRPr="00385603" w14:paraId="2BB76BF2" w14:textId="77777777" w:rsidTr="003967D1">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8C01C9" w14:textId="77777777" w:rsidR="003967D1" w:rsidRPr="00385603" w:rsidRDefault="003967D1">
            <w:pPr>
              <w:rPr>
                <w:rFonts w:cstheme="minorHAnsi"/>
                <w:b/>
                <w:bCs/>
              </w:rPr>
            </w:pPr>
            <w:r w:rsidRPr="00385603">
              <w:rPr>
                <w:rFonts w:cstheme="minorHAnsi"/>
                <w:b/>
                <w:bCs/>
              </w:rPr>
              <w:t xml:space="preserve">AIS-03 </w:t>
            </w:r>
          </w:p>
          <w:p w14:paraId="672D3B2F" w14:textId="77777777" w:rsidR="003967D1" w:rsidRPr="00385603" w:rsidRDefault="003967D1">
            <w:pPr>
              <w:rPr>
                <w:rFonts w:cstheme="minorHAnsi"/>
                <w:b/>
                <w:bCs/>
              </w:rPr>
            </w:pPr>
            <w:r w:rsidRPr="00385603">
              <w:rPr>
                <w:rFonts w:cstheme="minorHAnsi"/>
                <w:b/>
                <w:bCs/>
              </w:rPr>
              <w:t>Data Integrity</w:t>
            </w: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4D4458A2" w14:textId="77777777" w:rsidR="003967D1" w:rsidRPr="00385603" w:rsidRDefault="003967D1">
            <w:pPr>
              <w:rPr>
                <w:rFonts w:cstheme="minorHAnsi"/>
              </w:rPr>
            </w:pPr>
            <w:r w:rsidRPr="00385603">
              <w:rPr>
                <w:rFonts w:cstheme="minorHAnsi"/>
              </w:rPr>
              <w:t>Data input and output integrity routines (i.e., reconciliation and edit checks) shall be implemented for application interfaces and databases to prevent manual or systematic processing errors, corruption of data, or misuse.</w:t>
            </w:r>
          </w:p>
          <w:p w14:paraId="52092188" w14:textId="77777777" w:rsidR="003967D1" w:rsidRPr="00385603" w:rsidRDefault="003967D1">
            <w:pPr>
              <w:rPr>
                <w:rFonts w:cstheme="minorHAnsi"/>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435840B6" w14:textId="77777777" w:rsidR="003967D1" w:rsidRPr="00385603" w:rsidRDefault="003967D1">
            <w:pPr>
              <w:rPr>
                <w:rFonts w:cstheme="minorHAnsi"/>
              </w:rPr>
            </w:pPr>
          </w:p>
        </w:tc>
      </w:tr>
      <w:tr w:rsidR="003967D1" w:rsidRPr="00385603" w14:paraId="71F38FE2" w14:textId="77777777" w:rsidTr="003967D1">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B4F6FC" w14:textId="77777777" w:rsidR="003967D1" w:rsidRPr="00385603" w:rsidRDefault="003967D1">
            <w:pPr>
              <w:rPr>
                <w:rFonts w:cstheme="minorHAnsi"/>
                <w:b/>
                <w:bCs/>
              </w:rPr>
            </w:pPr>
            <w:r w:rsidRPr="00385603">
              <w:rPr>
                <w:rFonts w:cstheme="minorHAnsi"/>
                <w:b/>
                <w:bCs/>
              </w:rPr>
              <w:t xml:space="preserve">AIS-04 </w:t>
            </w:r>
          </w:p>
          <w:p w14:paraId="5773F3BE" w14:textId="77777777" w:rsidR="003967D1" w:rsidRPr="00385603" w:rsidRDefault="003967D1">
            <w:pPr>
              <w:rPr>
                <w:rFonts w:cstheme="minorHAnsi"/>
                <w:b/>
                <w:bCs/>
              </w:rPr>
            </w:pPr>
            <w:r w:rsidRPr="00385603">
              <w:rPr>
                <w:rFonts w:cstheme="minorHAnsi"/>
                <w:b/>
                <w:bCs/>
              </w:rPr>
              <w:t>Data Security / Integrity</w:t>
            </w: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165AA3D5" w14:textId="77777777" w:rsidR="003967D1" w:rsidRPr="00385603" w:rsidRDefault="003967D1">
            <w:pPr>
              <w:rPr>
                <w:rFonts w:cstheme="minorHAnsi"/>
              </w:rPr>
            </w:pPr>
            <w:r w:rsidRPr="00385603">
              <w:rPr>
                <w:rFonts w:cstheme="minorHAnsi"/>
              </w:rPr>
              <w:t xml:space="preserve">Policies and procedures shall be established and maintained in support of data security to include (confidentiality, integrity, and availability) across multiple </w:t>
            </w:r>
            <w:r w:rsidRPr="00385603">
              <w:rPr>
                <w:rFonts w:cstheme="minorHAnsi"/>
              </w:rPr>
              <w:lastRenderedPageBreak/>
              <w:t>system interfaces, jurisdictions, and business functions to prevent improper disclosure, alteration, or destruction.</w:t>
            </w:r>
          </w:p>
          <w:p w14:paraId="2E4BD3C2" w14:textId="77777777" w:rsidR="003967D1" w:rsidRPr="00385603" w:rsidRDefault="003967D1">
            <w:pPr>
              <w:rPr>
                <w:rFonts w:cstheme="minorHAnsi"/>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2E0787DA" w14:textId="77777777" w:rsidR="003967D1" w:rsidRPr="00385603" w:rsidRDefault="003967D1">
            <w:pPr>
              <w:rPr>
                <w:rFonts w:cstheme="minorHAnsi"/>
              </w:rPr>
            </w:pPr>
          </w:p>
        </w:tc>
      </w:tr>
    </w:tbl>
    <w:p w14:paraId="27E3BB34" w14:textId="77777777" w:rsidR="003967D1" w:rsidRPr="00385603" w:rsidRDefault="003967D1" w:rsidP="003967D1">
      <w:pPr>
        <w:ind w:left="2880" w:hanging="2880"/>
        <w:rPr>
          <w:rFonts w:cstheme="minorHAnsi"/>
        </w:rPr>
      </w:pPr>
    </w:p>
    <w:p w14:paraId="66917528" w14:textId="77777777" w:rsidR="003967D1" w:rsidRPr="00385603" w:rsidRDefault="003967D1" w:rsidP="003967D1">
      <w:pPr>
        <w:rPr>
          <w:rFonts w:cstheme="minorHAnsi"/>
          <w:b/>
          <w:bCs/>
          <w:sz w:val="24"/>
          <w:szCs w:val="24"/>
        </w:rPr>
      </w:pPr>
      <w:r w:rsidRPr="00385603">
        <w:rPr>
          <w:rFonts w:cstheme="minorHAnsi"/>
          <w:b/>
          <w:bCs/>
          <w:sz w:val="24"/>
          <w:szCs w:val="24"/>
        </w:rPr>
        <w:t>Audit, Assurance &amp; Compliance: controls AAC-01 to AAC-03. These are as follows:</w:t>
      </w:r>
    </w:p>
    <w:p w14:paraId="7548735E" w14:textId="77777777" w:rsidR="003967D1" w:rsidRPr="00385603" w:rsidRDefault="003967D1" w:rsidP="003967D1">
      <w:pPr>
        <w:rPr>
          <w:rFonts w:cstheme="minorHAnsi"/>
          <w:b/>
          <w:bCs/>
          <w:sz w:val="24"/>
          <w:szCs w:val="24"/>
        </w:rPr>
      </w:pPr>
    </w:p>
    <w:tbl>
      <w:tblPr>
        <w:tblW w:w="0" w:type="auto"/>
        <w:tblInd w:w="604" w:type="dxa"/>
        <w:tblCellMar>
          <w:left w:w="0" w:type="dxa"/>
          <w:right w:w="0" w:type="dxa"/>
        </w:tblCellMar>
        <w:tblLook w:val="04A0" w:firstRow="1" w:lastRow="0" w:firstColumn="1" w:lastColumn="0" w:noHBand="0" w:noVBand="1"/>
      </w:tblPr>
      <w:tblGrid>
        <w:gridCol w:w="3062"/>
        <w:gridCol w:w="3208"/>
        <w:gridCol w:w="2954"/>
      </w:tblGrid>
      <w:tr w:rsidR="003967D1" w:rsidRPr="00385603" w14:paraId="2A07B510" w14:textId="77777777" w:rsidTr="003967D1">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77ED64E"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7F06399" w14:textId="77777777" w:rsidR="003967D1" w:rsidRPr="00385603" w:rsidRDefault="003967D1">
            <w:pPr>
              <w:rPr>
                <w:rFonts w:cstheme="minorHAnsi"/>
                <w:b/>
                <w:bCs/>
                <w:sz w:val="24"/>
                <w:szCs w:val="24"/>
              </w:rPr>
            </w:pPr>
            <w:r w:rsidRPr="00385603">
              <w:rPr>
                <w:rFonts w:cstheme="minorHAnsi"/>
                <w:b/>
                <w:bCs/>
                <w:sz w:val="24"/>
                <w:szCs w:val="24"/>
              </w:rPr>
              <w:t>Control specification</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29C8C3"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239357A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B9E096" w14:textId="77777777" w:rsidR="003967D1" w:rsidRPr="00385603" w:rsidRDefault="003967D1">
            <w:pPr>
              <w:rPr>
                <w:rFonts w:cstheme="minorHAnsi"/>
                <w:b/>
                <w:bCs/>
              </w:rPr>
            </w:pPr>
            <w:r w:rsidRPr="00385603">
              <w:rPr>
                <w:rFonts w:cstheme="minorHAnsi"/>
                <w:b/>
                <w:bCs/>
              </w:rPr>
              <w:t xml:space="preserve">AAC-01 </w:t>
            </w:r>
          </w:p>
          <w:p w14:paraId="69E98FB0" w14:textId="77777777" w:rsidR="003967D1" w:rsidRPr="00385603" w:rsidRDefault="003967D1">
            <w:pPr>
              <w:rPr>
                <w:rFonts w:cstheme="minorHAnsi"/>
                <w:b/>
                <w:bCs/>
              </w:rPr>
            </w:pPr>
            <w:r w:rsidRPr="00385603">
              <w:rPr>
                <w:rFonts w:cstheme="minorHAnsi"/>
                <w:b/>
                <w:bCs/>
              </w:rPr>
              <w:t>Audit planning</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03A51CB" w14:textId="77777777" w:rsidR="003967D1" w:rsidRPr="00385603" w:rsidRDefault="003967D1">
            <w:pPr>
              <w:rPr>
                <w:rFonts w:cstheme="minorHAnsi"/>
              </w:rPr>
            </w:pPr>
            <w:r w:rsidRPr="00385603">
              <w:rPr>
                <w:rFonts w:cstheme="minorHAnsi"/>
              </w:rPr>
              <w:t>Audit plans shall be developed and maintained to address business process disruptions. Auditing plans shall focus on reviewing the effectiveness of the implementation of security operations. All audit activities must be agreed upon prior to executing any audits.</w:t>
            </w:r>
          </w:p>
          <w:p w14:paraId="1860A015"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DE9F61B" w14:textId="77777777" w:rsidR="003967D1" w:rsidRPr="00385603" w:rsidRDefault="003967D1">
            <w:pPr>
              <w:rPr>
                <w:rFonts w:cstheme="minorHAnsi"/>
              </w:rPr>
            </w:pPr>
          </w:p>
        </w:tc>
      </w:tr>
      <w:tr w:rsidR="003967D1" w:rsidRPr="00385603" w14:paraId="180DECB3"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968672" w14:textId="77777777" w:rsidR="003967D1" w:rsidRPr="00385603" w:rsidRDefault="003967D1">
            <w:pPr>
              <w:rPr>
                <w:rFonts w:cstheme="minorHAnsi"/>
                <w:b/>
                <w:bCs/>
              </w:rPr>
            </w:pPr>
            <w:r w:rsidRPr="00385603">
              <w:rPr>
                <w:rFonts w:cstheme="minorHAnsi"/>
                <w:b/>
                <w:bCs/>
              </w:rPr>
              <w:t xml:space="preserve">AAC-02 </w:t>
            </w:r>
          </w:p>
          <w:p w14:paraId="37B0A905" w14:textId="77777777" w:rsidR="003967D1" w:rsidRPr="00385603" w:rsidRDefault="003967D1">
            <w:pPr>
              <w:rPr>
                <w:rFonts w:cstheme="minorHAnsi"/>
                <w:b/>
                <w:bCs/>
              </w:rPr>
            </w:pPr>
            <w:r w:rsidRPr="00385603">
              <w:rPr>
                <w:rFonts w:cstheme="minorHAnsi"/>
                <w:b/>
                <w:bCs/>
              </w:rPr>
              <w:t>Independent audits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F50E3FC" w14:textId="77777777" w:rsidR="003967D1" w:rsidRPr="00385603" w:rsidRDefault="003967D1">
            <w:pPr>
              <w:rPr>
                <w:rFonts w:cstheme="minorHAnsi"/>
              </w:rPr>
            </w:pPr>
            <w:r w:rsidRPr="00385603">
              <w:rPr>
                <w:rFonts w:cstheme="minorHAnsi"/>
              </w:rPr>
              <w:t>Independent reviews and assessments shall be performed at least annually to ensure that the organisation addresses nonconformities of established policies, standards, procedures, and compliance obligations</w:t>
            </w:r>
          </w:p>
          <w:p w14:paraId="2D46F2BF"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5DB45B5" w14:textId="77777777" w:rsidR="003967D1" w:rsidRPr="00385603" w:rsidRDefault="003967D1">
            <w:pPr>
              <w:rPr>
                <w:rFonts w:cstheme="minorHAnsi"/>
              </w:rPr>
            </w:pPr>
          </w:p>
        </w:tc>
      </w:tr>
      <w:tr w:rsidR="003967D1" w:rsidRPr="00385603" w14:paraId="396E1389"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3E4E7D" w14:textId="77777777" w:rsidR="003967D1" w:rsidRPr="00385603" w:rsidRDefault="003967D1">
            <w:pPr>
              <w:rPr>
                <w:rFonts w:cstheme="minorHAnsi"/>
                <w:b/>
                <w:bCs/>
              </w:rPr>
            </w:pPr>
            <w:r w:rsidRPr="00385603">
              <w:rPr>
                <w:rFonts w:cstheme="minorHAnsi"/>
                <w:b/>
                <w:bCs/>
              </w:rPr>
              <w:t xml:space="preserve">AAC-03 </w:t>
            </w:r>
          </w:p>
          <w:p w14:paraId="16560BD9" w14:textId="77777777" w:rsidR="003967D1" w:rsidRPr="00385603" w:rsidRDefault="003967D1">
            <w:pPr>
              <w:rPr>
                <w:rFonts w:cstheme="minorHAnsi"/>
                <w:b/>
                <w:bCs/>
              </w:rPr>
            </w:pPr>
            <w:r w:rsidRPr="00385603">
              <w:rPr>
                <w:rFonts w:cstheme="minorHAnsi"/>
                <w:b/>
                <w:bCs/>
              </w:rPr>
              <w:t>Information System Regulatory Mapping</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E112FA9" w14:textId="77777777" w:rsidR="003967D1" w:rsidRPr="00385603" w:rsidRDefault="003967D1">
            <w:pPr>
              <w:rPr>
                <w:rFonts w:cstheme="minorHAnsi"/>
              </w:rPr>
            </w:pPr>
            <w:r w:rsidRPr="00385603">
              <w:rPr>
                <w:rFonts w:cstheme="minorHAnsi"/>
              </w:rPr>
              <w:t xml:space="preserve">Organisations shall create and maintain a control framework which captures standards, regulatory, legal, and statutory requirements relevant for their </w:t>
            </w:r>
            <w:r w:rsidRPr="00385603">
              <w:rPr>
                <w:rFonts w:cstheme="minorHAnsi"/>
              </w:rPr>
              <w:lastRenderedPageBreak/>
              <w:t>business needs. The control framework shall be reviewed at least annually to ensure changes that could affect the business processes are reflected.</w:t>
            </w:r>
          </w:p>
          <w:p w14:paraId="745E708F"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6111C0D" w14:textId="77777777" w:rsidR="003967D1" w:rsidRPr="00385603" w:rsidRDefault="003967D1">
            <w:pPr>
              <w:rPr>
                <w:rFonts w:cstheme="minorHAnsi"/>
              </w:rPr>
            </w:pPr>
          </w:p>
        </w:tc>
      </w:tr>
    </w:tbl>
    <w:p w14:paraId="4EF04F6D" w14:textId="77777777" w:rsidR="003967D1" w:rsidRPr="00385603" w:rsidRDefault="003967D1" w:rsidP="003967D1">
      <w:pPr>
        <w:rPr>
          <w:rFonts w:cstheme="minorHAnsi"/>
        </w:rPr>
      </w:pPr>
    </w:p>
    <w:p w14:paraId="7423EE92" w14:textId="77777777" w:rsidR="003967D1" w:rsidRPr="00385603" w:rsidRDefault="003967D1" w:rsidP="003967D1">
      <w:pPr>
        <w:rPr>
          <w:rFonts w:cstheme="minorHAnsi"/>
          <w:b/>
          <w:bCs/>
          <w:sz w:val="24"/>
          <w:szCs w:val="24"/>
        </w:rPr>
      </w:pPr>
      <w:r w:rsidRPr="00385603">
        <w:rPr>
          <w:rFonts w:cstheme="minorHAnsi"/>
          <w:b/>
          <w:bCs/>
          <w:sz w:val="24"/>
          <w:szCs w:val="24"/>
        </w:rPr>
        <w:t>Business Continuity Management &amp; Operational Resilience: controls BCR-01 to BCR-11. These are as follows:</w:t>
      </w:r>
    </w:p>
    <w:p w14:paraId="21845F69" w14:textId="77777777" w:rsidR="003967D1" w:rsidRPr="00385603" w:rsidRDefault="003967D1" w:rsidP="003967D1">
      <w:pPr>
        <w:rPr>
          <w:rFonts w:cstheme="minorHAnsi"/>
        </w:rPr>
      </w:pPr>
    </w:p>
    <w:tbl>
      <w:tblPr>
        <w:tblW w:w="0" w:type="auto"/>
        <w:tblInd w:w="604" w:type="dxa"/>
        <w:tblCellMar>
          <w:left w:w="0" w:type="dxa"/>
          <w:right w:w="0" w:type="dxa"/>
        </w:tblCellMar>
        <w:tblLook w:val="04A0" w:firstRow="1" w:lastRow="0" w:firstColumn="1" w:lastColumn="0" w:noHBand="0" w:noVBand="1"/>
      </w:tblPr>
      <w:tblGrid>
        <w:gridCol w:w="3077"/>
        <w:gridCol w:w="3315"/>
        <w:gridCol w:w="2832"/>
      </w:tblGrid>
      <w:tr w:rsidR="003967D1" w:rsidRPr="00385603" w14:paraId="65BAED46" w14:textId="77777777" w:rsidTr="003967D1">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E4D0919"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62E8A3"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9838611"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7F48F973"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2D91FC" w14:textId="77777777" w:rsidR="003967D1" w:rsidRPr="00385603" w:rsidRDefault="003967D1">
            <w:pPr>
              <w:rPr>
                <w:rFonts w:cstheme="minorHAnsi"/>
                <w:b/>
                <w:bCs/>
              </w:rPr>
            </w:pPr>
            <w:r w:rsidRPr="00385603">
              <w:rPr>
                <w:rFonts w:cstheme="minorHAnsi"/>
                <w:b/>
                <w:bCs/>
              </w:rPr>
              <w:t xml:space="preserve">BCR-01 </w:t>
            </w:r>
          </w:p>
          <w:p w14:paraId="22465E8B" w14:textId="77777777" w:rsidR="003967D1" w:rsidRPr="00385603" w:rsidRDefault="003967D1">
            <w:pPr>
              <w:rPr>
                <w:rFonts w:cstheme="minorHAnsi"/>
                <w:b/>
                <w:bCs/>
              </w:rPr>
            </w:pPr>
            <w:r w:rsidRPr="00385603">
              <w:rPr>
                <w:rFonts w:cstheme="minorHAnsi"/>
                <w:b/>
                <w:bCs/>
              </w:rPr>
              <w:t>Business Continuity Planning</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0A5C6DA" w14:textId="77777777" w:rsidR="003967D1" w:rsidRPr="00385603" w:rsidRDefault="003967D1">
            <w:pPr>
              <w:rPr>
                <w:rFonts w:cstheme="minorHAnsi"/>
              </w:rPr>
            </w:pPr>
            <w:r w:rsidRPr="00385603">
              <w:rPr>
                <w:rFonts w:cstheme="minorHAnsi"/>
              </w:rPr>
              <w:t xml:space="preserve">A consistent unified framework for business continuity planning and plan development shall be established, documented, and adopted to ensure all business continuity plans are consistent in addressing priorities for testing, maintenance, and information security requirements. </w:t>
            </w:r>
          </w:p>
          <w:p w14:paraId="72CA5031" w14:textId="77777777" w:rsidR="003967D1" w:rsidRPr="00385603" w:rsidRDefault="003967D1">
            <w:pPr>
              <w:rPr>
                <w:rFonts w:cstheme="minorHAnsi"/>
              </w:rPr>
            </w:pPr>
            <w:r w:rsidRPr="00385603">
              <w:rPr>
                <w:rFonts w:cstheme="minorHAnsi"/>
              </w:rPr>
              <w:t>Requirements for business continuity plans include the following:</w:t>
            </w:r>
          </w:p>
          <w:p w14:paraId="56734E14" w14:textId="77777777" w:rsidR="003967D1" w:rsidRPr="00385603" w:rsidRDefault="003967D1">
            <w:pPr>
              <w:rPr>
                <w:rFonts w:cstheme="minorHAnsi"/>
              </w:rPr>
            </w:pPr>
            <w:r w:rsidRPr="00385603">
              <w:rPr>
                <w:rFonts w:cstheme="minorHAnsi"/>
              </w:rPr>
              <w:t>• Defined purpose and scope, aligned with relevant dependencies</w:t>
            </w:r>
          </w:p>
          <w:p w14:paraId="20873866" w14:textId="77777777" w:rsidR="003967D1" w:rsidRPr="00385603" w:rsidRDefault="003967D1">
            <w:pPr>
              <w:rPr>
                <w:rFonts w:cstheme="minorHAnsi"/>
              </w:rPr>
            </w:pPr>
            <w:r w:rsidRPr="00385603">
              <w:rPr>
                <w:rFonts w:cstheme="minorHAnsi"/>
              </w:rPr>
              <w:t>• Accessible to and understood by those who will use them</w:t>
            </w:r>
          </w:p>
          <w:p w14:paraId="7E8B6071" w14:textId="77777777" w:rsidR="003967D1" w:rsidRPr="00385603" w:rsidRDefault="003967D1">
            <w:pPr>
              <w:rPr>
                <w:rFonts w:cstheme="minorHAnsi"/>
              </w:rPr>
            </w:pPr>
            <w:r w:rsidRPr="00385603">
              <w:rPr>
                <w:rFonts w:cstheme="minorHAnsi"/>
              </w:rPr>
              <w:t>• Owned by a named person(s) who is responsible for their review, update, and approval</w:t>
            </w:r>
          </w:p>
          <w:p w14:paraId="43FFC284" w14:textId="77777777" w:rsidR="003967D1" w:rsidRPr="00385603" w:rsidRDefault="003967D1">
            <w:pPr>
              <w:rPr>
                <w:rFonts w:cstheme="minorHAnsi"/>
              </w:rPr>
            </w:pPr>
            <w:r w:rsidRPr="00385603">
              <w:rPr>
                <w:rFonts w:cstheme="minorHAnsi"/>
              </w:rPr>
              <w:lastRenderedPageBreak/>
              <w:t>• Defined lines of communication, roles, and responsibilities</w:t>
            </w:r>
          </w:p>
          <w:p w14:paraId="45D61858" w14:textId="77777777" w:rsidR="003967D1" w:rsidRPr="00385603" w:rsidRDefault="003967D1">
            <w:pPr>
              <w:rPr>
                <w:rFonts w:cstheme="minorHAnsi"/>
              </w:rPr>
            </w:pPr>
            <w:r w:rsidRPr="00385603">
              <w:rPr>
                <w:rFonts w:cstheme="minorHAnsi"/>
              </w:rPr>
              <w:t>• Detailed recovery procedures, manual work-around, and reference information</w:t>
            </w:r>
          </w:p>
          <w:p w14:paraId="4170D25E" w14:textId="77777777" w:rsidR="003967D1" w:rsidRPr="00385603" w:rsidRDefault="003967D1">
            <w:pPr>
              <w:rPr>
                <w:rFonts w:cstheme="minorHAnsi"/>
              </w:rPr>
            </w:pPr>
            <w:r w:rsidRPr="00385603">
              <w:rPr>
                <w:rFonts w:cstheme="minorHAnsi"/>
              </w:rPr>
              <w:t>• Method for plan invocation</w:t>
            </w:r>
          </w:p>
          <w:p w14:paraId="2043374B"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DACF53D" w14:textId="77777777" w:rsidR="003967D1" w:rsidRPr="00385603" w:rsidRDefault="003967D1">
            <w:pPr>
              <w:rPr>
                <w:rFonts w:cstheme="minorHAnsi"/>
              </w:rPr>
            </w:pPr>
          </w:p>
        </w:tc>
      </w:tr>
      <w:tr w:rsidR="003967D1" w:rsidRPr="00385603" w14:paraId="502463D1"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96BE3E" w14:textId="77777777" w:rsidR="003967D1" w:rsidRPr="00385603" w:rsidRDefault="003967D1">
            <w:pPr>
              <w:rPr>
                <w:rFonts w:cstheme="minorHAnsi"/>
                <w:b/>
                <w:bCs/>
              </w:rPr>
            </w:pPr>
            <w:r w:rsidRPr="00385603">
              <w:rPr>
                <w:rFonts w:cstheme="minorHAnsi"/>
                <w:b/>
                <w:bCs/>
              </w:rPr>
              <w:t xml:space="preserve">BCR-02 </w:t>
            </w:r>
          </w:p>
          <w:p w14:paraId="0B0D27F8" w14:textId="77777777" w:rsidR="003967D1" w:rsidRPr="00385603" w:rsidRDefault="003967D1">
            <w:pPr>
              <w:rPr>
                <w:rFonts w:cstheme="minorHAnsi"/>
                <w:b/>
                <w:bCs/>
              </w:rPr>
            </w:pPr>
            <w:r w:rsidRPr="00385603">
              <w:rPr>
                <w:rFonts w:cstheme="minorHAnsi"/>
                <w:b/>
                <w:bCs/>
              </w:rPr>
              <w:t>Business Continuity Testing</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2C30799" w14:textId="77777777" w:rsidR="003967D1" w:rsidRPr="00385603" w:rsidRDefault="003967D1">
            <w:pPr>
              <w:rPr>
                <w:rFonts w:cstheme="minorHAnsi"/>
              </w:rPr>
            </w:pPr>
            <w:r w:rsidRPr="00385603">
              <w:rPr>
                <w:rFonts w:cstheme="minorHAnsi"/>
              </w:rPr>
              <w:t>Business continuity and security incident response plans shall be subject to testing at planned intervals or upon significant organisational or environmental changes. Incident response plans shall involve impacted customers (tenant) and other business relationships that represent critical intra-supply chain business process dependencies.</w:t>
            </w:r>
          </w:p>
          <w:p w14:paraId="5F073C64"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3A4B0EE" w14:textId="77777777" w:rsidR="003967D1" w:rsidRPr="00385603" w:rsidRDefault="003967D1">
            <w:pPr>
              <w:rPr>
                <w:rFonts w:cstheme="minorHAnsi"/>
              </w:rPr>
            </w:pPr>
          </w:p>
        </w:tc>
      </w:tr>
      <w:tr w:rsidR="003967D1" w:rsidRPr="00385603" w14:paraId="200CD1F0"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161C19" w14:textId="77777777" w:rsidR="003967D1" w:rsidRPr="00385603" w:rsidRDefault="003967D1">
            <w:pPr>
              <w:rPr>
                <w:rFonts w:cstheme="minorHAnsi"/>
                <w:b/>
                <w:bCs/>
              </w:rPr>
            </w:pPr>
            <w:r w:rsidRPr="00385603">
              <w:rPr>
                <w:rFonts w:cstheme="minorHAnsi"/>
                <w:b/>
                <w:bCs/>
              </w:rPr>
              <w:t xml:space="preserve">BCR-03 </w:t>
            </w:r>
          </w:p>
          <w:p w14:paraId="2E40B663" w14:textId="77777777" w:rsidR="003967D1" w:rsidRPr="00385603" w:rsidRDefault="003967D1">
            <w:pPr>
              <w:rPr>
                <w:rFonts w:cstheme="minorHAnsi"/>
                <w:b/>
                <w:bCs/>
              </w:rPr>
            </w:pPr>
            <w:r w:rsidRPr="00385603">
              <w:rPr>
                <w:rFonts w:cstheme="minorHAnsi"/>
                <w:b/>
                <w:bCs/>
              </w:rPr>
              <w:t>Datacenter Utilities / Environmental Conditions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3A1BC80" w14:textId="77777777" w:rsidR="003967D1" w:rsidRPr="00385603" w:rsidRDefault="003967D1">
            <w:pPr>
              <w:rPr>
                <w:rFonts w:cstheme="minorHAnsi"/>
              </w:rPr>
            </w:pPr>
            <w:r w:rsidRPr="00385603">
              <w:rPr>
                <w:rFonts w:cstheme="minorHAnsi"/>
              </w:rPr>
              <w:t>Data center utilities services and environmental conditions (e.g., water, power, temperature and humidity controls, telecommunications, and internet connectivity) shall be secured, monitored, maintained, and tested for continual effectiveness at planned intervals to ensure protection from unauthorised interception or damage, and designed with automated fail-over or other redundancies in the event of planned or unplanned disruptions.</w:t>
            </w:r>
          </w:p>
          <w:p w14:paraId="6EC92761"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5F8ACE0" w14:textId="77777777" w:rsidR="003967D1" w:rsidRPr="00385603" w:rsidRDefault="003967D1">
            <w:pPr>
              <w:rPr>
                <w:rFonts w:cstheme="minorHAnsi"/>
              </w:rPr>
            </w:pPr>
          </w:p>
        </w:tc>
      </w:tr>
      <w:tr w:rsidR="003967D1" w:rsidRPr="00385603" w14:paraId="7D4EA76D"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DE9F62" w14:textId="77777777" w:rsidR="003967D1" w:rsidRPr="00385603" w:rsidRDefault="003967D1">
            <w:pPr>
              <w:rPr>
                <w:rFonts w:cstheme="minorHAnsi"/>
                <w:b/>
                <w:bCs/>
              </w:rPr>
            </w:pPr>
            <w:r w:rsidRPr="00385603">
              <w:rPr>
                <w:rFonts w:cstheme="minorHAnsi"/>
                <w:b/>
                <w:bCs/>
              </w:rPr>
              <w:t xml:space="preserve">BCR-04 </w:t>
            </w:r>
          </w:p>
          <w:p w14:paraId="4595391C" w14:textId="77777777" w:rsidR="003967D1" w:rsidRPr="00385603" w:rsidRDefault="003967D1">
            <w:pPr>
              <w:rPr>
                <w:rFonts w:cstheme="minorHAnsi"/>
                <w:b/>
                <w:bCs/>
              </w:rPr>
            </w:pPr>
            <w:r w:rsidRPr="00385603">
              <w:rPr>
                <w:rFonts w:cstheme="minorHAnsi"/>
                <w:b/>
                <w:bCs/>
              </w:rPr>
              <w:t>Documentation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8BCBE18" w14:textId="77777777" w:rsidR="003967D1" w:rsidRPr="00385603" w:rsidRDefault="003967D1">
            <w:pPr>
              <w:rPr>
                <w:rFonts w:cstheme="minorHAnsi"/>
              </w:rPr>
            </w:pPr>
            <w:r w:rsidRPr="00385603">
              <w:rPr>
                <w:rFonts w:cstheme="minorHAnsi"/>
              </w:rPr>
              <w:t>Information system documentation (e.g., administrator and user guides, and architecture diagrams) shall be made available to authorised personnel to ensure the following:</w:t>
            </w:r>
          </w:p>
          <w:p w14:paraId="4BD546CE" w14:textId="77777777" w:rsidR="003967D1" w:rsidRPr="00385603" w:rsidRDefault="003967D1">
            <w:pPr>
              <w:rPr>
                <w:rFonts w:cstheme="minorHAnsi"/>
              </w:rPr>
            </w:pPr>
            <w:r w:rsidRPr="00385603">
              <w:rPr>
                <w:rFonts w:cstheme="minorHAnsi"/>
              </w:rPr>
              <w:t>• Configuring, installing, and operating the information system</w:t>
            </w:r>
          </w:p>
          <w:p w14:paraId="500A2D7E" w14:textId="77777777" w:rsidR="003967D1" w:rsidRPr="00385603" w:rsidRDefault="003967D1">
            <w:pPr>
              <w:rPr>
                <w:rFonts w:cstheme="minorHAnsi"/>
              </w:rPr>
            </w:pPr>
            <w:r w:rsidRPr="00385603">
              <w:rPr>
                <w:rFonts w:cstheme="minorHAnsi"/>
              </w:rPr>
              <w:t>• Effectively using the system’s security features</w:t>
            </w:r>
          </w:p>
          <w:p w14:paraId="318020C1"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B7547C2" w14:textId="77777777" w:rsidR="003967D1" w:rsidRPr="00385603" w:rsidRDefault="003967D1">
            <w:pPr>
              <w:rPr>
                <w:rFonts w:cstheme="minorHAnsi"/>
              </w:rPr>
            </w:pPr>
          </w:p>
        </w:tc>
      </w:tr>
      <w:tr w:rsidR="003967D1" w:rsidRPr="00385603" w14:paraId="469F2D05"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7A0B84" w14:textId="77777777" w:rsidR="003967D1" w:rsidRPr="00385603" w:rsidRDefault="003967D1">
            <w:pPr>
              <w:rPr>
                <w:rFonts w:cstheme="minorHAnsi"/>
                <w:b/>
                <w:bCs/>
              </w:rPr>
            </w:pPr>
            <w:r w:rsidRPr="00385603">
              <w:rPr>
                <w:rFonts w:cstheme="minorHAnsi"/>
                <w:b/>
                <w:bCs/>
              </w:rPr>
              <w:t xml:space="preserve">BCR-05 </w:t>
            </w:r>
          </w:p>
          <w:p w14:paraId="5E1897CD" w14:textId="77777777" w:rsidR="003967D1" w:rsidRPr="00385603" w:rsidRDefault="003967D1">
            <w:pPr>
              <w:rPr>
                <w:rFonts w:cstheme="minorHAnsi"/>
                <w:b/>
                <w:bCs/>
              </w:rPr>
            </w:pPr>
            <w:r w:rsidRPr="00385603">
              <w:rPr>
                <w:rFonts w:cstheme="minorHAnsi"/>
                <w:b/>
                <w:bCs/>
              </w:rPr>
              <w:t>Datacenter Utilities / Environmental Risks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0846CEF" w14:textId="77777777" w:rsidR="003967D1" w:rsidRPr="00385603" w:rsidRDefault="003967D1">
            <w:pPr>
              <w:rPr>
                <w:rFonts w:cstheme="minorHAnsi"/>
              </w:rPr>
            </w:pPr>
            <w:r w:rsidRPr="00385603">
              <w:rPr>
                <w:rFonts w:cstheme="minorHAnsi"/>
              </w:rPr>
              <w:t>Physical protection against damage from natural causes and disasters, as well as deliberate attacks, including fire, flood, atmospheric electrical discharge, solar induced geomagnetic storm, wind, earthquake, tsunami, explosion, nuclear accident, volcanic activity, biological hazard, civil unrest, mudslide, tectonic activity, and other forms of natural or man-made disaster shall be anticipated, designed, and have countermeasures applied.</w:t>
            </w:r>
          </w:p>
          <w:p w14:paraId="23540862"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9D25F4E" w14:textId="77777777" w:rsidR="003967D1" w:rsidRPr="00385603" w:rsidRDefault="003967D1">
            <w:pPr>
              <w:rPr>
                <w:rFonts w:cstheme="minorHAnsi"/>
              </w:rPr>
            </w:pPr>
          </w:p>
        </w:tc>
      </w:tr>
      <w:tr w:rsidR="003967D1" w:rsidRPr="00385603" w14:paraId="442D2D0C"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8EF20E" w14:textId="77777777" w:rsidR="003967D1" w:rsidRPr="00385603" w:rsidRDefault="003967D1">
            <w:pPr>
              <w:rPr>
                <w:rFonts w:cstheme="minorHAnsi"/>
                <w:b/>
                <w:bCs/>
              </w:rPr>
            </w:pPr>
            <w:r w:rsidRPr="00385603">
              <w:rPr>
                <w:rFonts w:cstheme="minorHAnsi"/>
                <w:b/>
                <w:bCs/>
              </w:rPr>
              <w:t xml:space="preserve">BCR-06 </w:t>
            </w:r>
          </w:p>
          <w:p w14:paraId="7DE8E9BC" w14:textId="77777777" w:rsidR="003967D1" w:rsidRPr="00385603" w:rsidRDefault="003967D1">
            <w:pPr>
              <w:rPr>
                <w:rFonts w:cstheme="minorHAnsi"/>
                <w:b/>
                <w:bCs/>
              </w:rPr>
            </w:pPr>
            <w:r w:rsidRPr="00385603">
              <w:rPr>
                <w:rFonts w:cstheme="minorHAnsi"/>
                <w:b/>
                <w:bCs/>
              </w:rPr>
              <w:t>Equipment Location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B5BCBA7" w14:textId="77777777" w:rsidR="003967D1" w:rsidRPr="00385603" w:rsidRDefault="003967D1">
            <w:pPr>
              <w:rPr>
                <w:rFonts w:cstheme="minorHAnsi"/>
              </w:rPr>
            </w:pPr>
            <w:r w:rsidRPr="00385603">
              <w:rPr>
                <w:rFonts w:cstheme="minorHAnsi"/>
              </w:rPr>
              <w:t xml:space="preserve">To reduce the risks from environmental threats, hazards, and opportunities for unauthorised access, equipment shall be kept away from locations subject to high probability environmental risks and supplemented by redundant </w:t>
            </w:r>
            <w:r w:rsidRPr="00385603">
              <w:rPr>
                <w:rFonts w:cstheme="minorHAnsi"/>
              </w:rPr>
              <w:lastRenderedPageBreak/>
              <w:t>equipment located at a reasonable distance.</w:t>
            </w:r>
          </w:p>
          <w:p w14:paraId="3BA0B756"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FA626DA" w14:textId="77777777" w:rsidR="003967D1" w:rsidRPr="00385603" w:rsidRDefault="003967D1">
            <w:pPr>
              <w:rPr>
                <w:rFonts w:cstheme="minorHAnsi"/>
              </w:rPr>
            </w:pPr>
          </w:p>
        </w:tc>
      </w:tr>
      <w:tr w:rsidR="003967D1" w:rsidRPr="00385603" w14:paraId="354BE5D1"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25F383" w14:textId="77777777" w:rsidR="003967D1" w:rsidRPr="00385603" w:rsidRDefault="003967D1">
            <w:pPr>
              <w:rPr>
                <w:rFonts w:cstheme="minorHAnsi"/>
                <w:b/>
                <w:bCs/>
              </w:rPr>
            </w:pPr>
            <w:r w:rsidRPr="00385603">
              <w:rPr>
                <w:rFonts w:cstheme="minorHAnsi"/>
                <w:b/>
                <w:bCs/>
              </w:rPr>
              <w:t xml:space="preserve">BCR-07 </w:t>
            </w:r>
          </w:p>
          <w:p w14:paraId="0EFBAD61" w14:textId="77777777" w:rsidR="003967D1" w:rsidRPr="00385603" w:rsidRDefault="003967D1">
            <w:pPr>
              <w:rPr>
                <w:rFonts w:cstheme="minorHAnsi"/>
                <w:b/>
                <w:bCs/>
              </w:rPr>
            </w:pPr>
            <w:r w:rsidRPr="00385603">
              <w:rPr>
                <w:rFonts w:cstheme="minorHAnsi"/>
                <w:b/>
                <w:bCs/>
              </w:rPr>
              <w:t>Equipment Maintenance</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8370BF9" w14:textId="77777777" w:rsidR="003967D1" w:rsidRPr="00385603" w:rsidRDefault="003967D1">
            <w:pPr>
              <w:rPr>
                <w:rFonts w:cstheme="minorHAnsi"/>
              </w:rPr>
            </w:pPr>
            <w:r w:rsidRPr="00385603">
              <w:rPr>
                <w:rFonts w:cstheme="minorHAnsi"/>
              </w:rPr>
              <w:t>Policies and procedures shall be established, and supporting business processes and technical measures implemented, for equipment maintenance ensuring continuity and availability of operations and support personnel.</w:t>
            </w:r>
          </w:p>
          <w:p w14:paraId="22D32FF7"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AE3EEC6" w14:textId="77777777" w:rsidR="003967D1" w:rsidRPr="00385603" w:rsidRDefault="003967D1">
            <w:pPr>
              <w:rPr>
                <w:rFonts w:cstheme="minorHAnsi"/>
              </w:rPr>
            </w:pPr>
          </w:p>
        </w:tc>
      </w:tr>
      <w:tr w:rsidR="003967D1" w:rsidRPr="00385603" w14:paraId="326F94F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BC4C22" w14:textId="77777777" w:rsidR="003967D1" w:rsidRPr="00385603" w:rsidRDefault="003967D1">
            <w:pPr>
              <w:rPr>
                <w:rFonts w:cstheme="minorHAnsi"/>
                <w:b/>
                <w:bCs/>
              </w:rPr>
            </w:pPr>
            <w:r w:rsidRPr="00385603">
              <w:rPr>
                <w:rFonts w:cstheme="minorHAnsi"/>
                <w:b/>
                <w:bCs/>
              </w:rPr>
              <w:t xml:space="preserve">BCR-08 </w:t>
            </w:r>
          </w:p>
          <w:p w14:paraId="41C17996" w14:textId="77777777" w:rsidR="003967D1" w:rsidRPr="00385603" w:rsidRDefault="003967D1">
            <w:pPr>
              <w:rPr>
                <w:rFonts w:cstheme="minorHAnsi"/>
                <w:b/>
                <w:bCs/>
              </w:rPr>
            </w:pPr>
            <w:r w:rsidRPr="00385603">
              <w:rPr>
                <w:rFonts w:cstheme="minorHAnsi"/>
                <w:b/>
                <w:bCs/>
              </w:rPr>
              <w:t>Equipment Power Failures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662430A" w14:textId="77777777" w:rsidR="003967D1" w:rsidRPr="00385603" w:rsidRDefault="003967D1">
            <w:pPr>
              <w:rPr>
                <w:rFonts w:cstheme="minorHAnsi"/>
              </w:rPr>
            </w:pPr>
            <w:r w:rsidRPr="00385603">
              <w:rPr>
                <w:rFonts w:cstheme="minorHAnsi"/>
              </w:rPr>
              <w:t>Protection measures shall be put into place to react to natural and man-made threats based upon a geographically-specific business impact assessment.</w:t>
            </w:r>
          </w:p>
          <w:p w14:paraId="72B29E69" w14:textId="77777777" w:rsidR="003967D1" w:rsidRPr="00385603" w:rsidRDefault="003967D1">
            <w:pPr>
              <w:rPr>
                <w:rFonts w:cstheme="minorHAnsi"/>
              </w:rPr>
            </w:pPr>
          </w:p>
          <w:p w14:paraId="497422CC"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767C14E" w14:textId="77777777" w:rsidR="003967D1" w:rsidRPr="00385603" w:rsidRDefault="003967D1">
            <w:pPr>
              <w:rPr>
                <w:rFonts w:cstheme="minorHAnsi"/>
              </w:rPr>
            </w:pPr>
          </w:p>
        </w:tc>
      </w:tr>
      <w:tr w:rsidR="003967D1" w:rsidRPr="00385603" w14:paraId="3E0C1933"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B2BA71" w14:textId="77777777" w:rsidR="003967D1" w:rsidRPr="00385603" w:rsidRDefault="003967D1">
            <w:pPr>
              <w:rPr>
                <w:rFonts w:cstheme="minorHAnsi"/>
                <w:b/>
                <w:bCs/>
              </w:rPr>
            </w:pPr>
            <w:r w:rsidRPr="00385603">
              <w:rPr>
                <w:rFonts w:cstheme="minorHAnsi"/>
                <w:b/>
                <w:bCs/>
              </w:rPr>
              <w:t xml:space="preserve">BCR-09 </w:t>
            </w:r>
          </w:p>
          <w:p w14:paraId="4CA784C6" w14:textId="77777777" w:rsidR="003967D1" w:rsidRPr="00385603" w:rsidRDefault="003967D1">
            <w:pPr>
              <w:rPr>
                <w:rFonts w:cstheme="minorHAnsi"/>
                <w:b/>
                <w:bCs/>
              </w:rPr>
            </w:pPr>
            <w:r w:rsidRPr="00385603">
              <w:rPr>
                <w:rFonts w:cstheme="minorHAnsi"/>
                <w:b/>
                <w:bCs/>
              </w:rPr>
              <w:t>Impact Analysis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19D865B" w14:textId="77777777" w:rsidR="003967D1" w:rsidRPr="00385603" w:rsidRDefault="003967D1">
            <w:pPr>
              <w:rPr>
                <w:rFonts w:cstheme="minorHAnsi"/>
              </w:rPr>
            </w:pPr>
            <w:r w:rsidRPr="00385603">
              <w:rPr>
                <w:rFonts w:cstheme="minorHAnsi"/>
              </w:rPr>
              <w:t>There shall be a defined and documented method for determining the impact of any disruption to the organisation (cloud provider, cloud consumer) that must incorporate the following:</w:t>
            </w:r>
          </w:p>
          <w:p w14:paraId="23383683" w14:textId="77777777" w:rsidR="003967D1" w:rsidRPr="00385603" w:rsidRDefault="003967D1">
            <w:pPr>
              <w:rPr>
                <w:rFonts w:cstheme="minorHAnsi"/>
              </w:rPr>
            </w:pPr>
            <w:r w:rsidRPr="00385603">
              <w:rPr>
                <w:rFonts w:cstheme="minorHAnsi"/>
              </w:rPr>
              <w:t>• Identify critical products and services</w:t>
            </w:r>
          </w:p>
          <w:p w14:paraId="3E90172E" w14:textId="77777777" w:rsidR="003967D1" w:rsidRPr="00385603" w:rsidRDefault="003967D1">
            <w:pPr>
              <w:rPr>
                <w:rFonts w:cstheme="minorHAnsi"/>
              </w:rPr>
            </w:pPr>
            <w:r w:rsidRPr="00385603">
              <w:rPr>
                <w:rFonts w:cstheme="minorHAnsi"/>
              </w:rPr>
              <w:t>• Identify all dependencies, including processes, applications, business partners, and third party service providers</w:t>
            </w:r>
          </w:p>
          <w:p w14:paraId="38D62683" w14:textId="77777777" w:rsidR="003967D1" w:rsidRPr="00385603" w:rsidRDefault="003967D1">
            <w:pPr>
              <w:rPr>
                <w:rFonts w:cstheme="minorHAnsi"/>
              </w:rPr>
            </w:pPr>
            <w:r w:rsidRPr="00385603">
              <w:rPr>
                <w:rFonts w:cstheme="minorHAnsi"/>
              </w:rPr>
              <w:lastRenderedPageBreak/>
              <w:t>• Understand threats to critical products and services</w:t>
            </w:r>
          </w:p>
          <w:p w14:paraId="0A905186" w14:textId="77777777" w:rsidR="003967D1" w:rsidRPr="00385603" w:rsidRDefault="003967D1">
            <w:pPr>
              <w:rPr>
                <w:rFonts w:cstheme="minorHAnsi"/>
              </w:rPr>
            </w:pPr>
            <w:r w:rsidRPr="00385603">
              <w:rPr>
                <w:rFonts w:cstheme="minorHAnsi"/>
              </w:rPr>
              <w:t>• Determine impacts resulting from planned or unplanned disruptions and how these vary over time</w:t>
            </w:r>
          </w:p>
          <w:p w14:paraId="5D9444AA" w14:textId="77777777" w:rsidR="003967D1" w:rsidRPr="00385603" w:rsidRDefault="003967D1">
            <w:pPr>
              <w:rPr>
                <w:rFonts w:cstheme="minorHAnsi"/>
              </w:rPr>
            </w:pPr>
            <w:r w:rsidRPr="00385603">
              <w:rPr>
                <w:rFonts w:cstheme="minorHAnsi"/>
              </w:rPr>
              <w:t>• Establish the maximum tolerable period for disruption</w:t>
            </w:r>
          </w:p>
          <w:p w14:paraId="1C1B166F" w14:textId="77777777" w:rsidR="003967D1" w:rsidRPr="00385603" w:rsidRDefault="003967D1">
            <w:pPr>
              <w:rPr>
                <w:rFonts w:cstheme="minorHAnsi"/>
              </w:rPr>
            </w:pPr>
            <w:r w:rsidRPr="00385603">
              <w:rPr>
                <w:rFonts w:cstheme="minorHAnsi"/>
              </w:rPr>
              <w:t>• Establish priorities for recovery</w:t>
            </w:r>
          </w:p>
          <w:p w14:paraId="563870A5" w14:textId="77777777" w:rsidR="003967D1" w:rsidRPr="00385603" w:rsidRDefault="003967D1">
            <w:pPr>
              <w:rPr>
                <w:rFonts w:cstheme="minorHAnsi"/>
              </w:rPr>
            </w:pPr>
            <w:r w:rsidRPr="00385603">
              <w:rPr>
                <w:rFonts w:cstheme="minorHAnsi"/>
              </w:rPr>
              <w:t>• Establish recovery time objectives for resumption of critical products and services within their maximum tolerable period of disruption</w:t>
            </w:r>
          </w:p>
          <w:p w14:paraId="4E465F5A" w14:textId="77777777" w:rsidR="003967D1" w:rsidRPr="00385603" w:rsidRDefault="003967D1">
            <w:pPr>
              <w:rPr>
                <w:rFonts w:cstheme="minorHAnsi"/>
              </w:rPr>
            </w:pPr>
            <w:r w:rsidRPr="00385603">
              <w:rPr>
                <w:rFonts w:cstheme="minorHAnsi"/>
              </w:rPr>
              <w:t>• Estimate the resources required for resumption</w:t>
            </w:r>
          </w:p>
          <w:p w14:paraId="7CC4F1BC"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A7AA4AC" w14:textId="77777777" w:rsidR="003967D1" w:rsidRPr="00385603" w:rsidRDefault="003967D1">
            <w:pPr>
              <w:rPr>
                <w:rFonts w:cstheme="minorHAnsi"/>
              </w:rPr>
            </w:pPr>
          </w:p>
        </w:tc>
      </w:tr>
      <w:tr w:rsidR="003967D1" w:rsidRPr="00385603" w14:paraId="70A0EC61"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2F94A3" w14:textId="77777777" w:rsidR="003967D1" w:rsidRPr="00385603" w:rsidRDefault="003967D1">
            <w:pPr>
              <w:rPr>
                <w:rFonts w:cstheme="minorHAnsi"/>
                <w:b/>
                <w:bCs/>
              </w:rPr>
            </w:pPr>
            <w:r w:rsidRPr="00385603">
              <w:rPr>
                <w:rFonts w:cstheme="minorHAnsi"/>
                <w:b/>
                <w:bCs/>
              </w:rPr>
              <w:t xml:space="preserve">BCR-10 </w:t>
            </w:r>
          </w:p>
          <w:p w14:paraId="49662C9F" w14:textId="77777777" w:rsidR="003967D1" w:rsidRPr="00385603" w:rsidRDefault="003967D1">
            <w:pPr>
              <w:rPr>
                <w:rFonts w:cstheme="minorHAnsi"/>
                <w:b/>
                <w:bCs/>
              </w:rPr>
            </w:pPr>
            <w:r w:rsidRPr="00385603">
              <w:rPr>
                <w:rFonts w:cstheme="minorHAnsi"/>
                <w:b/>
                <w:bCs/>
              </w:rPr>
              <w:t>Policy</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FCAAFE4" w14:textId="77777777" w:rsidR="003967D1" w:rsidRPr="00385603" w:rsidRDefault="003967D1">
            <w:pPr>
              <w:rPr>
                <w:rFonts w:cstheme="minorHAnsi"/>
              </w:rPr>
            </w:pPr>
            <w:r w:rsidRPr="00385603">
              <w:rPr>
                <w:rFonts w:cstheme="minorHAnsi"/>
              </w:rPr>
              <w:t>Policies and procedures shall be established, and supporting business processes and technical measures implemented, for appropriate IT governance and service management to ensure appropriate planning, delivery, and support of the organisation's IT capabilities supporting business functions, workforce, and/or customers based on industry acceptable standards (i.e., ITIL v4 and COBIT 5). Additionally, policies and procedures shall include defined roles and responsibilities supported by regular workforce training...</w:t>
            </w:r>
          </w:p>
          <w:p w14:paraId="4DCABFC1"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62B27C0" w14:textId="77777777" w:rsidR="003967D1" w:rsidRPr="00385603" w:rsidRDefault="003967D1">
            <w:pPr>
              <w:rPr>
                <w:rFonts w:cstheme="minorHAnsi"/>
              </w:rPr>
            </w:pPr>
          </w:p>
        </w:tc>
      </w:tr>
      <w:tr w:rsidR="003967D1" w:rsidRPr="00385603" w14:paraId="519063D5"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993A59" w14:textId="77777777" w:rsidR="003967D1" w:rsidRPr="00385603" w:rsidRDefault="003967D1">
            <w:pPr>
              <w:rPr>
                <w:rFonts w:cstheme="minorHAnsi"/>
                <w:b/>
                <w:bCs/>
              </w:rPr>
            </w:pPr>
            <w:r w:rsidRPr="00385603">
              <w:rPr>
                <w:rFonts w:cstheme="minorHAnsi"/>
                <w:b/>
                <w:bCs/>
              </w:rPr>
              <w:t xml:space="preserve">BCR-11 </w:t>
            </w:r>
          </w:p>
          <w:p w14:paraId="596064F0" w14:textId="77777777" w:rsidR="003967D1" w:rsidRPr="00385603" w:rsidRDefault="003967D1">
            <w:pPr>
              <w:rPr>
                <w:rFonts w:cstheme="minorHAnsi"/>
                <w:b/>
                <w:bCs/>
              </w:rPr>
            </w:pPr>
            <w:r w:rsidRPr="00385603">
              <w:rPr>
                <w:rFonts w:cstheme="minorHAnsi"/>
                <w:b/>
                <w:bCs/>
              </w:rPr>
              <w:t>Retention Policy</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20D27A6" w14:textId="77777777" w:rsidR="003967D1" w:rsidRPr="00385603" w:rsidRDefault="003967D1">
            <w:pPr>
              <w:rPr>
                <w:rFonts w:cstheme="minorHAnsi"/>
              </w:rPr>
            </w:pPr>
            <w:r w:rsidRPr="00385603">
              <w:rPr>
                <w:rFonts w:cstheme="minorHAnsi"/>
              </w:rPr>
              <w:t>Policies and procedures shall be established, and supporting business processes and technical measures implemented, for defining and adhering to the retention period of any critical asset as per established policies and procedures, as well as applicable legal, statutory, or regulatory compliance obligations. Backup and recovery measures shall be incorporated as part of business continuity planning and tested accordingly for effectiveness.</w:t>
            </w:r>
          </w:p>
          <w:p w14:paraId="2DB6EAB1"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D56448B" w14:textId="77777777" w:rsidR="003967D1" w:rsidRPr="00385603" w:rsidRDefault="003967D1">
            <w:pPr>
              <w:rPr>
                <w:rFonts w:cstheme="minorHAnsi"/>
              </w:rPr>
            </w:pPr>
          </w:p>
        </w:tc>
      </w:tr>
    </w:tbl>
    <w:p w14:paraId="2B52CC54" w14:textId="77777777" w:rsidR="003967D1" w:rsidRPr="00385603" w:rsidRDefault="003967D1" w:rsidP="003967D1">
      <w:pPr>
        <w:rPr>
          <w:rFonts w:cstheme="minorHAnsi"/>
        </w:rPr>
      </w:pPr>
    </w:p>
    <w:p w14:paraId="22758636" w14:textId="77777777" w:rsidR="003967D1" w:rsidRPr="00385603" w:rsidRDefault="003967D1" w:rsidP="003967D1">
      <w:pPr>
        <w:rPr>
          <w:rFonts w:cstheme="minorHAnsi"/>
          <w:b/>
          <w:bCs/>
          <w:sz w:val="24"/>
          <w:szCs w:val="24"/>
        </w:rPr>
      </w:pPr>
      <w:r w:rsidRPr="00385603">
        <w:rPr>
          <w:rFonts w:cstheme="minorHAnsi"/>
          <w:b/>
          <w:bCs/>
          <w:sz w:val="24"/>
          <w:szCs w:val="24"/>
        </w:rPr>
        <w:t>Change control and configuration management: controls CCC-01 to CCC-05. These are as follows:</w:t>
      </w:r>
    </w:p>
    <w:p w14:paraId="11AA9B57" w14:textId="77777777" w:rsidR="003967D1" w:rsidRPr="00385603" w:rsidRDefault="003967D1" w:rsidP="003967D1">
      <w:pPr>
        <w:rPr>
          <w:rFonts w:cstheme="minorHAnsi"/>
          <w:b/>
          <w:bCs/>
          <w:sz w:val="24"/>
          <w:szCs w:val="24"/>
        </w:rPr>
      </w:pPr>
    </w:p>
    <w:tbl>
      <w:tblPr>
        <w:tblW w:w="0" w:type="auto"/>
        <w:tblInd w:w="604" w:type="dxa"/>
        <w:tblCellMar>
          <w:left w:w="0" w:type="dxa"/>
          <w:right w:w="0" w:type="dxa"/>
        </w:tblCellMar>
        <w:tblLook w:val="04A0" w:firstRow="1" w:lastRow="0" w:firstColumn="1" w:lastColumn="0" w:noHBand="0" w:noVBand="1"/>
      </w:tblPr>
      <w:tblGrid>
        <w:gridCol w:w="3114"/>
        <w:gridCol w:w="3185"/>
        <w:gridCol w:w="2925"/>
      </w:tblGrid>
      <w:tr w:rsidR="003967D1" w:rsidRPr="00385603" w14:paraId="675A4AEC" w14:textId="77777777" w:rsidTr="003967D1">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916044A"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AF60C0"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F1F85BC"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756AA17C"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F92078" w14:textId="77777777" w:rsidR="003967D1" w:rsidRPr="00385603" w:rsidRDefault="003967D1">
            <w:pPr>
              <w:rPr>
                <w:rFonts w:cstheme="minorHAnsi"/>
                <w:b/>
                <w:bCs/>
              </w:rPr>
            </w:pPr>
            <w:r w:rsidRPr="00385603">
              <w:rPr>
                <w:rFonts w:cstheme="minorHAnsi"/>
                <w:b/>
                <w:bCs/>
              </w:rPr>
              <w:t xml:space="preserve">CCC-01 </w:t>
            </w:r>
          </w:p>
          <w:p w14:paraId="295F622E" w14:textId="77777777" w:rsidR="003967D1" w:rsidRPr="00385603" w:rsidRDefault="003967D1">
            <w:pPr>
              <w:rPr>
                <w:rFonts w:cstheme="minorHAnsi"/>
                <w:b/>
                <w:bCs/>
              </w:rPr>
            </w:pPr>
            <w:r w:rsidRPr="00385603">
              <w:rPr>
                <w:rFonts w:cstheme="minorHAnsi"/>
                <w:b/>
                <w:bCs/>
              </w:rPr>
              <w:t>New Development/ Acquisition</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B46363C" w14:textId="77777777" w:rsidR="003967D1" w:rsidRPr="00385603" w:rsidRDefault="003967D1">
            <w:pPr>
              <w:rPr>
                <w:rFonts w:cstheme="minorHAnsi"/>
              </w:rPr>
            </w:pPr>
            <w:r w:rsidRPr="00385603">
              <w:rPr>
                <w:rFonts w:cstheme="minorHAnsi"/>
              </w:rPr>
              <w:t xml:space="preserve">Policies and procedures shall be established, and supporting business processes and technical measures implemented, to ensure the development and/or acquisition of new data, physical or virtual applications, infrastructure network, and systems components, or any corporate, operations and/or data center facilities have been pre-authorised by the organisation's business </w:t>
            </w:r>
            <w:r w:rsidRPr="00385603">
              <w:rPr>
                <w:rFonts w:cstheme="minorHAnsi"/>
              </w:rPr>
              <w:lastRenderedPageBreak/>
              <w:t>leadership or other accountable business role or function.</w:t>
            </w:r>
          </w:p>
          <w:p w14:paraId="5F9B6620"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7A9BAA8" w14:textId="77777777" w:rsidR="003967D1" w:rsidRPr="00385603" w:rsidRDefault="003967D1">
            <w:pPr>
              <w:rPr>
                <w:rFonts w:cstheme="minorHAnsi"/>
              </w:rPr>
            </w:pPr>
          </w:p>
        </w:tc>
      </w:tr>
      <w:tr w:rsidR="003967D1" w:rsidRPr="00385603" w14:paraId="303F4F2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C205D0" w14:textId="77777777" w:rsidR="003967D1" w:rsidRPr="00385603" w:rsidRDefault="003967D1">
            <w:pPr>
              <w:rPr>
                <w:rFonts w:cstheme="minorHAnsi"/>
                <w:b/>
                <w:bCs/>
              </w:rPr>
            </w:pPr>
            <w:r w:rsidRPr="00385603">
              <w:rPr>
                <w:rFonts w:cstheme="minorHAnsi"/>
                <w:b/>
                <w:bCs/>
              </w:rPr>
              <w:t xml:space="preserve">CCC-02 </w:t>
            </w:r>
          </w:p>
          <w:p w14:paraId="2C65C877" w14:textId="77777777" w:rsidR="003967D1" w:rsidRPr="00385603" w:rsidRDefault="003967D1">
            <w:pPr>
              <w:rPr>
                <w:rFonts w:cstheme="minorHAnsi"/>
                <w:b/>
                <w:bCs/>
              </w:rPr>
            </w:pPr>
            <w:r w:rsidRPr="00385603">
              <w:rPr>
                <w:rFonts w:cstheme="minorHAnsi"/>
                <w:b/>
                <w:bCs/>
              </w:rPr>
              <w:t>Outsourced Development</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7C85725" w14:textId="77777777" w:rsidR="003967D1" w:rsidRPr="00385603" w:rsidRDefault="003967D1">
            <w:pPr>
              <w:rPr>
                <w:rFonts w:cstheme="minorHAnsi"/>
              </w:rPr>
            </w:pPr>
            <w:r w:rsidRPr="00385603">
              <w:rPr>
                <w:rFonts w:cstheme="minorHAnsi"/>
              </w:rPr>
              <w:t>External business partners shall adhere to the same policies and procedures for change management, release, and testing as internal developers within the organisation (e.g., ITIL service management processes).</w:t>
            </w:r>
          </w:p>
          <w:p w14:paraId="3BC3FF15"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91D9DE5" w14:textId="77777777" w:rsidR="003967D1" w:rsidRPr="00385603" w:rsidRDefault="003967D1">
            <w:pPr>
              <w:rPr>
                <w:rFonts w:cstheme="minorHAnsi"/>
              </w:rPr>
            </w:pPr>
          </w:p>
        </w:tc>
      </w:tr>
      <w:tr w:rsidR="003967D1" w:rsidRPr="00385603" w14:paraId="2FC554F1"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CC79C4" w14:textId="77777777" w:rsidR="003967D1" w:rsidRPr="00385603" w:rsidRDefault="003967D1">
            <w:pPr>
              <w:rPr>
                <w:rFonts w:cstheme="minorHAnsi"/>
                <w:b/>
                <w:bCs/>
              </w:rPr>
            </w:pPr>
            <w:r w:rsidRPr="00385603">
              <w:rPr>
                <w:rFonts w:cstheme="minorHAnsi"/>
                <w:b/>
                <w:bCs/>
              </w:rPr>
              <w:t xml:space="preserve">CCC-03 </w:t>
            </w:r>
          </w:p>
          <w:p w14:paraId="4A680B93" w14:textId="77777777" w:rsidR="003967D1" w:rsidRPr="00385603" w:rsidRDefault="003967D1">
            <w:pPr>
              <w:rPr>
                <w:rFonts w:cstheme="minorHAnsi"/>
                <w:b/>
                <w:bCs/>
              </w:rPr>
            </w:pPr>
            <w:r w:rsidRPr="00385603">
              <w:rPr>
                <w:rFonts w:cstheme="minorHAnsi"/>
                <w:b/>
                <w:bCs/>
              </w:rPr>
              <w:t>Quality Testing</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490E929" w14:textId="77777777" w:rsidR="003967D1" w:rsidRPr="00385603" w:rsidRDefault="003967D1">
            <w:pPr>
              <w:rPr>
                <w:rFonts w:cstheme="minorHAnsi"/>
              </w:rPr>
            </w:pPr>
            <w:r w:rsidRPr="00385603">
              <w:rPr>
                <w:rFonts w:cstheme="minorHAnsi"/>
              </w:rPr>
              <w:t>Organisations shall follow a defined quality change control and testing process (e.g., ITIL Service Management) with established baselines, testing, and release standards that focus on system availability, confidentiality, and integrity of systems and services.</w:t>
            </w:r>
          </w:p>
          <w:p w14:paraId="164D8CCF"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81F9C8B" w14:textId="77777777" w:rsidR="003967D1" w:rsidRPr="00385603" w:rsidRDefault="003967D1">
            <w:pPr>
              <w:rPr>
                <w:rFonts w:cstheme="minorHAnsi"/>
              </w:rPr>
            </w:pPr>
          </w:p>
        </w:tc>
      </w:tr>
      <w:tr w:rsidR="003967D1" w:rsidRPr="00385603" w14:paraId="0856C68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58703A" w14:textId="77777777" w:rsidR="003967D1" w:rsidRPr="00385603" w:rsidRDefault="003967D1">
            <w:pPr>
              <w:rPr>
                <w:rFonts w:cstheme="minorHAnsi"/>
                <w:b/>
                <w:bCs/>
              </w:rPr>
            </w:pPr>
            <w:r w:rsidRPr="00385603">
              <w:rPr>
                <w:rFonts w:cstheme="minorHAnsi"/>
                <w:b/>
                <w:bCs/>
              </w:rPr>
              <w:t>CCC-04</w:t>
            </w:r>
          </w:p>
          <w:p w14:paraId="1BD63046" w14:textId="77777777" w:rsidR="003967D1" w:rsidRPr="00385603" w:rsidRDefault="003967D1">
            <w:pPr>
              <w:rPr>
                <w:rFonts w:cstheme="minorHAnsi"/>
                <w:b/>
                <w:bCs/>
              </w:rPr>
            </w:pPr>
            <w:r w:rsidRPr="00385603">
              <w:rPr>
                <w:rFonts w:cstheme="minorHAnsi"/>
                <w:b/>
                <w:bCs/>
              </w:rPr>
              <w:t>Unauthorised Software Installations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306A0AF" w14:textId="77777777" w:rsidR="003967D1" w:rsidRPr="00385603" w:rsidRDefault="003967D1">
            <w:pPr>
              <w:rPr>
                <w:rFonts w:cstheme="minorHAnsi"/>
              </w:rPr>
            </w:pPr>
            <w:r w:rsidRPr="00385603">
              <w:rPr>
                <w:rFonts w:cstheme="minorHAnsi"/>
              </w:rPr>
              <w:t>Policies and procedures shall be established, and supporting business processes and technical measures implemented, to restrict the installation of unauthorised software on organisationally-owned or managed user end-point devices (e.g., issued workstations, laptops, and mobile devices) and IT infrastructure network and systems components.</w:t>
            </w:r>
          </w:p>
          <w:p w14:paraId="304F1658"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518ED5C" w14:textId="77777777" w:rsidR="003967D1" w:rsidRPr="00385603" w:rsidRDefault="003967D1">
            <w:pPr>
              <w:rPr>
                <w:rFonts w:cstheme="minorHAnsi"/>
              </w:rPr>
            </w:pPr>
          </w:p>
        </w:tc>
      </w:tr>
      <w:tr w:rsidR="003967D1" w:rsidRPr="00385603" w14:paraId="018E4A4F"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0AF64C" w14:textId="77777777" w:rsidR="003967D1" w:rsidRPr="00385603" w:rsidRDefault="003967D1">
            <w:pPr>
              <w:rPr>
                <w:rFonts w:cstheme="minorHAnsi"/>
                <w:b/>
                <w:bCs/>
              </w:rPr>
            </w:pPr>
            <w:r w:rsidRPr="00385603">
              <w:rPr>
                <w:rFonts w:cstheme="minorHAnsi"/>
                <w:b/>
                <w:bCs/>
              </w:rPr>
              <w:lastRenderedPageBreak/>
              <w:t xml:space="preserve">CCC-05 </w:t>
            </w:r>
          </w:p>
          <w:p w14:paraId="33977F80" w14:textId="77777777" w:rsidR="003967D1" w:rsidRPr="00385603" w:rsidRDefault="003967D1">
            <w:pPr>
              <w:rPr>
                <w:rFonts w:cstheme="minorHAnsi"/>
                <w:b/>
                <w:bCs/>
              </w:rPr>
            </w:pPr>
            <w:r w:rsidRPr="00385603">
              <w:rPr>
                <w:rFonts w:cstheme="minorHAnsi"/>
                <w:b/>
                <w:bCs/>
              </w:rPr>
              <w:t>Production Changes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6032CB0" w14:textId="77777777" w:rsidR="003967D1" w:rsidRPr="00385603" w:rsidRDefault="003967D1">
            <w:pPr>
              <w:rPr>
                <w:rFonts w:cstheme="minorHAnsi"/>
              </w:rPr>
            </w:pPr>
            <w:r w:rsidRPr="00385603">
              <w:rPr>
                <w:rFonts w:cstheme="minorHAnsi"/>
              </w:rPr>
              <w:t>Policies and procedures shall be established for managing the risks associated with applying changes to:</w:t>
            </w:r>
          </w:p>
          <w:p w14:paraId="52D637F3" w14:textId="77777777" w:rsidR="003967D1" w:rsidRPr="00385603" w:rsidRDefault="003967D1">
            <w:pPr>
              <w:rPr>
                <w:rFonts w:cstheme="minorHAnsi"/>
              </w:rPr>
            </w:pPr>
            <w:r w:rsidRPr="00385603">
              <w:rPr>
                <w:rFonts w:cstheme="minorHAnsi"/>
              </w:rPr>
              <w:t>• Business-critical or customer (tenant)-impacting (physical and virtual) applications and system-system interface (API) designs and configurations.</w:t>
            </w:r>
          </w:p>
          <w:p w14:paraId="7F2D4136" w14:textId="77777777" w:rsidR="003967D1" w:rsidRPr="00385603" w:rsidRDefault="003967D1">
            <w:pPr>
              <w:rPr>
                <w:rFonts w:cstheme="minorHAnsi"/>
              </w:rPr>
            </w:pPr>
            <w:r w:rsidRPr="00385603">
              <w:rPr>
                <w:rFonts w:cstheme="minorHAnsi"/>
              </w:rPr>
              <w:t>• Infrastructure network and systems components.</w:t>
            </w:r>
          </w:p>
          <w:p w14:paraId="062BAFF4" w14:textId="77777777" w:rsidR="003967D1" w:rsidRPr="00385603" w:rsidRDefault="003967D1">
            <w:pPr>
              <w:rPr>
                <w:rFonts w:cstheme="minorHAnsi"/>
              </w:rPr>
            </w:pPr>
            <w:r w:rsidRPr="00385603">
              <w:rPr>
                <w:rFonts w:cstheme="minorHAnsi"/>
              </w:rPr>
              <w:t>Technical measures shall be implemented to provide assurance that all changes directly correspond to a registered change request, business-critical or customer (tenant), and/or authorisation by, the customer (tenant) as per agreement (SLA) prior to deployment.</w:t>
            </w:r>
          </w:p>
          <w:p w14:paraId="5509D684"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5776C9A" w14:textId="77777777" w:rsidR="003967D1" w:rsidRPr="00385603" w:rsidRDefault="003967D1">
            <w:pPr>
              <w:rPr>
                <w:rFonts w:cstheme="minorHAnsi"/>
              </w:rPr>
            </w:pPr>
          </w:p>
        </w:tc>
      </w:tr>
    </w:tbl>
    <w:p w14:paraId="4AC55DA3" w14:textId="77777777" w:rsidR="003967D1" w:rsidRPr="00385603" w:rsidRDefault="003967D1" w:rsidP="003967D1">
      <w:pPr>
        <w:rPr>
          <w:rFonts w:cstheme="minorHAnsi"/>
        </w:rPr>
      </w:pPr>
    </w:p>
    <w:p w14:paraId="10A6251D" w14:textId="77777777" w:rsidR="003967D1" w:rsidRPr="00385603" w:rsidRDefault="003967D1" w:rsidP="003967D1">
      <w:pPr>
        <w:rPr>
          <w:rFonts w:cstheme="minorHAnsi"/>
          <w:b/>
          <w:bCs/>
          <w:sz w:val="24"/>
          <w:szCs w:val="24"/>
        </w:rPr>
      </w:pPr>
      <w:r w:rsidRPr="00385603">
        <w:rPr>
          <w:rFonts w:cstheme="minorHAnsi"/>
          <w:b/>
          <w:bCs/>
          <w:sz w:val="24"/>
          <w:szCs w:val="24"/>
        </w:rPr>
        <w:t>Data Security &amp; Information Lifecycle Management: controls DSI-01 to DSI-07. These are as follows:</w:t>
      </w:r>
    </w:p>
    <w:p w14:paraId="50EA81E1" w14:textId="77777777" w:rsidR="003967D1" w:rsidRPr="00385603" w:rsidRDefault="003967D1" w:rsidP="003967D1">
      <w:pPr>
        <w:rPr>
          <w:rFonts w:cstheme="minorHAnsi"/>
          <w:b/>
          <w:bCs/>
          <w:sz w:val="24"/>
          <w:szCs w:val="24"/>
        </w:rPr>
      </w:pPr>
    </w:p>
    <w:tbl>
      <w:tblPr>
        <w:tblW w:w="0" w:type="auto"/>
        <w:tblInd w:w="604" w:type="dxa"/>
        <w:tblCellMar>
          <w:left w:w="0" w:type="dxa"/>
          <w:right w:w="0" w:type="dxa"/>
        </w:tblCellMar>
        <w:tblLook w:val="04A0" w:firstRow="1" w:lastRow="0" w:firstColumn="1" w:lastColumn="0" w:noHBand="0" w:noVBand="1"/>
      </w:tblPr>
      <w:tblGrid>
        <w:gridCol w:w="3082"/>
        <w:gridCol w:w="3177"/>
        <w:gridCol w:w="2965"/>
      </w:tblGrid>
      <w:tr w:rsidR="003967D1" w:rsidRPr="00385603" w14:paraId="20C74222" w14:textId="77777777" w:rsidTr="003967D1">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F85855B"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059CE1F"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4561D7"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5207120B"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0E1B4" w14:textId="77777777" w:rsidR="003967D1" w:rsidRPr="00385603" w:rsidRDefault="003967D1">
            <w:pPr>
              <w:spacing w:before="60"/>
              <w:rPr>
                <w:rFonts w:cstheme="minorHAnsi"/>
                <w:b/>
                <w:bCs/>
                <w:sz w:val="20"/>
                <w:szCs w:val="20"/>
              </w:rPr>
            </w:pPr>
            <w:r w:rsidRPr="00385603">
              <w:rPr>
                <w:rFonts w:cstheme="minorHAnsi"/>
                <w:b/>
                <w:bCs/>
              </w:rPr>
              <w:t>DSI-01</w:t>
            </w:r>
          </w:p>
          <w:p w14:paraId="2F1F7794" w14:textId="77777777" w:rsidR="003967D1" w:rsidRPr="00385603" w:rsidRDefault="003967D1">
            <w:pPr>
              <w:spacing w:before="60"/>
              <w:rPr>
                <w:rFonts w:cstheme="minorHAnsi"/>
                <w:b/>
                <w:bCs/>
              </w:rPr>
            </w:pPr>
            <w:r w:rsidRPr="00385603">
              <w:rPr>
                <w:rFonts w:cstheme="minorHAnsi"/>
                <w:b/>
                <w:bCs/>
              </w:rPr>
              <w:t>Classification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653B43A7" w14:textId="77777777" w:rsidR="003967D1" w:rsidRPr="00385603" w:rsidRDefault="003967D1">
            <w:pPr>
              <w:spacing w:before="60"/>
              <w:rPr>
                <w:rFonts w:cstheme="minorHAnsi"/>
                <w:i/>
                <w:iCs/>
                <w:color w:val="000000"/>
              </w:rPr>
            </w:pPr>
            <w:r w:rsidRPr="00385603">
              <w:rPr>
                <w:rFonts w:cstheme="minorHAnsi"/>
                <w:i/>
                <w:iCs/>
              </w:rPr>
              <w:t>Data and objects containing data shall be assigned a classification by the data owner based on data type, value, sensitivity, and criticality to the organisation.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D9F442C" w14:textId="77777777" w:rsidR="003967D1" w:rsidRPr="00385603" w:rsidRDefault="003967D1">
            <w:pPr>
              <w:rPr>
                <w:rFonts w:cstheme="minorHAnsi"/>
              </w:rPr>
            </w:pPr>
          </w:p>
        </w:tc>
      </w:tr>
      <w:tr w:rsidR="003967D1" w:rsidRPr="00385603" w14:paraId="5DC65147"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4C0377" w14:textId="77777777" w:rsidR="003967D1" w:rsidRPr="00385603" w:rsidRDefault="003967D1">
            <w:pPr>
              <w:spacing w:before="60"/>
              <w:rPr>
                <w:rFonts w:cstheme="minorHAnsi"/>
                <w:b/>
                <w:bCs/>
              </w:rPr>
            </w:pPr>
            <w:r w:rsidRPr="00385603">
              <w:rPr>
                <w:rFonts w:cstheme="minorHAnsi"/>
                <w:b/>
                <w:bCs/>
              </w:rPr>
              <w:lastRenderedPageBreak/>
              <w:t>DSI-02</w:t>
            </w:r>
          </w:p>
          <w:p w14:paraId="232DD369" w14:textId="77777777" w:rsidR="003967D1" w:rsidRPr="00385603" w:rsidRDefault="003967D1">
            <w:pPr>
              <w:spacing w:before="60"/>
              <w:rPr>
                <w:rFonts w:cstheme="minorHAnsi"/>
                <w:b/>
                <w:bCs/>
              </w:rPr>
            </w:pPr>
            <w:r w:rsidRPr="00385603">
              <w:rPr>
                <w:rFonts w:cstheme="minorHAnsi"/>
                <w:b/>
                <w:bCs/>
              </w:rPr>
              <w:t>Data Inventory / Flows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0141B44" w14:textId="77777777" w:rsidR="003967D1" w:rsidRPr="00385603" w:rsidRDefault="003967D1">
            <w:pPr>
              <w:spacing w:before="60"/>
              <w:rPr>
                <w:rFonts w:cstheme="minorHAnsi"/>
                <w:i/>
                <w:iCs/>
                <w:color w:val="000000"/>
              </w:rPr>
            </w:pPr>
            <w:r w:rsidRPr="00385603">
              <w:rPr>
                <w:rFonts w:cstheme="minorHAnsi"/>
                <w:i/>
                <w:iCs/>
              </w:rPr>
              <w:t>Policies and procedures shall be established, and supporting business processes and technical measures implemented, to inventory, document, and maintain data flows for data that is resident (permanently or temporarily) within the service's geographically distributed (physical and virtual) applications and infrastructure network and systems components and/or shared with other third parties to ascertain any regulatory, statutory, or supply chain agreement (SLA) compliance impact, and to address any other business risks associated with the data. Upon request, provider shall inform customer (tenant) of compliance impact and risk, especially if customer data is used as part of the services.</w:t>
            </w:r>
          </w:p>
          <w:p w14:paraId="0E66DB6B"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AFC57F0" w14:textId="77777777" w:rsidR="003967D1" w:rsidRPr="00385603" w:rsidRDefault="003967D1">
            <w:pPr>
              <w:rPr>
                <w:rFonts w:cstheme="minorHAnsi"/>
              </w:rPr>
            </w:pPr>
          </w:p>
        </w:tc>
      </w:tr>
      <w:tr w:rsidR="003967D1" w:rsidRPr="00385603" w14:paraId="2289CE0A"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28E863" w14:textId="77777777" w:rsidR="003967D1" w:rsidRPr="00385603" w:rsidRDefault="003967D1">
            <w:pPr>
              <w:spacing w:before="60"/>
              <w:rPr>
                <w:rFonts w:cstheme="minorHAnsi"/>
                <w:b/>
                <w:bCs/>
              </w:rPr>
            </w:pPr>
            <w:r w:rsidRPr="00385603">
              <w:rPr>
                <w:rFonts w:cstheme="minorHAnsi"/>
                <w:b/>
                <w:bCs/>
              </w:rPr>
              <w:t>DSI-03 Ecommerce Transactions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867DE67" w14:textId="77777777" w:rsidR="003967D1" w:rsidRPr="00385603" w:rsidRDefault="003967D1">
            <w:pPr>
              <w:spacing w:before="60"/>
              <w:rPr>
                <w:rFonts w:cstheme="minorHAnsi"/>
                <w:i/>
                <w:iCs/>
                <w:color w:val="000000"/>
              </w:rPr>
            </w:pPr>
            <w:r w:rsidRPr="00385603">
              <w:rPr>
                <w:rFonts w:cstheme="minorHAnsi"/>
                <w:i/>
                <w:iCs/>
              </w:rPr>
              <w:t>Data related to electronic commerce (ecommerce) that traverses public networks shall be appropriately classified and protected from fraudulent activity, unauthorised disclosure, or modification in such a manner to prevent contract dispute and compromise of data.</w:t>
            </w:r>
          </w:p>
          <w:p w14:paraId="73CBF759"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2DCFAAE" w14:textId="77777777" w:rsidR="003967D1" w:rsidRPr="00385603" w:rsidRDefault="003967D1">
            <w:pPr>
              <w:rPr>
                <w:rFonts w:cstheme="minorHAnsi"/>
              </w:rPr>
            </w:pPr>
          </w:p>
        </w:tc>
      </w:tr>
      <w:tr w:rsidR="003967D1" w:rsidRPr="00385603" w14:paraId="04DEA251"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B20D9B" w14:textId="77777777" w:rsidR="003967D1" w:rsidRPr="00385603" w:rsidRDefault="003967D1">
            <w:pPr>
              <w:rPr>
                <w:rFonts w:cstheme="minorHAnsi"/>
                <w:b/>
                <w:bCs/>
              </w:rPr>
            </w:pPr>
            <w:r w:rsidRPr="00385603">
              <w:rPr>
                <w:rFonts w:cstheme="minorHAnsi"/>
                <w:b/>
                <w:bCs/>
              </w:rPr>
              <w:lastRenderedPageBreak/>
              <w:t xml:space="preserve">DSI-04 </w:t>
            </w:r>
          </w:p>
          <w:p w14:paraId="18C0C116" w14:textId="77777777" w:rsidR="003967D1" w:rsidRPr="00385603" w:rsidRDefault="003967D1">
            <w:pPr>
              <w:rPr>
                <w:rFonts w:cstheme="minorHAnsi"/>
                <w:b/>
                <w:bCs/>
              </w:rPr>
            </w:pPr>
            <w:r w:rsidRPr="00385603">
              <w:rPr>
                <w:rFonts w:cstheme="minorHAnsi"/>
                <w:b/>
                <w:bCs/>
              </w:rPr>
              <w:t>Handling / Labeling Security Policy</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5BC314D" w14:textId="77777777" w:rsidR="003967D1" w:rsidRPr="00385603" w:rsidRDefault="003967D1">
            <w:pPr>
              <w:rPr>
                <w:rFonts w:cstheme="minorHAnsi"/>
              </w:rPr>
            </w:pPr>
            <w:r w:rsidRPr="00385603">
              <w:rPr>
                <w:rFonts w:cstheme="minorHAnsi"/>
              </w:rPr>
              <w:t>Policies and procedures shall be established for the labeling, handling, and security of data and objects which contain data. Mechanisms for label inheritance shall be implemented for objects that act as aggregate containers for data.</w:t>
            </w:r>
          </w:p>
          <w:p w14:paraId="0FBC1551"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D8A7CB3" w14:textId="77777777" w:rsidR="003967D1" w:rsidRPr="00385603" w:rsidRDefault="003967D1">
            <w:pPr>
              <w:rPr>
                <w:rFonts w:cstheme="minorHAnsi"/>
              </w:rPr>
            </w:pPr>
          </w:p>
        </w:tc>
      </w:tr>
      <w:tr w:rsidR="003967D1" w:rsidRPr="00385603" w14:paraId="57B7876F"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05B53F" w14:textId="77777777" w:rsidR="003967D1" w:rsidRPr="00385603" w:rsidRDefault="003967D1">
            <w:pPr>
              <w:rPr>
                <w:rFonts w:cstheme="minorHAnsi"/>
                <w:b/>
                <w:bCs/>
              </w:rPr>
            </w:pPr>
            <w:r w:rsidRPr="00385603">
              <w:rPr>
                <w:rFonts w:cstheme="minorHAnsi"/>
                <w:b/>
                <w:bCs/>
              </w:rPr>
              <w:t>DSI-05</w:t>
            </w:r>
          </w:p>
          <w:p w14:paraId="32071817" w14:textId="77777777" w:rsidR="003967D1" w:rsidRPr="00385603" w:rsidRDefault="003967D1">
            <w:pPr>
              <w:rPr>
                <w:rFonts w:cstheme="minorHAnsi"/>
                <w:b/>
                <w:bCs/>
              </w:rPr>
            </w:pPr>
            <w:r w:rsidRPr="00385603">
              <w:rPr>
                <w:rFonts w:cstheme="minorHAnsi"/>
                <w:b/>
                <w:bCs/>
              </w:rPr>
              <w:t>Non-Production Data</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533FAE7" w14:textId="77777777" w:rsidR="003967D1" w:rsidRPr="00385603" w:rsidRDefault="003967D1">
            <w:pPr>
              <w:rPr>
                <w:rFonts w:cstheme="minorHAnsi"/>
              </w:rPr>
            </w:pPr>
            <w:r w:rsidRPr="00385603">
              <w:rPr>
                <w:rFonts w:cstheme="minorHAnsi"/>
              </w:rPr>
              <w:t>Production data shall not be replicated or used in non-production environments. Any use of customer data in non-production environments requires explicit, documented approval from all customers whose data is affected, and must comply with all legal and regulatory requirements for scrubbing of sensitive data elements.</w:t>
            </w:r>
          </w:p>
          <w:p w14:paraId="462D53DF"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3F777B0" w14:textId="77777777" w:rsidR="003967D1" w:rsidRPr="00385603" w:rsidRDefault="003967D1">
            <w:pPr>
              <w:rPr>
                <w:rFonts w:cstheme="minorHAnsi"/>
              </w:rPr>
            </w:pPr>
          </w:p>
        </w:tc>
      </w:tr>
      <w:tr w:rsidR="003967D1" w:rsidRPr="00385603" w14:paraId="3077700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D387C3" w14:textId="77777777" w:rsidR="003967D1" w:rsidRPr="00385603" w:rsidRDefault="003967D1">
            <w:pPr>
              <w:rPr>
                <w:rFonts w:cstheme="minorHAnsi"/>
                <w:b/>
                <w:bCs/>
              </w:rPr>
            </w:pPr>
            <w:r w:rsidRPr="00385603">
              <w:rPr>
                <w:rFonts w:cstheme="minorHAnsi"/>
                <w:b/>
                <w:bCs/>
              </w:rPr>
              <w:t>DSI-06</w:t>
            </w:r>
          </w:p>
          <w:p w14:paraId="6C0C26E5" w14:textId="77777777" w:rsidR="003967D1" w:rsidRPr="00385603" w:rsidRDefault="003967D1">
            <w:pPr>
              <w:rPr>
                <w:rFonts w:cstheme="minorHAnsi"/>
                <w:b/>
                <w:bCs/>
              </w:rPr>
            </w:pPr>
            <w:r w:rsidRPr="00385603">
              <w:rPr>
                <w:rFonts w:cstheme="minorHAnsi"/>
                <w:b/>
                <w:bCs/>
              </w:rPr>
              <w:t>Ownership / Stewardship</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93CFDFA" w14:textId="77777777" w:rsidR="003967D1" w:rsidRPr="00385603" w:rsidRDefault="003967D1">
            <w:pPr>
              <w:rPr>
                <w:rFonts w:cstheme="minorHAnsi"/>
              </w:rPr>
            </w:pPr>
            <w:r w:rsidRPr="00385603">
              <w:rPr>
                <w:rFonts w:cstheme="minorHAnsi"/>
              </w:rPr>
              <w:t>All data shall be designated with stewardship, with assigned responsibilities defined, documented, and communicated.</w:t>
            </w:r>
          </w:p>
          <w:p w14:paraId="23E8311F"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DB128D0" w14:textId="77777777" w:rsidR="003967D1" w:rsidRPr="00385603" w:rsidRDefault="003967D1">
            <w:pPr>
              <w:rPr>
                <w:rFonts w:cstheme="minorHAnsi"/>
              </w:rPr>
            </w:pPr>
          </w:p>
        </w:tc>
      </w:tr>
      <w:tr w:rsidR="003967D1" w:rsidRPr="00385603" w14:paraId="206CB1F7"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11ACC8" w14:textId="77777777" w:rsidR="003967D1" w:rsidRPr="00385603" w:rsidRDefault="003967D1">
            <w:pPr>
              <w:rPr>
                <w:rFonts w:cstheme="minorHAnsi"/>
                <w:b/>
                <w:bCs/>
              </w:rPr>
            </w:pPr>
            <w:r w:rsidRPr="00385603">
              <w:rPr>
                <w:rFonts w:cstheme="minorHAnsi"/>
                <w:b/>
                <w:bCs/>
              </w:rPr>
              <w:t xml:space="preserve">DSI-07 </w:t>
            </w:r>
          </w:p>
          <w:p w14:paraId="4E1E789B" w14:textId="77777777" w:rsidR="003967D1" w:rsidRPr="00385603" w:rsidRDefault="003967D1">
            <w:pPr>
              <w:rPr>
                <w:rFonts w:cstheme="minorHAnsi"/>
                <w:b/>
                <w:bCs/>
              </w:rPr>
            </w:pPr>
            <w:r w:rsidRPr="00385603">
              <w:rPr>
                <w:rFonts w:cstheme="minorHAnsi"/>
                <w:b/>
                <w:bCs/>
              </w:rPr>
              <w:t>Secure Disposal</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205A735" w14:textId="77777777" w:rsidR="003967D1" w:rsidRPr="00385603" w:rsidRDefault="003967D1">
            <w:pPr>
              <w:rPr>
                <w:rFonts w:cstheme="minorHAnsi"/>
              </w:rPr>
            </w:pPr>
            <w:r w:rsidRPr="00385603">
              <w:rPr>
                <w:rFonts w:cstheme="minorHAnsi"/>
              </w:rPr>
              <w:t xml:space="preserve">Policies and procedures shall be established with supporting business processes and technical measures implemented for the secure disposal and complete removal of data from all storage media, ensuring data is not </w:t>
            </w:r>
            <w:r w:rsidRPr="00385603">
              <w:rPr>
                <w:rFonts w:cstheme="minorHAnsi"/>
              </w:rPr>
              <w:lastRenderedPageBreak/>
              <w:t>recoverable by any computer forensic means.</w:t>
            </w:r>
          </w:p>
          <w:p w14:paraId="2DEC4803"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C9377ED" w14:textId="77777777" w:rsidR="003967D1" w:rsidRPr="00385603" w:rsidRDefault="003967D1">
            <w:pPr>
              <w:rPr>
                <w:rFonts w:cstheme="minorHAnsi"/>
              </w:rPr>
            </w:pPr>
          </w:p>
        </w:tc>
      </w:tr>
    </w:tbl>
    <w:p w14:paraId="04F415AB" w14:textId="77777777" w:rsidR="003967D1" w:rsidRPr="00385603" w:rsidRDefault="003967D1" w:rsidP="003967D1">
      <w:pPr>
        <w:rPr>
          <w:rFonts w:cstheme="minorHAnsi"/>
        </w:rPr>
      </w:pPr>
    </w:p>
    <w:p w14:paraId="22EFF8CB" w14:textId="77777777" w:rsidR="003967D1" w:rsidRPr="00385603" w:rsidRDefault="003967D1" w:rsidP="003967D1">
      <w:pPr>
        <w:rPr>
          <w:rFonts w:cstheme="minorHAnsi"/>
          <w:b/>
          <w:bCs/>
          <w:sz w:val="24"/>
          <w:szCs w:val="24"/>
        </w:rPr>
      </w:pPr>
      <w:r w:rsidRPr="00385603">
        <w:rPr>
          <w:rFonts w:cstheme="minorHAnsi"/>
          <w:b/>
          <w:bCs/>
          <w:sz w:val="24"/>
          <w:szCs w:val="24"/>
        </w:rPr>
        <w:t>Datacenter Security: controls DCS-01 to DCS-09. These are as follows:</w:t>
      </w:r>
    </w:p>
    <w:p w14:paraId="6B285C02" w14:textId="77777777" w:rsidR="003967D1" w:rsidRPr="00385603" w:rsidRDefault="003967D1" w:rsidP="003967D1">
      <w:pPr>
        <w:rPr>
          <w:rFonts w:cstheme="minorHAnsi"/>
        </w:rPr>
      </w:pPr>
    </w:p>
    <w:tbl>
      <w:tblPr>
        <w:tblW w:w="0" w:type="auto"/>
        <w:tblInd w:w="604" w:type="dxa"/>
        <w:tblCellMar>
          <w:left w:w="0" w:type="dxa"/>
          <w:right w:w="0" w:type="dxa"/>
        </w:tblCellMar>
        <w:tblLook w:val="04A0" w:firstRow="1" w:lastRow="0" w:firstColumn="1" w:lastColumn="0" w:noHBand="0" w:noVBand="1"/>
      </w:tblPr>
      <w:tblGrid>
        <w:gridCol w:w="3102"/>
        <w:gridCol w:w="3170"/>
        <w:gridCol w:w="2952"/>
      </w:tblGrid>
      <w:tr w:rsidR="003967D1" w:rsidRPr="00385603" w14:paraId="4AC4CF4D" w14:textId="77777777" w:rsidTr="003967D1">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65EB7E2"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AC11604"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768B24"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5089F83B"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519409" w14:textId="77777777" w:rsidR="003967D1" w:rsidRPr="00385603" w:rsidRDefault="003967D1">
            <w:pPr>
              <w:rPr>
                <w:rFonts w:cstheme="minorHAnsi"/>
                <w:b/>
                <w:bCs/>
              </w:rPr>
            </w:pPr>
            <w:r w:rsidRPr="00385603">
              <w:rPr>
                <w:rFonts w:cstheme="minorHAnsi"/>
                <w:b/>
                <w:bCs/>
              </w:rPr>
              <w:t xml:space="preserve">DCS-01 </w:t>
            </w:r>
          </w:p>
          <w:p w14:paraId="03A92006" w14:textId="77777777" w:rsidR="003967D1" w:rsidRPr="00385603" w:rsidRDefault="003967D1">
            <w:pPr>
              <w:rPr>
                <w:rFonts w:cstheme="minorHAnsi"/>
                <w:b/>
                <w:bCs/>
              </w:rPr>
            </w:pPr>
            <w:r w:rsidRPr="00385603">
              <w:rPr>
                <w:rFonts w:cstheme="minorHAnsi"/>
                <w:b/>
                <w:bCs/>
              </w:rPr>
              <w:t>Asset Management</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A3E384F" w14:textId="77777777" w:rsidR="003967D1" w:rsidRPr="00385603" w:rsidRDefault="003967D1">
            <w:pPr>
              <w:rPr>
                <w:rFonts w:cstheme="minorHAnsi"/>
              </w:rPr>
            </w:pPr>
            <w:r w:rsidRPr="00385603">
              <w:rPr>
                <w:rFonts w:cstheme="minorHAnsi"/>
              </w:rPr>
              <w:t>Assets must be classified in terms of business criticality, service-level expectations, and operational continuity requirements. A complete inventory of business-critical assets located at all sites and/or geographical locations and their usage over time shall be maintained and updated regularly, and assigned ownership by defined roles and responsibilities.</w:t>
            </w:r>
          </w:p>
          <w:p w14:paraId="1002F609"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CA567BF" w14:textId="77777777" w:rsidR="003967D1" w:rsidRPr="00385603" w:rsidRDefault="003967D1">
            <w:pPr>
              <w:rPr>
                <w:rFonts w:cstheme="minorHAnsi"/>
              </w:rPr>
            </w:pPr>
          </w:p>
        </w:tc>
      </w:tr>
      <w:tr w:rsidR="003967D1" w:rsidRPr="00385603" w14:paraId="3B7FDB26"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04D436" w14:textId="77777777" w:rsidR="003967D1" w:rsidRPr="00385603" w:rsidRDefault="003967D1">
            <w:pPr>
              <w:rPr>
                <w:rFonts w:cstheme="minorHAnsi"/>
                <w:b/>
                <w:bCs/>
              </w:rPr>
            </w:pPr>
            <w:r w:rsidRPr="00385603">
              <w:rPr>
                <w:rFonts w:cstheme="minorHAnsi"/>
                <w:b/>
                <w:bCs/>
              </w:rPr>
              <w:t xml:space="preserve">DCS-02 </w:t>
            </w:r>
          </w:p>
          <w:p w14:paraId="4C4E0138" w14:textId="77777777" w:rsidR="003967D1" w:rsidRPr="00385603" w:rsidRDefault="003967D1">
            <w:pPr>
              <w:rPr>
                <w:rFonts w:cstheme="minorHAnsi"/>
                <w:b/>
                <w:bCs/>
              </w:rPr>
            </w:pPr>
            <w:r w:rsidRPr="00385603">
              <w:rPr>
                <w:rFonts w:cstheme="minorHAnsi"/>
                <w:b/>
                <w:bCs/>
              </w:rPr>
              <w:t>Controlled Access Points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791A6DF" w14:textId="77777777" w:rsidR="003967D1" w:rsidRPr="00385603" w:rsidRDefault="003967D1">
            <w:pPr>
              <w:rPr>
                <w:rFonts w:cstheme="minorHAnsi"/>
              </w:rPr>
            </w:pPr>
            <w:r w:rsidRPr="00385603">
              <w:rPr>
                <w:rFonts w:cstheme="minorHAnsi"/>
              </w:rPr>
              <w:t>Physical security perimeters (e.g., fences, walls, barriers, guards, gates, electronic surveillance, physical authentication mechanisms, reception desks, and security patrols) shall be implemented to safeguard sensitive data and information systems.</w:t>
            </w:r>
          </w:p>
          <w:p w14:paraId="59BB9792"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CB29EB9" w14:textId="77777777" w:rsidR="003967D1" w:rsidRPr="00385603" w:rsidRDefault="003967D1">
            <w:pPr>
              <w:rPr>
                <w:rFonts w:cstheme="minorHAnsi"/>
              </w:rPr>
            </w:pPr>
          </w:p>
        </w:tc>
      </w:tr>
      <w:tr w:rsidR="003967D1" w:rsidRPr="00385603" w14:paraId="13909CCB"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0726A2" w14:textId="77777777" w:rsidR="003967D1" w:rsidRPr="00385603" w:rsidRDefault="003967D1">
            <w:pPr>
              <w:rPr>
                <w:rFonts w:cstheme="minorHAnsi"/>
                <w:b/>
                <w:bCs/>
              </w:rPr>
            </w:pPr>
            <w:r w:rsidRPr="00385603">
              <w:rPr>
                <w:rFonts w:cstheme="minorHAnsi"/>
                <w:b/>
                <w:bCs/>
              </w:rPr>
              <w:t xml:space="preserve">DCS-03 </w:t>
            </w:r>
          </w:p>
          <w:p w14:paraId="3461E8EC" w14:textId="77777777" w:rsidR="003967D1" w:rsidRPr="00385603" w:rsidRDefault="003967D1">
            <w:pPr>
              <w:rPr>
                <w:rFonts w:cstheme="minorHAnsi"/>
                <w:b/>
                <w:bCs/>
              </w:rPr>
            </w:pPr>
            <w:r w:rsidRPr="00385603">
              <w:rPr>
                <w:rFonts w:cstheme="minorHAnsi"/>
                <w:b/>
                <w:bCs/>
              </w:rPr>
              <w:lastRenderedPageBreak/>
              <w:t>Equipment Identification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B3177EF" w14:textId="77777777" w:rsidR="003967D1" w:rsidRPr="00385603" w:rsidRDefault="003967D1">
            <w:pPr>
              <w:rPr>
                <w:rFonts w:cstheme="minorHAnsi"/>
              </w:rPr>
            </w:pPr>
            <w:r w:rsidRPr="00385603">
              <w:rPr>
                <w:rFonts w:cstheme="minorHAnsi"/>
              </w:rPr>
              <w:lastRenderedPageBreak/>
              <w:t xml:space="preserve">Automated equipment identification shall be used as a </w:t>
            </w:r>
            <w:r w:rsidRPr="00385603">
              <w:rPr>
                <w:rFonts w:cstheme="minorHAnsi"/>
              </w:rPr>
              <w:lastRenderedPageBreak/>
              <w:t>method of connection authentication. Location-aware technologies may be used to validate connection authentication integrity based on known equipment location.</w:t>
            </w:r>
          </w:p>
          <w:p w14:paraId="23D2C944"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8800D71" w14:textId="77777777" w:rsidR="003967D1" w:rsidRPr="00385603" w:rsidRDefault="003967D1">
            <w:pPr>
              <w:rPr>
                <w:rFonts w:cstheme="minorHAnsi"/>
              </w:rPr>
            </w:pPr>
          </w:p>
        </w:tc>
      </w:tr>
      <w:tr w:rsidR="003967D1" w:rsidRPr="00385603" w14:paraId="440C2EB4"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DBCB13" w14:textId="77777777" w:rsidR="003967D1" w:rsidRPr="00385603" w:rsidRDefault="003967D1">
            <w:pPr>
              <w:rPr>
                <w:rFonts w:cstheme="minorHAnsi"/>
                <w:b/>
                <w:bCs/>
              </w:rPr>
            </w:pPr>
            <w:r w:rsidRPr="00385603">
              <w:rPr>
                <w:rFonts w:cstheme="minorHAnsi"/>
                <w:b/>
                <w:bCs/>
              </w:rPr>
              <w:t xml:space="preserve">DCS-04 </w:t>
            </w:r>
          </w:p>
          <w:p w14:paraId="640A5BA3" w14:textId="77777777" w:rsidR="003967D1" w:rsidRPr="00385603" w:rsidRDefault="003967D1">
            <w:pPr>
              <w:rPr>
                <w:rFonts w:cstheme="minorHAnsi"/>
                <w:b/>
                <w:bCs/>
              </w:rPr>
            </w:pPr>
            <w:r w:rsidRPr="00385603">
              <w:rPr>
                <w:rFonts w:cstheme="minorHAnsi"/>
                <w:b/>
                <w:bCs/>
              </w:rPr>
              <w:t>Off-site Authorisation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C6A5DD8" w14:textId="77777777" w:rsidR="003967D1" w:rsidRPr="00385603" w:rsidRDefault="003967D1">
            <w:pPr>
              <w:rPr>
                <w:rFonts w:cstheme="minorHAnsi"/>
              </w:rPr>
            </w:pPr>
            <w:r w:rsidRPr="00385603">
              <w:rPr>
                <w:rFonts w:cstheme="minorHAnsi"/>
              </w:rPr>
              <w:t>Authorisation must be obtained prior to relocation or transfer of hardware, software, or data to an offsite premises.</w:t>
            </w:r>
          </w:p>
          <w:p w14:paraId="179F1B50"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DE778A5" w14:textId="77777777" w:rsidR="003967D1" w:rsidRPr="00385603" w:rsidRDefault="003967D1">
            <w:pPr>
              <w:rPr>
                <w:rFonts w:cstheme="minorHAnsi"/>
              </w:rPr>
            </w:pPr>
          </w:p>
        </w:tc>
      </w:tr>
      <w:tr w:rsidR="003967D1" w:rsidRPr="00385603" w14:paraId="13A714CE"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688449" w14:textId="77777777" w:rsidR="003967D1" w:rsidRPr="00385603" w:rsidRDefault="003967D1">
            <w:pPr>
              <w:rPr>
                <w:rFonts w:cstheme="minorHAnsi"/>
                <w:b/>
                <w:bCs/>
              </w:rPr>
            </w:pPr>
            <w:r w:rsidRPr="00385603">
              <w:rPr>
                <w:rFonts w:cstheme="minorHAnsi"/>
                <w:b/>
                <w:bCs/>
              </w:rPr>
              <w:t xml:space="preserve">DCS-05 </w:t>
            </w:r>
          </w:p>
          <w:p w14:paraId="1EA7B6A5" w14:textId="77777777" w:rsidR="003967D1" w:rsidRPr="00385603" w:rsidRDefault="003967D1">
            <w:pPr>
              <w:rPr>
                <w:rFonts w:cstheme="minorHAnsi"/>
                <w:b/>
                <w:bCs/>
              </w:rPr>
            </w:pPr>
            <w:r w:rsidRPr="00385603">
              <w:rPr>
                <w:rFonts w:cstheme="minorHAnsi"/>
                <w:b/>
                <w:bCs/>
              </w:rPr>
              <w:t>Off-site Equipment</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3168E6B" w14:textId="77777777" w:rsidR="003967D1" w:rsidRPr="00385603" w:rsidRDefault="003967D1">
            <w:pPr>
              <w:rPr>
                <w:rFonts w:cstheme="minorHAnsi"/>
              </w:rPr>
            </w:pPr>
            <w:r w:rsidRPr="00385603">
              <w:rPr>
                <w:rFonts w:cstheme="minorHAnsi"/>
              </w:rPr>
              <w:t>Policies and procedures shall be established for the secure disposal of equipment (by asset type) used outside the organisation's premises. This shall include a wiping solution or destruction process that renders recovery of information impossible. The erasure shall consist of a full overwrite of the drive to ensure that the erased drive is released to inventory for reuse and deployment, or securely stored until it can be destroyed.</w:t>
            </w:r>
          </w:p>
          <w:p w14:paraId="3362545F"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E4B8E83" w14:textId="77777777" w:rsidR="003967D1" w:rsidRPr="00385603" w:rsidRDefault="003967D1">
            <w:pPr>
              <w:rPr>
                <w:rFonts w:cstheme="minorHAnsi"/>
              </w:rPr>
            </w:pPr>
          </w:p>
        </w:tc>
      </w:tr>
      <w:tr w:rsidR="003967D1" w:rsidRPr="00385603" w14:paraId="0BC6F2F9"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BD5D4D1" w14:textId="77777777" w:rsidR="003967D1" w:rsidRPr="00385603" w:rsidRDefault="003967D1">
            <w:pPr>
              <w:rPr>
                <w:rFonts w:cstheme="minorHAnsi"/>
                <w:b/>
                <w:bCs/>
              </w:rPr>
            </w:pPr>
            <w:r w:rsidRPr="00385603">
              <w:rPr>
                <w:rFonts w:cstheme="minorHAnsi"/>
                <w:b/>
                <w:bCs/>
              </w:rPr>
              <w:t xml:space="preserve">DCS-06 </w:t>
            </w:r>
          </w:p>
          <w:p w14:paraId="25520F53" w14:textId="77777777" w:rsidR="003967D1" w:rsidRPr="00385603" w:rsidRDefault="003967D1">
            <w:pPr>
              <w:rPr>
                <w:rFonts w:cstheme="minorHAnsi"/>
                <w:b/>
                <w:bCs/>
              </w:rPr>
            </w:pPr>
            <w:r w:rsidRPr="00385603">
              <w:rPr>
                <w:rFonts w:cstheme="minorHAnsi"/>
                <w:b/>
                <w:bCs/>
              </w:rPr>
              <w:t>Policy</w:t>
            </w:r>
          </w:p>
          <w:p w14:paraId="58229BDF" w14:textId="77777777" w:rsidR="003967D1" w:rsidRPr="00385603" w:rsidRDefault="003967D1">
            <w:pPr>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2C2A71C" w14:textId="77777777" w:rsidR="003967D1" w:rsidRPr="00385603" w:rsidRDefault="003967D1">
            <w:pPr>
              <w:rPr>
                <w:rFonts w:cstheme="minorHAnsi"/>
              </w:rPr>
            </w:pPr>
            <w:r w:rsidRPr="00385603">
              <w:rPr>
                <w:rFonts w:cstheme="minorHAnsi"/>
              </w:rPr>
              <w:t xml:space="preserve">Policies and procedures shall be established, and supporting business processes implemented, for maintaining a safe and secure working environment in offices, rooms, </w:t>
            </w:r>
            <w:r w:rsidRPr="00385603">
              <w:rPr>
                <w:rFonts w:cstheme="minorHAnsi"/>
              </w:rPr>
              <w:lastRenderedPageBreak/>
              <w:t>facilities, and secure areas storing sensitive information.</w:t>
            </w:r>
          </w:p>
          <w:p w14:paraId="4091A2A1"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E18E2F1" w14:textId="77777777" w:rsidR="003967D1" w:rsidRPr="00385603" w:rsidRDefault="003967D1">
            <w:pPr>
              <w:rPr>
                <w:rFonts w:cstheme="minorHAnsi"/>
              </w:rPr>
            </w:pPr>
          </w:p>
        </w:tc>
      </w:tr>
      <w:tr w:rsidR="003967D1" w:rsidRPr="00385603" w14:paraId="16703C4E"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63EF81" w14:textId="77777777" w:rsidR="003967D1" w:rsidRPr="00385603" w:rsidRDefault="003967D1">
            <w:pPr>
              <w:rPr>
                <w:rFonts w:cstheme="minorHAnsi"/>
                <w:b/>
                <w:bCs/>
              </w:rPr>
            </w:pPr>
            <w:r w:rsidRPr="00385603">
              <w:rPr>
                <w:rFonts w:cstheme="minorHAnsi"/>
                <w:b/>
                <w:bCs/>
              </w:rPr>
              <w:t xml:space="preserve">DCS-07 </w:t>
            </w:r>
          </w:p>
          <w:p w14:paraId="16E818C8" w14:textId="77777777" w:rsidR="003967D1" w:rsidRPr="00385603" w:rsidRDefault="003967D1">
            <w:pPr>
              <w:rPr>
                <w:rFonts w:cstheme="minorHAnsi"/>
                <w:b/>
                <w:bCs/>
              </w:rPr>
            </w:pPr>
            <w:r w:rsidRPr="00385603">
              <w:rPr>
                <w:rFonts w:cstheme="minorHAnsi"/>
                <w:b/>
                <w:bCs/>
              </w:rPr>
              <w:t>Secure Area Authorisation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10B803A" w14:textId="77777777" w:rsidR="003967D1" w:rsidRPr="00385603" w:rsidRDefault="003967D1">
            <w:pPr>
              <w:rPr>
                <w:rFonts w:cstheme="minorHAnsi"/>
              </w:rPr>
            </w:pPr>
            <w:r w:rsidRPr="00385603">
              <w:rPr>
                <w:rFonts w:cstheme="minorHAnsi"/>
              </w:rPr>
              <w:t>Ingress and egress to secure areas shall be constrained and monitored by physical access control mechanisms to ensure that only authorised personnel are allowed access.</w:t>
            </w:r>
          </w:p>
          <w:p w14:paraId="11432D88"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9366291" w14:textId="77777777" w:rsidR="003967D1" w:rsidRPr="00385603" w:rsidRDefault="003967D1">
            <w:pPr>
              <w:rPr>
                <w:rFonts w:cstheme="minorHAnsi"/>
              </w:rPr>
            </w:pPr>
          </w:p>
        </w:tc>
      </w:tr>
      <w:tr w:rsidR="003967D1" w:rsidRPr="00385603" w14:paraId="575D3FC2"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C637D4" w14:textId="77777777" w:rsidR="003967D1" w:rsidRPr="00385603" w:rsidRDefault="003967D1">
            <w:pPr>
              <w:rPr>
                <w:rFonts w:cstheme="minorHAnsi"/>
                <w:b/>
                <w:bCs/>
              </w:rPr>
            </w:pPr>
            <w:r w:rsidRPr="00385603">
              <w:rPr>
                <w:rFonts w:cstheme="minorHAnsi"/>
                <w:b/>
                <w:bCs/>
              </w:rPr>
              <w:t xml:space="preserve">DCS-08 </w:t>
            </w:r>
          </w:p>
          <w:p w14:paraId="5158A265" w14:textId="77777777" w:rsidR="003967D1" w:rsidRPr="00385603" w:rsidRDefault="003967D1">
            <w:pPr>
              <w:rPr>
                <w:rFonts w:cstheme="minorHAnsi"/>
                <w:b/>
                <w:bCs/>
              </w:rPr>
            </w:pPr>
            <w:r w:rsidRPr="00385603">
              <w:rPr>
                <w:rFonts w:cstheme="minorHAnsi"/>
                <w:b/>
                <w:bCs/>
              </w:rPr>
              <w:t>Unauthorised Persons Entry</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05AE990" w14:textId="77777777" w:rsidR="003967D1" w:rsidRPr="00385603" w:rsidRDefault="003967D1">
            <w:pPr>
              <w:rPr>
                <w:rFonts w:cstheme="minorHAnsi"/>
              </w:rPr>
            </w:pPr>
            <w:r w:rsidRPr="00385603">
              <w:rPr>
                <w:rFonts w:cstheme="minorHAnsi"/>
              </w:rPr>
              <w:t>Ingress and egress points such as service areas and other points where unauthorised personnel may enter the premises shall be monitored, controlled and, if possible, isolated from data storage and processing facilities to prevent unauthorised data corruption, compromise, and loss.</w:t>
            </w:r>
          </w:p>
          <w:p w14:paraId="4ABF103B"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EDE75E3" w14:textId="77777777" w:rsidR="003967D1" w:rsidRPr="00385603" w:rsidRDefault="003967D1">
            <w:pPr>
              <w:rPr>
                <w:rFonts w:cstheme="minorHAnsi"/>
              </w:rPr>
            </w:pPr>
          </w:p>
        </w:tc>
      </w:tr>
      <w:tr w:rsidR="003967D1" w:rsidRPr="00385603" w14:paraId="093D900D"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F63DB75" w14:textId="77777777" w:rsidR="003967D1" w:rsidRPr="00385603" w:rsidRDefault="003967D1">
            <w:pPr>
              <w:rPr>
                <w:rFonts w:cstheme="minorHAnsi"/>
                <w:b/>
                <w:bCs/>
              </w:rPr>
            </w:pPr>
            <w:r w:rsidRPr="00385603">
              <w:rPr>
                <w:rFonts w:cstheme="minorHAnsi"/>
                <w:b/>
                <w:bCs/>
              </w:rPr>
              <w:t xml:space="preserve">DCS-09 </w:t>
            </w:r>
          </w:p>
          <w:p w14:paraId="24E6D326" w14:textId="77777777" w:rsidR="003967D1" w:rsidRPr="00385603" w:rsidRDefault="003967D1">
            <w:pPr>
              <w:rPr>
                <w:rFonts w:cstheme="minorHAnsi"/>
                <w:b/>
                <w:bCs/>
              </w:rPr>
            </w:pPr>
            <w:r w:rsidRPr="00385603">
              <w:rPr>
                <w:rFonts w:cstheme="minorHAnsi"/>
                <w:b/>
                <w:bCs/>
              </w:rPr>
              <w:t>User Access</w:t>
            </w:r>
          </w:p>
          <w:p w14:paraId="463F22C2" w14:textId="77777777" w:rsidR="003967D1" w:rsidRPr="00385603" w:rsidRDefault="003967D1">
            <w:pPr>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F255107" w14:textId="77777777" w:rsidR="003967D1" w:rsidRPr="00385603" w:rsidRDefault="003967D1">
            <w:pPr>
              <w:rPr>
                <w:rFonts w:cstheme="minorHAnsi"/>
              </w:rPr>
            </w:pPr>
            <w:r w:rsidRPr="00385603">
              <w:rPr>
                <w:rFonts w:cstheme="minorHAnsi"/>
              </w:rPr>
              <w:t>Physical access to information assets and functions by users and support personnel shall be restricted.</w:t>
            </w:r>
          </w:p>
          <w:p w14:paraId="55A2709A"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3C6B5E9" w14:textId="77777777" w:rsidR="003967D1" w:rsidRPr="00385603" w:rsidRDefault="003967D1">
            <w:pPr>
              <w:rPr>
                <w:rFonts w:cstheme="minorHAnsi"/>
              </w:rPr>
            </w:pPr>
          </w:p>
        </w:tc>
      </w:tr>
    </w:tbl>
    <w:p w14:paraId="19CC057D" w14:textId="77777777" w:rsidR="003967D1" w:rsidRPr="00385603" w:rsidRDefault="003967D1" w:rsidP="003967D1">
      <w:pPr>
        <w:rPr>
          <w:rFonts w:cstheme="minorHAnsi"/>
        </w:rPr>
      </w:pPr>
    </w:p>
    <w:p w14:paraId="42FB39D1" w14:textId="77777777" w:rsidR="003967D1" w:rsidRPr="00385603" w:rsidRDefault="003967D1" w:rsidP="003967D1">
      <w:pPr>
        <w:rPr>
          <w:rFonts w:cstheme="minorHAnsi"/>
          <w:b/>
          <w:bCs/>
          <w:sz w:val="24"/>
          <w:szCs w:val="24"/>
        </w:rPr>
      </w:pPr>
      <w:r w:rsidRPr="00385603">
        <w:rPr>
          <w:rFonts w:cstheme="minorHAnsi"/>
          <w:b/>
          <w:bCs/>
          <w:sz w:val="24"/>
          <w:szCs w:val="24"/>
        </w:rPr>
        <w:t>Encryption &amp; Key Management: controls EKM-01 to EKM-04. These are as follows:</w:t>
      </w:r>
    </w:p>
    <w:p w14:paraId="3AE5E39D" w14:textId="77777777" w:rsidR="003967D1" w:rsidRPr="00385603" w:rsidRDefault="003967D1" w:rsidP="003967D1">
      <w:pPr>
        <w:rPr>
          <w:rFonts w:cstheme="minorHAnsi"/>
        </w:rPr>
      </w:pPr>
    </w:p>
    <w:tbl>
      <w:tblPr>
        <w:tblW w:w="0" w:type="auto"/>
        <w:tblInd w:w="604" w:type="dxa"/>
        <w:tblCellMar>
          <w:left w:w="0" w:type="dxa"/>
          <w:right w:w="0" w:type="dxa"/>
        </w:tblCellMar>
        <w:tblLook w:val="04A0" w:firstRow="1" w:lastRow="0" w:firstColumn="1" w:lastColumn="0" w:noHBand="0" w:noVBand="1"/>
      </w:tblPr>
      <w:tblGrid>
        <w:gridCol w:w="2597"/>
        <w:gridCol w:w="4106"/>
        <w:gridCol w:w="2521"/>
      </w:tblGrid>
      <w:tr w:rsidR="003967D1" w:rsidRPr="00385603" w14:paraId="09CFA2BD" w14:textId="77777777" w:rsidTr="003967D1">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059CBF6"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FF2729C"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323A723"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30F6550B"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A2E8E7" w14:textId="77777777" w:rsidR="003967D1" w:rsidRPr="00385603" w:rsidRDefault="003967D1">
            <w:pPr>
              <w:rPr>
                <w:rFonts w:cstheme="minorHAnsi"/>
                <w:b/>
                <w:bCs/>
              </w:rPr>
            </w:pPr>
            <w:r w:rsidRPr="00385603">
              <w:rPr>
                <w:rFonts w:cstheme="minorHAnsi"/>
                <w:b/>
                <w:bCs/>
              </w:rPr>
              <w:lastRenderedPageBreak/>
              <w:t>EKM-01</w:t>
            </w:r>
          </w:p>
          <w:p w14:paraId="6DCDD83F" w14:textId="77777777" w:rsidR="003967D1" w:rsidRPr="00385603" w:rsidRDefault="003967D1">
            <w:pPr>
              <w:rPr>
                <w:rFonts w:cstheme="minorHAnsi"/>
                <w:b/>
                <w:bCs/>
              </w:rPr>
            </w:pPr>
            <w:r w:rsidRPr="00385603">
              <w:rPr>
                <w:rFonts w:cstheme="minorHAnsi"/>
                <w:b/>
                <w:bCs/>
              </w:rPr>
              <w:t>Entitlement</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CEDE100" w14:textId="77777777" w:rsidR="003967D1" w:rsidRPr="00385603" w:rsidRDefault="003967D1">
            <w:pPr>
              <w:rPr>
                <w:rFonts w:cstheme="minorHAnsi"/>
              </w:rPr>
            </w:pPr>
            <w:r w:rsidRPr="00385603">
              <w:rPr>
                <w:rFonts w:cstheme="minorHAnsi"/>
              </w:rPr>
              <w:t>Keys must have identifiable owners (binding keys to identities) and there shall be key management policies.</w:t>
            </w:r>
          </w:p>
          <w:p w14:paraId="1CDD7712"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72DBE9C" w14:textId="77777777" w:rsidR="003967D1" w:rsidRPr="00385603" w:rsidRDefault="003967D1">
            <w:pPr>
              <w:rPr>
                <w:rFonts w:cstheme="minorHAnsi"/>
              </w:rPr>
            </w:pPr>
          </w:p>
        </w:tc>
      </w:tr>
      <w:tr w:rsidR="003967D1" w:rsidRPr="00385603" w14:paraId="74FA7201"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294FE6" w14:textId="77777777" w:rsidR="003967D1" w:rsidRPr="00385603" w:rsidRDefault="003967D1">
            <w:pPr>
              <w:rPr>
                <w:rFonts w:cstheme="minorHAnsi"/>
                <w:b/>
                <w:bCs/>
              </w:rPr>
            </w:pPr>
            <w:r w:rsidRPr="00385603">
              <w:rPr>
                <w:rFonts w:cstheme="minorHAnsi"/>
                <w:b/>
                <w:bCs/>
              </w:rPr>
              <w:t>EKM-02</w:t>
            </w:r>
          </w:p>
          <w:p w14:paraId="4CEB20A4" w14:textId="77777777" w:rsidR="003967D1" w:rsidRPr="00385603" w:rsidRDefault="003967D1">
            <w:pPr>
              <w:rPr>
                <w:rFonts w:cstheme="minorHAnsi"/>
                <w:b/>
                <w:bCs/>
              </w:rPr>
            </w:pPr>
            <w:r w:rsidRPr="00385603">
              <w:rPr>
                <w:rFonts w:cstheme="minorHAnsi"/>
                <w:b/>
                <w:bCs/>
              </w:rPr>
              <w:t>Key Generation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350179B" w14:textId="77777777" w:rsidR="003967D1" w:rsidRPr="00385603" w:rsidRDefault="003967D1">
            <w:pPr>
              <w:rPr>
                <w:rFonts w:cstheme="minorHAnsi"/>
              </w:rPr>
            </w:pPr>
            <w:r w:rsidRPr="00385603">
              <w:rPr>
                <w:rFonts w:cstheme="minorHAnsi"/>
              </w:rPr>
              <w:t>Policies and procedures shall be established for the management of cryptographic keys in the service's cryptosystem (e.g., lifecycle management from key generation to revocation and replacement, public key infrastructure, cryptographic protocol design and algorithms used, access controls in place for secure key generation, and exchange and storage including segregation of keys used for encrypted data or sessions). Upon request, provider shall inform the customer (tenant) of changes within the cryptosystem, especially if the customer (tenant) data is used as part of the service, and/or the customer (tenant) has some shared responsibility over implementation of the control.</w:t>
            </w:r>
          </w:p>
          <w:p w14:paraId="62A681F4"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8D4562B" w14:textId="77777777" w:rsidR="003967D1" w:rsidRPr="00385603" w:rsidRDefault="003967D1">
            <w:pPr>
              <w:rPr>
                <w:rFonts w:cstheme="minorHAnsi"/>
              </w:rPr>
            </w:pPr>
          </w:p>
        </w:tc>
      </w:tr>
      <w:tr w:rsidR="003967D1" w:rsidRPr="00385603" w14:paraId="6624B40F"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6F48E05" w14:textId="77777777" w:rsidR="003967D1" w:rsidRPr="00385603" w:rsidRDefault="003967D1">
            <w:pPr>
              <w:rPr>
                <w:rFonts w:cstheme="minorHAnsi"/>
                <w:b/>
                <w:bCs/>
              </w:rPr>
            </w:pPr>
            <w:r w:rsidRPr="00385603">
              <w:rPr>
                <w:rFonts w:cstheme="minorHAnsi"/>
                <w:b/>
                <w:bCs/>
              </w:rPr>
              <w:t>EKM-03</w:t>
            </w:r>
          </w:p>
          <w:p w14:paraId="2EF920D2" w14:textId="77777777" w:rsidR="003967D1" w:rsidRPr="00385603" w:rsidRDefault="003967D1">
            <w:pPr>
              <w:rPr>
                <w:rFonts w:cstheme="minorHAnsi"/>
                <w:b/>
                <w:bCs/>
              </w:rPr>
            </w:pPr>
            <w:r w:rsidRPr="00385603">
              <w:rPr>
                <w:rFonts w:cstheme="minorHAnsi"/>
                <w:b/>
                <w:bCs/>
              </w:rPr>
              <w:t>Sensitive Data Protection</w:t>
            </w:r>
          </w:p>
          <w:p w14:paraId="266CEB50" w14:textId="77777777" w:rsidR="003967D1" w:rsidRPr="00385603" w:rsidRDefault="003967D1">
            <w:pPr>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3B8C196E" w14:textId="77777777" w:rsidR="003967D1" w:rsidRPr="00385603" w:rsidRDefault="003967D1">
            <w:pPr>
              <w:rPr>
                <w:rFonts w:cstheme="minorHAnsi"/>
              </w:rPr>
            </w:pPr>
            <w:r w:rsidRPr="00385603">
              <w:rPr>
                <w:rFonts w:cstheme="minorHAnsi"/>
              </w:rPr>
              <w:t>Policies and procedures shall be established, and supporting business processes and technical measures implemented, for the use of encryption protocols for protection of sensitive data in storage (e.g., file servers, databases, and end-user workstations), data in use (memory), and data in transmission (e.g., system interfaces, over public networks, and electronic messaging) as per applicable legal, statutory, and regulatory compliance obligations.</w:t>
            </w:r>
          </w:p>
          <w:p w14:paraId="08B861BD" w14:textId="77777777" w:rsidR="003967D1" w:rsidRPr="00385603" w:rsidRDefault="003967D1">
            <w:pPr>
              <w:rPr>
                <w:rFonts w:cstheme="minorHAnsi"/>
              </w:rPr>
            </w:pPr>
            <w:r w:rsidRPr="00385603">
              <w:rPr>
                <w:rFonts w:cstheme="minorHAnsi"/>
              </w:rPr>
              <w:lastRenderedPageBreak/>
              <w:t xml:space="preserve">                                                                        </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48A3BCC" w14:textId="77777777" w:rsidR="003967D1" w:rsidRPr="00385603" w:rsidRDefault="003967D1">
            <w:pPr>
              <w:rPr>
                <w:rFonts w:cstheme="minorHAnsi"/>
              </w:rPr>
            </w:pPr>
          </w:p>
        </w:tc>
      </w:tr>
      <w:tr w:rsidR="003967D1" w:rsidRPr="00385603" w14:paraId="747F49CF"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1C9112" w14:textId="77777777" w:rsidR="003967D1" w:rsidRPr="00385603" w:rsidRDefault="003967D1">
            <w:pPr>
              <w:rPr>
                <w:rFonts w:cstheme="minorHAnsi"/>
                <w:b/>
                <w:bCs/>
              </w:rPr>
            </w:pPr>
            <w:r w:rsidRPr="00385603">
              <w:rPr>
                <w:rFonts w:cstheme="minorHAnsi"/>
                <w:b/>
                <w:bCs/>
              </w:rPr>
              <w:t>EKM-04</w:t>
            </w:r>
          </w:p>
          <w:p w14:paraId="47F62F6A" w14:textId="77777777" w:rsidR="003967D1" w:rsidRPr="00385603" w:rsidRDefault="003967D1">
            <w:pPr>
              <w:rPr>
                <w:rFonts w:cstheme="minorHAnsi"/>
                <w:b/>
                <w:bCs/>
              </w:rPr>
            </w:pPr>
            <w:r w:rsidRPr="00385603">
              <w:rPr>
                <w:rFonts w:cstheme="minorHAnsi"/>
                <w:b/>
                <w:bCs/>
              </w:rPr>
              <w:t>Storage And Access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A85C11C" w14:textId="77777777" w:rsidR="003967D1" w:rsidRPr="00385603" w:rsidRDefault="003967D1">
            <w:pPr>
              <w:rPr>
                <w:rFonts w:cstheme="minorHAnsi"/>
              </w:rPr>
            </w:pPr>
            <w:r w:rsidRPr="00385603">
              <w:rPr>
                <w:rFonts w:cstheme="minorHAnsi"/>
              </w:rPr>
              <w:t>Platform and data-appropriate encryption (e.g., AES-256) in open/validated formats and standard algorithms shall be required. Keys shall not be stored in the cloud (i.e., at the cloud provider in question), but maintained by the cloud consumer or trusted key management provider. Key management and key usage shall be separated duties.</w:t>
            </w:r>
          </w:p>
          <w:p w14:paraId="084E3394" w14:textId="77777777" w:rsidR="003967D1" w:rsidRPr="00385603" w:rsidRDefault="003967D1">
            <w:pPr>
              <w:rPr>
                <w:rFonts w:cstheme="minorHAnsi"/>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B1D7787" w14:textId="77777777" w:rsidR="003967D1" w:rsidRPr="00385603" w:rsidRDefault="003967D1">
            <w:pPr>
              <w:rPr>
                <w:rFonts w:cstheme="minorHAnsi"/>
              </w:rPr>
            </w:pPr>
          </w:p>
        </w:tc>
      </w:tr>
    </w:tbl>
    <w:p w14:paraId="523F8D3F" w14:textId="77777777" w:rsidR="003967D1" w:rsidRPr="00385603" w:rsidRDefault="003967D1" w:rsidP="003967D1">
      <w:pPr>
        <w:rPr>
          <w:rFonts w:cstheme="minorHAnsi"/>
        </w:rPr>
      </w:pPr>
    </w:p>
    <w:p w14:paraId="6B1A9E40" w14:textId="77777777" w:rsidR="003967D1" w:rsidRPr="00385603" w:rsidRDefault="003967D1" w:rsidP="003967D1">
      <w:pPr>
        <w:rPr>
          <w:rFonts w:cstheme="minorHAnsi"/>
          <w:b/>
          <w:bCs/>
          <w:sz w:val="24"/>
          <w:szCs w:val="24"/>
        </w:rPr>
      </w:pPr>
      <w:r w:rsidRPr="00385603">
        <w:rPr>
          <w:rFonts w:cstheme="minorHAnsi"/>
          <w:b/>
          <w:bCs/>
          <w:sz w:val="24"/>
          <w:szCs w:val="24"/>
        </w:rPr>
        <w:t>Governance and Risk Management: controls GRM-01 to GRM-11. These are as follows:</w:t>
      </w:r>
    </w:p>
    <w:p w14:paraId="7735DA75" w14:textId="77777777" w:rsidR="003967D1" w:rsidRPr="00385603" w:rsidRDefault="003967D1" w:rsidP="003967D1">
      <w:pPr>
        <w:rPr>
          <w:rFonts w:cstheme="minorHAnsi"/>
        </w:rPr>
      </w:pPr>
    </w:p>
    <w:tbl>
      <w:tblPr>
        <w:tblW w:w="0" w:type="auto"/>
        <w:tblInd w:w="604" w:type="dxa"/>
        <w:tblCellMar>
          <w:left w:w="0" w:type="dxa"/>
          <w:right w:w="0" w:type="dxa"/>
        </w:tblCellMar>
        <w:tblLook w:val="04A0" w:firstRow="1" w:lastRow="0" w:firstColumn="1" w:lastColumn="0" w:noHBand="0" w:noVBand="1"/>
      </w:tblPr>
      <w:tblGrid>
        <w:gridCol w:w="3091"/>
        <w:gridCol w:w="3205"/>
        <w:gridCol w:w="2928"/>
      </w:tblGrid>
      <w:tr w:rsidR="003967D1" w:rsidRPr="00385603" w14:paraId="4BBF6F1F" w14:textId="77777777" w:rsidTr="003967D1">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80AB935"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E700615"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AA6600C"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761B4385"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16CC09" w14:textId="77777777" w:rsidR="003967D1" w:rsidRPr="00385603" w:rsidRDefault="003967D1">
            <w:pPr>
              <w:spacing w:before="60"/>
              <w:rPr>
                <w:rFonts w:cstheme="minorHAnsi"/>
                <w:b/>
                <w:bCs/>
                <w:sz w:val="20"/>
                <w:szCs w:val="20"/>
              </w:rPr>
            </w:pPr>
            <w:r w:rsidRPr="00385603">
              <w:rPr>
                <w:rFonts w:cstheme="minorHAnsi"/>
                <w:b/>
                <w:bCs/>
              </w:rPr>
              <w:t>GRM-01</w:t>
            </w:r>
          </w:p>
          <w:p w14:paraId="279E2B98" w14:textId="77777777" w:rsidR="003967D1" w:rsidRPr="00385603" w:rsidRDefault="003967D1">
            <w:pPr>
              <w:spacing w:before="60"/>
              <w:rPr>
                <w:rFonts w:cstheme="minorHAnsi"/>
                <w:b/>
                <w:bCs/>
              </w:rPr>
            </w:pPr>
            <w:r w:rsidRPr="00385603">
              <w:rPr>
                <w:rFonts w:cstheme="minorHAnsi"/>
                <w:b/>
                <w:bCs/>
              </w:rPr>
              <w:t>Baseline Requirements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9FB3424" w14:textId="77777777" w:rsidR="003967D1" w:rsidRPr="00385603" w:rsidRDefault="003967D1">
            <w:pPr>
              <w:spacing w:before="60"/>
              <w:rPr>
                <w:rFonts w:cstheme="minorHAnsi"/>
                <w:i/>
                <w:iCs/>
                <w:color w:val="000000"/>
              </w:rPr>
            </w:pPr>
            <w:r w:rsidRPr="00385603">
              <w:rPr>
                <w:rFonts w:cstheme="minorHAnsi"/>
                <w:i/>
                <w:iCs/>
              </w:rPr>
              <w:t xml:space="preserve">Baseline security requirements shall be established for developed or acquired, organisationally-owned or managed, physical or virtual, applications and infrastructure system and network components that comply with applicable legal, statutory, and regulatory compliance obligations. Deviations from standard baseline configurations must be authorised following change management policies and procedures prior to deployment, provisioning, or use. Compliance with security baseline requirements must be reassessed at least annually unless an </w:t>
            </w:r>
            <w:r w:rsidRPr="00385603">
              <w:rPr>
                <w:rFonts w:cstheme="minorHAnsi"/>
                <w:i/>
                <w:iCs/>
              </w:rPr>
              <w:lastRenderedPageBreak/>
              <w:t>alternate frequency has been established and authorised based on business needs.</w:t>
            </w:r>
          </w:p>
          <w:p w14:paraId="350C45AF"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2DA271D" w14:textId="77777777" w:rsidR="003967D1" w:rsidRPr="00385603" w:rsidRDefault="003967D1">
            <w:pPr>
              <w:rPr>
                <w:rFonts w:cstheme="minorHAnsi"/>
              </w:rPr>
            </w:pPr>
          </w:p>
        </w:tc>
      </w:tr>
      <w:tr w:rsidR="003967D1" w:rsidRPr="00385603" w14:paraId="7BE50974"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FA4A2B" w14:textId="77777777" w:rsidR="003967D1" w:rsidRPr="00385603" w:rsidRDefault="003967D1">
            <w:pPr>
              <w:spacing w:before="60"/>
              <w:rPr>
                <w:rFonts w:cstheme="minorHAnsi"/>
                <w:b/>
                <w:bCs/>
                <w:sz w:val="20"/>
                <w:szCs w:val="20"/>
              </w:rPr>
            </w:pPr>
            <w:r w:rsidRPr="00385603">
              <w:rPr>
                <w:rFonts w:cstheme="minorHAnsi"/>
                <w:b/>
                <w:bCs/>
              </w:rPr>
              <w:t>GRM-02</w:t>
            </w:r>
          </w:p>
          <w:p w14:paraId="32FC090C" w14:textId="77777777" w:rsidR="003967D1" w:rsidRPr="00385603" w:rsidRDefault="003967D1">
            <w:pPr>
              <w:spacing w:before="60"/>
              <w:rPr>
                <w:rFonts w:cstheme="minorHAnsi"/>
                <w:b/>
                <w:bCs/>
              </w:rPr>
            </w:pPr>
            <w:r w:rsidRPr="00385603">
              <w:rPr>
                <w:rFonts w:cstheme="minorHAnsi"/>
                <w:b/>
                <w:bCs/>
              </w:rPr>
              <w:t>Data Focus Risk Assessments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9F3D865" w14:textId="77777777" w:rsidR="003967D1" w:rsidRPr="00385603" w:rsidRDefault="003967D1">
            <w:pPr>
              <w:spacing w:before="60"/>
              <w:rPr>
                <w:rFonts w:cstheme="minorHAnsi"/>
                <w:i/>
                <w:iCs/>
                <w:color w:val="000000"/>
              </w:rPr>
            </w:pPr>
            <w:r w:rsidRPr="00385603">
              <w:rPr>
                <w:rFonts w:cstheme="minorHAnsi"/>
                <w:i/>
                <w:iCs/>
              </w:rPr>
              <w:t>Risk assessments associated with data governance requirements shall be conducted at planned intervals and shall consider the following:</w:t>
            </w:r>
          </w:p>
          <w:p w14:paraId="6AC155A8" w14:textId="77777777" w:rsidR="003967D1" w:rsidRPr="00385603" w:rsidRDefault="003967D1">
            <w:pPr>
              <w:spacing w:before="60"/>
              <w:rPr>
                <w:rFonts w:cstheme="minorHAnsi"/>
                <w:i/>
                <w:iCs/>
              </w:rPr>
            </w:pPr>
            <w:r w:rsidRPr="00385603">
              <w:rPr>
                <w:rFonts w:cstheme="minorHAnsi"/>
                <w:i/>
                <w:iCs/>
              </w:rPr>
              <w:t>• Awareness of where sensitive data is stored and transmitted across applications, databases, servers, and network infrastructure</w:t>
            </w:r>
          </w:p>
          <w:p w14:paraId="16000C5D" w14:textId="77777777" w:rsidR="003967D1" w:rsidRPr="00385603" w:rsidRDefault="003967D1">
            <w:pPr>
              <w:spacing w:before="60"/>
              <w:rPr>
                <w:rFonts w:cstheme="minorHAnsi"/>
                <w:i/>
                <w:iCs/>
              </w:rPr>
            </w:pPr>
            <w:r w:rsidRPr="00385603">
              <w:rPr>
                <w:rFonts w:cstheme="minorHAnsi"/>
                <w:i/>
                <w:iCs/>
              </w:rPr>
              <w:t>• Compliance with defined retention periods and end-of-life disposal requirements</w:t>
            </w:r>
          </w:p>
          <w:p w14:paraId="1AE708B4" w14:textId="77777777" w:rsidR="003967D1" w:rsidRPr="00385603" w:rsidRDefault="003967D1">
            <w:pPr>
              <w:spacing w:before="60"/>
              <w:rPr>
                <w:rFonts w:cstheme="minorHAnsi"/>
                <w:i/>
                <w:iCs/>
              </w:rPr>
            </w:pPr>
            <w:r w:rsidRPr="00385603">
              <w:rPr>
                <w:rFonts w:cstheme="minorHAnsi"/>
                <w:i/>
                <w:iCs/>
              </w:rPr>
              <w:t>• Data classification and protection from unauthorised use, access, loss, destruction, and falsification.</w:t>
            </w:r>
          </w:p>
          <w:p w14:paraId="2C45AEB8"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84C8DB5" w14:textId="77777777" w:rsidR="003967D1" w:rsidRPr="00385603" w:rsidRDefault="003967D1">
            <w:pPr>
              <w:rPr>
                <w:rFonts w:cstheme="minorHAnsi"/>
              </w:rPr>
            </w:pPr>
          </w:p>
        </w:tc>
      </w:tr>
      <w:tr w:rsidR="003967D1" w:rsidRPr="00385603" w14:paraId="7A693BA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A8A9E5" w14:textId="77777777" w:rsidR="003967D1" w:rsidRPr="00385603" w:rsidRDefault="003967D1">
            <w:pPr>
              <w:spacing w:before="60"/>
              <w:rPr>
                <w:rFonts w:cstheme="minorHAnsi"/>
                <w:b/>
                <w:bCs/>
              </w:rPr>
            </w:pPr>
            <w:r w:rsidRPr="00385603">
              <w:rPr>
                <w:rFonts w:cstheme="minorHAnsi"/>
                <w:b/>
                <w:bCs/>
              </w:rPr>
              <w:t>GRM-03</w:t>
            </w:r>
          </w:p>
          <w:p w14:paraId="0D8A6852" w14:textId="77777777" w:rsidR="003967D1" w:rsidRPr="00385603" w:rsidRDefault="003967D1">
            <w:pPr>
              <w:spacing w:before="60"/>
              <w:rPr>
                <w:rFonts w:cstheme="minorHAnsi"/>
                <w:b/>
                <w:bCs/>
              </w:rPr>
            </w:pPr>
            <w:r w:rsidRPr="00385603">
              <w:rPr>
                <w:rFonts w:cstheme="minorHAnsi"/>
                <w:b/>
                <w:bCs/>
              </w:rPr>
              <w:t>Management Oversight</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1D0D920" w14:textId="77777777" w:rsidR="003967D1" w:rsidRPr="00385603" w:rsidRDefault="003967D1">
            <w:pPr>
              <w:spacing w:before="60"/>
              <w:rPr>
                <w:rFonts w:cstheme="minorHAnsi"/>
                <w:i/>
                <w:iCs/>
                <w:color w:val="000000"/>
              </w:rPr>
            </w:pPr>
            <w:r w:rsidRPr="00385603">
              <w:rPr>
                <w:rFonts w:cstheme="minorHAnsi"/>
                <w:i/>
                <w:iCs/>
              </w:rPr>
              <w:t>Managers are responsible for maintaining awareness of, and complying with, security policies, procedures, and standards that are relevant to their area of responsibility.</w:t>
            </w:r>
          </w:p>
          <w:p w14:paraId="1426511B"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D02404B" w14:textId="77777777" w:rsidR="003967D1" w:rsidRPr="00385603" w:rsidRDefault="003967D1">
            <w:pPr>
              <w:rPr>
                <w:rFonts w:cstheme="minorHAnsi"/>
              </w:rPr>
            </w:pPr>
          </w:p>
        </w:tc>
      </w:tr>
      <w:tr w:rsidR="003967D1" w:rsidRPr="00385603" w14:paraId="622E84CB"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22A800" w14:textId="77777777" w:rsidR="003967D1" w:rsidRPr="00385603" w:rsidRDefault="003967D1">
            <w:pPr>
              <w:spacing w:before="60"/>
              <w:rPr>
                <w:rFonts w:cstheme="minorHAnsi"/>
                <w:b/>
                <w:bCs/>
                <w:sz w:val="20"/>
                <w:szCs w:val="20"/>
              </w:rPr>
            </w:pPr>
            <w:r w:rsidRPr="00385603">
              <w:rPr>
                <w:rFonts w:cstheme="minorHAnsi"/>
                <w:b/>
                <w:bCs/>
              </w:rPr>
              <w:t>GRM-04</w:t>
            </w:r>
          </w:p>
          <w:p w14:paraId="7693C729" w14:textId="77777777" w:rsidR="003967D1" w:rsidRPr="00385603" w:rsidRDefault="003967D1">
            <w:pPr>
              <w:spacing w:before="60"/>
              <w:rPr>
                <w:rFonts w:cstheme="minorHAnsi"/>
                <w:b/>
                <w:bCs/>
              </w:rPr>
            </w:pPr>
            <w:r w:rsidRPr="00385603">
              <w:rPr>
                <w:rFonts w:cstheme="minorHAnsi"/>
                <w:b/>
                <w:bCs/>
              </w:rPr>
              <w:t>Management Program</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E4C74D2" w14:textId="77777777" w:rsidR="003967D1" w:rsidRPr="00385603" w:rsidRDefault="003967D1">
            <w:pPr>
              <w:spacing w:before="60"/>
              <w:rPr>
                <w:rFonts w:cstheme="minorHAnsi"/>
                <w:i/>
                <w:iCs/>
                <w:color w:val="000000"/>
              </w:rPr>
            </w:pPr>
            <w:r w:rsidRPr="00385603">
              <w:rPr>
                <w:rFonts w:cstheme="minorHAnsi"/>
                <w:i/>
                <w:iCs/>
              </w:rPr>
              <w:t xml:space="preserve">Executive and line management shall take formal action to support information security through clearly-documented </w:t>
            </w:r>
            <w:r w:rsidRPr="00385603">
              <w:rPr>
                <w:rFonts w:cstheme="minorHAnsi"/>
                <w:i/>
                <w:iCs/>
              </w:rPr>
              <w:lastRenderedPageBreak/>
              <w:t>direction and commitment, and shall ensure the action has been assigned.</w:t>
            </w:r>
          </w:p>
          <w:p w14:paraId="762A58C1"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19BD45B" w14:textId="77777777" w:rsidR="003967D1" w:rsidRPr="00385603" w:rsidRDefault="003967D1">
            <w:pPr>
              <w:rPr>
                <w:rFonts w:cstheme="minorHAnsi"/>
              </w:rPr>
            </w:pPr>
          </w:p>
        </w:tc>
      </w:tr>
      <w:tr w:rsidR="003967D1" w:rsidRPr="00385603" w14:paraId="4ACD86E3"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A94281" w14:textId="77777777" w:rsidR="003967D1" w:rsidRPr="00385603" w:rsidRDefault="003967D1">
            <w:pPr>
              <w:spacing w:before="60"/>
              <w:rPr>
                <w:rFonts w:cstheme="minorHAnsi"/>
                <w:b/>
                <w:bCs/>
              </w:rPr>
            </w:pPr>
            <w:r w:rsidRPr="00385603">
              <w:rPr>
                <w:rFonts w:cstheme="minorHAnsi"/>
                <w:b/>
                <w:bCs/>
              </w:rPr>
              <w:t>GRM-05</w:t>
            </w:r>
          </w:p>
          <w:p w14:paraId="516911C6" w14:textId="77777777" w:rsidR="003967D1" w:rsidRPr="00385603" w:rsidRDefault="003967D1">
            <w:pPr>
              <w:spacing w:before="60"/>
              <w:rPr>
                <w:rFonts w:cstheme="minorHAnsi"/>
                <w:b/>
                <w:bCs/>
              </w:rPr>
            </w:pPr>
            <w:r w:rsidRPr="00385603">
              <w:rPr>
                <w:rFonts w:cstheme="minorHAnsi"/>
                <w:b/>
                <w:bCs/>
              </w:rPr>
              <w:t>Management Support / Involvement</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6DBBAA3" w14:textId="77777777" w:rsidR="003967D1" w:rsidRPr="00385603" w:rsidRDefault="003967D1">
            <w:pPr>
              <w:spacing w:before="60"/>
              <w:rPr>
                <w:rFonts w:cstheme="minorHAnsi"/>
                <w:i/>
                <w:iCs/>
                <w:color w:val="000000"/>
              </w:rPr>
            </w:pPr>
            <w:r w:rsidRPr="00385603">
              <w:rPr>
                <w:rFonts w:cstheme="minorHAnsi"/>
                <w:i/>
                <w:iCs/>
              </w:rPr>
              <w:t>Executive and line management shall take formal action to support information security through clearly-documented direction and commitment, and shall ensure the action has been assigned.</w:t>
            </w:r>
          </w:p>
          <w:p w14:paraId="7693D3A8"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02BC912" w14:textId="77777777" w:rsidR="003967D1" w:rsidRPr="00385603" w:rsidRDefault="003967D1">
            <w:pPr>
              <w:rPr>
                <w:rFonts w:cstheme="minorHAnsi"/>
              </w:rPr>
            </w:pPr>
          </w:p>
        </w:tc>
      </w:tr>
      <w:tr w:rsidR="003967D1" w:rsidRPr="00385603" w14:paraId="0413D4F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BC9A04" w14:textId="77777777" w:rsidR="003967D1" w:rsidRPr="00385603" w:rsidRDefault="003967D1">
            <w:pPr>
              <w:spacing w:before="60"/>
              <w:rPr>
                <w:rFonts w:cstheme="minorHAnsi"/>
                <w:b/>
                <w:bCs/>
                <w:sz w:val="20"/>
                <w:szCs w:val="20"/>
              </w:rPr>
            </w:pPr>
            <w:r w:rsidRPr="00385603">
              <w:rPr>
                <w:rFonts w:cstheme="minorHAnsi"/>
                <w:b/>
                <w:bCs/>
              </w:rPr>
              <w:t>GRM-06</w:t>
            </w:r>
          </w:p>
          <w:p w14:paraId="636D6657" w14:textId="77777777" w:rsidR="003967D1" w:rsidRPr="00385603" w:rsidRDefault="003967D1">
            <w:pPr>
              <w:spacing w:before="60"/>
              <w:rPr>
                <w:rFonts w:cstheme="minorHAnsi"/>
                <w:b/>
                <w:bCs/>
              </w:rPr>
            </w:pPr>
            <w:r w:rsidRPr="00385603">
              <w:rPr>
                <w:rFonts w:cstheme="minorHAnsi"/>
                <w:b/>
                <w:bCs/>
              </w:rPr>
              <w:t>Management Policy</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6FBFE1B" w14:textId="77777777" w:rsidR="003967D1" w:rsidRPr="00385603" w:rsidRDefault="003967D1">
            <w:pPr>
              <w:spacing w:before="60"/>
              <w:rPr>
                <w:rFonts w:cstheme="minorHAnsi"/>
                <w:i/>
                <w:iCs/>
                <w:color w:val="000000"/>
              </w:rPr>
            </w:pPr>
            <w:r w:rsidRPr="00385603">
              <w:rPr>
                <w:rFonts w:cstheme="minorHAnsi"/>
                <w:i/>
                <w:iCs/>
              </w:rPr>
              <w:t>Information security policies and procedures shall be established and made readily available for review by all impacted personnel and external business relationships. Information security policies must be authorised by the organisation's business leadership (or other accountable business role or function) and supported by a strategic business plan and an information security management program inclusive of defined information security roles and responsibilities for business leadership.</w:t>
            </w:r>
          </w:p>
          <w:p w14:paraId="3C503E3B"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D7030FA" w14:textId="77777777" w:rsidR="003967D1" w:rsidRPr="00385603" w:rsidRDefault="003967D1">
            <w:pPr>
              <w:rPr>
                <w:rFonts w:cstheme="minorHAnsi"/>
              </w:rPr>
            </w:pPr>
          </w:p>
        </w:tc>
      </w:tr>
      <w:tr w:rsidR="003967D1" w:rsidRPr="00385603" w14:paraId="3DDB186C"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DDE22C" w14:textId="77777777" w:rsidR="003967D1" w:rsidRPr="00385603" w:rsidRDefault="003967D1">
            <w:pPr>
              <w:spacing w:before="60"/>
              <w:rPr>
                <w:rFonts w:cstheme="minorHAnsi"/>
                <w:b/>
                <w:bCs/>
              </w:rPr>
            </w:pPr>
            <w:r w:rsidRPr="00385603">
              <w:rPr>
                <w:rFonts w:cstheme="minorHAnsi"/>
                <w:b/>
                <w:bCs/>
              </w:rPr>
              <w:t>GRM-07</w:t>
            </w:r>
          </w:p>
          <w:p w14:paraId="663A6EAD" w14:textId="77777777" w:rsidR="003967D1" w:rsidRPr="00385603" w:rsidRDefault="003967D1">
            <w:pPr>
              <w:spacing w:before="60"/>
              <w:rPr>
                <w:rFonts w:cstheme="minorHAnsi"/>
                <w:b/>
                <w:bCs/>
              </w:rPr>
            </w:pPr>
            <w:r w:rsidRPr="00385603">
              <w:rPr>
                <w:rFonts w:cstheme="minorHAnsi"/>
                <w:b/>
                <w:bCs/>
              </w:rPr>
              <w:t>Policy Enforcement</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AB4C1A1" w14:textId="77777777" w:rsidR="003967D1" w:rsidRPr="00385603" w:rsidRDefault="003967D1">
            <w:pPr>
              <w:spacing w:before="60"/>
              <w:rPr>
                <w:rFonts w:cstheme="minorHAnsi"/>
                <w:i/>
                <w:iCs/>
                <w:color w:val="000000"/>
              </w:rPr>
            </w:pPr>
            <w:r w:rsidRPr="00385603">
              <w:rPr>
                <w:rFonts w:cstheme="minorHAnsi"/>
                <w:i/>
                <w:iCs/>
              </w:rPr>
              <w:t xml:space="preserve">A formal disciplinary or sanction policy shall be established for employees who have violated security policies and procedures. </w:t>
            </w:r>
            <w:r w:rsidRPr="00385603">
              <w:rPr>
                <w:rFonts w:cstheme="minorHAnsi"/>
                <w:i/>
                <w:iCs/>
              </w:rPr>
              <w:lastRenderedPageBreak/>
              <w:t>Employees shall be made aware of what action might be taken in the event of a violation, and disciplinary measures must be stated in the policies and procedures.</w:t>
            </w:r>
          </w:p>
          <w:p w14:paraId="33753513"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281EFD9" w14:textId="77777777" w:rsidR="003967D1" w:rsidRPr="00385603" w:rsidRDefault="003967D1">
            <w:pPr>
              <w:rPr>
                <w:rFonts w:cstheme="minorHAnsi"/>
              </w:rPr>
            </w:pPr>
          </w:p>
        </w:tc>
      </w:tr>
      <w:tr w:rsidR="003967D1" w:rsidRPr="00385603" w14:paraId="14EAF7C1"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44B0BE" w14:textId="77777777" w:rsidR="003967D1" w:rsidRPr="00385603" w:rsidRDefault="003967D1">
            <w:pPr>
              <w:spacing w:before="60"/>
              <w:rPr>
                <w:rFonts w:cstheme="minorHAnsi"/>
                <w:b/>
                <w:bCs/>
              </w:rPr>
            </w:pPr>
            <w:r w:rsidRPr="00385603">
              <w:rPr>
                <w:rFonts w:cstheme="minorHAnsi"/>
                <w:b/>
                <w:bCs/>
              </w:rPr>
              <w:t>GRM-08</w:t>
            </w:r>
          </w:p>
          <w:p w14:paraId="7B3D23C4" w14:textId="77777777" w:rsidR="003967D1" w:rsidRPr="00385603" w:rsidRDefault="003967D1">
            <w:pPr>
              <w:spacing w:before="60"/>
              <w:rPr>
                <w:rFonts w:cstheme="minorHAnsi"/>
                <w:b/>
                <w:bCs/>
              </w:rPr>
            </w:pPr>
            <w:r w:rsidRPr="00385603">
              <w:rPr>
                <w:rFonts w:cstheme="minorHAnsi"/>
                <w:b/>
                <w:bCs/>
              </w:rPr>
              <w:t>Policy Impact on Risk Assessments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391FFA0" w14:textId="77777777" w:rsidR="003967D1" w:rsidRPr="00385603" w:rsidRDefault="003967D1">
            <w:pPr>
              <w:spacing w:before="60"/>
              <w:rPr>
                <w:rFonts w:cstheme="minorHAnsi"/>
                <w:i/>
                <w:iCs/>
                <w:color w:val="000000"/>
              </w:rPr>
            </w:pPr>
            <w:r w:rsidRPr="00385603">
              <w:rPr>
                <w:rFonts w:cstheme="minorHAnsi"/>
                <w:i/>
                <w:iCs/>
              </w:rPr>
              <w:t>Risk assessment results shall include updates to security policies, procedures, standards, and controls to ensure that they remain relevant and effective.</w:t>
            </w:r>
          </w:p>
          <w:p w14:paraId="43088CD8"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A100DB7" w14:textId="77777777" w:rsidR="003967D1" w:rsidRPr="00385603" w:rsidRDefault="003967D1">
            <w:pPr>
              <w:rPr>
                <w:rFonts w:cstheme="minorHAnsi"/>
              </w:rPr>
            </w:pPr>
          </w:p>
        </w:tc>
      </w:tr>
      <w:tr w:rsidR="003967D1" w:rsidRPr="00385603" w14:paraId="14A2C7A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2F6B87" w14:textId="77777777" w:rsidR="003967D1" w:rsidRPr="00385603" w:rsidRDefault="003967D1">
            <w:pPr>
              <w:spacing w:before="60"/>
              <w:rPr>
                <w:rFonts w:cstheme="minorHAnsi"/>
                <w:b/>
                <w:bCs/>
                <w:sz w:val="20"/>
                <w:szCs w:val="20"/>
              </w:rPr>
            </w:pPr>
            <w:r w:rsidRPr="00385603">
              <w:rPr>
                <w:rFonts w:cstheme="minorHAnsi"/>
                <w:b/>
                <w:bCs/>
              </w:rPr>
              <w:t>GRM-09</w:t>
            </w:r>
          </w:p>
          <w:p w14:paraId="573CC74C" w14:textId="77777777" w:rsidR="003967D1" w:rsidRPr="00385603" w:rsidRDefault="003967D1">
            <w:pPr>
              <w:spacing w:before="60"/>
              <w:rPr>
                <w:rFonts w:cstheme="minorHAnsi"/>
                <w:b/>
                <w:bCs/>
              </w:rPr>
            </w:pPr>
            <w:r w:rsidRPr="00385603">
              <w:rPr>
                <w:rFonts w:cstheme="minorHAnsi"/>
                <w:b/>
                <w:bCs/>
              </w:rPr>
              <w:t>Policy reviews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1B6A3B9" w14:textId="77777777" w:rsidR="003967D1" w:rsidRPr="00385603" w:rsidRDefault="003967D1">
            <w:pPr>
              <w:spacing w:before="60"/>
              <w:rPr>
                <w:rFonts w:cstheme="minorHAnsi"/>
                <w:i/>
                <w:iCs/>
                <w:color w:val="000000"/>
              </w:rPr>
            </w:pPr>
            <w:r w:rsidRPr="00385603">
              <w:rPr>
                <w:rFonts w:cstheme="minorHAnsi"/>
                <w:i/>
                <w:iCs/>
              </w:rPr>
              <w:t>The organisation's business leadership (or other accountable business role or function) shall review the information security policy at planned intervals or as a result of changes to the organisation to ensure its continuing alignment with the security strategy, effectiveness, accuracy, relevance, and applicability to legal, statutory, or regulatory compliance obligations.</w:t>
            </w:r>
          </w:p>
          <w:p w14:paraId="66B3C65F"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9CE265F" w14:textId="77777777" w:rsidR="003967D1" w:rsidRPr="00385603" w:rsidRDefault="003967D1">
            <w:pPr>
              <w:rPr>
                <w:rFonts w:cstheme="minorHAnsi"/>
              </w:rPr>
            </w:pPr>
          </w:p>
        </w:tc>
      </w:tr>
      <w:tr w:rsidR="003967D1" w:rsidRPr="00385603" w14:paraId="2E4443A4"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D233E6" w14:textId="77777777" w:rsidR="003967D1" w:rsidRPr="00385603" w:rsidRDefault="003967D1">
            <w:pPr>
              <w:spacing w:before="60"/>
              <w:rPr>
                <w:rFonts w:cstheme="minorHAnsi"/>
                <w:b/>
                <w:bCs/>
              </w:rPr>
            </w:pPr>
            <w:r w:rsidRPr="00385603">
              <w:rPr>
                <w:rFonts w:cstheme="minorHAnsi"/>
                <w:b/>
                <w:bCs/>
              </w:rPr>
              <w:t>GRM-10</w:t>
            </w:r>
          </w:p>
          <w:p w14:paraId="721DDD69" w14:textId="77777777" w:rsidR="003967D1" w:rsidRPr="00385603" w:rsidRDefault="003967D1">
            <w:pPr>
              <w:spacing w:before="60"/>
              <w:rPr>
                <w:rFonts w:cstheme="minorHAnsi"/>
                <w:b/>
                <w:bCs/>
              </w:rPr>
            </w:pPr>
            <w:r w:rsidRPr="00385603">
              <w:rPr>
                <w:rFonts w:cstheme="minorHAnsi"/>
                <w:b/>
                <w:bCs/>
              </w:rPr>
              <w:t>Risk Assessments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EC403B2" w14:textId="77777777" w:rsidR="003967D1" w:rsidRPr="00385603" w:rsidRDefault="003967D1">
            <w:pPr>
              <w:spacing w:before="60"/>
              <w:rPr>
                <w:rFonts w:cstheme="minorHAnsi"/>
                <w:i/>
                <w:iCs/>
                <w:color w:val="000000"/>
              </w:rPr>
            </w:pPr>
            <w:r w:rsidRPr="00385603">
              <w:rPr>
                <w:rFonts w:cstheme="minorHAnsi"/>
                <w:i/>
                <w:iCs/>
              </w:rPr>
              <w:t xml:space="preserve">Aligned with the enterprise-wide framework, formal risk assessments shall be performed at least annually or at planned intervals, (and in conjunction with any changes to information systems) to determine the </w:t>
            </w:r>
            <w:r w:rsidRPr="00385603">
              <w:rPr>
                <w:rFonts w:cstheme="minorHAnsi"/>
                <w:i/>
                <w:iCs/>
              </w:rPr>
              <w:lastRenderedPageBreak/>
              <w:t>likelihood and impact of all identified risks using qualitative and quantitative methods. The likelihood and impact associated with inherent and residual risk shall be determined independently, considering all risk categories (e.g., audit results, threat and vulnerability analysis, and regulatory compliance).</w:t>
            </w:r>
          </w:p>
          <w:p w14:paraId="40CEBBED"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60C3B1A" w14:textId="77777777" w:rsidR="003967D1" w:rsidRPr="00385603" w:rsidRDefault="003967D1">
            <w:pPr>
              <w:rPr>
                <w:rFonts w:cstheme="minorHAnsi"/>
              </w:rPr>
            </w:pPr>
          </w:p>
        </w:tc>
      </w:tr>
      <w:tr w:rsidR="003967D1" w:rsidRPr="00385603" w14:paraId="541DC97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E3B356" w14:textId="77777777" w:rsidR="003967D1" w:rsidRPr="00385603" w:rsidRDefault="003967D1">
            <w:pPr>
              <w:spacing w:before="60"/>
              <w:rPr>
                <w:rFonts w:cstheme="minorHAnsi"/>
                <w:b/>
                <w:bCs/>
              </w:rPr>
            </w:pPr>
            <w:r w:rsidRPr="00385603">
              <w:rPr>
                <w:rFonts w:cstheme="minorHAnsi"/>
                <w:b/>
                <w:bCs/>
              </w:rPr>
              <w:t>GRM-11</w:t>
            </w:r>
          </w:p>
          <w:p w14:paraId="3963AC08" w14:textId="77777777" w:rsidR="003967D1" w:rsidRPr="00385603" w:rsidRDefault="003967D1">
            <w:pPr>
              <w:spacing w:before="60"/>
              <w:rPr>
                <w:rFonts w:cstheme="minorHAnsi"/>
                <w:b/>
                <w:bCs/>
              </w:rPr>
            </w:pPr>
            <w:r w:rsidRPr="00385603">
              <w:rPr>
                <w:rFonts w:cstheme="minorHAnsi"/>
                <w:b/>
                <w:bCs/>
              </w:rPr>
              <w:t>Risk Management Framework</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FCB74D1" w14:textId="77777777" w:rsidR="003967D1" w:rsidRPr="00385603" w:rsidRDefault="003967D1">
            <w:pPr>
              <w:spacing w:before="60"/>
              <w:rPr>
                <w:rFonts w:cstheme="minorHAnsi"/>
                <w:i/>
                <w:iCs/>
                <w:color w:val="000000"/>
              </w:rPr>
            </w:pPr>
            <w:r w:rsidRPr="00385603">
              <w:rPr>
                <w:rFonts w:cstheme="minorHAnsi"/>
                <w:i/>
                <w:iCs/>
              </w:rPr>
              <w:t>Risks shall be mitigated to an acceptable level. Acceptance levels based on risk criteria shall be established and documented in accordance with reasonable resolution time frames and stakeholder approval.</w:t>
            </w:r>
          </w:p>
          <w:p w14:paraId="7B4D3B75"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CEEE6EC" w14:textId="77777777" w:rsidR="003967D1" w:rsidRPr="00385603" w:rsidRDefault="003967D1">
            <w:pPr>
              <w:rPr>
                <w:rFonts w:cstheme="minorHAnsi"/>
              </w:rPr>
            </w:pPr>
          </w:p>
        </w:tc>
      </w:tr>
    </w:tbl>
    <w:p w14:paraId="15C6E35A" w14:textId="77777777" w:rsidR="003967D1" w:rsidRPr="00385603" w:rsidRDefault="003967D1" w:rsidP="003967D1">
      <w:pPr>
        <w:rPr>
          <w:rFonts w:cstheme="minorHAnsi"/>
        </w:rPr>
      </w:pPr>
    </w:p>
    <w:p w14:paraId="0A0CB69C" w14:textId="77777777" w:rsidR="003967D1" w:rsidRPr="00385603" w:rsidRDefault="003967D1" w:rsidP="003967D1">
      <w:pPr>
        <w:rPr>
          <w:rFonts w:cstheme="minorHAnsi"/>
          <w:b/>
          <w:bCs/>
          <w:sz w:val="24"/>
          <w:szCs w:val="24"/>
        </w:rPr>
      </w:pPr>
      <w:r w:rsidRPr="00385603">
        <w:rPr>
          <w:rFonts w:cstheme="minorHAnsi"/>
          <w:b/>
          <w:bCs/>
          <w:sz w:val="24"/>
          <w:szCs w:val="24"/>
        </w:rPr>
        <w:t>Identity &amp; Access Management: controls IAM-01 to IAM-13. These are as follows:</w:t>
      </w:r>
    </w:p>
    <w:p w14:paraId="24C63A04" w14:textId="77777777" w:rsidR="003967D1" w:rsidRPr="00385603" w:rsidRDefault="003967D1" w:rsidP="003967D1">
      <w:pPr>
        <w:rPr>
          <w:rFonts w:cstheme="minorHAnsi"/>
        </w:rPr>
      </w:pPr>
    </w:p>
    <w:tbl>
      <w:tblPr>
        <w:tblW w:w="0" w:type="auto"/>
        <w:tblInd w:w="604" w:type="dxa"/>
        <w:tblCellMar>
          <w:left w:w="0" w:type="dxa"/>
          <w:right w:w="0" w:type="dxa"/>
        </w:tblCellMar>
        <w:tblLook w:val="04A0" w:firstRow="1" w:lastRow="0" w:firstColumn="1" w:lastColumn="0" w:noHBand="0" w:noVBand="1"/>
      </w:tblPr>
      <w:tblGrid>
        <w:gridCol w:w="3084"/>
        <w:gridCol w:w="3208"/>
        <w:gridCol w:w="2932"/>
      </w:tblGrid>
      <w:tr w:rsidR="003967D1" w:rsidRPr="00385603" w14:paraId="0408DF8B" w14:textId="77777777" w:rsidTr="003967D1">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3AC7FE5"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BB3693A"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D8CBA2"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133F101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749B3B" w14:textId="77777777" w:rsidR="003967D1" w:rsidRPr="00385603" w:rsidRDefault="003967D1">
            <w:pPr>
              <w:spacing w:before="60"/>
              <w:rPr>
                <w:rFonts w:cstheme="minorHAnsi"/>
                <w:b/>
                <w:bCs/>
              </w:rPr>
            </w:pPr>
            <w:r w:rsidRPr="00385603">
              <w:rPr>
                <w:rFonts w:cstheme="minorHAnsi"/>
                <w:b/>
                <w:bCs/>
              </w:rPr>
              <w:t>IAM-01</w:t>
            </w:r>
          </w:p>
          <w:p w14:paraId="0B740812" w14:textId="77777777" w:rsidR="003967D1" w:rsidRPr="00385603" w:rsidRDefault="003967D1">
            <w:pPr>
              <w:spacing w:before="60"/>
              <w:rPr>
                <w:rFonts w:cstheme="minorHAnsi"/>
                <w:b/>
                <w:bCs/>
              </w:rPr>
            </w:pPr>
            <w:r w:rsidRPr="00385603">
              <w:rPr>
                <w:rFonts w:cstheme="minorHAnsi"/>
                <w:b/>
                <w:bCs/>
              </w:rPr>
              <w:t>Audit Tools Access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D6641A6" w14:textId="77777777" w:rsidR="003967D1" w:rsidRPr="00385603" w:rsidRDefault="003967D1">
            <w:pPr>
              <w:spacing w:before="60"/>
              <w:rPr>
                <w:rFonts w:cstheme="minorHAnsi"/>
                <w:i/>
                <w:iCs/>
                <w:color w:val="000000"/>
              </w:rPr>
            </w:pPr>
            <w:r w:rsidRPr="00385603">
              <w:rPr>
                <w:rFonts w:cstheme="minorHAnsi"/>
                <w:i/>
                <w:iCs/>
              </w:rPr>
              <w:t>Access to, and use of, audit tools that interact with the organisation's information systems shall be appropriately segregated and access restricted to prevent inappropriate disclosure and tampering of log data.</w:t>
            </w:r>
          </w:p>
          <w:p w14:paraId="56F17676"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85A8222" w14:textId="77777777" w:rsidR="003967D1" w:rsidRPr="00385603" w:rsidRDefault="003967D1">
            <w:pPr>
              <w:rPr>
                <w:rFonts w:cstheme="minorHAnsi"/>
              </w:rPr>
            </w:pPr>
          </w:p>
        </w:tc>
      </w:tr>
      <w:tr w:rsidR="003967D1" w:rsidRPr="00385603" w14:paraId="0B61CF51"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5935F8" w14:textId="77777777" w:rsidR="003967D1" w:rsidRPr="00385603" w:rsidRDefault="003967D1">
            <w:pPr>
              <w:spacing w:before="60"/>
              <w:rPr>
                <w:rFonts w:cstheme="minorHAnsi"/>
                <w:b/>
                <w:bCs/>
              </w:rPr>
            </w:pPr>
            <w:r w:rsidRPr="00385603">
              <w:rPr>
                <w:rFonts w:cstheme="minorHAnsi"/>
                <w:b/>
                <w:bCs/>
              </w:rPr>
              <w:t>IAM-02</w:t>
            </w:r>
          </w:p>
          <w:p w14:paraId="7A784F58" w14:textId="77777777" w:rsidR="003967D1" w:rsidRPr="00385603" w:rsidRDefault="003967D1">
            <w:pPr>
              <w:spacing w:before="60"/>
              <w:rPr>
                <w:rFonts w:cstheme="minorHAnsi"/>
                <w:b/>
                <w:bCs/>
              </w:rPr>
            </w:pPr>
            <w:r w:rsidRPr="00385603">
              <w:rPr>
                <w:rFonts w:cstheme="minorHAnsi"/>
                <w:b/>
                <w:bCs/>
              </w:rPr>
              <w:t>Credential Lifecycle / Provision Management</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488E4AB" w14:textId="77777777" w:rsidR="003967D1" w:rsidRPr="00385603" w:rsidRDefault="003967D1">
            <w:pPr>
              <w:spacing w:before="60"/>
              <w:rPr>
                <w:rFonts w:cstheme="minorHAnsi"/>
                <w:i/>
                <w:iCs/>
                <w:color w:val="000000"/>
              </w:rPr>
            </w:pPr>
            <w:r w:rsidRPr="00385603">
              <w:rPr>
                <w:rFonts w:cstheme="minorHAnsi"/>
                <w:i/>
                <w:iCs/>
              </w:rPr>
              <w:t>User access policies and procedures shall be established, and supporting business processes and technical measures implemented, for ensuring appropriate identity, entitlement, and access management for all internal corporate and customer (tenant) users with access to data and organisationally-owned or managed (physical and virtual) application interfaces and infrastructure network and systems components. These policies, procedures, processes, and measures must incorporate the following:</w:t>
            </w:r>
          </w:p>
          <w:p w14:paraId="42B95E25" w14:textId="77777777" w:rsidR="003967D1" w:rsidRPr="00385603" w:rsidRDefault="003967D1">
            <w:pPr>
              <w:spacing w:before="60"/>
              <w:rPr>
                <w:rFonts w:cstheme="minorHAnsi"/>
                <w:i/>
                <w:iCs/>
              </w:rPr>
            </w:pPr>
            <w:r w:rsidRPr="00385603">
              <w:rPr>
                <w:rFonts w:cstheme="minorHAnsi"/>
                <w:i/>
                <w:iCs/>
              </w:rPr>
              <w:t>• Procedures, supporting roles, and responsibilities for provisioning and de-provisioning user account entitlements following the rule of least privilege based on job function (e.g., internal employee and contingent staff personnel changes, customer-controlled access, suppliers' business relationships, or other third-party business relationships)</w:t>
            </w:r>
          </w:p>
          <w:p w14:paraId="5C5D8C2E" w14:textId="77777777" w:rsidR="003967D1" w:rsidRPr="00385603" w:rsidRDefault="003967D1">
            <w:pPr>
              <w:spacing w:before="60"/>
              <w:rPr>
                <w:rFonts w:cstheme="minorHAnsi"/>
                <w:i/>
                <w:iCs/>
              </w:rPr>
            </w:pPr>
            <w:r w:rsidRPr="00385603">
              <w:rPr>
                <w:rFonts w:cstheme="minorHAnsi"/>
                <w:i/>
                <w:iCs/>
              </w:rPr>
              <w:t xml:space="preserve">• Business case considerations for higher levels of assurance and multi-factor authentication secrets (e.g., management interfaces, key generation, remote access, segregation of </w:t>
            </w:r>
            <w:r w:rsidRPr="00385603">
              <w:rPr>
                <w:rFonts w:cstheme="minorHAnsi"/>
                <w:i/>
                <w:iCs/>
              </w:rPr>
              <w:lastRenderedPageBreak/>
              <w:t>duties, emergency access, large-scale provisioning or geographically-distributed deployments, and personnel redundancy for critical systems)</w:t>
            </w:r>
          </w:p>
          <w:p w14:paraId="0BD79948" w14:textId="77777777" w:rsidR="003967D1" w:rsidRPr="00385603" w:rsidRDefault="003967D1">
            <w:pPr>
              <w:spacing w:before="60"/>
              <w:rPr>
                <w:rFonts w:cstheme="minorHAnsi"/>
                <w:i/>
                <w:iCs/>
              </w:rPr>
            </w:pPr>
            <w:r w:rsidRPr="00385603">
              <w:rPr>
                <w:rFonts w:cstheme="minorHAnsi"/>
                <w:i/>
                <w:iCs/>
              </w:rPr>
              <w:t>• Access segmentation to sessions and data in multi-tenant architectures by any third party (e.g., provider and/or other customer (tenant))</w:t>
            </w:r>
          </w:p>
          <w:p w14:paraId="69200717" w14:textId="77777777" w:rsidR="003967D1" w:rsidRPr="00385603" w:rsidRDefault="003967D1">
            <w:pPr>
              <w:spacing w:before="60"/>
              <w:rPr>
                <w:rFonts w:cstheme="minorHAnsi"/>
                <w:i/>
                <w:iCs/>
              </w:rPr>
            </w:pPr>
            <w:r w:rsidRPr="00385603">
              <w:rPr>
                <w:rFonts w:cstheme="minorHAnsi"/>
                <w:i/>
                <w:iCs/>
              </w:rPr>
              <w:t>• Identity trust verification and service-to-service application (API) and information processing interoperability (e.g., SSO and federation)</w:t>
            </w:r>
          </w:p>
          <w:p w14:paraId="0CBCF671" w14:textId="77777777" w:rsidR="003967D1" w:rsidRPr="00385603" w:rsidRDefault="003967D1">
            <w:pPr>
              <w:spacing w:before="60"/>
              <w:rPr>
                <w:rFonts w:cstheme="minorHAnsi"/>
                <w:i/>
                <w:iCs/>
              </w:rPr>
            </w:pPr>
            <w:r w:rsidRPr="00385603">
              <w:rPr>
                <w:rFonts w:cstheme="minorHAnsi"/>
                <w:i/>
                <w:iCs/>
              </w:rPr>
              <w:t>• Account credential lifecycle management from instantiation through revocation</w:t>
            </w:r>
          </w:p>
          <w:p w14:paraId="484714E8" w14:textId="77777777" w:rsidR="003967D1" w:rsidRPr="00385603" w:rsidRDefault="003967D1">
            <w:pPr>
              <w:spacing w:before="60"/>
              <w:rPr>
                <w:rFonts w:cstheme="minorHAnsi"/>
                <w:i/>
                <w:iCs/>
              </w:rPr>
            </w:pPr>
            <w:r w:rsidRPr="00385603">
              <w:rPr>
                <w:rFonts w:cstheme="minorHAnsi"/>
                <w:i/>
                <w:iCs/>
              </w:rPr>
              <w:t>• Account credential and/or identity store minimisation or re-use when feasible</w:t>
            </w:r>
          </w:p>
          <w:p w14:paraId="69F9E989" w14:textId="77777777" w:rsidR="003967D1" w:rsidRPr="00385603" w:rsidRDefault="003967D1">
            <w:pPr>
              <w:spacing w:before="60"/>
              <w:rPr>
                <w:rFonts w:cstheme="minorHAnsi"/>
                <w:i/>
                <w:iCs/>
              </w:rPr>
            </w:pPr>
            <w:r w:rsidRPr="00385603">
              <w:rPr>
                <w:rFonts w:cstheme="minorHAnsi"/>
                <w:i/>
                <w:iCs/>
              </w:rPr>
              <w:t>• Authentication, authorisation, and accounting (AAA) rules for access to data and sessions (e.g., encryption and strong/multi-factor, expireable, non-shared authentication secrets)</w:t>
            </w:r>
          </w:p>
          <w:p w14:paraId="33812422" w14:textId="77777777" w:rsidR="003967D1" w:rsidRPr="00385603" w:rsidRDefault="003967D1">
            <w:pPr>
              <w:spacing w:before="60"/>
              <w:rPr>
                <w:rFonts w:cstheme="minorHAnsi"/>
                <w:i/>
                <w:iCs/>
              </w:rPr>
            </w:pPr>
            <w:r w:rsidRPr="00385603">
              <w:rPr>
                <w:rFonts w:cstheme="minorHAnsi"/>
                <w:i/>
                <w:iCs/>
              </w:rPr>
              <w:t>• Permissions and supporting capabilities for customer (tenant) controls over authentication, authorisation, and accounting (AAA) rules for access to data and sessions</w:t>
            </w:r>
          </w:p>
          <w:p w14:paraId="7C53ED63" w14:textId="77777777" w:rsidR="003967D1" w:rsidRPr="00385603" w:rsidRDefault="003967D1">
            <w:pPr>
              <w:spacing w:before="60"/>
              <w:rPr>
                <w:rFonts w:cstheme="minorHAnsi"/>
                <w:i/>
                <w:iCs/>
              </w:rPr>
            </w:pPr>
            <w:r w:rsidRPr="00385603">
              <w:rPr>
                <w:rFonts w:cstheme="minorHAnsi"/>
                <w:i/>
                <w:iCs/>
              </w:rPr>
              <w:lastRenderedPageBreak/>
              <w:t>• Adherence to applicable legal, statutory, or regulatory compliance requirements</w:t>
            </w:r>
          </w:p>
          <w:p w14:paraId="3AC6E248"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AE3AC9C" w14:textId="77777777" w:rsidR="003967D1" w:rsidRPr="00385603" w:rsidRDefault="003967D1">
            <w:pPr>
              <w:rPr>
                <w:rFonts w:cstheme="minorHAnsi"/>
              </w:rPr>
            </w:pPr>
          </w:p>
        </w:tc>
      </w:tr>
      <w:tr w:rsidR="003967D1" w:rsidRPr="00385603" w14:paraId="225E510E"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5B069B" w14:textId="77777777" w:rsidR="003967D1" w:rsidRPr="00385603" w:rsidRDefault="003967D1">
            <w:pPr>
              <w:spacing w:before="60"/>
              <w:rPr>
                <w:rFonts w:cstheme="minorHAnsi"/>
                <w:b/>
                <w:bCs/>
              </w:rPr>
            </w:pPr>
            <w:r w:rsidRPr="00385603">
              <w:rPr>
                <w:rFonts w:cstheme="minorHAnsi"/>
                <w:b/>
                <w:bCs/>
              </w:rPr>
              <w:lastRenderedPageBreak/>
              <w:t>IAM-03</w:t>
            </w:r>
          </w:p>
          <w:p w14:paraId="39193A48" w14:textId="77777777" w:rsidR="003967D1" w:rsidRPr="00385603" w:rsidRDefault="003967D1">
            <w:pPr>
              <w:spacing w:before="60"/>
              <w:rPr>
                <w:rFonts w:cstheme="minorHAnsi"/>
                <w:b/>
                <w:bCs/>
              </w:rPr>
            </w:pPr>
            <w:r w:rsidRPr="00385603">
              <w:rPr>
                <w:rFonts w:cstheme="minorHAnsi"/>
                <w:b/>
                <w:bCs/>
              </w:rPr>
              <w:t>Diagnostic / Configuration Ports Access</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17DDAB0F" w14:textId="77777777" w:rsidR="003967D1" w:rsidRPr="00385603" w:rsidRDefault="003967D1">
            <w:pPr>
              <w:spacing w:before="60"/>
              <w:rPr>
                <w:rFonts w:cstheme="minorHAnsi"/>
                <w:i/>
                <w:iCs/>
              </w:rPr>
            </w:pPr>
            <w:r w:rsidRPr="00385603">
              <w:rPr>
                <w:rFonts w:cstheme="minorHAnsi"/>
                <w:i/>
                <w:iCs/>
              </w:rPr>
              <w:t>User access to diagnostic and configuration ports shall be restricted to authorised individuals and applications.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DF81C31" w14:textId="77777777" w:rsidR="003967D1" w:rsidRPr="00385603" w:rsidRDefault="003967D1">
            <w:pPr>
              <w:rPr>
                <w:rFonts w:cstheme="minorHAnsi"/>
              </w:rPr>
            </w:pPr>
          </w:p>
        </w:tc>
      </w:tr>
      <w:tr w:rsidR="003967D1" w:rsidRPr="00385603" w14:paraId="41D92DA0"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5843FB" w14:textId="77777777" w:rsidR="003967D1" w:rsidRPr="00385603" w:rsidRDefault="003967D1">
            <w:pPr>
              <w:spacing w:before="60"/>
              <w:rPr>
                <w:rFonts w:cstheme="minorHAnsi"/>
                <w:b/>
                <w:bCs/>
              </w:rPr>
            </w:pPr>
            <w:r w:rsidRPr="00385603">
              <w:rPr>
                <w:rFonts w:cstheme="minorHAnsi"/>
                <w:b/>
                <w:bCs/>
              </w:rPr>
              <w:t>IAM-04</w:t>
            </w:r>
          </w:p>
          <w:p w14:paraId="3034A902" w14:textId="77777777" w:rsidR="003967D1" w:rsidRPr="00385603" w:rsidRDefault="003967D1">
            <w:pPr>
              <w:spacing w:before="60"/>
              <w:rPr>
                <w:rFonts w:cstheme="minorHAnsi"/>
                <w:b/>
                <w:bCs/>
              </w:rPr>
            </w:pPr>
            <w:r w:rsidRPr="00385603">
              <w:rPr>
                <w:rFonts w:cstheme="minorHAnsi"/>
                <w:b/>
                <w:bCs/>
              </w:rPr>
              <w:t>Policies and Procedures</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6F448DBC" w14:textId="77777777" w:rsidR="003967D1" w:rsidRPr="00385603" w:rsidRDefault="003967D1">
            <w:pPr>
              <w:spacing w:before="60"/>
              <w:rPr>
                <w:rFonts w:cstheme="minorHAnsi"/>
                <w:i/>
                <w:iCs/>
              </w:rPr>
            </w:pPr>
            <w:r w:rsidRPr="00385603">
              <w:rPr>
                <w:rFonts w:cstheme="minorHAnsi"/>
                <w:i/>
                <w:iCs/>
              </w:rPr>
              <w:t>Policies and procedures shall be established to store and manage identity information about every person who accesses IT infrastructure and to determine their level of access. Policies shall also be developed to control access to network resources based on user identity.</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3FE6799" w14:textId="77777777" w:rsidR="003967D1" w:rsidRPr="00385603" w:rsidRDefault="003967D1">
            <w:pPr>
              <w:rPr>
                <w:rFonts w:cstheme="minorHAnsi"/>
              </w:rPr>
            </w:pPr>
          </w:p>
        </w:tc>
      </w:tr>
      <w:tr w:rsidR="003967D1" w:rsidRPr="00385603" w14:paraId="6C4E38F9"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B8332F" w14:textId="77777777" w:rsidR="003967D1" w:rsidRPr="00385603" w:rsidRDefault="003967D1">
            <w:pPr>
              <w:spacing w:before="60"/>
              <w:rPr>
                <w:rFonts w:cstheme="minorHAnsi"/>
                <w:b/>
                <w:bCs/>
              </w:rPr>
            </w:pPr>
            <w:r w:rsidRPr="00385603">
              <w:rPr>
                <w:rFonts w:cstheme="minorHAnsi"/>
                <w:b/>
                <w:bCs/>
              </w:rPr>
              <w:t>IAM-05</w:t>
            </w:r>
          </w:p>
          <w:p w14:paraId="0C9066AC" w14:textId="77777777" w:rsidR="003967D1" w:rsidRPr="00385603" w:rsidRDefault="003967D1">
            <w:pPr>
              <w:spacing w:before="60"/>
              <w:rPr>
                <w:rFonts w:cstheme="minorHAnsi"/>
                <w:b/>
                <w:bCs/>
              </w:rPr>
            </w:pPr>
            <w:r w:rsidRPr="00385603">
              <w:rPr>
                <w:rFonts w:cstheme="minorHAnsi"/>
                <w:b/>
                <w:bCs/>
              </w:rPr>
              <w:t>Segregation of duties</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1ABF8ABC" w14:textId="77777777" w:rsidR="003967D1" w:rsidRPr="00385603" w:rsidRDefault="003967D1">
            <w:pPr>
              <w:spacing w:before="60"/>
              <w:rPr>
                <w:rFonts w:cstheme="minorHAnsi"/>
                <w:i/>
                <w:iCs/>
              </w:rPr>
            </w:pPr>
            <w:r w:rsidRPr="00385603">
              <w:rPr>
                <w:rFonts w:cstheme="minorHAnsi"/>
                <w:i/>
                <w:iCs/>
              </w:rPr>
              <w:t>User access policies and procedures shall be established, and supporting business processes and technical measures implemented, for restricting user access as per defined segregation of duties to address business risks associated with a user-role conflict of interest.</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13A1541" w14:textId="77777777" w:rsidR="003967D1" w:rsidRPr="00385603" w:rsidRDefault="003967D1">
            <w:pPr>
              <w:rPr>
                <w:rFonts w:cstheme="minorHAnsi"/>
              </w:rPr>
            </w:pPr>
          </w:p>
        </w:tc>
      </w:tr>
      <w:tr w:rsidR="003967D1" w:rsidRPr="00385603" w14:paraId="642B8CF1"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ECAAE9" w14:textId="77777777" w:rsidR="003967D1" w:rsidRPr="00385603" w:rsidRDefault="003967D1">
            <w:pPr>
              <w:spacing w:before="60"/>
              <w:rPr>
                <w:rFonts w:cstheme="minorHAnsi"/>
                <w:b/>
                <w:bCs/>
              </w:rPr>
            </w:pPr>
            <w:r w:rsidRPr="00385603">
              <w:rPr>
                <w:rFonts w:cstheme="minorHAnsi"/>
                <w:b/>
                <w:bCs/>
              </w:rPr>
              <w:t>IAM-06</w:t>
            </w:r>
          </w:p>
          <w:p w14:paraId="05656944" w14:textId="77777777" w:rsidR="003967D1" w:rsidRPr="00385603" w:rsidRDefault="003967D1">
            <w:pPr>
              <w:spacing w:before="60"/>
              <w:rPr>
                <w:rFonts w:cstheme="minorHAnsi"/>
                <w:b/>
                <w:bCs/>
              </w:rPr>
            </w:pPr>
            <w:r w:rsidRPr="00385603">
              <w:rPr>
                <w:rFonts w:cstheme="minorHAnsi"/>
                <w:b/>
                <w:bCs/>
              </w:rPr>
              <w:t>Source Code Access Restriction</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1E840728" w14:textId="77777777" w:rsidR="003967D1" w:rsidRPr="00385603" w:rsidRDefault="003967D1">
            <w:pPr>
              <w:spacing w:before="60"/>
              <w:rPr>
                <w:rFonts w:cstheme="minorHAnsi"/>
                <w:i/>
                <w:iCs/>
              </w:rPr>
            </w:pPr>
            <w:r w:rsidRPr="00385603">
              <w:rPr>
                <w:rFonts w:cstheme="minorHAnsi"/>
                <w:i/>
                <w:iCs/>
              </w:rPr>
              <w:t xml:space="preserve">Access to the organisation's own developed applications, program, or object source code, or any other form of intellectual property (IP), and use of proprietary software shall be appropriately restricted following the rule of least privilege based </w:t>
            </w:r>
            <w:r w:rsidRPr="00385603">
              <w:rPr>
                <w:rFonts w:cstheme="minorHAnsi"/>
                <w:i/>
                <w:iCs/>
              </w:rPr>
              <w:lastRenderedPageBreak/>
              <w:t>on job function as per established user access policies and procedures.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A135EE0" w14:textId="77777777" w:rsidR="003967D1" w:rsidRPr="00385603" w:rsidRDefault="003967D1">
            <w:pPr>
              <w:rPr>
                <w:rFonts w:cstheme="minorHAnsi"/>
              </w:rPr>
            </w:pPr>
          </w:p>
        </w:tc>
      </w:tr>
      <w:tr w:rsidR="003967D1" w:rsidRPr="00385603" w14:paraId="23F2E342"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CAE405" w14:textId="77777777" w:rsidR="003967D1" w:rsidRPr="00385603" w:rsidRDefault="003967D1">
            <w:pPr>
              <w:spacing w:before="60"/>
              <w:rPr>
                <w:rFonts w:cstheme="minorHAnsi"/>
                <w:b/>
                <w:bCs/>
              </w:rPr>
            </w:pPr>
            <w:r w:rsidRPr="00385603">
              <w:rPr>
                <w:rFonts w:cstheme="minorHAnsi"/>
                <w:b/>
                <w:bCs/>
              </w:rPr>
              <w:t>IAM-07</w:t>
            </w:r>
          </w:p>
          <w:p w14:paraId="039A984B" w14:textId="77777777" w:rsidR="003967D1" w:rsidRPr="00385603" w:rsidRDefault="003967D1">
            <w:pPr>
              <w:spacing w:before="60"/>
              <w:rPr>
                <w:rFonts w:cstheme="minorHAnsi"/>
                <w:b/>
                <w:bCs/>
              </w:rPr>
            </w:pPr>
            <w:r w:rsidRPr="00385603">
              <w:rPr>
                <w:rFonts w:cstheme="minorHAnsi"/>
                <w:b/>
                <w:bCs/>
              </w:rPr>
              <w:t>Third Party Access</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5CD12E1E" w14:textId="77777777" w:rsidR="003967D1" w:rsidRPr="00385603" w:rsidRDefault="003967D1">
            <w:pPr>
              <w:spacing w:before="60"/>
              <w:rPr>
                <w:rFonts w:cstheme="minorHAnsi"/>
                <w:i/>
                <w:iCs/>
              </w:rPr>
            </w:pPr>
            <w:r w:rsidRPr="00385603">
              <w:rPr>
                <w:rFonts w:cstheme="minorHAnsi"/>
                <w:i/>
                <w:iCs/>
              </w:rPr>
              <w:t>The identification, assessment, and prioritisation of risks posed by business processes requiring third-party access to the organisation's information systems and data shall be followed by coordinated application of resources to minimise, monitor, and measure likelihood and impact of unauthorised or inappropriate access. Compensating controls derived from the risk analysis shall be implemented prior to provisioning access.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FE30991" w14:textId="77777777" w:rsidR="003967D1" w:rsidRPr="00385603" w:rsidRDefault="003967D1">
            <w:pPr>
              <w:rPr>
                <w:rFonts w:cstheme="minorHAnsi"/>
              </w:rPr>
            </w:pPr>
          </w:p>
        </w:tc>
      </w:tr>
      <w:tr w:rsidR="003967D1" w:rsidRPr="00385603" w14:paraId="1C923E0C"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051DD0" w14:textId="77777777" w:rsidR="003967D1" w:rsidRPr="00385603" w:rsidRDefault="003967D1">
            <w:pPr>
              <w:spacing w:before="60"/>
              <w:rPr>
                <w:rFonts w:cstheme="minorHAnsi"/>
                <w:b/>
                <w:bCs/>
              </w:rPr>
            </w:pPr>
            <w:r w:rsidRPr="00385603">
              <w:rPr>
                <w:rFonts w:cstheme="minorHAnsi"/>
                <w:b/>
                <w:bCs/>
              </w:rPr>
              <w:t>IAM-08</w:t>
            </w:r>
          </w:p>
          <w:p w14:paraId="37558F4D" w14:textId="77777777" w:rsidR="003967D1" w:rsidRPr="00385603" w:rsidRDefault="003967D1">
            <w:pPr>
              <w:spacing w:before="60"/>
              <w:rPr>
                <w:rFonts w:cstheme="minorHAnsi"/>
                <w:b/>
                <w:bCs/>
              </w:rPr>
            </w:pPr>
            <w:r w:rsidRPr="00385603">
              <w:rPr>
                <w:rFonts w:cstheme="minorHAnsi"/>
                <w:b/>
                <w:bCs/>
              </w:rPr>
              <w:t>Trusted Sources</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68675589" w14:textId="77777777" w:rsidR="003967D1" w:rsidRPr="00385603" w:rsidRDefault="003967D1">
            <w:pPr>
              <w:spacing w:before="60"/>
              <w:rPr>
                <w:rFonts w:cstheme="minorHAnsi"/>
                <w:i/>
                <w:iCs/>
              </w:rPr>
            </w:pPr>
            <w:r w:rsidRPr="00385603">
              <w:rPr>
                <w:rFonts w:cstheme="minorHAnsi"/>
                <w:i/>
                <w:iCs/>
              </w:rPr>
              <w:t>Policies and procedures are established for permissible storage and access of identities used for authentication to ensure identities are only accessible based on rules of least privilege and replication limitation only to users explicitly defined as business necessary.</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F495D6E" w14:textId="77777777" w:rsidR="003967D1" w:rsidRPr="00385603" w:rsidRDefault="003967D1">
            <w:pPr>
              <w:rPr>
                <w:rFonts w:cstheme="minorHAnsi"/>
              </w:rPr>
            </w:pPr>
          </w:p>
        </w:tc>
      </w:tr>
      <w:tr w:rsidR="003967D1" w:rsidRPr="00385603" w14:paraId="086C9AAE"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1631A38" w14:textId="77777777" w:rsidR="003967D1" w:rsidRPr="00385603" w:rsidRDefault="003967D1">
            <w:pPr>
              <w:spacing w:before="60"/>
              <w:rPr>
                <w:rFonts w:cstheme="minorHAnsi"/>
                <w:b/>
                <w:bCs/>
              </w:rPr>
            </w:pPr>
            <w:r w:rsidRPr="00385603">
              <w:rPr>
                <w:rFonts w:cstheme="minorHAnsi"/>
                <w:b/>
                <w:bCs/>
              </w:rPr>
              <w:t>IAM-09</w:t>
            </w:r>
          </w:p>
          <w:p w14:paraId="41F1913D" w14:textId="77777777" w:rsidR="003967D1" w:rsidRPr="00385603" w:rsidRDefault="003967D1">
            <w:pPr>
              <w:spacing w:before="60"/>
              <w:rPr>
                <w:rFonts w:cstheme="minorHAnsi"/>
                <w:b/>
                <w:bCs/>
              </w:rPr>
            </w:pPr>
            <w:r w:rsidRPr="00385603">
              <w:rPr>
                <w:rFonts w:cstheme="minorHAnsi"/>
                <w:b/>
                <w:bCs/>
              </w:rPr>
              <w:t>User Access Authorisation</w:t>
            </w:r>
          </w:p>
          <w:p w14:paraId="6B5DA228"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0222BFF0" w14:textId="77777777" w:rsidR="003967D1" w:rsidRPr="00385603" w:rsidRDefault="003967D1">
            <w:pPr>
              <w:spacing w:before="60" w:after="60"/>
              <w:rPr>
                <w:rFonts w:cstheme="minorHAnsi"/>
                <w:i/>
                <w:iCs/>
              </w:rPr>
            </w:pPr>
            <w:r w:rsidRPr="00385603">
              <w:rPr>
                <w:rFonts w:cstheme="minorHAnsi"/>
                <w:i/>
                <w:iCs/>
              </w:rPr>
              <w:t xml:space="preserve">Provisioning user access (e.g., employees, contractors, customers (tenants), business partners, and/or supplier relationships) to data and organisationally-owned or managed (physical and virtual) applications, infrastructure systems, and network </w:t>
            </w:r>
            <w:r w:rsidRPr="00385603">
              <w:rPr>
                <w:rFonts w:cstheme="minorHAnsi"/>
                <w:i/>
                <w:iCs/>
              </w:rPr>
              <w:lastRenderedPageBreak/>
              <w:t>components shall be authorised by the organisation's management prior to access being granted and appropriately restricted as per established policies and procedures. Upon request, provider shall inform customer (tenant) of this user access, especially if customer (tenant) data is used as part the service and/or customer (tenant) has some shared responsibility over implementation of control.</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A2A00C7" w14:textId="77777777" w:rsidR="003967D1" w:rsidRPr="00385603" w:rsidRDefault="003967D1">
            <w:pPr>
              <w:rPr>
                <w:rFonts w:cstheme="minorHAnsi"/>
              </w:rPr>
            </w:pPr>
          </w:p>
        </w:tc>
      </w:tr>
      <w:tr w:rsidR="003967D1" w:rsidRPr="00385603" w14:paraId="3257FB69"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976BB26" w14:textId="77777777" w:rsidR="003967D1" w:rsidRPr="00385603" w:rsidRDefault="003967D1">
            <w:pPr>
              <w:spacing w:before="60"/>
              <w:rPr>
                <w:rFonts w:cstheme="minorHAnsi"/>
                <w:b/>
                <w:bCs/>
              </w:rPr>
            </w:pPr>
            <w:r w:rsidRPr="00385603">
              <w:rPr>
                <w:rFonts w:cstheme="minorHAnsi"/>
                <w:b/>
                <w:bCs/>
              </w:rPr>
              <w:t>IAM-10</w:t>
            </w:r>
          </w:p>
          <w:p w14:paraId="6AF6895B" w14:textId="77777777" w:rsidR="003967D1" w:rsidRPr="00385603" w:rsidRDefault="003967D1">
            <w:pPr>
              <w:spacing w:before="60"/>
              <w:rPr>
                <w:rFonts w:cstheme="minorHAnsi"/>
                <w:b/>
                <w:bCs/>
              </w:rPr>
            </w:pPr>
            <w:r w:rsidRPr="00385603">
              <w:rPr>
                <w:rFonts w:cstheme="minorHAnsi"/>
                <w:b/>
                <w:bCs/>
              </w:rPr>
              <w:t>User Access Reviews</w:t>
            </w:r>
          </w:p>
          <w:p w14:paraId="0F00583B"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1B457FC4" w14:textId="77777777" w:rsidR="003967D1" w:rsidRPr="00385603" w:rsidRDefault="003967D1">
            <w:pPr>
              <w:spacing w:before="60" w:after="60"/>
              <w:rPr>
                <w:rFonts w:cstheme="minorHAnsi"/>
                <w:i/>
                <w:iCs/>
              </w:rPr>
            </w:pPr>
            <w:r w:rsidRPr="00385603">
              <w:rPr>
                <w:rFonts w:cstheme="minorHAnsi"/>
                <w:i/>
                <w:iCs/>
              </w:rPr>
              <w:t>User access shall be authorised and revalidated for entitlement appropriateness, at planned intervals, by the organisation's business leadership or other accountable business role or function supported by evidence to demonstrate the organisation is adhering to the rule of least privilege based on job function. For identified access violations, remediation must follow established user access policies and procedures.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4433BBF" w14:textId="77777777" w:rsidR="003967D1" w:rsidRPr="00385603" w:rsidRDefault="003967D1">
            <w:pPr>
              <w:rPr>
                <w:rFonts w:cstheme="minorHAnsi"/>
              </w:rPr>
            </w:pPr>
          </w:p>
        </w:tc>
      </w:tr>
      <w:tr w:rsidR="003967D1" w:rsidRPr="00385603" w14:paraId="678F976A"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454A9A2" w14:textId="77777777" w:rsidR="003967D1" w:rsidRPr="00385603" w:rsidRDefault="003967D1">
            <w:pPr>
              <w:spacing w:before="60"/>
              <w:rPr>
                <w:rFonts w:cstheme="minorHAnsi"/>
                <w:b/>
                <w:bCs/>
              </w:rPr>
            </w:pPr>
            <w:r w:rsidRPr="00385603">
              <w:rPr>
                <w:rFonts w:cstheme="minorHAnsi"/>
                <w:b/>
                <w:bCs/>
              </w:rPr>
              <w:t>IAM-11</w:t>
            </w:r>
          </w:p>
          <w:p w14:paraId="6EFC986C" w14:textId="77777777" w:rsidR="003967D1" w:rsidRPr="00385603" w:rsidRDefault="003967D1">
            <w:pPr>
              <w:spacing w:before="60"/>
              <w:rPr>
                <w:rFonts w:cstheme="minorHAnsi"/>
                <w:b/>
                <w:bCs/>
              </w:rPr>
            </w:pPr>
            <w:r w:rsidRPr="00385603">
              <w:rPr>
                <w:rFonts w:cstheme="minorHAnsi"/>
                <w:b/>
                <w:bCs/>
              </w:rPr>
              <w:t>User Access Revocation</w:t>
            </w:r>
          </w:p>
          <w:p w14:paraId="6B7048B7"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4DA27A75" w14:textId="77777777" w:rsidR="003967D1" w:rsidRPr="00385603" w:rsidRDefault="003967D1">
            <w:pPr>
              <w:spacing w:before="60" w:after="60"/>
              <w:rPr>
                <w:rFonts w:cstheme="minorHAnsi"/>
                <w:i/>
                <w:iCs/>
              </w:rPr>
            </w:pPr>
            <w:r w:rsidRPr="00385603">
              <w:rPr>
                <w:rFonts w:cstheme="minorHAnsi"/>
                <w:i/>
                <w:iCs/>
              </w:rPr>
              <w:t xml:space="preserve">Timely de-provisioning (revocation or modification) of user access to data and organisationally-owned or managed (physical and virtual) applications, infrastructure systems, and network components, shall be implemented as per established policies and procedures and based on user's change in status </w:t>
            </w:r>
            <w:r w:rsidRPr="00385603">
              <w:rPr>
                <w:rFonts w:cstheme="minorHAnsi"/>
                <w:i/>
                <w:iCs/>
              </w:rPr>
              <w:lastRenderedPageBreak/>
              <w:t>(e.g., termination of employment or other business relationship, job change, or transfer). Upon request, provider shall inform customer (tenant) of these changes, especially if customer (tenant) data is used as part the service and/or customer (tenant) has some shared responsibility over implementation of control.</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D40BC95" w14:textId="77777777" w:rsidR="003967D1" w:rsidRPr="00385603" w:rsidRDefault="003967D1">
            <w:pPr>
              <w:rPr>
                <w:rFonts w:cstheme="minorHAnsi"/>
              </w:rPr>
            </w:pPr>
          </w:p>
        </w:tc>
      </w:tr>
      <w:tr w:rsidR="003967D1" w:rsidRPr="00385603" w14:paraId="68565D0B"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AB09DF2" w14:textId="77777777" w:rsidR="003967D1" w:rsidRPr="00385603" w:rsidRDefault="003967D1">
            <w:pPr>
              <w:spacing w:before="60"/>
              <w:rPr>
                <w:rFonts w:cstheme="minorHAnsi"/>
                <w:b/>
                <w:bCs/>
              </w:rPr>
            </w:pPr>
            <w:r w:rsidRPr="00385603">
              <w:rPr>
                <w:rFonts w:cstheme="minorHAnsi"/>
                <w:b/>
                <w:bCs/>
              </w:rPr>
              <w:t>IAM-12</w:t>
            </w:r>
          </w:p>
          <w:p w14:paraId="34A7F7A0" w14:textId="77777777" w:rsidR="003967D1" w:rsidRPr="00385603" w:rsidRDefault="003967D1">
            <w:pPr>
              <w:spacing w:before="60"/>
              <w:rPr>
                <w:rFonts w:cstheme="minorHAnsi"/>
                <w:b/>
                <w:bCs/>
              </w:rPr>
            </w:pPr>
            <w:r w:rsidRPr="00385603">
              <w:rPr>
                <w:rFonts w:cstheme="minorHAnsi"/>
                <w:b/>
                <w:bCs/>
              </w:rPr>
              <w:t>User ID Credentials</w:t>
            </w:r>
          </w:p>
          <w:p w14:paraId="2AD37D22"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0E744A2F" w14:textId="77777777" w:rsidR="003967D1" w:rsidRPr="00385603" w:rsidRDefault="003967D1">
            <w:pPr>
              <w:spacing w:before="60"/>
              <w:rPr>
                <w:rFonts w:cstheme="minorHAnsi"/>
                <w:i/>
                <w:iCs/>
                <w:color w:val="000000"/>
              </w:rPr>
            </w:pPr>
            <w:r w:rsidRPr="00385603">
              <w:rPr>
                <w:rFonts w:cstheme="minorHAnsi"/>
                <w:i/>
                <w:iCs/>
              </w:rPr>
              <w:t>Internal corporate or customer (tenant) user account credentials shall be restricted as per the following, ensuring appropriate identity, entitlement, and access management and in accordance with established policies and procedures:</w:t>
            </w:r>
          </w:p>
          <w:p w14:paraId="1E4EB5D5" w14:textId="77777777" w:rsidR="003967D1" w:rsidRPr="00385603" w:rsidRDefault="003967D1">
            <w:pPr>
              <w:spacing w:before="60"/>
              <w:rPr>
                <w:rFonts w:cstheme="minorHAnsi"/>
                <w:i/>
                <w:iCs/>
              </w:rPr>
            </w:pPr>
            <w:r w:rsidRPr="00385603">
              <w:rPr>
                <w:rFonts w:cstheme="minorHAnsi"/>
                <w:i/>
                <w:iCs/>
              </w:rPr>
              <w:t>• Identity trust verification and service-to-service application (API) and information processing interoperability (e.g., SSO and Federation)</w:t>
            </w:r>
          </w:p>
          <w:p w14:paraId="4CA26E2A" w14:textId="77777777" w:rsidR="003967D1" w:rsidRPr="00385603" w:rsidRDefault="003967D1">
            <w:pPr>
              <w:spacing w:before="60"/>
              <w:rPr>
                <w:rFonts w:cstheme="minorHAnsi"/>
                <w:i/>
                <w:iCs/>
              </w:rPr>
            </w:pPr>
            <w:r w:rsidRPr="00385603">
              <w:rPr>
                <w:rFonts w:cstheme="minorHAnsi"/>
                <w:i/>
                <w:iCs/>
              </w:rPr>
              <w:t>• Account credential lifecycle management from instantiation through revocation</w:t>
            </w:r>
          </w:p>
          <w:p w14:paraId="0E692D88" w14:textId="77777777" w:rsidR="003967D1" w:rsidRPr="00385603" w:rsidRDefault="003967D1">
            <w:pPr>
              <w:spacing w:before="60"/>
              <w:rPr>
                <w:rFonts w:cstheme="minorHAnsi"/>
                <w:i/>
                <w:iCs/>
              </w:rPr>
            </w:pPr>
            <w:r w:rsidRPr="00385603">
              <w:rPr>
                <w:rFonts w:cstheme="minorHAnsi"/>
                <w:i/>
                <w:iCs/>
              </w:rPr>
              <w:t>• Account credential and/or identity store minimisation or re-use when feasible</w:t>
            </w:r>
          </w:p>
          <w:p w14:paraId="74047FF0" w14:textId="77777777" w:rsidR="003967D1" w:rsidRPr="00385603" w:rsidRDefault="003967D1">
            <w:pPr>
              <w:spacing w:before="60" w:after="60"/>
              <w:rPr>
                <w:rFonts w:cstheme="minorHAnsi"/>
                <w:i/>
                <w:iCs/>
              </w:rPr>
            </w:pPr>
            <w:r w:rsidRPr="00385603">
              <w:rPr>
                <w:rFonts w:cstheme="minorHAnsi"/>
                <w:i/>
                <w:iCs/>
              </w:rPr>
              <w:t>• Adherence to industry acceptable and/or regulatory compliant authentication, authorisation, and accounting (AAA) rules (e.g., strong/multi-factor, expire able, non-shared authentication secrets)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BAD099B" w14:textId="77777777" w:rsidR="003967D1" w:rsidRPr="00385603" w:rsidRDefault="003967D1">
            <w:pPr>
              <w:rPr>
                <w:rFonts w:cstheme="minorHAnsi"/>
              </w:rPr>
            </w:pPr>
          </w:p>
        </w:tc>
      </w:tr>
      <w:tr w:rsidR="003967D1" w:rsidRPr="00385603" w14:paraId="660BE7E5"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43C51D3" w14:textId="77777777" w:rsidR="003967D1" w:rsidRPr="00385603" w:rsidRDefault="003967D1">
            <w:pPr>
              <w:spacing w:before="60"/>
              <w:rPr>
                <w:rFonts w:cstheme="minorHAnsi"/>
                <w:b/>
                <w:bCs/>
              </w:rPr>
            </w:pPr>
            <w:r w:rsidRPr="00385603">
              <w:rPr>
                <w:rFonts w:cstheme="minorHAnsi"/>
                <w:b/>
                <w:bCs/>
              </w:rPr>
              <w:lastRenderedPageBreak/>
              <w:t>IAM-13</w:t>
            </w:r>
          </w:p>
          <w:p w14:paraId="291BFBE6" w14:textId="77777777" w:rsidR="003967D1" w:rsidRPr="00385603" w:rsidRDefault="003967D1">
            <w:pPr>
              <w:spacing w:before="60"/>
              <w:rPr>
                <w:rFonts w:cstheme="minorHAnsi"/>
                <w:b/>
                <w:bCs/>
              </w:rPr>
            </w:pPr>
            <w:r w:rsidRPr="00385603">
              <w:rPr>
                <w:rFonts w:cstheme="minorHAnsi"/>
                <w:b/>
                <w:bCs/>
              </w:rPr>
              <w:t>Utility Programs Access</w:t>
            </w:r>
          </w:p>
          <w:p w14:paraId="319B5DC7"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3069701D" w14:textId="77777777" w:rsidR="003967D1" w:rsidRPr="00385603" w:rsidRDefault="003967D1">
            <w:pPr>
              <w:spacing w:before="60"/>
              <w:rPr>
                <w:rFonts w:cstheme="minorHAnsi"/>
                <w:i/>
                <w:iCs/>
              </w:rPr>
            </w:pPr>
            <w:r w:rsidRPr="00385603">
              <w:rPr>
                <w:rFonts w:cstheme="minorHAnsi"/>
                <w:i/>
                <w:iCs/>
              </w:rPr>
              <w:t>Utility programs capable of potentially overriding system, object, network, virtual machine, and application controls shall be restricted.</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7FED3B0" w14:textId="77777777" w:rsidR="003967D1" w:rsidRPr="00385603" w:rsidRDefault="003967D1">
            <w:pPr>
              <w:rPr>
                <w:rFonts w:cstheme="minorHAnsi"/>
              </w:rPr>
            </w:pPr>
          </w:p>
        </w:tc>
      </w:tr>
    </w:tbl>
    <w:p w14:paraId="71CC17AD" w14:textId="77777777" w:rsidR="003967D1" w:rsidRPr="00385603" w:rsidRDefault="003967D1" w:rsidP="003967D1">
      <w:pPr>
        <w:rPr>
          <w:rFonts w:cstheme="minorHAnsi"/>
        </w:rPr>
      </w:pPr>
    </w:p>
    <w:p w14:paraId="3DB53FBC" w14:textId="77777777" w:rsidR="003967D1" w:rsidRPr="00385603" w:rsidRDefault="003967D1" w:rsidP="003967D1">
      <w:pPr>
        <w:rPr>
          <w:rFonts w:cstheme="minorHAnsi"/>
          <w:b/>
          <w:bCs/>
          <w:sz w:val="24"/>
          <w:szCs w:val="24"/>
        </w:rPr>
      </w:pPr>
      <w:r w:rsidRPr="00385603">
        <w:rPr>
          <w:rFonts w:cstheme="minorHAnsi"/>
          <w:b/>
          <w:bCs/>
          <w:sz w:val="24"/>
          <w:szCs w:val="24"/>
        </w:rPr>
        <w:t>Infrastructure &amp; Virtualisation Security: controls IVS-01 to IVS-13. These are as follows:</w:t>
      </w:r>
    </w:p>
    <w:p w14:paraId="6D5ADABF" w14:textId="77777777" w:rsidR="003967D1" w:rsidRPr="00385603" w:rsidRDefault="003967D1" w:rsidP="003967D1">
      <w:pPr>
        <w:rPr>
          <w:rFonts w:cstheme="minorHAnsi"/>
          <w:b/>
          <w:bCs/>
          <w:sz w:val="24"/>
          <w:szCs w:val="24"/>
        </w:rPr>
      </w:pPr>
    </w:p>
    <w:tbl>
      <w:tblPr>
        <w:tblW w:w="0" w:type="auto"/>
        <w:tblInd w:w="604" w:type="dxa"/>
        <w:tblCellMar>
          <w:left w:w="0" w:type="dxa"/>
          <w:right w:w="0" w:type="dxa"/>
        </w:tblCellMar>
        <w:tblLook w:val="04A0" w:firstRow="1" w:lastRow="0" w:firstColumn="1" w:lastColumn="0" w:noHBand="0" w:noVBand="1"/>
      </w:tblPr>
      <w:tblGrid>
        <w:gridCol w:w="3153"/>
        <w:gridCol w:w="3176"/>
        <w:gridCol w:w="2895"/>
      </w:tblGrid>
      <w:tr w:rsidR="003967D1" w:rsidRPr="00385603" w14:paraId="5D250634" w14:textId="77777777" w:rsidTr="003967D1">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86CE37"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A2057F"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1B9BA18"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2FCAE7B4"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06BF0C6" w14:textId="77777777" w:rsidR="003967D1" w:rsidRPr="00385603" w:rsidRDefault="003967D1">
            <w:pPr>
              <w:spacing w:before="60"/>
              <w:rPr>
                <w:rFonts w:cstheme="minorHAnsi"/>
                <w:b/>
                <w:bCs/>
              </w:rPr>
            </w:pPr>
            <w:r w:rsidRPr="00385603">
              <w:rPr>
                <w:rFonts w:cstheme="minorHAnsi"/>
                <w:b/>
                <w:bCs/>
              </w:rPr>
              <w:t>IVS-01</w:t>
            </w:r>
          </w:p>
          <w:p w14:paraId="7800CDBE" w14:textId="77777777" w:rsidR="003967D1" w:rsidRPr="00385603" w:rsidRDefault="003967D1">
            <w:pPr>
              <w:spacing w:before="60"/>
              <w:rPr>
                <w:rFonts w:cstheme="minorHAnsi"/>
                <w:b/>
                <w:bCs/>
              </w:rPr>
            </w:pPr>
            <w:r w:rsidRPr="00385603">
              <w:rPr>
                <w:rFonts w:cstheme="minorHAnsi"/>
                <w:b/>
                <w:bCs/>
              </w:rPr>
              <w:t>Audit Logging / Intrusion Detection</w:t>
            </w:r>
          </w:p>
          <w:p w14:paraId="51E1EEEE"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6397F281" w14:textId="77777777" w:rsidR="003967D1" w:rsidRPr="00385603" w:rsidRDefault="003967D1">
            <w:pPr>
              <w:spacing w:before="60"/>
              <w:rPr>
                <w:rFonts w:cstheme="minorHAnsi"/>
                <w:i/>
                <w:iCs/>
              </w:rPr>
            </w:pPr>
            <w:r w:rsidRPr="00385603">
              <w:rPr>
                <w:rFonts w:cstheme="minorHAnsi"/>
                <w:i/>
                <w:iCs/>
              </w:rPr>
              <w:t>Higher levels of assurance are required for protection, retention, and lifecycle management of audit logs, adhering to applicable legal, statutory or regulatory compliance obligations and providing unique user access accountability to detect potentially suspicious network behaviors and/or file integrity anomalies, and to support forensic investigative capabilities in the event of a security breach.</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73F3B18" w14:textId="77777777" w:rsidR="003967D1" w:rsidRPr="00385603" w:rsidRDefault="003967D1">
            <w:pPr>
              <w:rPr>
                <w:rFonts w:cstheme="minorHAnsi"/>
              </w:rPr>
            </w:pPr>
          </w:p>
        </w:tc>
      </w:tr>
      <w:tr w:rsidR="003967D1" w:rsidRPr="00385603" w14:paraId="68C738CB"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27B205" w14:textId="77777777" w:rsidR="003967D1" w:rsidRPr="00385603" w:rsidRDefault="003967D1">
            <w:pPr>
              <w:spacing w:before="60"/>
              <w:rPr>
                <w:rFonts w:cstheme="minorHAnsi"/>
                <w:b/>
                <w:bCs/>
              </w:rPr>
            </w:pPr>
            <w:r w:rsidRPr="00385603">
              <w:rPr>
                <w:rFonts w:cstheme="minorHAnsi"/>
                <w:b/>
                <w:bCs/>
              </w:rPr>
              <w:t>IVS-02</w:t>
            </w:r>
          </w:p>
          <w:p w14:paraId="0BE52430" w14:textId="77777777" w:rsidR="003967D1" w:rsidRPr="00385603" w:rsidRDefault="003967D1">
            <w:pPr>
              <w:spacing w:before="60"/>
              <w:rPr>
                <w:rFonts w:cstheme="minorHAnsi"/>
                <w:b/>
                <w:bCs/>
              </w:rPr>
            </w:pPr>
            <w:r w:rsidRPr="00385603">
              <w:rPr>
                <w:rFonts w:cstheme="minorHAnsi"/>
                <w:b/>
                <w:bCs/>
              </w:rPr>
              <w:t>Change Detection</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70AA0C04" w14:textId="77777777" w:rsidR="003967D1" w:rsidRPr="00385603" w:rsidRDefault="003967D1">
            <w:pPr>
              <w:spacing w:before="60" w:after="60"/>
              <w:rPr>
                <w:rFonts w:cstheme="minorHAnsi"/>
                <w:i/>
                <w:iCs/>
              </w:rPr>
            </w:pPr>
            <w:r w:rsidRPr="00385603">
              <w:rPr>
                <w:rFonts w:cstheme="minorHAnsi"/>
                <w:i/>
                <w:iCs/>
              </w:rPr>
              <w:t xml:space="preserve">The provider shall ensure the integrity of all virtual machine images at all times. Any changes made to virtual machine images must be logged and an alert raised regardless of their running state (e.g., dormant, off, or running). The results of a change or move of an image and the subsequent validation of the image's integrity must be </w:t>
            </w:r>
            <w:r w:rsidRPr="00385603">
              <w:rPr>
                <w:rFonts w:cstheme="minorHAnsi"/>
                <w:i/>
                <w:iCs/>
              </w:rPr>
              <w:lastRenderedPageBreak/>
              <w:t>immediately available to customers through electronic methods (e.g., portals or alerts).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69BF9B4" w14:textId="77777777" w:rsidR="003967D1" w:rsidRPr="00385603" w:rsidRDefault="003967D1">
            <w:pPr>
              <w:rPr>
                <w:rFonts w:cstheme="minorHAnsi"/>
              </w:rPr>
            </w:pPr>
          </w:p>
        </w:tc>
      </w:tr>
      <w:tr w:rsidR="003967D1" w:rsidRPr="00385603" w14:paraId="07B550E7"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DAABBF" w14:textId="77777777" w:rsidR="003967D1" w:rsidRPr="00385603" w:rsidRDefault="003967D1">
            <w:pPr>
              <w:spacing w:before="60"/>
              <w:rPr>
                <w:rFonts w:cstheme="minorHAnsi"/>
                <w:b/>
                <w:bCs/>
              </w:rPr>
            </w:pPr>
            <w:r w:rsidRPr="00385603">
              <w:rPr>
                <w:rFonts w:cstheme="minorHAnsi"/>
                <w:b/>
                <w:bCs/>
              </w:rPr>
              <w:t>IVS-03</w:t>
            </w:r>
          </w:p>
          <w:p w14:paraId="08FB9CBA" w14:textId="77777777" w:rsidR="003967D1" w:rsidRPr="00385603" w:rsidRDefault="003967D1">
            <w:pPr>
              <w:spacing w:before="60"/>
              <w:rPr>
                <w:rFonts w:cstheme="minorHAnsi"/>
                <w:b/>
                <w:bCs/>
              </w:rPr>
            </w:pPr>
            <w:r w:rsidRPr="00385603">
              <w:rPr>
                <w:rFonts w:cstheme="minorHAnsi"/>
                <w:b/>
                <w:bCs/>
              </w:rPr>
              <w:t>Clock Synchronisation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37B832FC" w14:textId="77777777" w:rsidR="003967D1" w:rsidRPr="00385603" w:rsidRDefault="003967D1">
            <w:pPr>
              <w:spacing w:before="60"/>
              <w:rPr>
                <w:rFonts w:cstheme="minorHAnsi"/>
                <w:i/>
                <w:iCs/>
              </w:rPr>
            </w:pPr>
            <w:r w:rsidRPr="00385603">
              <w:rPr>
                <w:rFonts w:cstheme="minorHAnsi"/>
                <w:i/>
                <w:iCs/>
              </w:rPr>
              <w:t>A reliable and mutually agreed upon external time source shall be used to synchronise the system clocks of all relevant information processing systems to facilitate tracing and reconstitution of activity timelines.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088B5DB" w14:textId="77777777" w:rsidR="003967D1" w:rsidRPr="00385603" w:rsidRDefault="003967D1">
            <w:pPr>
              <w:rPr>
                <w:rFonts w:cstheme="minorHAnsi"/>
              </w:rPr>
            </w:pPr>
          </w:p>
        </w:tc>
      </w:tr>
      <w:tr w:rsidR="003967D1" w:rsidRPr="00385603" w14:paraId="04A64CC6"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ED6630" w14:textId="77777777" w:rsidR="003967D1" w:rsidRPr="00385603" w:rsidRDefault="003967D1">
            <w:pPr>
              <w:spacing w:before="60"/>
              <w:rPr>
                <w:rFonts w:cstheme="minorHAnsi"/>
                <w:b/>
                <w:bCs/>
              </w:rPr>
            </w:pPr>
            <w:r w:rsidRPr="00385603">
              <w:rPr>
                <w:rFonts w:cstheme="minorHAnsi"/>
                <w:b/>
                <w:bCs/>
              </w:rPr>
              <w:t>IVS-04</w:t>
            </w:r>
          </w:p>
          <w:p w14:paraId="1B762917" w14:textId="77777777" w:rsidR="003967D1" w:rsidRPr="00385603" w:rsidRDefault="003967D1">
            <w:pPr>
              <w:spacing w:before="60"/>
              <w:rPr>
                <w:rFonts w:cstheme="minorHAnsi"/>
                <w:b/>
                <w:bCs/>
              </w:rPr>
            </w:pPr>
            <w:r w:rsidRPr="00385603">
              <w:rPr>
                <w:rFonts w:cstheme="minorHAnsi"/>
                <w:b/>
                <w:bCs/>
              </w:rPr>
              <w:t>Information System Documentation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1F130F2E" w14:textId="77777777" w:rsidR="003967D1" w:rsidRPr="00385603" w:rsidRDefault="003967D1">
            <w:pPr>
              <w:spacing w:before="60"/>
              <w:rPr>
                <w:rFonts w:cstheme="minorHAnsi"/>
                <w:i/>
                <w:iCs/>
              </w:rPr>
            </w:pPr>
            <w:r w:rsidRPr="00385603">
              <w:rPr>
                <w:rFonts w:cstheme="minorHAnsi"/>
                <w:i/>
                <w:iCs/>
              </w:rPr>
              <w:t>The availability, quality, and adequate capacity and resources shall be planned, prepared, and measured to deliver the required system performance in accordance with legal, statutory, and regulatory compliance obligations. Projections of future capacity requirements shall be made to mitigate the risk of system overload.</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93A178D" w14:textId="77777777" w:rsidR="003967D1" w:rsidRPr="00385603" w:rsidRDefault="003967D1">
            <w:pPr>
              <w:rPr>
                <w:rFonts w:cstheme="minorHAnsi"/>
              </w:rPr>
            </w:pPr>
          </w:p>
        </w:tc>
      </w:tr>
      <w:tr w:rsidR="003967D1" w:rsidRPr="00385603" w14:paraId="3E2B634F"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DC0584" w14:textId="77777777" w:rsidR="003967D1" w:rsidRPr="00385603" w:rsidRDefault="003967D1">
            <w:pPr>
              <w:spacing w:before="60"/>
              <w:rPr>
                <w:rFonts w:cstheme="minorHAnsi"/>
                <w:b/>
                <w:bCs/>
              </w:rPr>
            </w:pPr>
            <w:r w:rsidRPr="00385603">
              <w:rPr>
                <w:rFonts w:cstheme="minorHAnsi"/>
                <w:b/>
                <w:bCs/>
              </w:rPr>
              <w:t>IVS-05</w:t>
            </w:r>
          </w:p>
          <w:p w14:paraId="65CCA4FE" w14:textId="77777777" w:rsidR="003967D1" w:rsidRPr="00385603" w:rsidRDefault="003967D1">
            <w:pPr>
              <w:spacing w:before="60"/>
              <w:rPr>
                <w:rFonts w:cstheme="minorHAnsi"/>
                <w:b/>
                <w:bCs/>
              </w:rPr>
            </w:pPr>
            <w:r w:rsidRPr="00385603">
              <w:rPr>
                <w:rFonts w:cstheme="minorHAnsi"/>
                <w:b/>
                <w:bCs/>
              </w:rPr>
              <w:t>Vulnerability Management</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76E290D7" w14:textId="77777777" w:rsidR="003967D1" w:rsidRPr="00385603" w:rsidRDefault="003967D1">
            <w:pPr>
              <w:spacing w:before="60"/>
              <w:rPr>
                <w:rFonts w:cstheme="minorHAnsi"/>
                <w:i/>
                <w:iCs/>
              </w:rPr>
            </w:pPr>
            <w:r w:rsidRPr="00385603">
              <w:rPr>
                <w:rFonts w:cstheme="minorHAnsi"/>
                <w:i/>
                <w:iCs/>
              </w:rPr>
              <w:t>Implementers shall ensure that the security vulnerability assessment tools or services accommodate the virtualisation technologies used (e.g., virtualisation aware).</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CDB8FE0" w14:textId="77777777" w:rsidR="003967D1" w:rsidRPr="00385603" w:rsidRDefault="003967D1">
            <w:pPr>
              <w:rPr>
                <w:rFonts w:cstheme="minorHAnsi"/>
              </w:rPr>
            </w:pPr>
          </w:p>
        </w:tc>
      </w:tr>
      <w:tr w:rsidR="003967D1" w:rsidRPr="00385603" w14:paraId="06DF2EEF"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8DACEF" w14:textId="77777777" w:rsidR="003967D1" w:rsidRPr="00385603" w:rsidRDefault="003967D1">
            <w:pPr>
              <w:spacing w:before="60"/>
              <w:rPr>
                <w:rFonts w:cstheme="minorHAnsi"/>
                <w:b/>
                <w:bCs/>
              </w:rPr>
            </w:pPr>
            <w:r w:rsidRPr="00385603">
              <w:rPr>
                <w:rFonts w:cstheme="minorHAnsi"/>
                <w:b/>
                <w:bCs/>
              </w:rPr>
              <w:t>IVS-06</w:t>
            </w:r>
          </w:p>
          <w:p w14:paraId="5330217E" w14:textId="77777777" w:rsidR="003967D1" w:rsidRPr="00385603" w:rsidRDefault="003967D1">
            <w:pPr>
              <w:spacing w:before="60"/>
              <w:rPr>
                <w:rFonts w:cstheme="minorHAnsi"/>
                <w:b/>
                <w:bCs/>
              </w:rPr>
            </w:pPr>
            <w:r w:rsidRPr="00385603">
              <w:rPr>
                <w:rFonts w:cstheme="minorHAnsi"/>
                <w:b/>
                <w:bCs/>
              </w:rPr>
              <w:t>Network Security</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7881C25A" w14:textId="77777777" w:rsidR="003967D1" w:rsidRPr="00385603" w:rsidRDefault="003967D1">
            <w:pPr>
              <w:spacing w:before="60"/>
              <w:rPr>
                <w:rFonts w:cstheme="minorHAnsi"/>
                <w:i/>
                <w:iCs/>
              </w:rPr>
            </w:pPr>
            <w:r w:rsidRPr="00385603">
              <w:rPr>
                <w:rFonts w:cstheme="minorHAnsi"/>
                <w:i/>
                <w:iCs/>
              </w:rPr>
              <w:t xml:space="preserve">Network environments and virtual instances shall be designed and configured to restrict and monitor traffic between trusted and untrusted connections. These configurations shall be reviewed at least annually, and supported </w:t>
            </w:r>
            <w:r w:rsidRPr="00385603">
              <w:rPr>
                <w:rFonts w:cstheme="minorHAnsi"/>
                <w:i/>
                <w:iCs/>
              </w:rPr>
              <w:lastRenderedPageBreak/>
              <w:t>by a documented justification for use for all allowed services, protocols, ports, and by compensating controls.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509DFE6" w14:textId="77777777" w:rsidR="003967D1" w:rsidRPr="00385603" w:rsidRDefault="003967D1">
            <w:pPr>
              <w:rPr>
                <w:rFonts w:cstheme="minorHAnsi"/>
              </w:rPr>
            </w:pPr>
          </w:p>
        </w:tc>
      </w:tr>
      <w:tr w:rsidR="003967D1" w:rsidRPr="00385603" w14:paraId="5602954A"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183907" w14:textId="77777777" w:rsidR="003967D1" w:rsidRPr="00385603" w:rsidRDefault="003967D1">
            <w:pPr>
              <w:spacing w:before="60"/>
              <w:rPr>
                <w:rFonts w:cstheme="minorHAnsi"/>
                <w:b/>
                <w:bCs/>
              </w:rPr>
            </w:pPr>
            <w:r w:rsidRPr="00385603">
              <w:rPr>
                <w:rFonts w:cstheme="minorHAnsi"/>
                <w:b/>
                <w:bCs/>
              </w:rPr>
              <w:t>IVS-07</w:t>
            </w:r>
          </w:p>
          <w:p w14:paraId="2B508FD8" w14:textId="77777777" w:rsidR="003967D1" w:rsidRPr="00385603" w:rsidRDefault="003967D1">
            <w:pPr>
              <w:spacing w:before="60"/>
              <w:rPr>
                <w:rFonts w:cstheme="minorHAnsi"/>
                <w:b/>
                <w:bCs/>
              </w:rPr>
            </w:pPr>
            <w:r w:rsidRPr="00385603">
              <w:rPr>
                <w:rFonts w:cstheme="minorHAnsi"/>
                <w:b/>
                <w:bCs/>
              </w:rPr>
              <w:t>OS Hardening and Base Controls</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4CAB2430" w14:textId="77777777" w:rsidR="003967D1" w:rsidRPr="00385603" w:rsidRDefault="003967D1">
            <w:pPr>
              <w:spacing w:before="60"/>
              <w:rPr>
                <w:rFonts w:cstheme="minorHAnsi"/>
                <w:i/>
                <w:iCs/>
              </w:rPr>
            </w:pPr>
            <w:r w:rsidRPr="00385603">
              <w:rPr>
                <w:rFonts w:cstheme="minorHAnsi"/>
                <w:i/>
                <w:iCs/>
              </w:rPr>
              <w:t>Each operating system shall be hardened to provide only necessary ports, protocols, and services to meet business needs and have in place supporting technical controls such as: antivirus, file integrity monitoring, and logging as part of their baseline operating build standard or template.</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C9833A8" w14:textId="77777777" w:rsidR="003967D1" w:rsidRPr="00385603" w:rsidRDefault="003967D1">
            <w:pPr>
              <w:rPr>
                <w:rFonts w:cstheme="minorHAnsi"/>
              </w:rPr>
            </w:pPr>
          </w:p>
        </w:tc>
      </w:tr>
      <w:tr w:rsidR="003967D1" w:rsidRPr="00385603" w14:paraId="6A06F030"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2608E1" w14:textId="77777777" w:rsidR="003967D1" w:rsidRPr="00385603" w:rsidRDefault="003967D1">
            <w:pPr>
              <w:spacing w:before="60"/>
              <w:rPr>
                <w:rFonts w:cstheme="minorHAnsi"/>
                <w:b/>
                <w:bCs/>
              </w:rPr>
            </w:pPr>
            <w:r w:rsidRPr="00385603">
              <w:rPr>
                <w:rFonts w:cstheme="minorHAnsi"/>
                <w:b/>
                <w:bCs/>
              </w:rPr>
              <w:t>IVS-08</w:t>
            </w:r>
          </w:p>
          <w:p w14:paraId="1A2F8724" w14:textId="77777777" w:rsidR="003967D1" w:rsidRPr="00385603" w:rsidRDefault="003967D1">
            <w:pPr>
              <w:spacing w:before="60"/>
              <w:rPr>
                <w:rFonts w:cstheme="minorHAnsi"/>
                <w:b/>
                <w:bCs/>
              </w:rPr>
            </w:pPr>
            <w:r w:rsidRPr="00385603">
              <w:rPr>
                <w:rFonts w:cstheme="minorHAnsi"/>
                <w:b/>
                <w:bCs/>
              </w:rPr>
              <w:t>Production / Non-Production Environments</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2C603D08" w14:textId="77777777" w:rsidR="003967D1" w:rsidRPr="00385603" w:rsidRDefault="003967D1">
            <w:pPr>
              <w:spacing w:before="60"/>
              <w:rPr>
                <w:rFonts w:cstheme="minorHAnsi"/>
                <w:i/>
                <w:iCs/>
              </w:rPr>
            </w:pPr>
            <w:r w:rsidRPr="00385603">
              <w:rPr>
                <w:rFonts w:cstheme="minorHAnsi"/>
                <w:i/>
                <w:iCs/>
              </w:rPr>
              <w:t>Production and non-production environments shall be separated to prevent unauthorised access or changes to information assets. Separation of the environments may include: stateful inspection firewalls, domain/realm authentication sources, and clear segregation of duties for personnel accessing these environments as part of their job duties.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312244B" w14:textId="77777777" w:rsidR="003967D1" w:rsidRPr="00385603" w:rsidRDefault="003967D1">
            <w:pPr>
              <w:rPr>
                <w:rFonts w:cstheme="minorHAnsi"/>
              </w:rPr>
            </w:pPr>
          </w:p>
        </w:tc>
      </w:tr>
      <w:tr w:rsidR="003967D1" w:rsidRPr="00385603" w14:paraId="087CB97B"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396251" w14:textId="77777777" w:rsidR="003967D1" w:rsidRPr="00385603" w:rsidRDefault="003967D1">
            <w:pPr>
              <w:spacing w:before="60"/>
              <w:rPr>
                <w:rFonts w:cstheme="minorHAnsi"/>
                <w:b/>
                <w:bCs/>
              </w:rPr>
            </w:pPr>
            <w:r w:rsidRPr="00385603">
              <w:rPr>
                <w:rFonts w:eastAsia="Times New Roman" w:cstheme="minorHAnsi"/>
                <w:b/>
                <w:bCs/>
              </w:rPr>
              <w:br w:type="page"/>
            </w:r>
            <w:r w:rsidRPr="00385603">
              <w:rPr>
                <w:rFonts w:cstheme="minorHAnsi"/>
                <w:b/>
                <w:bCs/>
              </w:rPr>
              <w:t>IVS-09</w:t>
            </w:r>
          </w:p>
          <w:p w14:paraId="5F7D9816" w14:textId="77777777" w:rsidR="003967D1" w:rsidRPr="00385603" w:rsidRDefault="003967D1">
            <w:pPr>
              <w:spacing w:before="60"/>
              <w:rPr>
                <w:rFonts w:cstheme="minorHAnsi"/>
                <w:b/>
                <w:bCs/>
              </w:rPr>
            </w:pPr>
            <w:r w:rsidRPr="00385603">
              <w:rPr>
                <w:rFonts w:cstheme="minorHAnsi"/>
                <w:b/>
                <w:bCs/>
              </w:rPr>
              <w:t>Segmentation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70407BF3" w14:textId="77777777" w:rsidR="003967D1" w:rsidRPr="00385603" w:rsidRDefault="003967D1">
            <w:pPr>
              <w:spacing w:before="60"/>
              <w:rPr>
                <w:rFonts w:cstheme="minorHAnsi"/>
                <w:i/>
                <w:iCs/>
                <w:color w:val="000000"/>
              </w:rPr>
            </w:pPr>
            <w:r w:rsidRPr="00385603">
              <w:rPr>
                <w:rFonts w:cstheme="minorHAnsi"/>
                <w:i/>
                <w:iCs/>
              </w:rPr>
              <w:t xml:space="preserve">Multi-tenant organisationally-owned or managed (physical and virtual) applications, and infrastructure system and network components, shall be designed, developed, deployed, and configured such that provider and customer (tenant) user access is appropriately segmented from other tenant </w:t>
            </w:r>
            <w:r w:rsidRPr="00385603">
              <w:rPr>
                <w:rFonts w:cstheme="minorHAnsi"/>
                <w:i/>
                <w:iCs/>
              </w:rPr>
              <w:lastRenderedPageBreak/>
              <w:t>users, based on the following considerations:</w:t>
            </w:r>
          </w:p>
          <w:p w14:paraId="74E0120F" w14:textId="77777777" w:rsidR="003967D1" w:rsidRPr="00385603" w:rsidRDefault="003967D1">
            <w:pPr>
              <w:spacing w:before="60"/>
              <w:rPr>
                <w:rFonts w:cstheme="minorHAnsi"/>
                <w:i/>
                <w:iCs/>
              </w:rPr>
            </w:pPr>
            <w:r w:rsidRPr="00385603">
              <w:rPr>
                <w:rFonts w:cstheme="minorHAnsi"/>
                <w:i/>
                <w:iCs/>
              </w:rPr>
              <w:t>• Established policies and procedures</w:t>
            </w:r>
          </w:p>
          <w:p w14:paraId="5321C228" w14:textId="77777777" w:rsidR="003967D1" w:rsidRPr="00385603" w:rsidRDefault="003967D1">
            <w:pPr>
              <w:spacing w:before="60"/>
              <w:rPr>
                <w:rFonts w:cstheme="minorHAnsi"/>
                <w:i/>
                <w:iCs/>
              </w:rPr>
            </w:pPr>
            <w:r w:rsidRPr="00385603">
              <w:rPr>
                <w:rFonts w:cstheme="minorHAnsi"/>
                <w:i/>
                <w:iCs/>
              </w:rPr>
              <w:t>• Isolation of business critical assets and/or sensitive user data, and sessions that mandate stronger internal controls and high levels of assurance</w:t>
            </w:r>
          </w:p>
          <w:p w14:paraId="51226A59" w14:textId="77777777" w:rsidR="003967D1" w:rsidRPr="00385603" w:rsidRDefault="003967D1">
            <w:pPr>
              <w:spacing w:before="60" w:after="60"/>
              <w:rPr>
                <w:rFonts w:cstheme="minorHAnsi"/>
                <w:i/>
                <w:iCs/>
              </w:rPr>
            </w:pPr>
            <w:r w:rsidRPr="00385603">
              <w:rPr>
                <w:rFonts w:cstheme="minorHAnsi"/>
                <w:i/>
                <w:iCs/>
              </w:rPr>
              <w:t>• Compliance with legal, statutory, and regulatory compliance obligations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056AECD" w14:textId="77777777" w:rsidR="003967D1" w:rsidRPr="00385603" w:rsidRDefault="003967D1">
            <w:pPr>
              <w:rPr>
                <w:rFonts w:cstheme="minorHAnsi"/>
              </w:rPr>
            </w:pPr>
          </w:p>
        </w:tc>
      </w:tr>
      <w:tr w:rsidR="003967D1" w:rsidRPr="00385603" w14:paraId="0246F97B"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3E45058" w14:textId="77777777" w:rsidR="003967D1" w:rsidRPr="00385603" w:rsidRDefault="003967D1">
            <w:pPr>
              <w:spacing w:before="60"/>
              <w:rPr>
                <w:rFonts w:cstheme="minorHAnsi"/>
                <w:b/>
                <w:bCs/>
              </w:rPr>
            </w:pPr>
            <w:r w:rsidRPr="00385603">
              <w:rPr>
                <w:rFonts w:cstheme="minorHAnsi"/>
                <w:b/>
                <w:bCs/>
              </w:rPr>
              <w:t>IVS-10</w:t>
            </w:r>
          </w:p>
          <w:p w14:paraId="58EAFD55" w14:textId="77777777" w:rsidR="003967D1" w:rsidRPr="00385603" w:rsidRDefault="003967D1">
            <w:pPr>
              <w:spacing w:before="60"/>
              <w:rPr>
                <w:rFonts w:cstheme="minorHAnsi"/>
                <w:b/>
                <w:bCs/>
              </w:rPr>
            </w:pPr>
            <w:r w:rsidRPr="00385603">
              <w:rPr>
                <w:rFonts w:cstheme="minorHAnsi"/>
                <w:b/>
                <w:bCs/>
              </w:rPr>
              <w:t>VM Security -Data Protection</w:t>
            </w:r>
          </w:p>
          <w:p w14:paraId="4A059D04"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546574F3" w14:textId="77777777" w:rsidR="003967D1" w:rsidRPr="00385603" w:rsidRDefault="003967D1">
            <w:pPr>
              <w:spacing w:before="60"/>
              <w:rPr>
                <w:rFonts w:cstheme="minorHAnsi"/>
                <w:i/>
                <w:iCs/>
              </w:rPr>
            </w:pPr>
            <w:r w:rsidRPr="00385603">
              <w:rPr>
                <w:rFonts w:cstheme="minorHAnsi"/>
                <w:i/>
                <w:iCs/>
              </w:rPr>
              <w:t>Secured and encrypted communication channels shall be used when migrating physical servers, applications, or data to virtualised servers and, where possible, shall use a network segregated from production-level networks for such migrations.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3446797" w14:textId="77777777" w:rsidR="003967D1" w:rsidRPr="00385603" w:rsidRDefault="003967D1">
            <w:pPr>
              <w:rPr>
                <w:rFonts w:cstheme="minorHAnsi"/>
              </w:rPr>
            </w:pPr>
          </w:p>
        </w:tc>
      </w:tr>
      <w:tr w:rsidR="003967D1" w:rsidRPr="00385603" w14:paraId="428F4E87"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DD8D31" w14:textId="77777777" w:rsidR="003967D1" w:rsidRPr="00385603" w:rsidRDefault="003967D1">
            <w:pPr>
              <w:spacing w:before="60"/>
              <w:rPr>
                <w:rFonts w:cstheme="minorHAnsi"/>
                <w:b/>
                <w:bCs/>
              </w:rPr>
            </w:pPr>
            <w:r w:rsidRPr="00385603">
              <w:rPr>
                <w:rFonts w:cstheme="minorHAnsi"/>
                <w:b/>
                <w:bCs/>
              </w:rPr>
              <w:t>IVS-11</w:t>
            </w:r>
          </w:p>
          <w:p w14:paraId="097E82C6" w14:textId="77777777" w:rsidR="003967D1" w:rsidRPr="00385603" w:rsidRDefault="003967D1">
            <w:pPr>
              <w:spacing w:before="60"/>
              <w:rPr>
                <w:rFonts w:cstheme="minorHAnsi"/>
                <w:b/>
                <w:bCs/>
              </w:rPr>
            </w:pPr>
            <w:r w:rsidRPr="00385603">
              <w:rPr>
                <w:rFonts w:cstheme="minorHAnsi"/>
                <w:b/>
                <w:bCs/>
              </w:rPr>
              <w:t>Hypervisor Hardening</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556B949C" w14:textId="77777777" w:rsidR="003967D1" w:rsidRPr="00385603" w:rsidRDefault="003967D1">
            <w:pPr>
              <w:spacing w:before="60"/>
              <w:rPr>
                <w:rFonts w:cstheme="minorHAnsi"/>
                <w:i/>
                <w:iCs/>
              </w:rPr>
            </w:pPr>
            <w:r w:rsidRPr="00385603">
              <w:rPr>
                <w:rFonts w:cstheme="minorHAnsi"/>
                <w:i/>
                <w:iCs/>
              </w:rPr>
              <w:t>Access to all hypervisor management functions or administrative consoles for systems hosting virtualised systems shall be restricted to personnel based upon the principle of least privilege and supported through technical controls (e.g., two-factor authentication, audit trails, IP address filtering, firewalls, and TLS encapsulated communications to the administrative consoles).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B3104BC" w14:textId="77777777" w:rsidR="003967D1" w:rsidRPr="00385603" w:rsidRDefault="003967D1">
            <w:pPr>
              <w:rPr>
                <w:rFonts w:cstheme="minorHAnsi"/>
              </w:rPr>
            </w:pPr>
          </w:p>
        </w:tc>
      </w:tr>
      <w:tr w:rsidR="003967D1" w:rsidRPr="00385603" w14:paraId="7DBFE313"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C46DA8" w14:textId="77777777" w:rsidR="003967D1" w:rsidRPr="00385603" w:rsidRDefault="003967D1">
            <w:pPr>
              <w:spacing w:before="60"/>
              <w:rPr>
                <w:rFonts w:cstheme="minorHAnsi"/>
                <w:b/>
                <w:bCs/>
              </w:rPr>
            </w:pPr>
            <w:r w:rsidRPr="00385603">
              <w:rPr>
                <w:rFonts w:cstheme="minorHAnsi"/>
                <w:b/>
                <w:bCs/>
              </w:rPr>
              <w:lastRenderedPageBreak/>
              <w:t>IVS-12</w:t>
            </w:r>
          </w:p>
          <w:p w14:paraId="20AF8CFE" w14:textId="77777777" w:rsidR="003967D1" w:rsidRPr="00385603" w:rsidRDefault="003967D1">
            <w:pPr>
              <w:spacing w:before="60"/>
              <w:rPr>
                <w:rFonts w:cstheme="minorHAnsi"/>
                <w:b/>
                <w:bCs/>
              </w:rPr>
            </w:pPr>
            <w:r w:rsidRPr="00385603">
              <w:rPr>
                <w:rFonts w:cstheme="minorHAnsi"/>
                <w:b/>
                <w:bCs/>
              </w:rPr>
              <w:t>Wireless Security</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09C0A047" w14:textId="77777777" w:rsidR="003967D1" w:rsidRPr="00385603" w:rsidRDefault="003967D1">
            <w:pPr>
              <w:spacing w:before="60"/>
              <w:rPr>
                <w:rFonts w:cstheme="minorHAnsi"/>
                <w:i/>
                <w:iCs/>
                <w:color w:val="000000"/>
              </w:rPr>
            </w:pPr>
            <w:r w:rsidRPr="00385603">
              <w:rPr>
                <w:rFonts w:cstheme="minorHAnsi"/>
                <w:i/>
                <w:iCs/>
              </w:rPr>
              <w:t>Policies and procedures shall be established, and supporting business processes and technical measures implemented, to protect wireless network environments, including the following:</w:t>
            </w:r>
          </w:p>
          <w:p w14:paraId="3DD17984" w14:textId="77777777" w:rsidR="003967D1" w:rsidRPr="00385603" w:rsidRDefault="003967D1">
            <w:pPr>
              <w:spacing w:before="60"/>
              <w:rPr>
                <w:rFonts w:cstheme="minorHAnsi"/>
                <w:i/>
                <w:iCs/>
              </w:rPr>
            </w:pPr>
            <w:r w:rsidRPr="00385603">
              <w:rPr>
                <w:rFonts w:cstheme="minorHAnsi"/>
                <w:i/>
                <w:iCs/>
              </w:rPr>
              <w:t>• Perimeter firewalls implemented and configured to restrict unauthorised traffic</w:t>
            </w:r>
          </w:p>
          <w:p w14:paraId="282F9FDC" w14:textId="77777777" w:rsidR="003967D1" w:rsidRPr="00385603" w:rsidRDefault="003967D1">
            <w:pPr>
              <w:spacing w:before="60"/>
              <w:rPr>
                <w:rFonts w:cstheme="minorHAnsi"/>
                <w:i/>
                <w:iCs/>
              </w:rPr>
            </w:pPr>
            <w:r w:rsidRPr="00385603">
              <w:rPr>
                <w:rFonts w:cstheme="minorHAnsi"/>
                <w:i/>
                <w:iCs/>
              </w:rPr>
              <w:t>• Security settings enabled with strong encryption for authentication and transmission, replacing vendor default settings (e.g., encryption keys, passwords, and SNMP community strings)</w:t>
            </w:r>
          </w:p>
          <w:p w14:paraId="46148BC5" w14:textId="77777777" w:rsidR="003967D1" w:rsidRPr="00385603" w:rsidRDefault="003967D1">
            <w:pPr>
              <w:spacing w:before="60"/>
              <w:rPr>
                <w:rFonts w:cstheme="minorHAnsi"/>
                <w:i/>
                <w:iCs/>
              </w:rPr>
            </w:pPr>
            <w:r w:rsidRPr="00385603">
              <w:rPr>
                <w:rFonts w:cstheme="minorHAnsi"/>
                <w:i/>
                <w:iCs/>
              </w:rPr>
              <w:t>• User access to wireless network devices restricted to authorised personnel</w:t>
            </w:r>
          </w:p>
          <w:p w14:paraId="1D42DE09" w14:textId="77777777" w:rsidR="003967D1" w:rsidRPr="00385603" w:rsidRDefault="003967D1">
            <w:pPr>
              <w:spacing w:before="60" w:after="60"/>
              <w:rPr>
                <w:rFonts w:cstheme="minorHAnsi"/>
                <w:i/>
                <w:iCs/>
              </w:rPr>
            </w:pPr>
            <w:r w:rsidRPr="00385603">
              <w:rPr>
                <w:rFonts w:cstheme="minorHAnsi"/>
                <w:i/>
                <w:iCs/>
              </w:rPr>
              <w:t>• The capability to detect the presence of unauthorised (rogue) wireless network devices for a timely disconnect from the network</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94CAE1A" w14:textId="77777777" w:rsidR="003967D1" w:rsidRPr="00385603" w:rsidRDefault="003967D1">
            <w:pPr>
              <w:rPr>
                <w:rFonts w:cstheme="minorHAnsi"/>
              </w:rPr>
            </w:pPr>
          </w:p>
        </w:tc>
      </w:tr>
      <w:tr w:rsidR="003967D1" w:rsidRPr="00385603" w14:paraId="37B8BE36"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577429E" w14:textId="77777777" w:rsidR="003967D1" w:rsidRPr="00385603" w:rsidRDefault="003967D1">
            <w:pPr>
              <w:spacing w:before="60"/>
              <w:rPr>
                <w:rFonts w:cstheme="minorHAnsi"/>
                <w:b/>
                <w:bCs/>
              </w:rPr>
            </w:pPr>
            <w:r w:rsidRPr="00385603">
              <w:rPr>
                <w:rFonts w:cstheme="minorHAnsi"/>
                <w:b/>
                <w:bCs/>
              </w:rPr>
              <w:t>IVS-13</w:t>
            </w:r>
          </w:p>
          <w:p w14:paraId="0B4384D6" w14:textId="77777777" w:rsidR="003967D1" w:rsidRPr="00385603" w:rsidRDefault="003967D1">
            <w:pPr>
              <w:spacing w:before="60"/>
              <w:rPr>
                <w:rFonts w:cstheme="minorHAnsi"/>
                <w:b/>
                <w:bCs/>
              </w:rPr>
            </w:pPr>
            <w:r w:rsidRPr="00385603">
              <w:rPr>
                <w:rFonts w:cstheme="minorHAnsi"/>
                <w:b/>
                <w:bCs/>
              </w:rPr>
              <w:t>Network Architecture</w:t>
            </w:r>
          </w:p>
          <w:p w14:paraId="384BCCA0"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4EF5E985" w14:textId="77777777" w:rsidR="003967D1" w:rsidRPr="00385603" w:rsidRDefault="003967D1">
            <w:pPr>
              <w:spacing w:before="60" w:after="60"/>
              <w:rPr>
                <w:rFonts w:cstheme="minorHAnsi"/>
                <w:i/>
                <w:iCs/>
              </w:rPr>
            </w:pPr>
            <w:r w:rsidRPr="00385603">
              <w:rPr>
                <w:rFonts w:cstheme="minorHAnsi"/>
                <w:i/>
                <w:iCs/>
              </w:rPr>
              <w:t>Network architecture diagrams shall clearly identify high-risk environments and data flows that may have legal compliance impacts. Technical measures shall be implemented and shall apply defense-in-depth techniques (e.g., deep packet analysis, traffic throttling, and black-holing) for detection and timely response to network-</w:t>
            </w:r>
            <w:r w:rsidRPr="00385603">
              <w:rPr>
                <w:rFonts w:cstheme="minorHAnsi"/>
                <w:i/>
                <w:iCs/>
              </w:rPr>
              <w:lastRenderedPageBreak/>
              <w:t>based attacks associated with anomalous ingress or egress traffic patterns (e.g., MAC spoofing and ARP poisoning attacks) and/or distributed denial-of-service (DDoS) attacks.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B0C7386" w14:textId="77777777" w:rsidR="003967D1" w:rsidRPr="00385603" w:rsidRDefault="003967D1">
            <w:pPr>
              <w:rPr>
                <w:rFonts w:cstheme="minorHAnsi"/>
              </w:rPr>
            </w:pPr>
          </w:p>
        </w:tc>
      </w:tr>
    </w:tbl>
    <w:p w14:paraId="4565F1FD" w14:textId="77777777" w:rsidR="003967D1" w:rsidRPr="00385603" w:rsidRDefault="003967D1" w:rsidP="003967D1">
      <w:pPr>
        <w:rPr>
          <w:rFonts w:cstheme="minorHAnsi"/>
        </w:rPr>
      </w:pPr>
    </w:p>
    <w:p w14:paraId="73013E9D" w14:textId="77777777" w:rsidR="003967D1" w:rsidRPr="00385603" w:rsidRDefault="003967D1" w:rsidP="003967D1">
      <w:pPr>
        <w:rPr>
          <w:rFonts w:cstheme="minorHAnsi"/>
          <w:b/>
          <w:bCs/>
          <w:sz w:val="24"/>
          <w:szCs w:val="24"/>
        </w:rPr>
      </w:pPr>
      <w:r w:rsidRPr="00385603">
        <w:rPr>
          <w:rFonts w:cstheme="minorHAnsi"/>
          <w:b/>
          <w:bCs/>
          <w:sz w:val="24"/>
          <w:szCs w:val="24"/>
        </w:rPr>
        <w:t>Interoperability &amp; Portability: controls IPY-01 to IPY-05. These are as follows:</w:t>
      </w:r>
    </w:p>
    <w:p w14:paraId="11CC06B9" w14:textId="77777777" w:rsidR="003967D1" w:rsidRPr="00385603" w:rsidRDefault="003967D1" w:rsidP="003967D1">
      <w:pPr>
        <w:rPr>
          <w:rFonts w:cstheme="minorHAnsi"/>
        </w:rPr>
      </w:pPr>
    </w:p>
    <w:tbl>
      <w:tblPr>
        <w:tblW w:w="0" w:type="auto"/>
        <w:tblInd w:w="604" w:type="dxa"/>
        <w:tblCellMar>
          <w:left w:w="0" w:type="dxa"/>
          <w:right w:w="0" w:type="dxa"/>
        </w:tblCellMar>
        <w:tblLook w:val="04A0" w:firstRow="1" w:lastRow="0" w:firstColumn="1" w:lastColumn="0" w:noHBand="0" w:noVBand="1"/>
      </w:tblPr>
      <w:tblGrid>
        <w:gridCol w:w="3092"/>
        <w:gridCol w:w="3179"/>
        <w:gridCol w:w="2953"/>
      </w:tblGrid>
      <w:tr w:rsidR="003967D1" w:rsidRPr="00385603" w14:paraId="7EB57764" w14:textId="77777777" w:rsidTr="003967D1">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B2A9A15"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C65FE49"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D8E427"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31A4548C"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2B2459F" w14:textId="77777777" w:rsidR="003967D1" w:rsidRPr="00385603" w:rsidRDefault="003967D1">
            <w:pPr>
              <w:spacing w:before="60"/>
              <w:rPr>
                <w:rFonts w:cstheme="minorHAnsi"/>
                <w:b/>
                <w:bCs/>
              </w:rPr>
            </w:pPr>
            <w:r w:rsidRPr="00385603">
              <w:rPr>
                <w:rFonts w:cstheme="minorHAnsi"/>
                <w:b/>
                <w:bCs/>
              </w:rPr>
              <w:t>IPY-01</w:t>
            </w:r>
          </w:p>
          <w:p w14:paraId="5C2595D7" w14:textId="77777777" w:rsidR="003967D1" w:rsidRPr="00385603" w:rsidRDefault="003967D1">
            <w:pPr>
              <w:spacing w:before="60"/>
              <w:rPr>
                <w:rFonts w:cstheme="minorHAnsi"/>
                <w:b/>
                <w:bCs/>
              </w:rPr>
            </w:pPr>
            <w:r w:rsidRPr="00385603">
              <w:rPr>
                <w:rFonts w:cstheme="minorHAnsi"/>
                <w:b/>
                <w:bCs/>
              </w:rPr>
              <w:t>APIs</w:t>
            </w:r>
          </w:p>
          <w:p w14:paraId="28F231F9"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E73E144" w14:textId="77777777" w:rsidR="003967D1" w:rsidRPr="00385603" w:rsidRDefault="003967D1">
            <w:pPr>
              <w:spacing w:before="60"/>
              <w:rPr>
                <w:rFonts w:cstheme="minorHAnsi"/>
                <w:i/>
                <w:iCs/>
                <w:color w:val="000000"/>
              </w:rPr>
            </w:pPr>
            <w:r w:rsidRPr="00385603">
              <w:rPr>
                <w:rFonts w:cstheme="minorHAnsi"/>
                <w:i/>
                <w:iCs/>
              </w:rPr>
              <w:t>The provider shall use open and published APIs to ensure support for interoperability between components and to facilitate migrating applications.</w:t>
            </w:r>
          </w:p>
          <w:p w14:paraId="6E95D64D"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054B37B2" w14:textId="77777777" w:rsidR="003967D1" w:rsidRPr="00385603" w:rsidRDefault="003967D1">
            <w:pPr>
              <w:rPr>
                <w:rFonts w:cstheme="minorHAnsi"/>
              </w:rPr>
            </w:pPr>
          </w:p>
        </w:tc>
      </w:tr>
      <w:tr w:rsidR="003967D1" w:rsidRPr="00385603" w14:paraId="497F212B"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4C5122" w14:textId="77777777" w:rsidR="003967D1" w:rsidRPr="00385603" w:rsidRDefault="003967D1">
            <w:pPr>
              <w:spacing w:before="60"/>
              <w:rPr>
                <w:rFonts w:cstheme="minorHAnsi"/>
                <w:b/>
                <w:bCs/>
              </w:rPr>
            </w:pPr>
            <w:r w:rsidRPr="00385603">
              <w:rPr>
                <w:rFonts w:cstheme="minorHAnsi"/>
                <w:b/>
                <w:bCs/>
              </w:rPr>
              <w:t>IPY-02</w:t>
            </w:r>
          </w:p>
          <w:p w14:paraId="72D149C2" w14:textId="77777777" w:rsidR="003967D1" w:rsidRPr="00385603" w:rsidRDefault="003967D1">
            <w:pPr>
              <w:spacing w:before="60"/>
              <w:rPr>
                <w:rFonts w:cstheme="minorHAnsi"/>
                <w:b/>
                <w:bCs/>
              </w:rPr>
            </w:pPr>
            <w:r w:rsidRPr="00385603">
              <w:rPr>
                <w:rFonts w:cstheme="minorHAnsi"/>
                <w:b/>
                <w:bCs/>
              </w:rPr>
              <w:t>Data Request</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2079175" w14:textId="77777777" w:rsidR="003967D1" w:rsidRPr="00385603" w:rsidRDefault="003967D1">
            <w:pPr>
              <w:spacing w:before="60"/>
              <w:rPr>
                <w:rFonts w:cstheme="minorHAnsi"/>
                <w:i/>
                <w:iCs/>
                <w:color w:val="000000"/>
              </w:rPr>
            </w:pPr>
            <w:r w:rsidRPr="00385603">
              <w:rPr>
                <w:rFonts w:cstheme="minorHAnsi"/>
                <w:i/>
                <w:iCs/>
              </w:rPr>
              <w:t>All structured and unstructured data shall be available to the customer and provided to them upon request in an industry-standard format (e.g., .doc, .xls, .pdf, logs, and flat files).</w:t>
            </w:r>
          </w:p>
          <w:p w14:paraId="57642A9E"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8C3C591" w14:textId="77777777" w:rsidR="003967D1" w:rsidRPr="00385603" w:rsidRDefault="003967D1">
            <w:pPr>
              <w:rPr>
                <w:rFonts w:cstheme="minorHAnsi"/>
              </w:rPr>
            </w:pPr>
          </w:p>
        </w:tc>
      </w:tr>
      <w:tr w:rsidR="003967D1" w:rsidRPr="00385603" w14:paraId="4F291CD4"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285221" w14:textId="77777777" w:rsidR="003967D1" w:rsidRPr="00385603" w:rsidRDefault="003967D1">
            <w:pPr>
              <w:spacing w:before="60"/>
              <w:rPr>
                <w:rFonts w:cstheme="minorHAnsi"/>
                <w:b/>
                <w:bCs/>
              </w:rPr>
            </w:pPr>
            <w:r w:rsidRPr="00385603">
              <w:rPr>
                <w:rFonts w:cstheme="minorHAnsi"/>
                <w:b/>
                <w:bCs/>
              </w:rPr>
              <w:t>IPY-03</w:t>
            </w:r>
          </w:p>
          <w:p w14:paraId="7EE377DA" w14:textId="77777777" w:rsidR="003967D1" w:rsidRPr="00385603" w:rsidRDefault="003967D1">
            <w:pPr>
              <w:spacing w:before="60"/>
              <w:rPr>
                <w:rFonts w:cstheme="minorHAnsi"/>
                <w:b/>
                <w:bCs/>
              </w:rPr>
            </w:pPr>
            <w:r w:rsidRPr="00385603">
              <w:rPr>
                <w:rFonts w:cstheme="minorHAnsi"/>
                <w:b/>
                <w:bCs/>
              </w:rPr>
              <w:t>Policy &amp; Legal</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779EB6A" w14:textId="77777777" w:rsidR="003967D1" w:rsidRPr="00385603" w:rsidRDefault="003967D1">
            <w:pPr>
              <w:spacing w:before="60"/>
              <w:rPr>
                <w:rFonts w:cstheme="minorHAnsi"/>
                <w:i/>
                <w:iCs/>
                <w:color w:val="000000"/>
              </w:rPr>
            </w:pPr>
            <w:r w:rsidRPr="00385603">
              <w:rPr>
                <w:rFonts w:cstheme="minorHAnsi"/>
                <w:i/>
                <w:iCs/>
              </w:rPr>
              <w:t xml:space="preserve">Policies, procedures, and mutually-agreed upon provisions and/or terms shall be established to satisfy customer (tenant) requirements for service-to-service application (API) and information processing interoperability, and portability for application development and </w:t>
            </w:r>
            <w:r w:rsidRPr="00385603">
              <w:rPr>
                <w:rFonts w:cstheme="minorHAnsi"/>
                <w:i/>
                <w:iCs/>
              </w:rPr>
              <w:lastRenderedPageBreak/>
              <w:t>information exchange, usage, and integrity persistence.</w:t>
            </w:r>
          </w:p>
          <w:p w14:paraId="1B494037"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4313773" w14:textId="77777777" w:rsidR="003967D1" w:rsidRPr="00385603" w:rsidRDefault="003967D1">
            <w:pPr>
              <w:rPr>
                <w:rFonts w:cstheme="minorHAnsi"/>
              </w:rPr>
            </w:pPr>
          </w:p>
        </w:tc>
      </w:tr>
      <w:tr w:rsidR="003967D1" w:rsidRPr="00385603" w14:paraId="2E5B9D00"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43D9FD" w14:textId="77777777" w:rsidR="003967D1" w:rsidRPr="00385603" w:rsidRDefault="003967D1">
            <w:pPr>
              <w:spacing w:before="60"/>
              <w:rPr>
                <w:rFonts w:cstheme="minorHAnsi"/>
                <w:b/>
                <w:bCs/>
              </w:rPr>
            </w:pPr>
            <w:r w:rsidRPr="00385603">
              <w:rPr>
                <w:rFonts w:cstheme="minorHAnsi"/>
                <w:b/>
                <w:bCs/>
              </w:rPr>
              <w:t>IPY-04</w:t>
            </w:r>
          </w:p>
          <w:p w14:paraId="010EAB1C" w14:textId="77777777" w:rsidR="003967D1" w:rsidRPr="00385603" w:rsidRDefault="003967D1">
            <w:pPr>
              <w:spacing w:before="60"/>
              <w:rPr>
                <w:rFonts w:cstheme="minorHAnsi"/>
                <w:b/>
                <w:bCs/>
              </w:rPr>
            </w:pPr>
            <w:r w:rsidRPr="00385603">
              <w:rPr>
                <w:rFonts w:cstheme="minorHAnsi"/>
                <w:b/>
                <w:bCs/>
              </w:rPr>
              <w:t>Standardised Network Protocols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AC70FBD" w14:textId="77777777" w:rsidR="003967D1" w:rsidRPr="00385603" w:rsidRDefault="003967D1">
            <w:pPr>
              <w:spacing w:before="60"/>
              <w:rPr>
                <w:rFonts w:cstheme="minorHAnsi"/>
                <w:i/>
                <w:iCs/>
                <w:color w:val="000000"/>
              </w:rPr>
            </w:pPr>
            <w:r w:rsidRPr="00385603">
              <w:rPr>
                <w:rFonts w:cstheme="minorHAnsi"/>
                <w:i/>
                <w:iCs/>
              </w:rPr>
              <w:t>The provider shall use secure (e.g., non-clear text and authenticated) standardized network protocols for the import and export of data and to manage the service, and shall make available a document to consumers (tenants) detailing the relevant interoperability and portability standards that are involved.</w:t>
            </w:r>
          </w:p>
          <w:p w14:paraId="31B392D7"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1150487" w14:textId="77777777" w:rsidR="003967D1" w:rsidRPr="00385603" w:rsidRDefault="003967D1">
            <w:pPr>
              <w:rPr>
                <w:rFonts w:cstheme="minorHAnsi"/>
              </w:rPr>
            </w:pPr>
          </w:p>
        </w:tc>
      </w:tr>
      <w:tr w:rsidR="003967D1" w:rsidRPr="00385603" w14:paraId="3DE7E6A2"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A2E504" w14:textId="77777777" w:rsidR="003967D1" w:rsidRPr="00385603" w:rsidRDefault="003967D1">
            <w:pPr>
              <w:spacing w:before="60"/>
              <w:rPr>
                <w:rFonts w:cstheme="minorHAnsi"/>
                <w:b/>
                <w:bCs/>
              </w:rPr>
            </w:pPr>
            <w:r w:rsidRPr="00385603">
              <w:rPr>
                <w:rFonts w:cstheme="minorHAnsi"/>
                <w:b/>
                <w:bCs/>
              </w:rPr>
              <w:t>IPY-05</w:t>
            </w:r>
          </w:p>
          <w:p w14:paraId="03388008" w14:textId="77777777" w:rsidR="003967D1" w:rsidRPr="00385603" w:rsidRDefault="003967D1">
            <w:pPr>
              <w:spacing w:before="60"/>
              <w:rPr>
                <w:rFonts w:cstheme="minorHAnsi"/>
                <w:b/>
                <w:bCs/>
              </w:rPr>
            </w:pPr>
            <w:r w:rsidRPr="00385603">
              <w:rPr>
                <w:rFonts w:cstheme="minorHAnsi"/>
                <w:b/>
                <w:bCs/>
              </w:rPr>
              <w:t>Virtualisation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9946183" w14:textId="77777777" w:rsidR="003967D1" w:rsidRPr="00385603" w:rsidRDefault="003967D1">
            <w:pPr>
              <w:spacing w:before="60" w:after="60"/>
              <w:rPr>
                <w:rFonts w:cstheme="minorHAnsi"/>
                <w:i/>
                <w:iCs/>
                <w:color w:val="000000"/>
              </w:rPr>
            </w:pPr>
            <w:r w:rsidRPr="00385603">
              <w:rPr>
                <w:rFonts w:cstheme="minorHAnsi"/>
                <w:i/>
                <w:iCs/>
              </w:rPr>
              <w:t>The provider shall use an industry-recognised virtualisation platform and standard virtualisation formats (e.g., OVF) to help ensure interoperability, and shall have documented custom changes made to any hypervisor in use and all solution-specific virtualisation hooks available for customer review.</w:t>
            </w:r>
          </w:p>
          <w:p w14:paraId="3C6DB7AF" w14:textId="77777777" w:rsidR="003967D1" w:rsidRPr="00385603" w:rsidRDefault="003967D1">
            <w:pPr>
              <w:spacing w:before="60" w:after="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82C7DEE" w14:textId="77777777" w:rsidR="003967D1" w:rsidRPr="00385603" w:rsidRDefault="003967D1">
            <w:pPr>
              <w:rPr>
                <w:rFonts w:cstheme="minorHAnsi"/>
              </w:rPr>
            </w:pPr>
          </w:p>
        </w:tc>
      </w:tr>
    </w:tbl>
    <w:p w14:paraId="0487A029" w14:textId="77777777" w:rsidR="003967D1" w:rsidRPr="00385603" w:rsidRDefault="003967D1" w:rsidP="003967D1">
      <w:pPr>
        <w:rPr>
          <w:rFonts w:cstheme="minorHAnsi"/>
        </w:rPr>
      </w:pPr>
    </w:p>
    <w:p w14:paraId="6217E70F" w14:textId="77777777" w:rsidR="003967D1" w:rsidRPr="00385603" w:rsidRDefault="003967D1" w:rsidP="003967D1">
      <w:pPr>
        <w:rPr>
          <w:rFonts w:cstheme="minorHAnsi"/>
          <w:b/>
          <w:bCs/>
          <w:sz w:val="24"/>
          <w:szCs w:val="24"/>
        </w:rPr>
      </w:pPr>
      <w:r w:rsidRPr="00385603">
        <w:rPr>
          <w:rFonts w:cstheme="minorHAnsi"/>
          <w:b/>
          <w:bCs/>
          <w:sz w:val="24"/>
          <w:szCs w:val="24"/>
        </w:rPr>
        <w:t>Mobile Security: controls MOS-01 to MOS-20. These are as follows:</w:t>
      </w:r>
    </w:p>
    <w:p w14:paraId="4A08240F" w14:textId="77777777" w:rsidR="003967D1" w:rsidRPr="00385603" w:rsidRDefault="003967D1" w:rsidP="003967D1">
      <w:pPr>
        <w:rPr>
          <w:rFonts w:cstheme="minorHAnsi"/>
        </w:rPr>
      </w:pPr>
    </w:p>
    <w:tbl>
      <w:tblPr>
        <w:tblW w:w="0" w:type="auto"/>
        <w:tblInd w:w="604" w:type="dxa"/>
        <w:tblCellMar>
          <w:left w:w="0" w:type="dxa"/>
          <w:right w:w="0" w:type="dxa"/>
        </w:tblCellMar>
        <w:tblLook w:val="04A0" w:firstRow="1" w:lastRow="0" w:firstColumn="1" w:lastColumn="0" w:noHBand="0" w:noVBand="1"/>
      </w:tblPr>
      <w:tblGrid>
        <w:gridCol w:w="3078"/>
        <w:gridCol w:w="3205"/>
        <w:gridCol w:w="2941"/>
      </w:tblGrid>
      <w:tr w:rsidR="003967D1" w:rsidRPr="00385603" w14:paraId="633E4990" w14:textId="77777777" w:rsidTr="003967D1">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55C25B9"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1FEE9E"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311F706"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670B8B0C"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79915D8" w14:textId="77777777" w:rsidR="003967D1" w:rsidRPr="00385603" w:rsidRDefault="003967D1">
            <w:pPr>
              <w:spacing w:before="60"/>
              <w:rPr>
                <w:rFonts w:cstheme="minorHAnsi"/>
                <w:b/>
                <w:bCs/>
              </w:rPr>
            </w:pPr>
            <w:r w:rsidRPr="00385603">
              <w:rPr>
                <w:rFonts w:cstheme="minorHAnsi"/>
                <w:b/>
                <w:bCs/>
              </w:rPr>
              <w:t>MOS-01</w:t>
            </w:r>
          </w:p>
          <w:p w14:paraId="76E7EBF6" w14:textId="77777777" w:rsidR="003967D1" w:rsidRPr="00385603" w:rsidRDefault="003967D1">
            <w:pPr>
              <w:spacing w:before="60"/>
              <w:rPr>
                <w:rFonts w:cstheme="minorHAnsi"/>
                <w:b/>
                <w:bCs/>
              </w:rPr>
            </w:pPr>
            <w:r w:rsidRPr="00385603">
              <w:rPr>
                <w:rFonts w:cstheme="minorHAnsi"/>
                <w:b/>
                <w:bCs/>
              </w:rPr>
              <w:lastRenderedPageBreak/>
              <w:t>Anti-Malware</w:t>
            </w:r>
          </w:p>
          <w:p w14:paraId="3A543D2B"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CBB7DC0" w14:textId="77777777" w:rsidR="003967D1" w:rsidRPr="00385603" w:rsidRDefault="003967D1">
            <w:pPr>
              <w:spacing w:before="60"/>
              <w:rPr>
                <w:rFonts w:cstheme="minorHAnsi"/>
                <w:i/>
                <w:iCs/>
                <w:color w:val="000000"/>
              </w:rPr>
            </w:pPr>
            <w:r w:rsidRPr="00385603">
              <w:rPr>
                <w:rFonts w:cstheme="minorHAnsi"/>
                <w:i/>
                <w:iCs/>
              </w:rPr>
              <w:lastRenderedPageBreak/>
              <w:t xml:space="preserve">Anti-malware awareness training, specific to mobile </w:t>
            </w:r>
            <w:r w:rsidRPr="00385603">
              <w:rPr>
                <w:rFonts w:cstheme="minorHAnsi"/>
                <w:i/>
                <w:iCs/>
              </w:rPr>
              <w:lastRenderedPageBreak/>
              <w:t>devices, shall be included in the provider's information security awareness training.</w:t>
            </w:r>
          </w:p>
          <w:p w14:paraId="4FD41481"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62365F8" w14:textId="77777777" w:rsidR="003967D1" w:rsidRPr="00385603" w:rsidRDefault="003967D1">
            <w:pPr>
              <w:rPr>
                <w:rFonts w:cstheme="minorHAnsi"/>
              </w:rPr>
            </w:pPr>
          </w:p>
        </w:tc>
      </w:tr>
      <w:tr w:rsidR="003967D1" w:rsidRPr="00385603" w14:paraId="70D54D51"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E22ECA" w14:textId="77777777" w:rsidR="003967D1" w:rsidRPr="00385603" w:rsidRDefault="003967D1">
            <w:pPr>
              <w:spacing w:before="60"/>
              <w:rPr>
                <w:rFonts w:cstheme="minorHAnsi"/>
                <w:b/>
                <w:bCs/>
              </w:rPr>
            </w:pPr>
            <w:r w:rsidRPr="00385603">
              <w:rPr>
                <w:rFonts w:cstheme="minorHAnsi"/>
                <w:b/>
                <w:bCs/>
              </w:rPr>
              <w:t>MOS-02</w:t>
            </w:r>
          </w:p>
          <w:p w14:paraId="4029D6A5" w14:textId="77777777" w:rsidR="003967D1" w:rsidRPr="00385603" w:rsidRDefault="003967D1">
            <w:pPr>
              <w:spacing w:before="60"/>
              <w:rPr>
                <w:rFonts w:cstheme="minorHAnsi"/>
                <w:b/>
                <w:bCs/>
              </w:rPr>
            </w:pPr>
            <w:r w:rsidRPr="00385603">
              <w:rPr>
                <w:rFonts w:cstheme="minorHAnsi"/>
                <w:b/>
                <w:bCs/>
              </w:rPr>
              <w:t>Application Stores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01C5AED" w14:textId="77777777" w:rsidR="003967D1" w:rsidRPr="00385603" w:rsidRDefault="003967D1">
            <w:pPr>
              <w:spacing w:before="60"/>
              <w:rPr>
                <w:rFonts w:cstheme="minorHAnsi"/>
                <w:i/>
                <w:iCs/>
                <w:color w:val="000000"/>
              </w:rPr>
            </w:pPr>
            <w:r w:rsidRPr="00385603">
              <w:rPr>
                <w:rFonts w:cstheme="minorHAnsi"/>
                <w:i/>
                <w:iCs/>
              </w:rPr>
              <w:t>A documented list of approved application stores has been defined as acceptable for mobile devices accessing or storing provider managed data.</w:t>
            </w:r>
          </w:p>
          <w:p w14:paraId="7AD8E78C"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E37E190" w14:textId="77777777" w:rsidR="003967D1" w:rsidRPr="00385603" w:rsidRDefault="003967D1">
            <w:pPr>
              <w:rPr>
                <w:rFonts w:cstheme="minorHAnsi"/>
              </w:rPr>
            </w:pPr>
          </w:p>
        </w:tc>
      </w:tr>
      <w:tr w:rsidR="003967D1" w:rsidRPr="00385603" w14:paraId="6EF44FC2"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2040DF1" w14:textId="77777777" w:rsidR="003967D1" w:rsidRPr="00385603" w:rsidRDefault="003967D1">
            <w:pPr>
              <w:spacing w:before="60"/>
              <w:rPr>
                <w:rFonts w:cstheme="minorHAnsi"/>
                <w:b/>
                <w:bCs/>
              </w:rPr>
            </w:pPr>
            <w:r w:rsidRPr="00385603">
              <w:rPr>
                <w:rFonts w:cstheme="minorHAnsi"/>
                <w:b/>
                <w:bCs/>
              </w:rPr>
              <w:t>MOS-03</w:t>
            </w:r>
          </w:p>
          <w:p w14:paraId="3097B796" w14:textId="77777777" w:rsidR="003967D1" w:rsidRPr="00385603" w:rsidRDefault="003967D1">
            <w:pPr>
              <w:spacing w:before="60"/>
              <w:rPr>
                <w:rFonts w:cstheme="minorHAnsi"/>
                <w:b/>
                <w:bCs/>
              </w:rPr>
            </w:pPr>
            <w:r w:rsidRPr="00385603">
              <w:rPr>
                <w:rFonts w:cstheme="minorHAnsi"/>
                <w:b/>
                <w:bCs/>
              </w:rPr>
              <w:t>Approved Applications</w:t>
            </w:r>
          </w:p>
          <w:p w14:paraId="476AB196"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632B94E4" w14:textId="77777777" w:rsidR="003967D1" w:rsidRPr="00385603" w:rsidRDefault="003967D1">
            <w:pPr>
              <w:spacing w:before="60"/>
              <w:rPr>
                <w:rFonts w:cstheme="minorHAnsi"/>
                <w:i/>
                <w:iCs/>
              </w:rPr>
            </w:pPr>
            <w:r w:rsidRPr="00385603">
              <w:rPr>
                <w:rFonts w:cstheme="minorHAnsi"/>
                <w:i/>
                <w:iCs/>
              </w:rPr>
              <w:t>The company shall have a documented policy prohibiting the installation of non-approved applications or approved applications not obtained through a pre-identified application store.</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9FBE106" w14:textId="77777777" w:rsidR="003967D1" w:rsidRPr="00385603" w:rsidRDefault="003967D1">
            <w:pPr>
              <w:rPr>
                <w:rFonts w:cstheme="minorHAnsi"/>
              </w:rPr>
            </w:pPr>
          </w:p>
        </w:tc>
      </w:tr>
      <w:tr w:rsidR="003967D1" w:rsidRPr="00385603" w14:paraId="3F2CB62F"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DA4C89A" w14:textId="77777777" w:rsidR="003967D1" w:rsidRPr="00385603" w:rsidRDefault="003967D1">
            <w:pPr>
              <w:spacing w:before="60"/>
              <w:rPr>
                <w:rFonts w:cstheme="minorHAnsi"/>
                <w:b/>
                <w:bCs/>
              </w:rPr>
            </w:pPr>
            <w:r w:rsidRPr="00385603">
              <w:rPr>
                <w:rFonts w:cstheme="minorHAnsi"/>
                <w:b/>
                <w:bCs/>
              </w:rPr>
              <w:t>MOS-04</w:t>
            </w:r>
          </w:p>
          <w:p w14:paraId="25B090FE" w14:textId="77777777" w:rsidR="003967D1" w:rsidRPr="00385603" w:rsidRDefault="003967D1">
            <w:pPr>
              <w:spacing w:before="60"/>
              <w:rPr>
                <w:rFonts w:cstheme="minorHAnsi"/>
                <w:b/>
                <w:bCs/>
              </w:rPr>
            </w:pPr>
            <w:r w:rsidRPr="00385603">
              <w:rPr>
                <w:rFonts w:cstheme="minorHAnsi"/>
                <w:b/>
                <w:bCs/>
              </w:rPr>
              <w:t>Approved Software for BYOD</w:t>
            </w:r>
          </w:p>
          <w:p w14:paraId="01B719F9"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686C13B0" w14:textId="77777777" w:rsidR="003967D1" w:rsidRPr="00385603" w:rsidRDefault="003967D1">
            <w:pPr>
              <w:spacing w:before="60"/>
              <w:rPr>
                <w:rFonts w:cstheme="minorHAnsi"/>
                <w:i/>
                <w:iCs/>
              </w:rPr>
            </w:pPr>
            <w:r w:rsidRPr="00385603">
              <w:rPr>
                <w:rFonts w:cstheme="minorHAnsi"/>
                <w:i/>
                <w:iCs/>
              </w:rPr>
              <w:t>The BYOD policy and supporting awareness training clearly states the approved applications, application stores, and application extensions and plugins that may be used for BYOD usage.</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53C238E" w14:textId="77777777" w:rsidR="003967D1" w:rsidRPr="00385603" w:rsidRDefault="003967D1">
            <w:pPr>
              <w:rPr>
                <w:rFonts w:cstheme="minorHAnsi"/>
              </w:rPr>
            </w:pPr>
          </w:p>
        </w:tc>
      </w:tr>
      <w:tr w:rsidR="003967D1" w:rsidRPr="00385603" w14:paraId="5158EDAC"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55FA5F" w14:textId="77777777" w:rsidR="003967D1" w:rsidRPr="00385603" w:rsidRDefault="003967D1">
            <w:pPr>
              <w:spacing w:before="60"/>
              <w:rPr>
                <w:rFonts w:cstheme="minorHAnsi"/>
                <w:b/>
                <w:bCs/>
              </w:rPr>
            </w:pPr>
            <w:r w:rsidRPr="00385603">
              <w:rPr>
                <w:rFonts w:cstheme="minorHAnsi"/>
                <w:b/>
                <w:bCs/>
              </w:rPr>
              <w:t>MOS-05</w:t>
            </w:r>
          </w:p>
          <w:p w14:paraId="4A72EB6C" w14:textId="77777777" w:rsidR="003967D1" w:rsidRPr="00385603" w:rsidRDefault="003967D1">
            <w:pPr>
              <w:spacing w:before="60"/>
              <w:rPr>
                <w:rFonts w:cstheme="minorHAnsi"/>
                <w:b/>
                <w:bCs/>
              </w:rPr>
            </w:pPr>
            <w:r w:rsidRPr="00385603">
              <w:rPr>
                <w:rFonts w:cstheme="minorHAnsi"/>
                <w:b/>
                <w:bCs/>
              </w:rPr>
              <w:t>Awareness and Training</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35BE7111" w14:textId="77777777" w:rsidR="003967D1" w:rsidRPr="00385603" w:rsidRDefault="003967D1">
            <w:pPr>
              <w:spacing w:before="60"/>
              <w:rPr>
                <w:rFonts w:cstheme="minorHAnsi"/>
                <w:i/>
                <w:iCs/>
              </w:rPr>
            </w:pPr>
            <w:r w:rsidRPr="00385603">
              <w:rPr>
                <w:rFonts w:cstheme="minorHAnsi"/>
                <w:i/>
                <w:iCs/>
              </w:rPr>
              <w:t xml:space="preserve">The provider shall have a documented mobile device policy that includes a documented definition for mobile devices and the acceptable usage and requirements for all mobile devices. The provider shall post and communicate the policy and requirements through the </w:t>
            </w:r>
            <w:r w:rsidRPr="00385603">
              <w:rPr>
                <w:rFonts w:cstheme="minorHAnsi"/>
                <w:i/>
                <w:iCs/>
              </w:rPr>
              <w:lastRenderedPageBreak/>
              <w:t>company's security awareness and training program.</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604630E" w14:textId="77777777" w:rsidR="003967D1" w:rsidRPr="00385603" w:rsidRDefault="003967D1">
            <w:pPr>
              <w:rPr>
                <w:rFonts w:cstheme="minorHAnsi"/>
              </w:rPr>
            </w:pPr>
          </w:p>
        </w:tc>
      </w:tr>
      <w:tr w:rsidR="003967D1" w:rsidRPr="00385603" w14:paraId="49C3D7FC"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BA2B44D" w14:textId="77777777" w:rsidR="003967D1" w:rsidRPr="00385603" w:rsidRDefault="003967D1">
            <w:pPr>
              <w:spacing w:before="60"/>
              <w:rPr>
                <w:rFonts w:cstheme="minorHAnsi"/>
                <w:b/>
                <w:bCs/>
              </w:rPr>
            </w:pPr>
            <w:r w:rsidRPr="00385603">
              <w:rPr>
                <w:rFonts w:cstheme="minorHAnsi"/>
                <w:b/>
                <w:bCs/>
              </w:rPr>
              <w:t>MOS-06</w:t>
            </w:r>
          </w:p>
          <w:p w14:paraId="0BEBDF7E" w14:textId="77777777" w:rsidR="003967D1" w:rsidRPr="00385603" w:rsidRDefault="003967D1">
            <w:pPr>
              <w:spacing w:before="60"/>
              <w:rPr>
                <w:rFonts w:cstheme="minorHAnsi"/>
                <w:b/>
                <w:bCs/>
              </w:rPr>
            </w:pPr>
            <w:r w:rsidRPr="00385603">
              <w:rPr>
                <w:rFonts w:cstheme="minorHAnsi"/>
                <w:b/>
                <w:bCs/>
              </w:rPr>
              <w:t>Cloud Based Services</w:t>
            </w:r>
          </w:p>
          <w:p w14:paraId="72E99F5D"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0793B4A4" w14:textId="77777777" w:rsidR="003967D1" w:rsidRPr="00385603" w:rsidRDefault="003967D1">
            <w:pPr>
              <w:spacing w:before="60"/>
              <w:rPr>
                <w:rFonts w:cstheme="minorHAnsi"/>
                <w:i/>
                <w:iCs/>
              </w:rPr>
            </w:pPr>
            <w:r w:rsidRPr="00385603">
              <w:rPr>
                <w:rFonts w:cstheme="minorHAnsi"/>
                <w:i/>
                <w:iCs/>
              </w:rPr>
              <w:t>All cloud-based services used by the company's mobile devices or BYOD shall be pre-approved for usage and the storage of company business data.</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885A2D0" w14:textId="77777777" w:rsidR="003967D1" w:rsidRPr="00385603" w:rsidRDefault="003967D1">
            <w:pPr>
              <w:rPr>
                <w:rFonts w:cstheme="minorHAnsi"/>
              </w:rPr>
            </w:pPr>
          </w:p>
        </w:tc>
      </w:tr>
      <w:tr w:rsidR="003967D1" w:rsidRPr="00385603" w14:paraId="5BC45F8D"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41B0E4" w14:textId="77777777" w:rsidR="003967D1" w:rsidRPr="00385603" w:rsidRDefault="003967D1">
            <w:pPr>
              <w:spacing w:before="60"/>
              <w:rPr>
                <w:rFonts w:cstheme="minorHAnsi"/>
                <w:b/>
                <w:bCs/>
              </w:rPr>
            </w:pPr>
            <w:r w:rsidRPr="00385603">
              <w:rPr>
                <w:rFonts w:cstheme="minorHAnsi"/>
                <w:b/>
                <w:bCs/>
              </w:rPr>
              <w:t>MOS-07</w:t>
            </w:r>
          </w:p>
          <w:p w14:paraId="682C0C91" w14:textId="77777777" w:rsidR="003967D1" w:rsidRPr="00385603" w:rsidRDefault="003967D1">
            <w:pPr>
              <w:spacing w:before="60"/>
              <w:rPr>
                <w:rFonts w:cstheme="minorHAnsi"/>
                <w:b/>
                <w:bCs/>
              </w:rPr>
            </w:pPr>
            <w:r w:rsidRPr="00385603">
              <w:rPr>
                <w:rFonts w:cstheme="minorHAnsi"/>
                <w:b/>
                <w:bCs/>
              </w:rPr>
              <w:t>Compatibility</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7CEB0CAF" w14:textId="77777777" w:rsidR="003967D1" w:rsidRPr="00385603" w:rsidRDefault="003967D1">
            <w:pPr>
              <w:spacing w:before="60"/>
              <w:rPr>
                <w:rFonts w:cstheme="minorHAnsi"/>
                <w:i/>
                <w:iCs/>
              </w:rPr>
            </w:pPr>
            <w:r w:rsidRPr="00385603">
              <w:rPr>
                <w:rFonts w:cstheme="minorHAnsi"/>
                <w:i/>
                <w:iCs/>
              </w:rPr>
              <w:t>The company shall have a documented application validation process to test for mobile device, operating system, and application compatibility issues.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05298FF" w14:textId="77777777" w:rsidR="003967D1" w:rsidRPr="00385603" w:rsidRDefault="003967D1">
            <w:pPr>
              <w:rPr>
                <w:rFonts w:cstheme="minorHAnsi"/>
              </w:rPr>
            </w:pPr>
          </w:p>
        </w:tc>
      </w:tr>
      <w:tr w:rsidR="003967D1" w:rsidRPr="00385603" w14:paraId="113A6BBC"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929A2A" w14:textId="77777777" w:rsidR="003967D1" w:rsidRPr="00385603" w:rsidRDefault="003967D1">
            <w:pPr>
              <w:spacing w:before="60"/>
              <w:rPr>
                <w:rFonts w:cstheme="minorHAnsi"/>
                <w:b/>
                <w:bCs/>
              </w:rPr>
            </w:pPr>
            <w:r w:rsidRPr="00385603">
              <w:rPr>
                <w:rFonts w:cstheme="minorHAnsi"/>
                <w:b/>
                <w:bCs/>
              </w:rPr>
              <w:t>MOS-08</w:t>
            </w:r>
          </w:p>
          <w:p w14:paraId="6E30ECFC" w14:textId="77777777" w:rsidR="003967D1" w:rsidRPr="00385603" w:rsidRDefault="003967D1">
            <w:pPr>
              <w:spacing w:before="60"/>
              <w:rPr>
                <w:rFonts w:cstheme="minorHAnsi"/>
                <w:b/>
                <w:bCs/>
              </w:rPr>
            </w:pPr>
            <w:r w:rsidRPr="00385603">
              <w:rPr>
                <w:rFonts w:cstheme="minorHAnsi"/>
                <w:b/>
                <w:bCs/>
              </w:rPr>
              <w:t>Device Eligibility</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600746F" w14:textId="77777777" w:rsidR="003967D1" w:rsidRPr="00385603" w:rsidRDefault="003967D1">
            <w:pPr>
              <w:spacing w:before="60"/>
              <w:rPr>
                <w:rFonts w:cstheme="minorHAnsi"/>
                <w:i/>
                <w:iCs/>
              </w:rPr>
            </w:pPr>
            <w:r w:rsidRPr="00385603">
              <w:rPr>
                <w:rFonts w:cstheme="minorHAnsi"/>
                <w:i/>
                <w:iCs/>
              </w:rPr>
              <w:t>The BYOD policy shall define the device and eligibility requirements to allow for BYOD usage.</w:t>
            </w:r>
          </w:p>
          <w:p w14:paraId="3A7FADF3"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F412522" w14:textId="77777777" w:rsidR="003967D1" w:rsidRPr="00385603" w:rsidRDefault="003967D1">
            <w:pPr>
              <w:rPr>
                <w:rFonts w:cstheme="minorHAnsi"/>
              </w:rPr>
            </w:pPr>
          </w:p>
        </w:tc>
      </w:tr>
      <w:tr w:rsidR="003967D1" w:rsidRPr="00385603" w14:paraId="2ED119A4"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943D1BC" w14:textId="77777777" w:rsidR="003967D1" w:rsidRPr="00385603" w:rsidRDefault="003967D1">
            <w:pPr>
              <w:spacing w:before="60"/>
              <w:rPr>
                <w:rFonts w:cstheme="minorHAnsi"/>
                <w:b/>
                <w:bCs/>
              </w:rPr>
            </w:pPr>
            <w:r w:rsidRPr="00385603">
              <w:rPr>
                <w:rFonts w:cstheme="minorHAnsi"/>
                <w:b/>
                <w:bCs/>
              </w:rPr>
              <w:t>MOS-09</w:t>
            </w:r>
          </w:p>
          <w:p w14:paraId="09D1C2E3" w14:textId="77777777" w:rsidR="003967D1" w:rsidRPr="00385603" w:rsidRDefault="003967D1">
            <w:pPr>
              <w:spacing w:before="60"/>
              <w:rPr>
                <w:rFonts w:cstheme="minorHAnsi"/>
                <w:b/>
                <w:bCs/>
              </w:rPr>
            </w:pPr>
            <w:r w:rsidRPr="00385603">
              <w:rPr>
                <w:rFonts w:cstheme="minorHAnsi"/>
                <w:b/>
                <w:bCs/>
              </w:rPr>
              <w:t>Device Inventory</w:t>
            </w:r>
          </w:p>
          <w:p w14:paraId="4F2E2AAC"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3927E8C5" w14:textId="77777777" w:rsidR="003967D1" w:rsidRPr="00385603" w:rsidRDefault="003967D1">
            <w:pPr>
              <w:spacing w:before="60"/>
              <w:rPr>
                <w:rFonts w:cstheme="minorHAnsi"/>
                <w:i/>
                <w:iCs/>
              </w:rPr>
            </w:pPr>
            <w:r w:rsidRPr="00385603">
              <w:rPr>
                <w:rFonts w:cstheme="minorHAnsi"/>
                <w:i/>
                <w:iCs/>
              </w:rPr>
              <w:t>An inventory of all mobile devices used to store and access company data shall be kept and maintained. All changes to the status of these devices (i.e., operating system and patch levels, lost or decommissioned status, and to whom the device is assigned or approved for usage (BYOD)) will be included for each device in the inventory.</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B1990B4" w14:textId="77777777" w:rsidR="003967D1" w:rsidRPr="00385603" w:rsidRDefault="003967D1">
            <w:pPr>
              <w:rPr>
                <w:rFonts w:cstheme="minorHAnsi"/>
              </w:rPr>
            </w:pPr>
          </w:p>
        </w:tc>
      </w:tr>
      <w:tr w:rsidR="003967D1" w:rsidRPr="00385603" w14:paraId="04D1729B"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D170A9" w14:textId="77777777" w:rsidR="003967D1" w:rsidRPr="00385603" w:rsidRDefault="003967D1">
            <w:pPr>
              <w:spacing w:before="60"/>
              <w:rPr>
                <w:rFonts w:cstheme="minorHAnsi"/>
                <w:b/>
                <w:bCs/>
              </w:rPr>
            </w:pPr>
            <w:r w:rsidRPr="00385603">
              <w:rPr>
                <w:rFonts w:cstheme="minorHAnsi"/>
                <w:b/>
                <w:bCs/>
              </w:rPr>
              <w:t>MOS-10</w:t>
            </w:r>
          </w:p>
          <w:p w14:paraId="4BDBD331" w14:textId="77777777" w:rsidR="003967D1" w:rsidRPr="00385603" w:rsidRDefault="003967D1">
            <w:pPr>
              <w:spacing w:before="60"/>
              <w:rPr>
                <w:rFonts w:cstheme="minorHAnsi"/>
                <w:b/>
                <w:bCs/>
              </w:rPr>
            </w:pPr>
            <w:r w:rsidRPr="00385603">
              <w:rPr>
                <w:rFonts w:cstheme="minorHAnsi"/>
                <w:b/>
                <w:bCs/>
              </w:rPr>
              <w:t>Device Management</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4B41E9CC" w14:textId="77777777" w:rsidR="003967D1" w:rsidRPr="00385603" w:rsidRDefault="003967D1">
            <w:pPr>
              <w:spacing w:before="60"/>
              <w:rPr>
                <w:rFonts w:cstheme="minorHAnsi"/>
                <w:i/>
                <w:iCs/>
              </w:rPr>
            </w:pPr>
            <w:r w:rsidRPr="00385603">
              <w:rPr>
                <w:rFonts w:cstheme="minorHAnsi"/>
                <w:i/>
                <w:iCs/>
              </w:rPr>
              <w:t xml:space="preserve">A centralised, mobile device management solution shall be deployed to all mobile devices </w:t>
            </w:r>
            <w:r w:rsidRPr="00385603">
              <w:rPr>
                <w:rFonts w:cstheme="minorHAnsi"/>
                <w:i/>
                <w:iCs/>
              </w:rPr>
              <w:lastRenderedPageBreak/>
              <w:t>permitted to store, transmit, or process customer data.</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AB31FA3" w14:textId="77777777" w:rsidR="003967D1" w:rsidRPr="00385603" w:rsidRDefault="003967D1">
            <w:pPr>
              <w:rPr>
                <w:rFonts w:cstheme="minorHAnsi"/>
              </w:rPr>
            </w:pPr>
          </w:p>
        </w:tc>
      </w:tr>
      <w:tr w:rsidR="003967D1" w:rsidRPr="00385603" w14:paraId="495BF344"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226553C" w14:textId="77777777" w:rsidR="003967D1" w:rsidRPr="00385603" w:rsidRDefault="003967D1">
            <w:pPr>
              <w:spacing w:before="60"/>
              <w:rPr>
                <w:rFonts w:cstheme="minorHAnsi"/>
                <w:b/>
                <w:bCs/>
              </w:rPr>
            </w:pPr>
            <w:r w:rsidRPr="00385603">
              <w:rPr>
                <w:rFonts w:cstheme="minorHAnsi"/>
                <w:b/>
                <w:bCs/>
              </w:rPr>
              <w:t>MOS-11</w:t>
            </w:r>
          </w:p>
          <w:p w14:paraId="43A0D017" w14:textId="77777777" w:rsidR="003967D1" w:rsidRPr="00385603" w:rsidRDefault="003967D1">
            <w:pPr>
              <w:spacing w:before="60"/>
              <w:rPr>
                <w:rFonts w:cstheme="minorHAnsi"/>
                <w:b/>
                <w:bCs/>
              </w:rPr>
            </w:pPr>
            <w:r w:rsidRPr="00385603">
              <w:rPr>
                <w:rFonts w:cstheme="minorHAnsi"/>
                <w:b/>
                <w:bCs/>
              </w:rPr>
              <w:t>Encryption</w:t>
            </w:r>
          </w:p>
          <w:p w14:paraId="0B5BCE69"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5C0A53A1" w14:textId="77777777" w:rsidR="003967D1" w:rsidRPr="00385603" w:rsidRDefault="003967D1">
            <w:pPr>
              <w:spacing w:before="60"/>
              <w:rPr>
                <w:rFonts w:cstheme="minorHAnsi"/>
                <w:i/>
                <w:iCs/>
              </w:rPr>
            </w:pPr>
            <w:r w:rsidRPr="00385603">
              <w:rPr>
                <w:rFonts w:cstheme="minorHAnsi"/>
                <w:i/>
                <w:iCs/>
              </w:rPr>
              <w:t>The mobile device policy shall require the use of encryption either for the entire device or for data identified as sensitive on all mobile devices, and shall be enforced through technology controls.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3373E41" w14:textId="77777777" w:rsidR="003967D1" w:rsidRPr="00385603" w:rsidRDefault="003967D1">
            <w:pPr>
              <w:rPr>
                <w:rFonts w:cstheme="minorHAnsi"/>
              </w:rPr>
            </w:pPr>
          </w:p>
        </w:tc>
      </w:tr>
      <w:tr w:rsidR="003967D1" w:rsidRPr="00385603" w14:paraId="061C183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790659F" w14:textId="77777777" w:rsidR="003967D1" w:rsidRPr="00385603" w:rsidRDefault="003967D1">
            <w:pPr>
              <w:spacing w:before="60"/>
              <w:rPr>
                <w:rFonts w:cstheme="minorHAnsi"/>
                <w:b/>
                <w:bCs/>
              </w:rPr>
            </w:pPr>
            <w:r w:rsidRPr="00385603">
              <w:rPr>
                <w:rFonts w:cstheme="minorHAnsi"/>
                <w:b/>
                <w:bCs/>
              </w:rPr>
              <w:t>MOS-12</w:t>
            </w:r>
          </w:p>
          <w:p w14:paraId="29977083" w14:textId="77777777" w:rsidR="003967D1" w:rsidRPr="00385603" w:rsidRDefault="003967D1">
            <w:pPr>
              <w:spacing w:before="60"/>
              <w:rPr>
                <w:rFonts w:cstheme="minorHAnsi"/>
                <w:b/>
                <w:bCs/>
              </w:rPr>
            </w:pPr>
            <w:r w:rsidRPr="00385603">
              <w:rPr>
                <w:rFonts w:cstheme="minorHAnsi"/>
                <w:b/>
                <w:bCs/>
              </w:rPr>
              <w:t>Jailbreaking and Rooting</w:t>
            </w:r>
          </w:p>
          <w:p w14:paraId="31C40CB6"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92861A8" w14:textId="77777777" w:rsidR="003967D1" w:rsidRPr="00385603" w:rsidRDefault="003967D1">
            <w:pPr>
              <w:spacing w:before="60"/>
              <w:rPr>
                <w:rFonts w:cstheme="minorHAnsi"/>
                <w:i/>
                <w:iCs/>
                <w:color w:val="000000"/>
              </w:rPr>
            </w:pPr>
            <w:r w:rsidRPr="00385603">
              <w:rPr>
                <w:rFonts w:cstheme="minorHAnsi"/>
                <w:i/>
                <w:iCs/>
              </w:rPr>
              <w:t>The mobile device policy shall prohibit the circumvention of built-in security controls on mobile devices (e.g., jailbreaking or rooting) and shall enforce the prohibition through detective and preventative controls on the device or through a centralised device management system (e.g., mobile device management).</w:t>
            </w:r>
          </w:p>
          <w:p w14:paraId="2D374512"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C61919D" w14:textId="77777777" w:rsidR="003967D1" w:rsidRPr="00385603" w:rsidRDefault="003967D1">
            <w:pPr>
              <w:rPr>
                <w:rFonts w:cstheme="minorHAnsi"/>
              </w:rPr>
            </w:pPr>
          </w:p>
        </w:tc>
      </w:tr>
      <w:tr w:rsidR="003967D1" w:rsidRPr="00385603" w14:paraId="21B248A4"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D9CA32" w14:textId="77777777" w:rsidR="003967D1" w:rsidRPr="00385603" w:rsidRDefault="003967D1">
            <w:pPr>
              <w:spacing w:before="60"/>
              <w:rPr>
                <w:rFonts w:cstheme="minorHAnsi"/>
                <w:b/>
                <w:bCs/>
              </w:rPr>
            </w:pPr>
            <w:r w:rsidRPr="00385603">
              <w:rPr>
                <w:rFonts w:cstheme="minorHAnsi"/>
                <w:b/>
                <w:bCs/>
              </w:rPr>
              <w:t>MOS-13</w:t>
            </w:r>
          </w:p>
          <w:p w14:paraId="042EE6AA" w14:textId="77777777" w:rsidR="003967D1" w:rsidRPr="00385603" w:rsidRDefault="003967D1">
            <w:pPr>
              <w:spacing w:before="60"/>
              <w:rPr>
                <w:rFonts w:cstheme="minorHAnsi"/>
                <w:b/>
                <w:bCs/>
              </w:rPr>
            </w:pPr>
            <w:r w:rsidRPr="00385603">
              <w:rPr>
                <w:rFonts w:cstheme="minorHAnsi"/>
                <w:b/>
                <w:bCs/>
              </w:rPr>
              <w:t>Legal</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653BD09" w14:textId="77777777" w:rsidR="003967D1" w:rsidRPr="00385603" w:rsidRDefault="003967D1">
            <w:pPr>
              <w:spacing w:before="60"/>
              <w:rPr>
                <w:rFonts w:cstheme="minorHAnsi"/>
                <w:i/>
                <w:iCs/>
                <w:color w:val="000000"/>
              </w:rPr>
            </w:pPr>
            <w:r w:rsidRPr="00385603">
              <w:rPr>
                <w:rFonts w:cstheme="minorHAnsi"/>
                <w:i/>
                <w:iCs/>
              </w:rPr>
              <w:t>The BYOD policy includes clarifying language for the expectation of privacy, requirements for litigation, e-discovery, and legal holds. The BYOD policy shall clearly state the expectations regarding the loss of non-company data in the case that a wipe of the device is required.</w:t>
            </w:r>
          </w:p>
          <w:p w14:paraId="2587BB5E"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32BC85B" w14:textId="77777777" w:rsidR="003967D1" w:rsidRPr="00385603" w:rsidRDefault="003967D1">
            <w:pPr>
              <w:rPr>
                <w:rFonts w:cstheme="minorHAnsi"/>
              </w:rPr>
            </w:pPr>
          </w:p>
        </w:tc>
      </w:tr>
      <w:tr w:rsidR="003967D1" w:rsidRPr="00385603" w14:paraId="3F97DAE4"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F997F8A" w14:textId="77777777" w:rsidR="003967D1" w:rsidRPr="00385603" w:rsidRDefault="003967D1">
            <w:pPr>
              <w:spacing w:before="60"/>
              <w:rPr>
                <w:rFonts w:cstheme="minorHAnsi"/>
                <w:b/>
                <w:bCs/>
              </w:rPr>
            </w:pPr>
            <w:r w:rsidRPr="00385603">
              <w:rPr>
                <w:rFonts w:cstheme="minorHAnsi"/>
                <w:b/>
                <w:bCs/>
              </w:rPr>
              <w:t>MOS-14</w:t>
            </w:r>
          </w:p>
          <w:p w14:paraId="4EBEA14E" w14:textId="77777777" w:rsidR="003967D1" w:rsidRPr="00385603" w:rsidRDefault="003967D1">
            <w:pPr>
              <w:spacing w:before="60"/>
              <w:rPr>
                <w:rFonts w:cstheme="minorHAnsi"/>
                <w:b/>
                <w:bCs/>
              </w:rPr>
            </w:pPr>
            <w:r w:rsidRPr="00385603">
              <w:rPr>
                <w:rFonts w:cstheme="minorHAnsi"/>
                <w:b/>
                <w:bCs/>
              </w:rPr>
              <w:t>Lockout screen</w:t>
            </w:r>
          </w:p>
          <w:p w14:paraId="023F14D1"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490E437B" w14:textId="77777777" w:rsidR="003967D1" w:rsidRPr="00385603" w:rsidRDefault="003967D1">
            <w:pPr>
              <w:spacing w:before="60"/>
              <w:rPr>
                <w:rFonts w:cstheme="minorHAnsi"/>
                <w:i/>
                <w:iCs/>
                <w:color w:val="000000"/>
              </w:rPr>
            </w:pPr>
            <w:r w:rsidRPr="00385603">
              <w:rPr>
                <w:rFonts w:cstheme="minorHAnsi"/>
                <w:i/>
                <w:iCs/>
              </w:rPr>
              <w:lastRenderedPageBreak/>
              <w:t xml:space="preserve">BYOD and/or company-owned devices are configured to require an automatic lockout screen, and </w:t>
            </w:r>
            <w:r w:rsidRPr="00385603">
              <w:rPr>
                <w:rFonts w:cstheme="minorHAnsi"/>
                <w:i/>
                <w:iCs/>
              </w:rPr>
              <w:lastRenderedPageBreak/>
              <w:t>the requirement shall be enforced through technical controls.</w:t>
            </w:r>
          </w:p>
          <w:p w14:paraId="433FB04F"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D5BA362" w14:textId="77777777" w:rsidR="003967D1" w:rsidRPr="00385603" w:rsidRDefault="003967D1">
            <w:pPr>
              <w:rPr>
                <w:rFonts w:cstheme="minorHAnsi"/>
              </w:rPr>
            </w:pPr>
          </w:p>
        </w:tc>
      </w:tr>
      <w:tr w:rsidR="003967D1" w:rsidRPr="00385603" w14:paraId="37E3478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FB53312" w14:textId="77777777" w:rsidR="003967D1" w:rsidRPr="00385603" w:rsidRDefault="003967D1">
            <w:pPr>
              <w:spacing w:before="60"/>
              <w:rPr>
                <w:rFonts w:cstheme="minorHAnsi"/>
                <w:b/>
                <w:bCs/>
              </w:rPr>
            </w:pPr>
            <w:r w:rsidRPr="00385603">
              <w:rPr>
                <w:rFonts w:cstheme="minorHAnsi"/>
                <w:b/>
                <w:bCs/>
              </w:rPr>
              <w:t>MOS-15</w:t>
            </w:r>
          </w:p>
          <w:p w14:paraId="25751601" w14:textId="77777777" w:rsidR="003967D1" w:rsidRPr="00385603" w:rsidRDefault="003967D1">
            <w:pPr>
              <w:spacing w:before="60"/>
              <w:rPr>
                <w:rFonts w:cstheme="minorHAnsi"/>
                <w:b/>
                <w:bCs/>
              </w:rPr>
            </w:pPr>
            <w:r w:rsidRPr="00385603">
              <w:rPr>
                <w:rFonts w:cstheme="minorHAnsi"/>
                <w:b/>
                <w:bCs/>
              </w:rPr>
              <w:t>Operating Systems</w:t>
            </w:r>
          </w:p>
          <w:p w14:paraId="17D9DD63"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C0EDB36" w14:textId="77777777" w:rsidR="003967D1" w:rsidRPr="00385603" w:rsidRDefault="003967D1">
            <w:pPr>
              <w:spacing w:before="60"/>
              <w:rPr>
                <w:rFonts w:cstheme="minorHAnsi"/>
                <w:i/>
                <w:iCs/>
                <w:color w:val="000000"/>
              </w:rPr>
            </w:pPr>
            <w:r w:rsidRPr="00385603">
              <w:rPr>
                <w:rFonts w:cstheme="minorHAnsi"/>
                <w:i/>
                <w:iCs/>
              </w:rPr>
              <w:t>Changes to mobile device operating systems, patch levels, and/or applications shall be managed through the company's change management processes.</w:t>
            </w:r>
          </w:p>
          <w:p w14:paraId="00FC5B98" w14:textId="77777777" w:rsidR="003967D1" w:rsidRPr="00385603" w:rsidRDefault="003967D1">
            <w:pPr>
              <w:spacing w:before="60"/>
              <w:rPr>
                <w:rFonts w:cstheme="minorHAnsi"/>
                <w:i/>
                <w:i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C5299CD" w14:textId="77777777" w:rsidR="003967D1" w:rsidRPr="00385603" w:rsidRDefault="003967D1">
            <w:pPr>
              <w:rPr>
                <w:rFonts w:cstheme="minorHAnsi"/>
              </w:rPr>
            </w:pPr>
          </w:p>
        </w:tc>
      </w:tr>
      <w:tr w:rsidR="003967D1" w:rsidRPr="00385603" w14:paraId="704823F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53C0DBD" w14:textId="77777777" w:rsidR="003967D1" w:rsidRPr="00385603" w:rsidRDefault="003967D1">
            <w:pPr>
              <w:spacing w:before="60"/>
              <w:rPr>
                <w:rFonts w:cstheme="minorHAnsi"/>
                <w:b/>
                <w:bCs/>
              </w:rPr>
            </w:pPr>
            <w:r w:rsidRPr="00385603">
              <w:rPr>
                <w:rFonts w:cstheme="minorHAnsi"/>
                <w:b/>
                <w:bCs/>
              </w:rPr>
              <w:t>MOS-16</w:t>
            </w:r>
          </w:p>
          <w:p w14:paraId="0BE7E3A1" w14:textId="77777777" w:rsidR="003967D1" w:rsidRPr="00385603" w:rsidRDefault="003967D1">
            <w:pPr>
              <w:spacing w:before="60"/>
              <w:rPr>
                <w:rFonts w:cstheme="minorHAnsi"/>
                <w:b/>
                <w:bCs/>
              </w:rPr>
            </w:pPr>
            <w:r w:rsidRPr="00385603">
              <w:rPr>
                <w:rFonts w:cstheme="minorHAnsi"/>
                <w:b/>
                <w:bCs/>
              </w:rPr>
              <w:t>Passwords</w:t>
            </w:r>
          </w:p>
          <w:p w14:paraId="5A145467"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58F6E71B" w14:textId="77777777" w:rsidR="003967D1" w:rsidRPr="00385603" w:rsidRDefault="003967D1">
            <w:pPr>
              <w:spacing w:before="60"/>
              <w:rPr>
                <w:rFonts w:cstheme="minorHAnsi"/>
                <w:i/>
                <w:iCs/>
              </w:rPr>
            </w:pPr>
            <w:r w:rsidRPr="00385603">
              <w:rPr>
                <w:rFonts w:cstheme="minorHAnsi"/>
                <w:i/>
                <w:iCs/>
              </w:rPr>
              <w:t>Password policies, applicable to mobile devices, shall be documented and enforced through technical controls on all company devices or devices approved for BYOD usage, and shall prohibit the changing of password/PIN lengths and authentication requirements.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130CE209" w14:textId="77777777" w:rsidR="003967D1" w:rsidRPr="00385603" w:rsidRDefault="003967D1">
            <w:pPr>
              <w:rPr>
                <w:rFonts w:cstheme="minorHAnsi"/>
              </w:rPr>
            </w:pPr>
          </w:p>
        </w:tc>
      </w:tr>
      <w:tr w:rsidR="003967D1" w:rsidRPr="00385603" w14:paraId="543612B3"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A98E3D9" w14:textId="77777777" w:rsidR="003967D1" w:rsidRPr="00385603" w:rsidRDefault="003967D1">
            <w:pPr>
              <w:spacing w:before="60"/>
              <w:rPr>
                <w:rFonts w:cstheme="minorHAnsi"/>
                <w:b/>
                <w:bCs/>
              </w:rPr>
            </w:pPr>
            <w:r w:rsidRPr="00385603">
              <w:rPr>
                <w:rFonts w:cstheme="minorHAnsi"/>
                <w:b/>
                <w:bCs/>
              </w:rPr>
              <w:t>MOS-17</w:t>
            </w:r>
          </w:p>
          <w:p w14:paraId="7669ADF5" w14:textId="77777777" w:rsidR="003967D1" w:rsidRPr="00385603" w:rsidRDefault="003967D1">
            <w:pPr>
              <w:spacing w:before="60"/>
              <w:rPr>
                <w:rFonts w:cstheme="minorHAnsi"/>
                <w:b/>
                <w:bCs/>
              </w:rPr>
            </w:pPr>
            <w:r w:rsidRPr="00385603">
              <w:rPr>
                <w:rFonts w:cstheme="minorHAnsi"/>
                <w:b/>
                <w:bCs/>
              </w:rPr>
              <w:t>Policy</w:t>
            </w:r>
          </w:p>
          <w:p w14:paraId="4F437DB3"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6B3A12DE" w14:textId="77777777" w:rsidR="003967D1" w:rsidRPr="00385603" w:rsidRDefault="003967D1">
            <w:pPr>
              <w:spacing w:before="60"/>
              <w:rPr>
                <w:rFonts w:cstheme="minorHAnsi"/>
                <w:i/>
                <w:iCs/>
              </w:rPr>
            </w:pPr>
            <w:r w:rsidRPr="00385603">
              <w:rPr>
                <w:rFonts w:cstheme="minorHAnsi"/>
                <w:i/>
                <w:iCs/>
              </w:rPr>
              <w:t>The mobile device policy shall require the BYOD user to perform backups of data, prohibit the usage of unapproved application stores, and require the use of anti-malware software (where supported).</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DF2BC7F" w14:textId="77777777" w:rsidR="003967D1" w:rsidRPr="00385603" w:rsidRDefault="003967D1">
            <w:pPr>
              <w:rPr>
                <w:rFonts w:cstheme="minorHAnsi"/>
              </w:rPr>
            </w:pPr>
          </w:p>
        </w:tc>
      </w:tr>
      <w:tr w:rsidR="003967D1" w:rsidRPr="00385603" w14:paraId="03D96D97"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9785091" w14:textId="77777777" w:rsidR="003967D1" w:rsidRPr="00385603" w:rsidRDefault="003967D1">
            <w:pPr>
              <w:spacing w:before="60"/>
              <w:rPr>
                <w:rFonts w:cstheme="minorHAnsi"/>
                <w:b/>
                <w:bCs/>
              </w:rPr>
            </w:pPr>
            <w:r w:rsidRPr="00385603">
              <w:rPr>
                <w:rFonts w:cstheme="minorHAnsi"/>
                <w:b/>
                <w:bCs/>
              </w:rPr>
              <w:t>MOS-18</w:t>
            </w:r>
          </w:p>
          <w:p w14:paraId="57B7A7F6" w14:textId="77777777" w:rsidR="003967D1" w:rsidRPr="00385603" w:rsidRDefault="003967D1">
            <w:pPr>
              <w:spacing w:before="60"/>
              <w:rPr>
                <w:rFonts w:cstheme="minorHAnsi"/>
                <w:b/>
                <w:bCs/>
              </w:rPr>
            </w:pPr>
            <w:r w:rsidRPr="00385603">
              <w:rPr>
                <w:rFonts w:cstheme="minorHAnsi"/>
                <w:b/>
                <w:bCs/>
              </w:rPr>
              <w:t>Remote Wipe</w:t>
            </w:r>
          </w:p>
          <w:p w14:paraId="3BB367AD"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6C9D337C" w14:textId="77777777" w:rsidR="003967D1" w:rsidRPr="00385603" w:rsidRDefault="003967D1">
            <w:pPr>
              <w:spacing w:before="60"/>
              <w:rPr>
                <w:rFonts w:cstheme="minorHAnsi"/>
                <w:i/>
                <w:iCs/>
              </w:rPr>
            </w:pPr>
            <w:r w:rsidRPr="00385603">
              <w:rPr>
                <w:rFonts w:cstheme="minorHAnsi"/>
                <w:i/>
                <w:iCs/>
              </w:rPr>
              <w:t>All mobile devices permitted for use through the company BYOD program or a company-assigned mobile device shall allow for remote wipe by the company's corporate IT or shall have all company-provided data wiped by the company's corporate IT.</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65CCFB81" w14:textId="77777777" w:rsidR="003967D1" w:rsidRPr="00385603" w:rsidRDefault="003967D1">
            <w:pPr>
              <w:rPr>
                <w:rFonts w:cstheme="minorHAnsi"/>
              </w:rPr>
            </w:pPr>
          </w:p>
        </w:tc>
      </w:tr>
      <w:tr w:rsidR="003967D1" w:rsidRPr="00385603" w14:paraId="676F4CCF"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DF8A5" w14:textId="77777777" w:rsidR="003967D1" w:rsidRPr="00385603" w:rsidRDefault="003967D1">
            <w:pPr>
              <w:spacing w:before="60"/>
              <w:rPr>
                <w:rFonts w:cstheme="minorHAnsi"/>
                <w:b/>
                <w:bCs/>
              </w:rPr>
            </w:pPr>
            <w:r w:rsidRPr="00385603">
              <w:rPr>
                <w:rFonts w:cstheme="minorHAnsi"/>
                <w:b/>
                <w:bCs/>
              </w:rPr>
              <w:lastRenderedPageBreak/>
              <w:t>MOS-19</w:t>
            </w:r>
          </w:p>
          <w:p w14:paraId="1548B407" w14:textId="77777777" w:rsidR="003967D1" w:rsidRPr="00385603" w:rsidRDefault="003967D1">
            <w:pPr>
              <w:spacing w:before="60"/>
              <w:rPr>
                <w:rFonts w:cstheme="minorHAnsi"/>
                <w:b/>
                <w:bCs/>
              </w:rPr>
            </w:pPr>
            <w:r w:rsidRPr="00385603">
              <w:rPr>
                <w:rFonts w:cstheme="minorHAnsi"/>
                <w:b/>
                <w:bCs/>
              </w:rPr>
              <w:t>Security Patches</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212F1B1B" w14:textId="77777777" w:rsidR="003967D1" w:rsidRPr="00385603" w:rsidRDefault="003967D1">
            <w:pPr>
              <w:spacing w:before="60"/>
              <w:rPr>
                <w:rFonts w:cstheme="minorHAnsi"/>
                <w:i/>
                <w:iCs/>
              </w:rPr>
            </w:pPr>
            <w:r w:rsidRPr="00385603">
              <w:rPr>
                <w:rFonts w:cstheme="minorHAnsi"/>
                <w:i/>
                <w:iCs/>
              </w:rPr>
              <w:t>Mobile devices connecting to corporate networks, or storing and accessing company information, shall allow for remote software version/patch validation. All mobile devices shall have the latest available security-related patches installed upon general release by the device manufacturer or carrier and authorised IT personnel shall be able to perform these updates remotely</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272F94E1" w14:textId="77777777" w:rsidR="003967D1" w:rsidRPr="00385603" w:rsidRDefault="003967D1">
            <w:pPr>
              <w:rPr>
                <w:rFonts w:cstheme="minorHAnsi"/>
              </w:rPr>
            </w:pPr>
          </w:p>
        </w:tc>
      </w:tr>
      <w:tr w:rsidR="003967D1" w:rsidRPr="00385603" w14:paraId="0A224AF8"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E28F92" w14:textId="77777777" w:rsidR="003967D1" w:rsidRPr="00385603" w:rsidRDefault="003967D1">
            <w:pPr>
              <w:spacing w:before="60"/>
              <w:rPr>
                <w:rFonts w:cstheme="minorHAnsi"/>
                <w:b/>
                <w:bCs/>
              </w:rPr>
            </w:pPr>
            <w:r w:rsidRPr="00385603">
              <w:rPr>
                <w:rFonts w:cstheme="minorHAnsi"/>
                <w:b/>
                <w:bCs/>
              </w:rPr>
              <w:t>MOS-20</w:t>
            </w:r>
          </w:p>
          <w:p w14:paraId="15AA9CDF" w14:textId="77777777" w:rsidR="003967D1" w:rsidRPr="00385603" w:rsidRDefault="003967D1">
            <w:pPr>
              <w:spacing w:before="60"/>
              <w:rPr>
                <w:rFonts w:cstheme="minorHAnsi"/>
                <w:b/>
                <w:bCs/>
              </w:rPr>
            </w:pPr>
            <w:r w:rsidRPr="00385603">
              <w:rPr>
                <w:rFonts w:cstheme="minorHAnsi"/>
                <w:b/>
                <w:bCs/>
              </w:rPr>
              <w:t>Users</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4D50DFC4" w14:textId="77777777" w:rsidR="003967D1" w:rsidRPr="00385603" w:rsidRDefault="003967D1">
            <w:pPr>
              <w:spacing w:before="60"/>
              <w:rPr>
                <w:rFonts w:cstheme="minorHAnsi"/>
                <w:i/>
                <w:iCs/>
              </w:rPr>
            </w:pPr>
            <w:r w:rsidRPr="00385603">
              <w:rPr>
                <w:rFonts w:cstheme="minorHAnsi"/>
                <w:i/>
                <w:iCs/>
              </w:rPr>
              <w:t>The BYOD policy shall clarify the systems and servers allowed for use or access on a BYOD-enabled device.</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2A54A5B" w14:textId="77777777" w:rsidR="003967D1" w:rsidRPr="00385603" w:rsidRDefault="003967D1">
            <w:pPr>
              <w:rPr>
                <w:rFonts w:cstheme="minorHAnsi"/>
              </w:rPr>
            </w:pPr>
          </w:p>
        </w:tc>
      </w:tr>
    </w:tbl>
    <w:p w14:paraId="60A2D1A0" w14:textId="77777777" w:rsidR="003967D1" w:rsidRPr="00385603" w:rsidRDefault="003967D1" w:rsidP="003967D1">
      <w:pPr>
        <w:rPr>
          <w:rFonts w:cstheme="minorHAnsi"/>
        </w:rPr>
      </w:pPr>
    </w:p>
    <w:p w14:paraId="6150D68B" w14:textId="77777777" w:rsidR="003967D1" w:rsidRPr="00385603" w:rsidRDefault="003967D1" w:rsidP="003967D1">
      <w:pPr>
        <w:rPr>
          <w:rFonts w:cstheme="minorHAnsi"/>
          <w:b/>
          <w:bCs/>
          <w:sz w:val="24"/>
          <w:szCs w:val="24"/>
        </w:rPr>
      </w:pPr>
      <w:r w:rsidRPr="00385603">
        <w:rPr>
          <w:rFonts w:cstheme="minorHAnsi"/>
          <w:b/>
          <w:bCs/>
          <w:sz w:val="24"/>
          <w:szCs w:val="24"/>
        </w:rPr>
        <w:t>Security Incident Management, E-Discovery, &amp; Cloud Forensics: controls SEF-01 to SEF-05. These are as follows:</w:t>
      </w:r>
    </w:p>
    <w:p w14:paraId="75437027" w14:textId="77777777" w:rsidR="003967D1" w:rsidRPr="00385603" w:rsidRDefault="003967D1" w:rsidP="003967D1">
      <w:pPr>
        <w:rPr>
          <w:rFonts w:cstheme="minorHAnsi"/>
        </w:rPr>
      </w:pPr>
    </w:p>
    <w:tbl>
      <w:tblPr>
        <w:tblW w:w="0" w:type="auto"/>
        <w:tblInd w:w="604" w:type="dxa"/>
        <w:tblCellMar>
          <w:left w:w="0" w:type="dxa"/>
          <w:right w:w="0" w:type="dxa"/>
        </w:tblCellMar>
        <w:tblLook w:val="04A0" w:firstRow="1" w:lastRow="0" w:firstColumn="1" w:lastColumn="0" w:noHBand="0" w:noVBand="1"/>
      </w:tblPr>
      <w:tblGrid>
        <w:gridCol w:w="3079"/>
        <w:gridCol w:w="3199"/>
        <w:gridCol w:w="2946"/>
      </w:tblGrid>
      <w:tr w:rsidR="003967D1" w:rsidRPr="00385603" w14:paraId="0307AC9F" w14:textId="77777777" w:rsidTr="003967D1">
        <w:tc>
          <w:tcPr>
            <w:tcW w:w="46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7328A52"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8F132E6"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3A637E"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1E51EB4A"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8760D0D" w14:textId="77777777" w:rsidR="003967D1" w:rsidRPr="00385603" w:rsidRDefault="003967D1">
            <w:pPr>
              <w:spacing w:before="60"/>
              <w:rPr>
                <w:rFonts w:cstheme="minorHAnsi"/>
                <w:b/>
                <w:bCs/>
              </w:rPr>
            </w:pPr>
            <w:r w:rsidRPr="00385603">
              <w:rPr>
                <w:rFonts w:cstheme="minorHAnsi"/>
                <w:b/>
                <w:bCs/>
              </w:rPr>
              <w:t>SEF-01</w:t>
            </w:r>
          </w:p>
          <w:p w14:paraId="43DF9BE5" w14:textId="77777777" w:rsidR="003967D1" w:rsidRPr="00385603" w:rsidRDefault="003967D1">
            <w:pPr>
              <w:spacing w:before="60"/>
              <w:rPr>
                <w:rFonts w:cstheme="minorHAnsi"/>
                <w:b/>
                <w:bCs/>
              </w:rPr>
            </w:pPr>
            <w:r w:rsidRPr="00385603">
              <w:rPr>
                <w:rFonts w:cstheme="minorHAnsi"/>
                <w:b/>
                <w:bCs/>
              </w:rPr>
              <w:t>Contact / Authority Maintenance</w:t>
            </w:r>
          </w:p>
          <w:p w14:paraId="746C6772"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7DC976A6" w14:textId="77777777" w:rsidR="003967D1" w:rsidRPr="00385603" w:rsidRDefault="003967D1">
            <w:pPr>
              <w:spacing w:before="60"/>
              <w:rPr>
                <w:rFonts w:cstheme="minorHAnsi"/>
                <w:i/>
                <w:iCs/>
              </w:rPr>
            </w:pPr>
            <w:r w:rsidRPr="00385603">
              <w:rPr>
                <w:rFonts w:cstheme="minorHAnsi"/>
                <w:i/>
                <w:iCs/>
              </w:rPr>
              <w:t xml:space="preserve">Points of contact for applicable regulation authorities, national and local law enforcement, and other legal jurisdictional authorities shall be maintained and regularly updated (e.g., change in impacted-scope and/or a change in any compliance obligation) to ensure direct compliance liaisons have been established and to be prepared for a forensic investigation </w:t>
            </w:r>
            <w:r w:rsidRPr="00385603">
              <w:rPr>
                <w:rFonts w:cstheme="minorHAnsi"/>
                <w:i/>
                <w:iCs/>
              </w:rPr>
              <w:lastRenderedPageBreak/>
              <w:t>requiring rapid engagement with law enforcement.</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4D9B06C" w14:textId="77777777" w:rsidR="003967D1" w:rsidRPr="00385603" w:rsidRDefault="003967D1">
            <w:pPr>
              <w:rPr>
                <w:rFonts w:cstheme="minorHAnsi"/>
              </w:rPr>
            </w:pPr>
          </w:p>
        </w:tc>
      </w:tr>
      <w:tr w:rsidR="003967D1" w:rsidRPr="00385603" w14:paraId="5028AEAE"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7BC375F" w14:textId="77777777" w:rsidR="003967D1" w:rsidRPr="00385603" w:rsidRDefault="003967D1">
            <w:pPr>
              <w:spacing w:before="60"/>
              <w:rPr>
                <w:rFonts w:cstheme="minorHAnsi"/>
                <w:b/>
                <w:bCs/>
              </w:rPr>
            </w:pPr>
            <w:r w:rsidRPr="00385603">
              <w:rPr>
                <w:rFonts w:cstheme="minorHAnsi"/>
                <w:b/>
                <w:bCs/>
              </w:rPr>
              <w:t>SEF-02</w:t>
            </w:r>
          </w:p>
          <w:p w14:paraId="1AA507EA" w14:textId="77777777" w:rsidR="003967D1" w:rsidRPr="00385603" w:rsidRDefault="003967D1">
            <w:pPr>
              <w:spacing w:before="60"/>
              <w:rPr>
                <w:rFonts w:cstheme="minorHAnsi"/>
                <w:b/>
                <w:bCs/>
              </w:rPr>
            </w:pPr>
            <w:r w:rsidRPr="00385603">
              <w:rPr>
                <w:rFonts w:cstheme="minorHAnsi"/>
                <w:b/>
                <w:bCs/>
              </w:rPr>
              <w:t>Incident Management</w:t>
            </w:r>
          </w:p>
          <w:p w14:paraId="482D4BA9"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0CBC8051" w14:textId="77777777" w:rsidR="003967D1" w:rsidRPr="00385603" w:rsidRDefault="003967D1">
            <w:pPr>
              <w:spacing w:before="60"/>
              <w:rPr>
                <w:rFonts w:cstheme="minorHAnsi"/>
                <w:i/>
                <w:iCs/>
              </w:rPr>
            </w:pPr>
            <w:r w:rsidRPr="00385603">
              <w:rPr>
                <w:rFonts w:cstheme="minorHAnsi"/>
                <w:i/>
                <w:iCs/>
              </w:rPr>
              <w:t>Policies and procedures shall be established, and supporting business processes and technical measures implemented, to triage security-related events and ensure timely and thorough incident management, as per established IT service management policies and procedures.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69368CF" w14:textId="77777777" w:rsidR="003967D1" w:rsidRPr="00385603" w:rsidRDefault="003967D1">
            <w:pPr>
              <w:rPr>
                <w:rFonts w:cstheme="minorHAnsi"/>
              </w:rPr>
            </w:pPr>
          </w:p>
        </w:tc>
      </w:tr>
      <w:tr w:rsidR="003967D1" w:rsidRPr="00385603" w14:paraId="51FA07FA"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3C22F1D" w14:textId="77777777" w:rsidR="003967D1" w:rsidRPr="00385603" w:rsidRDefault="003967D1">
            <w:pPr>
              <w:spacing w:before="60"/>
              <w:rPr>
                <w:rFonts w:cstheme="minorHAnsi"/>
                <w:b/>
                <w:bCs/>
              </w:rPr>
            </w:pPr>
            <w:r w:rsidRPr="00385603">
              <w:rPr>
                <w:rFonts w:cstheme="minorHAnsi"/>
                <w:b/>
                <w:bCs/>
              </w:rPr>
              <w:t>SEF-03</w:t>
            </w:r>
          </w:p>
          <w:p w14:paraId="0B964694" w14:textId="77777777" w:rsidR="003967D1" w:rsidRPr="00385603" w:rsidRDefault="003967D1">
            <w:pPr>
              <w:spacing w:before="60"/>
              <w:rPr>
                <w:rFonts w:cstheme="minorHAnsi"/>
                <w:b/>
                <w:bCs/>
              </w:rPr>
            </w:pPr>
            <w:r w:rsidRPr="00385603">
              <w:rPr>
                <w:rFonts w:cstheme="minorHAnsi"/>
                <w:b/>
                <w:bCs/>
              </w:rPr>
              <w:t>Incident Reporting</w:t>
            </w:r>
          </w:p>
          <w:p w14:paraId="1F1E437B"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670F837F" w14:textId="77777777" w:rsidR="003967D1" w:rsidRPr="00385603" w:rsidRDefault="003967D1">
            <w:pPr>
              <w:spacing w:before="60"/>
              <w:rPr>
                <w:rFonts w:cstheme="minorHAnsi"/>
                <w:i/>
                <w:iCs/>
              </w:rPr>
            </w:pPr>
            <w:r w:rsidRPr="00385603">
              <w:rPr>
                <w:rFonts w:cstheme="minorHAnsi"/>
                <w:i/>
                <w:iCs/>
              </w:rPr>
              <w:t>Workforce personnel and external business relationships shall be informed of their responsibilities and, if required, shall consent and/or contractually agree to report all information security events in a timely manner. Information security events shall be reported through predefined communications channels in a timely manner adhering to applicable legal, statutory, or regulatory compliance obligations.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593499B8" w14:textId="77777777" w:rsidR="003967D1" w:rsidRPr="00385603" w:rsidRDefault="003967D1">
            <w:pPr>
              <w:rPr>
                <w:rFonts w:cstheme="minorHAnsi"/>
              </w:rPr>
            </w:pPr>
          </w:p>
        </w:tc>
      </w:tr>
      <w:tr w:rsidR="003967D1" w:rsidRPr="00385603" w14:paraId="6B679747"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010DD63" w14:textId="77777777" w:rsidR="003967D1" w:rsidRPr="00385603" w:rsidRDefault="003967D1">
            <w:pPr>
              <w:spacing w:before="60"/>
              <w:rPr>
                <w:rFonts w:cstheme="minorHAnsi"/>
                <w:b/>
                <w:bCs/>
              </w:rPr>
            </w:pPr>
            <w:r w:rsidRPr="00385603">
              <w:rPr>
                <w:rFonts w:cstheme="minorHAnsi"/>
                <w:b/>
                <w:bCs/>
              </w:rPr>
              <w:t>SEF-04</w:t>
            </w:r>
          </w:p>
          <w:p w14:paraId="2209D118" w14:textId="77777777" w:rsidR="003967D1" w:rsidRPr="00385603" w:rsidRDefault="003967D1">
            <w:pPr>
              <w:spacing w:before="60"/>
              <w:rPr>
                <w:rFonts w:cstheme="minorHAnsi"/>
                <w:b/>
                <w:bCs/>
              </w:rPr>
            </w:pPr>
            <w:r w:rsidRPr="00385603">
              <w:rPr>
                <w:rFonts w:cstheme="minorHAnsi"/>
                <w:b/>
                <w:bCs/>
              </w:rPr>
              <w:t>Incident Response Legal Preparation</w:t>
            </w:r>
          </w:p>
          <w:p w14:paraId="6DA74D0D"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4643D034" w14:textId="77777777" w:rsidR="003967D1" w:rsidRPr="00385603" w:rsidRDefault="003967D1">
            <w:pPr>
              <w:spacing w:before="60" w:after="60"/>
              <w:rPr>
                <w:rFonts w:cstheme="minorHAnsi"/>
                <w:i/>
                <w:iCs/>
              </w:rPr>
            </w:pPr>
            <w:r w:rsidRPr="00385603">
              <w:rPr>
                <w:rFonts w:cstheme="minorHAnsi"/>
                <w:i/>
                <w:iCs/>
              </w:rPr>
              <w:t xml:space="preserve">Proper forensic procedures, including chain of custody, are required for the presentation of evidence to support potential legal action subject to the relevant jurisdiction after an information security incident. Upon notification, customers and/or other external business </w:t>
            </w:r>
            <w:r w:rsidRPr="00385603">
              <w:rPr>
                <w:rFonts w:cstheme="minorHAnsi"/>
                <w:i/>
                <w:iCs/>
              </w:rPr>
              <w:lastRenderedPageBreak/>
              <w:t>partners impacted by a security breach shall be given the opportunity to participate as is legally permissible in the forensic investigation.</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329724B2" w14:textId="77777777" w:rsidR="003967D1" w:rsidRPr="00385603" w:rsidRDefault="003967D1">
            <w:pPr>
              <w:rPr>
                <w:rFonts w:cstheme="minorHAnsi"/>
              </w:rPr>
            </w:pPr>
          </w:p>
        </w:tc>
      </w:tr>
      <w:tr w:rsidR="003967D1" w:rsidRPr="00385603" w14:paraId="319E0723" w14:textId="77777777" w:rsidTr="003967D1">
        <w:tc>
          <w:tcPr>
            <w:tcW w:w="467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0237E1A" w14:textId="77777777" w:rsidR="003967D1" w:rsidRPr="00385603" w:rsidRDefault="003967D1">
            <w:pPr>
              <w:spacing w:before="60"/>
              <w:rPr>
                <w:rFonts w:cstheme="minorHAnsi"/>
                <w:b/>
                <w:bCs/>
              </w:rPr>
            </w:pPr>
            <w:r w:rsidRPr="00385603">
              <w:rPr>
                <w:rFonts w:cstheme="minorHAnsi"/>
                <w:b/>
                <w:bCs/>
              </w:rPr>
              <w:t>SEF-05</w:t>
            </w:r>
          </w:p>
          <w:p w14:paraId="6CA94FEF" w14:textId="77777777" w:rsidR="003967D1" w:rsidRPr="00385603" w:rsidRDefault="003967D1">
            <w:pPr>
              <w:spacing w:before="60"/>
              <w:rPr>
                <w:rFonts w:cstheme="minorHAnsi"/>
                <w:b/>
                <w:bCs/>
              </w:rPr>
            </w:pPr>
            <w:r w:rsidRPr="00385603">
              <w:rPr>
                <w:rFonts w:cstheme="minorHAnsi"/>
                <w:b/>
                <w:bCs/>
              </w:rPr>
              <w:t>Incident Response</w:t>
            </w:r>
          </w:p>
          <w:p w14:paraId="366C6F46" w14:textId="77777777" w:rsidR="003967D1" w:rsidRPr="00385603" w:rsidRDefault="003967D1">
            <w:pPr>
              <w:spacing w:before="60"/>
              <w:rPr>
                <w:rFonts w:cstheme="minorHAnsi"/>
                <w:b/>
                <w:bCs/>
              </w:rPr>
            </w:pPr>
            <w:r w:rsidRPr="00385603">
              <w:rPr>
                <w:rFonts w:cstheme="minorHAnsi"/>
                <w:b/>
                <w:bCs/>
              </w:rPr>
              <w:t>Metrics</w:t>
            </w:r>
          </w:p>
          <w:p w14:paraId="78F5A46C" w14:textId="77777777" w:rsidR="003967D1" w:rsidRPr="00385603" w:rsidRDefault="003967D1">
            <w:pPr>
              <w:spacing w:before="60"/>
              <w:rPr>
                <w:rFonts w:cstheme="minorHAnsi"/>
                <w:b/>
                <w:bCs/>
              </w:rPr>
            </w:pP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02B1B4D4" w14:textId="77777777" w:rsidR="003967D1" w:rsidRPr="00385603" w:rsidRDefault="003967D1">
            <w:pPr>
              <w:spacing w:before="60"/>
              <w:rPr>
                <w:rFonts w:cstheme="minorHAnsi"/>
                <w:i/>
                <w:iCs/>
                <w:color w:val="000000"/>
              </w:rPr>
            </w:pPr>
            <w:r w:rsidRPr="00385603">
              <w:rPr>
                <w:rFonts w:cstheme="minorHAnsi"/>
                <w:i/>
                <w:iCs/>
              </w:rPr>
              <w:t>Mechanisms shall be put in place to monitor and quantify the types, volumes, and costs of information security incidents.</w:t>
            </w:r>
          </w:p>
        </w:tc>
        <w:tc>
          <w:tcPr>
            <w:tcW w:w="4678" w:type="dxa"/>
            <w:tcBorders>
              <w:top w:val="nil"/>
              <w:left w:val="nil"/>
              <w:bottom w:val="single" w:sz="8" w:space="0" w:color="auto"/>
              <w:right w:val="single" w:sz="8" w:space="0" w:color="auto"/>
            </w:tcBorders>
            <w:tcMar>
              <w:top w:w="0" w:type="dxa"/>
              <w:left w:w="108" w:type="dxa"/>
              <w:bottom w:w="0" w:type="dxa"/>
              <w:right w:w="108" w:type="dxa"/>
            </w:tcMar>
          </w:tcPr>
          <w:p w14:paraId="7672EA93" w14:textId="77777777" w:rsidR="003967D1" w:rsidRPr="00385603" w:rsidRDefault="003967D1">
            <w:pPr>
              <w:rPr>
                <w:rFonts w:cstheme="minorHAnsi"/>
              </w:rPr>
            </w:pPr>
          </w:p>
        </w:tc>
      </w:tr>
    </w:tbl>
    <w:p w14:paraId="16848C54" w14:textId="77777777" w:rsidR="003967D1" w:rsidRPr="00385603" w:rsidRDefault="003967D1" w:rsidP="003967D1">
      <w:pPr>
        <w:rPr>
          <w:rFonts w:cstheme="minorHAnsi"/>
        </w:rPr>
      </w:pPr>
    </w:p>
    <w:p w14:paraId="76083859" w14:textId="77777777" w:rsidR="003967D1" w:rsidRPr="00385603" w:rsidRDefault="003967D1" w:rsidP="003967D1">
      <w:pPr>
        <w:rPr>
          <w:rFonts w:cstheme="minorHAnsi"/>
          <w:b/>
          <w:bCs/>
          <w:sz w:val="24"/>
          <w:szCs w:val="24"/>
        </w:rPr>
      </w:pPr>
      <w:r w:rsidRPr="00385603">
        <w:rPr>
          <w:rFonts w:cstheme="minorHAnsi"/>
          <w:b/>
          <w:bCs/>
          <w:sz w:val="24"/>
          <w:szCs w:val="24"/>
        </w:rPr>
        <w:t>Supply Chain Management, Transparency, and Accountability: controls STA-01 to STA-09. These are as follows:</w:t>
      </w:r>
    </w:p>
    <w:p w14:paraId="34669343" w14:textId="77777777" w:rsidR="003967D1" w:rsidRPr="00385603" w:rsidRDefault="003967D1" w:rsidP="003967D1">
      <w:pPr>
        <w:rPr>
          <w:rFonts w:cstheme="minorHAnsi"/>
        </w:rPr>
      </w:pPr>
    </w:p>
    <w:tbl>
      <w:tblPr>
        <w:tblW w:w="0" w:type="auto"/>
        <w:tblInd w:w="604" w:type="dxa"/>
        <w:tblCellMar>
          <w:left w:w="0" w:type="dxa"/>
          <w:right w:w="0" w:type="dxa"/>
        </w:tblCellMar>
        <w:tblLook w:val="04A0" w:firstRow="1" w:lastRow="0" w:firstColumn="1" w:lastColumn="0" w:noHBand="0" w:noVBand="1"/>
      </w:tblPr>
      <w:tblGrid>
        <w:gridCol w:w="2954"/>
        <w:gridCol w:w="3483"/>
        <w:gridCol w:w="2787"/>
      </w:tblGrid>
      <w:tr w:rsidR="003967D1" w:rsidRPr="00385603" w14:paraId="3C9C016F" w14:textId="77777777" w:rsidTr="003967D1">
        <w:tc>
          <w:tcPr>
            <w:tcW w:w="413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E2C3E97"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2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6A0B1C"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0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9390C5D"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499E2A58" w14:textId="77777777" w:rsidTr="003967D1">
        <w:tc>
          <w:tcPr>
            <w:tcW w:w="413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7EFDB43" w14:textId="77777777" w:rsidR="003967D1" w:rsidRPr="00385603" w:rsidRDefault="003967D1">
            <w:pPr>
              <w:spacing w:before="60"/>
              <w:rPr>
                <w:rFonts w:cstheme="minorHAnsi"/>
                <w:b/>
                <w:bCs/>
              </w:rPr>
            </w:pPr>
            <w:r w:rsidRPr="00385603">
              <w:rPr>
                <w:rFonts w:cstheme="minorHAnsi"/>
                <w:b/>
                <w:bCs/>
              </w:rPr>
              <w:t>STA-01</w:t>
            </w:r>
          </w:p>
          <w:p w14:paraId="57BB6E4F" w14:textId="77777777" w:rsidR="003967D1" w:rsidRPr="00385603" w:rsidRDefault="003967D1">
            <w:pPr>
              <w:spacing w:before="60"/>
              <w:rPr>
                <w:rFonts w:cstheme="minorHAnsi"/>
                <w:b/>
                <w:bCs/>
              </w:rPr>
            </w:pPr>
            <w:r w:rsidRPr="00385603">
              <w:rPr>
                <w:rFonts w:cstheme="minorHAnsi"/>
                <w:b/>
                <w:bCs/>
              </w:rPr>
              <w:t>Data Quality and Integrity</w:t>
            </w:r>
          </w:p>
          <w:p w14:paraId="4C83A5CA" w14:textId="77777777" w:rsidR="003967D1" w:rsidRPr="00385603" w:rsidRDefault="003967D1">
            <w:pPr>
              <w:spacing w:before="60"/>
              <w:rPr>
                <w:rFonts w:cstheme="minorHAnsi"/>
                <w:b/>
                <w:bCs/>
              </w:rPr>
            </w:pPr>
          </w:p>
        </w:tc>
        <w:tc>
          <w:tcPr>
            <w:tcW w:w="4299" w:type="dxa"/>
            <w:tcBorders>
              <w:top w:val="nil"/>
              <w:left w:val="nil"/>
              <w:bottom w:val="single" w:sz="8" w:space="0" w:color="auto"/>
              <w:right w:val="single" w:sz="8" w:space="0" w:color="auto"/>
            </w:tcBorders>
            <w:tcMar>
              <w:top w:w="0" w:type="dxa"/>
              <w:left w:w="108" w:type="dxa"/>
              <w:bottom w:w="0" w:type="dxa"/>
              <w:right w:w="108" w:type="dxa"/>
            </w:tcMar>
            <w:hideMark/>
          </w:tcPr>
          <w:p w14:paraId="717C0F18" w14:textId="77777777" w:rsidR="003967D1" w:rsidRPr="00385603" w:rsidRDefault="003967D1">
            <w:pPr>
              <w:spacing w:before="60"/>
              <w:rPr>
                <w:rFonts w:cstheme="minorHAnsi"/>
                <w:i/>
                <w:iCs/>
              </w:rPr>
            </w:pPr>
            <w:r w:rsidRPr="00385603">
              <w:rPr>
                <w:rFonts w:cstheme="minorHAnsi"/>
                <w:i/>
                <w:iCs/>
              </w:rPr>
              <w:t>Providers shall inspect, account for, and work with their cloud supply-chain partners to correct data quality errors and associated risks. Providers shall design and implement controls to mitigate and contain data security risks through proper separation of duties, role-based access, and least-privilege access for all personnel within their supply chain.</w:t>
            </w:r>
          </w:p>
        </w:tc>
        <w:tc>
          <w:tcPr>
            <w:tcW w:w="4078" w:type="dxa"/>
            <w:tcBorders>
              <w:top w:val="nil"/>
              <w:left w:val="nil"/>
              <w:bottom w:val="single" w:sz="8" w:space="0" w:color="auto"/>
              <w:right w:val="single" w:sz="8" w:space="0" w:color="auto"/>
            </w:tcBorders>
            <w:tcMar>
              <w:top w:w="0" w:type="dxa"/>
              <w:left w:w="108" w:type="dxa"/>
              <w:bottom w:w="0" w:type="dxa"/>
              <w:right w:w="108" w:type="dxa"/>
            </w:tcMar>
          </w:tcPr>
          <w:p w14:paraId="3F5C0E52" w14:textId="77777777" w:rsidR="003967D1" w:rsidRPr="00385603" w:rsidRDefault="003967D1">
            <w:pPr>
              <w:rPr>
                <w:rFonts w:cstheme="minorHAnsi"/>
              </w:rPr>
            </w:pPr>
          </w:p>
        </w:tc>
      </w:tr>
      <w:tr w:rsidR="003967D1" w:rsidRPr="00385603" w14:paraId="13355976" w14:textId="77777777" w:rsidTr="003967D1">
        <w:tc>
          <w:tcPr>
            <w:tcW w:w="413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3CB418B" w14:textId="77777777" w:rsidR="003967D1" w:rsidRPr="00385603" w:rsidRDefault="003967D1">
            <w:pPr>
              <w:spacing w:before="60"/>
              <w:rPr>
                <w:rFonts w:cstheme="minorHAnsi"/>
                <w:b/>
                <w:bCs/>
              </w:rPr>
            </w:pPr>
            <w:r w:rsidRPr="00385603">
              <w:rPr>
                <w:rFonts w:cstheme="minorHAnsi"/>
                <w:b/>
                <w:bCs/>
              </w:rPr>
              <w:t>STA-02</w:t>
            </w:r>
          </w:p>
          <w:p w14:paraId="379E4797" w14:textId="77777777" w:rsidR="003967D1" w:rsidRPr="00385603" w:rsidRDefault="003967D1">
            <w:pPr>
              <w:spacing w:before="60"/>
              <w:rPr>
                <w:rFonts w:cstheme="minorHAnsi"/>
                <w:b/>
                <w:bCs/>
              </w:rPr>
            </w:pPr>
            <w:r w:rsidRPr="00385603">
              <w:rPr>
                <w:rFonts w:cstheme="minorHAnsi"/>
                <w:b/>
                <w:bCs/>
              </w:rPr>
              <w:t>Incident Reporting</w:t>
            </w:r>
          </w:p>
          <w:p w14:paraId="4E2D3A61" w14:textId="77777777" w:rsidR="003967D1" w:rsidRPr="00385603" w:rsidRDefault="003967D1">
            <w:pPr>
              <w:spacing w:before="60"/>
              <w:rPr>
                <w:rFonts w:cstheme="minorHAnsi"/>
                <w:b/>
                <w:bCs/>
              </w:rPr>
            </w:pPr>
          </w:p>
        </w:tc>
        <w:tc>
          <w:tcPr>
            <w:tcW w:w="4299" w:type="dxa"/>
            <w:tcBorders>
              <w:top w:val="nil"/>
              <w:left w:val="nil"/>
              <w:bottom w:val="single" w:sz="8" w:space="0" w:color="auto"/>
              <w:right w:val="single" w:sz="8" w:space="0" w:color="auto"/>
            </w:tcBorders>
            <w:tcMar>
              <w:top w:w="0" w:type="dxa"/>
              <w:left w:w="108" w:type="dxa"/>
              <w:bottom w:w="0" w:type="dxa"/>
              <w:right w:w="108" w:type="dxa"/>
            </w:tcMar>
            <w:hideMark/>
          </w:tcPr>
          <w:p w14:paraId="382582DD" w14:textId="77777777" w:rsidR="003967D1" w:rsidRPr="00385603" w:rsidRDefault="003967D1">
            <w:pPr>
              <w:spacing w:before="60"/>
              <w:rPr>
                <w:rFonts w:cstheme="minorHAnsi"/>
                <w:i/>
                <w:iCs/>
              </w:rPr>
            </w:pPr>
            <w:r w:rsidRPr="00385603">
              <w:rPr>
                <w:rFonts w:cstheme="minorHAnsi"/>
                <w:i/>
                <w:iCs/>
              </w:rPr>
              <w:t>The provider shall make security incident information available to all affected customers and providers periodically through electronic methods (e.g., portals).</w:t>
            </w:r>
          </w:p>
        </w:tc>
        <w:tc>
          <w:tcPr>
            <w:tcW w:w="4078" w:type="dxa"/>
            <w:tcBorders>
              <w:top w:val="nil"/>
              <w:left w:val="nil"/>
              <w:bottom w:val="single" w:sz="8" w:space="0" w:color="auto"/>
              <w:right w:val="single" w:sz="8" w:space="0" w:color="auto"/>
            </w:tcBorders>
            <w:tcMar>
              <w:top w:w="0" w:type="dxa"/>
              <w:left w:w="108" w:type="dxa"/>
              <w:bottom w:w="0" w:type="dxa"/>
              <w:right w:w="108" w:type="dxa"/>
            </w:tcMar>
          </w:tcPr>
          <w:p w14:paraId="121A3A25" w14:textId="77777777" w:rsidR="003967D1" w:rsidRPr="00385603" w:rsidRDefault="003967D1">
            <w:pPr>
              <w:rPr>
                <w:rFonts w:cstheme="minorHAnsi"/>
              </w:rPr>
            </w:pPr>
          </w:p>
        </w:tc>
      </w:tr>
      <w:tr w:rsidR="003967D1" w:rsidRPr="00385603" w14:paraId="6330BA13" w14:textId="77777777" w:rsidTr="003967D1">
        <w:tc>
          <w:tcPr>
            <w:tcW w:w="413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0B5CA4E" w14:textId="77777777" w:rsidR="003967D1" w:rsidRPr="00385603" w:rsidRDefault="003967D1">
            <w:pPr>
              <w:spacing w:before="60"/>
              <w:rPr>
                <w:rFonts w:cstheme="minorHAnsi"/>
                <w:b/>
                <w:bCs/>
              </w:rPr>
            </w:pPr>
            <w:r w:rsidRPr="00385603">
              <w:rPr>
                <w:rFonts w:cstheme="minorHAnsi"/>
                <w:b/>
                <w:bCs/>
              </w:rPr>
              <w:lastRenderedPageBreak/>
              <w:t>STA-03</w:t>
            </w:r>
          </w:p>
          <w:p w14:paraId="591EBBEC" w14:textId="77777777" w:rsidR="003967D1" w:rsidRPr="00385603" w:rsidRDefault="003967D1">
            <w:pPr>
              <w:spacing w:before="60"/>
              <w:rPr>
                <w:rFonts w:cstheme="minorHAnsi"/>
                <w:b/>
                <w:bCs/>
              </w:rPr>
            </w:pPr>
            <w:r w:rsidRPr="00385603">
              <w:rPr>
                <w:rFonts w:cstheme="minorHAnsi"/>
                <w:b/>
                <w:bCs/>
              </w:rPr>
              <w:t>Network / Infrastructure Services</w:t>
            </w:r>
          </w:p>
          <w:p w14:paraId="0B1C1F4F" w14:textId="77777777" w:rsidR="003967D1" w:rsidRPr="00385603" w:rsidRDefault="003967D1">
            <w:pPr>
              <w:spacing w:before="60"/>
              <w:rPr>
                <w:rFonts w:cstheme="minorHAnsi"/>
                <w:b/>
                <w:bCs/>
              </w:rPr>
            </w:pPr>
          </w:p>
        </w:tc>
        <w:tc>
          <w:tcPr>
            <w:tcW w:w="4299" w:type="dxa"/>
            <w:tcBorders>
              <w:top w:val="nil"/>
              <w:left w:val="nil"/>
              <w:bottom w:val="single" w:sz="8" w:space="0" w:color="auto"/>
              <w:right w:val="single" w:sz="8" w:space="0" w:color="auto"/>
            </w:tcBorders>
            <w:tcMar>
              <w:top w:w="0" w:type="dxa"/>
              <w:left w:w="108" w:type="dxa"/>
              <w:bottom w:w="0" w:type="dxa"/>
              <w:right w:w="108" w:type="dxa"/>
            </w:tcMar>
            <w:hideMark/>
          </w:tcPr>
          <w:p w14:paraId="50E9DF15" w14:textId="77777777" w:rsidR="003967D1" w:rsidRPr="00385603" w:rsidRDefault="003967D1">
            <w:pPr>
              <w:spacing w:before="60"/>
              <w:rPr>
                <w:rFonts w:cstheme="minorHAnsi"/>
                <w:i/>
                <w:iCs/>
              </w:rPr>
            </w:pPr>
            <w:r w:rsidRPr="00385603">
              <w:rPr>
                <w:rFonts w:cstheme="minorHAnsi"/>
                <w:i/>
                <w:iCs/>
              </w:rPr>
              <w:t>Business-critical or customer (tenant) impacting (physical and virtual) application and system-system interface (API) designs and configurations, and infrastructure network and systems components, shall be designed, developed, and deployed in accordance with mutually agreed-upon service and capacity-level expectations, as well as IT governance and service management policies and procedures.</w:t>
            </w:r>
          </w:p>
        </w:tc>
        <w:tc>
          <w:tcPr>
            <w:tcW w:w="4078" w:type="dxa"/>
            <w:tcBorders>
              <w:top w:val="nil"/>
              <w:left w:val="nil"/>
              <w:bottom w:val="single" w:sz="8" w:space="0" w:color="auto"/>
              <w:right w:val="single" w:sz="8" w:space="0" w:color="auto"/>
            </w:tcBorders>
            <w:tcMar>
              <w:top w:w="0" w:type="dxa"/>
              <w:left w:w="108" w:type="dxa"/>
              <w:bottom w:w="0" w:type="dxa"/>
              <w:right w:w="108" w:type="dxa"/>
            </w:tcMar>
          </w:tcPr>
          <w:p w14:paraId="37200A1D" w14:textId="77777777" w:rsidR="003967D1" w:rsidRPr="00385603" w:rsidRDefault="003967D1">
            <w:pPr>
              <w:rPr>
                <w:rFonts w:cstheme="minorHAnsi"/>
              </w:rPr>
            </w:pPr>
          </w:p>
        </w:tc>
      </w:tr>
      <w:tr w:rsidR="003967D1" w:rsidRPr="00385603" w14:paraId="029155B9" w14:textId="77777777" w:rsidTr="003967D1">
        <w:tc>
          <w:tcPr>
            <w:tcW w:w="413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5F45F0" w14:textId="77777777" w:rsidR="003967D1" w:rsidRPr="00385603" w:rsidRDefault="003967D1">
            <w:pPr>
              <w:spacing w:before="60"/>
              <w:rPr>
                <w:rFonts w:cstheme="minorHAnsi"/>
                <w:b/>
                <w:bCs/>
              </w:rPr>
            </w:pPr>
            <w:r w:rsidRPr="00385603">
              <w:rPr>
                <w:rFonts w:cstheme="minorHAnsi"/>
                <w:b/>
                <w:bCs/>
              </w:rPr>
              <w:t>STA-04</w:t>
            </w:r>
          </w:p>
          <w:p w14:paraId="650AFCA0" w14:textId="77777777" w:rsidR="003967D1" w:rsidRPr="00385603" w:rsidRDefault="003967D1">
            <w:pPr>
              <w:spacing w:before="60"/>
              <w:rPr>
                <w:rFonts w:cstheme="minorHAnsi"/>
                <w:b/>
                <w:bCs/>
              </w:rPr>
            </w:pPr>
            <w:r w:rsidRPr="00385603">
              <w:rPr>
                <w:rFonts w:cstheme="minorHAnsi"/>
                <w:b/>
                <w:bCs/>
              </w:rPr>
              <w:t>Provider Internal Assessments</w:t>
            </w:r>
          </w:p>
        </w:tc>
        <w:tc>
          <w:tcPr>
            <w:tcW w:w="4299" w:type="dxa"/>
            <w:tcBorders>
              <w:top w:val="nil"/>
              <w:left w:val="nil"/>
              <w:bottom w:val="single" w:sz="8" w:space="0" w:color="auto"/>
              <w:right w:val="single" w:sz="8" w:space="0" w:color="auto"/>
            </w:tcBorders>
            <w:tcMar>
              <w:top w:w="0" w:type="dxa"/>
              <w:left w:w="108" w:type="dxa"/>
              <w:bottom w:w="0" w:type="dxa"/>
              <w:right w:w="108" w:type="dxa"/>
            </w:tcMar>
            <w:hideMark/>
          </w:tcPr>
          <w:p w14:paraId="718A6A4D" w14:textId="77777777" w:rsidR="003967D1" w:rsidRPr="00385603" w:rsidRDefault="003967D1">
            <w:pPr>
              <w:spacing w:before="60"/>
              <w:rPr>
                <w:rFonts w:cstheme="minorHAnsi"/>
                <w:i/>
                <w:iCs/>
              </w:rPr>
            </w:pPr>
            <w:r w:rsidRPr="00385603">
              <w:rPr>
                <w:rFonts w:cstheme="minorHAnsi"/>
                <w:i/>
                <w:iCs/>
              </w:rPr>
              <w:t>The provider shall perform annual internal assessments of conformance to, and effectiveness of, its policies, procedures, and supporting measures and metrics.</w:t>
            </w:r>
          </w:p>
        </w:tc>
        <w:tc>
          <w:tcPr>
            <w:tcW w:w="4078" w:type="dxa"/>
            <w:tcBorders>
              <w:top w:val="nil"/>
              <w:left w:val="nil"/>
              <w:bottom w:val="single" w:sz="8" w:space="0" w:color="auto"/>
              <w:right w:val="single" w:sz="8" w:space="0" w:color="auto"/>
            </w:tcBorders>
            <w:tcMar>
              <w:top w:w="0" w:type="dxa"/>
              <w:left w:w="108" w:type="dxa"/>
              <w:bottom w:w="0" w:type="dxa"/>
              <w:right w:w="108" w:type="dxa"/>
            </w:tcMar>
          </w:tcPr>
          <w:p w14:paraId="661D068E" w14:textId="77777777" w:rsidR="003967D1" w:rsidRPr="00385603" w:rsidRDefault="003967D1">
            <w:pPr>
              <w:rPr>
                <w:rFonts w:cstheme="minorHAnsi"/>
              </w:rPr>
            </w:pPr>
          </w:p>
        </w:tc>
      </w:tr>
      <w:tr w:rsidR="003967D1" w:rsidRPr="00385603" w14:paraId="2A6C797D" w14:textId="77777777" w:rsidTr="003967D1">
        <w:tc>
          <w:tcPr>
            <w:tcW w:w="413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C924F69" w14:textId="77777777" w:rsidR="003967D1" w:rsidRPr="00385603" w:rsidRDefault="003967D1">
            <w:pPr>
              <w:spacing w:before="60"/>
              <w:rPr>
                <w:rFonts w:cstheme="minorHAnsi"/>
                <w:b/>
                <w:bCs/>
              </w:rPr>
            </w:pPr>
            <w:r w:rsidRPr="00385603">
              <w:rPr>
                <w:rFonts w:cstheme="minorHAnsi"/>
                <w:b/>
                <w:bCs/>
              </w:rPr>
              <w:t>STA-05</w:t>
            </w:r>
          </w:p>
          <w:p w14:paraId="33FD2146" w14:textId="77777777" w:rsidR="003967D1" w:rsidRPr="00385603" w:rsidRDefault="003967D1">
            <w:pPr>
              <w:spacing w:before="60"/>
              <w:rPr>
                <w:rFonts w:cstheme="minorHAnsi"/>
                <w:b/>
                <w:bCs/>
              </w:rPr>
            </w:pPr>
            <w:r w:rsidRPr="00385603">
              <w:rPr>
                <w:rFonts w:cstheme="minorHAnsi"/>
                <w:b/>
                <w:bCs/>
              </w:rPr>
              <w:t>Supply Chain Agreements</w:t>
            </w:r>
          </w:p>
          <w:p w14:paraId="10F258C5" w14:textId="77777777" w:rsidR="003967D1" w:rsidRPr="00385603" w:rsidRDefault="003967D1">
            <w:pPr>
              <w:spacing w:before="60"/>
              <w:rPr>
                <w:rFonts w:cstheme="minorHAnsi"/>
                <w:b/>
                <w:bCs/>
              </w:rPr>
            </w:pPr>
          </w:p>
        </w:tc>
        <w:tc>
          <w:tcPr>
            <w:tcW w:w="4299" w:type="dxa"/>
            <w:tcBorders>
              <w:top w:val="nil"/>
              <w:left w:val="nil"/>
              <w:bottom w:val="single" w:sz="8" w:space="0" w:color="auto"/>
              <w:right w:val="single" w:sz="8" w:space="0" w:color="auto"/>
            </w:tcBorders>
            <w:tcMar>
              <w:top w:w="0" w:type="dxa"/>
              <w:left w:w="108" w:type="dxa"/>
              <w:bottom w:w="0" w:type="dxa"/>
              <w:right w:w="108" w:type="dxa"/>
            </w:tcMar>
            <w:hideMark/>
          </w:tcPr>
          <w:p w14:paraId="3C4424FB" w14:textId="77777777" w:rsidR="003967D1" w:rsidRPr="00385603" w:rsidRDefault="003967D1">
            <w:pPr>
              <w:spacing w:before="60"/>
              <w:rPr>
                <w:rFonts w:cstheme="minorHAnsi"/>
                <w:i/>
                <w:iCs/>
                <w:color w:val="000000"/>
              </w:rPr>
            </w:pPr>
            <w:r w:rsidRPr="00385603">
              <w:rPr>
                <w:rFonts w:cstheme="minorHAnsi"/>
                <w:i/>
                <w:iCs/>
              </w:rPr>
              <w:t>Supply chain agreements (e.g., SLAs) between providers and customers (tenants) shall incorporate at least the following mutually-agreed upon provisions and/or terms:</w:t>
            </w:r>
          </w:p>
          <w:p w14:paraId="1D4B797E" w14:textId="77777777" w:rsidR="003967D1" w:rsidRPr="00385603" w:rsidRDefault="003967D1">
            <w:pPr>
              <w:spacing w:before="60"/>
              <w:rPr>
                <w:rFonts w:cstheme="minorHAnsi"/>
                <w:i/>
                <w:iCs/>
              </w:rPr>
            </w:pPr>
            <w:r w:rsidRPr="00385603">
              <w:rPr>
                <w:rFonts w:cstheme="minorHAnsi"/>
                <w:i/>
                <w:iCs/>
              </w:rPr>
              <w:t xml:space="preserve">• Scope of business relationship and services offered (e.g., customer (tenant) data acquisition, exchange and usage, feature sets and functionality, personnel and infrastructure network and systems components for service delivery and support, roles and responsibilities of provider and customer (tenant) and any subcontracted or outsourced business relationships, physical geographical location of hosted </w:t>
            </w:r>
            <w:r w:rsidRPr="00385603">
              <w:rPr>
                <w:rFonts w:cstheme="minorHAnsi"/>
                <w:i/>
                <w:iCs/>
              </w:rPr>
              <w:lastRenderedPageBreak/>
              <w:t>services, and any known regulatory compliance considerations)</w:t>
            </w:r>
          </w:p>
          <w:p w14:paraId="7380951C" w14:textId="77777777" w:rsidR="003967D1" w:rsidRPr="00385603" w:rsidRDefault="003967D1">
            <w:pPr>
              <w:spacing w:before="60"/>
              <w:rPr>
                <w:rFonts w:cstheme="minorHAnsi"/>
                <w:i/>
                <w:iCs/>
              </w:rPr>
            </w:pPr>
            <w:r w:rsidRPr="00385603">
              <w:rPr>
                <w:rFonts w:cstheme="minorHAnsi"/>
                <w:i/>
                <w:iCs/>
              </w:rPr>
              <w:t>• Information security requirements, provider and customer (tenant) primary points of contact for the duration of the business relationship, and references to detailed supporting and relevant business processes and technical measures implemented to enable effectively governance, risk management, assurance and legal, statutory and regulatory compliance obligations by all impacted business relationships</w:t>
            </w:r>
          </w:p>
          <w:p w14:paraId="26E5582C" w14:textId="77777777" w:rsidR="003967D1" w:rsidRPr="00385603" w:rsidRDefault="003967D1">
            <w:pPr>
              <w:spacing w:before="60"/>
              <w:rPr>
                <w:rFonts w:cstheme="minorHAnsi"/>
                <w:i/>
                <w:iCs/>
              </w:rPr>
            </w:pPr>
            <w:r w:rsidRPr="00385603">
              <w:rPr>
                <w:rFonts w:cstheme="minorHAnsi"/>
                <w:i/>
                <w:iCs/>
              </w:rPr>
              <w:t>• Notification and/or pre-authorisation of any changes controlled by the provider with customer (tenant) impacts</w:t>
            </w:r>
          </w:p>
          <w:p w14:paraId="47745358" w14:textId="77777777" w:rsidR="003967D1" w:rsidRPr="00385603" w:rsidRDefault="003967D1">
            <w:pPr>
              <w:spacing w:before="60"/>
              <w:rPr>
                <w:rFonts w:cstheme="minorHAnsi"/>
                <w:i/>
                <w:iCs/>
              </w:rPr>
            </w:pPr>
            <w:r w:rsidRPr="00385603">
              <w:rPr>
                <w:rFonts w:cstheme="minorHAnsi"/>
                <w:i/>
                <w:iCs/>
              </w:rPr>
              <w:t>• Timely notification of a security incident (or confirmed breach) to all customers (tenants) and other business relationships impacted (i.e., up- and down-stream impacted supply chain)</w:t>
            </w:r>
          </w:p>
          <w:p w14:paraId="54AE3C1F" w14:textId="77777777" w:rsidR="003967D1" w:rsidRPr="00385603" w:rsidRDefault="003967D1">
            <w:pPr>
              <w:spacing w:before="60"/>
              <w:rPr>
                <w:rFonts w:cstheme="minorHAnsi"/>
                <w:i/>
                <w:iCs/>
              </w:rPr>
            </w:pPr>
            <w:r w:rsidRPr="00385603">
              <w:rPr>
                <w:rFonts w:cstheme="minorHAnsi"/>
                <w:i/>
                <w:iCs/>
              </w:rPr>
              <w:t>• Assessment and independent verification of compliance with agreement provisions and/or terms (e.g., industry-acceptable certification, attestation audit report, or equivalent forms of assurance) without posing an unacceptable business risk of exposure to the organisation being assessed</w:t>
            </w:r>
          </w:p>
          <w:p w14:paraId="3B455358" w14:textId="77777777" w:rsidR="003967D1" w:rsidRPr="00385603" w:rsidRDefault="003967D1">
            <w:pPr>
              <w:spacing w:before="60"/>
              <w:rPr>
                <w:rFonts w:cstheme="minorHAnsi"/>
                <w:i/>
                <w:iCs/>
              </w:rPr>
            </w:pPr>
            <w:r w:rsidRPr="00385603">
              <w:rPr>
                <w:rFonts w:cstheme="minorHAnsi"/>
                <w:i/>
                <w:iCs/>
              </w:rPr>
              <w:lastRenderedPageBreak/>
              <w:t>• Expiration of the business relationship and treatment of customer (tenant) data impacted</w:t>
            </w:r>
          </w:p>
          <w:p w14:paraId="6D9B27E4" w14:textId="77777777" w:rsidR="003967D1" w:rsidRPr="00385603" w:rsidRDefault="003967D1">
            <w:pPr>
              <w:spacing w:before="60" w:after="60"/>
              <w:rPr>
                <w:rFonts w:cstheme="minorHAnsi"/>
                <w:i/>
                <w:iCs/>
              </w:rPr>
            </w:pPr>
            <w:r w:rsidRPr="00385603">
              <w:rPr>
                <w:rFonts w:cstheme="minorHAnsi"/>
                <w:i/>
                <w:iCs/>
              </w:rPr>
              <w:t>• Customer (tenant) service-to-service application (API) and data interoperability and portability requirements for application development and information exchange, usage, and integrity persistence</w:t>
            </w:r>
          </w:p>
        </w:tc>
        <w:tc>
          <w:tcPr>
            <w:tcW w:w="4078" w:type="dxa"/>
            <w:tcBorders>
              <w:top w:val="nil"/>
              <w:left w:val="nil"/>
              <w:bottom w:val="single" w:sz="8" w:space="0" w:color="auto"/>
              <w:right w:val="single" w:sz="8" w:space="0" w:color="auto"/>
            </w:tcBorders>
            <w:tcMar>
              <w:top w:w="0" w:type="dxa"/>
              <w:left w:w="108" w:type="dxa"/>
              <w:bottom w:w="0" w:type="dxa"/>
              <w:right w:w="108" w:type="dxa"/>
            </w:tcMar>
          </w:tcPr>
          <w:p w14:paraId="74563642" w14:textId="77777777" w:rsidR="003967D1" w:rsidRPr="00385603" w:rsidRDefault="003967D1">
            <w:pPr>
              <w:rPr>
                <w:rFonts w:cstheme="minorHAnsi"/>
              </w:rPr>
            </w:pPr>
          </w:p>
        </w:tc>
      </w:tr>
      <w:tr w:rsidR="003967D1" w:rsidRPr="00385603" w14:paraId="47164FBA" w14:textId="77777777" w:rsidTr="003967D1">
        <w:tc>
          <w:tcPr>
            <w:tcW w:w="413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E7D7F76" w14:textId="77777777" w:rsidR="003967D1" w:rsidRPr="00385603" w:rsidRDefault="003967D1">
            <w:pPr>
              <w:spacing w:before="60"/>
              <w:rPr>
                <w:rFonts w:cstheme="minorHAnsi"/>
                <w:b/>
                <w:bCs/>
              </w:rPr>
            </w:pPr>
            <w:r w:rsidRPr="00385603">
              <w:rPr>
                <w:rFonts w:cstheme="minorHAnsi"/>
                <w:b/>
                <w:bCs/>
              </w:rPr>
              <w:lastRenderedPageBreak/>
              <w:t>STA-06</w:t>
            </w:r>
          </w:p>
          <w:p w14:paraId="4F8F9D8B" w14:textId="77777777" w:rsidR="003967D1" w:rsidRPr="00385603" w:rsidRDefault="003967D1">
            <w:pPr>
              <w:spacing w:before="60"/>
              <w:rPr>
                <w:rFonts w:cstheme="minorHAnsi"/>
                <w:b/>
                <w:bCs/>
              </w:rPr>
            </w:pPr>
            <w:r w:rsidRPr="00385603">
              <w:rPr>
                <w:rFonts w:cstheme="minorHAnsi"/>
                <w:b/>
                <w:bCs/>
              </w:rPr>
              <w:t>Supply Chain Governance Reviews</w:t>
            </w:r>
          </w:p>
          <w:p w14:paraId="539BC8DE" w14:textId="77777777" w:rsidR="003967D1" w:rsidRPr="00385603" w:rsidRDefault="003967D1">
            <w:pPr>
              <w:spacing w:before="60"/>
              <w:rPr>
                <w:rFonts w:cstheme="minorHAnsi"/>
                <w:b/>
                <w:bCs/>
              </w:rPr>
            </w:pPr>
          </w:p>
        </w:tc>
        <w:tc>
          <w:tcPr>
            <w:tcW w:w="4299" w:type="dxa"/>
            <w:tcBorders>
              <w:top w:val="nil"/>
              <w:left w:val="nil"/>
              <w:bottom w:val="single" w:sz="8" w:space="0" w:color="auto"/>
              <w:right w:val="single" w:sz="8" w:space="0" w:color="auto"/>
            </w:tcBorders>
            <w:tcMar>
              <w:top w:w="0" w:type="dxa"/>
              <w:left w:w="108" w:type="dxa"/>
              <w:bottom w:w="0" w:type="dxa"/>
              <w:right w:w="108" w:type="dxa"/>
            </w:tcMar>
            <w:hideMark/>
          </w:tcPr>
          <w:p w14:paraId="1A75D1A8" w14:textId="77777777" w:rsidR="003967D1" w:rsidRPr="00385603" w:rsidRDefault="003967D1">
            <w:pPr>
              <w:spacing w:before="60"/>
              <w:rPr>
                <w:rFonts w:cstheme="minorHAnsi"/>
                <w:i/>
                <w:iCs/>
              </w:rPr>
            </w:pPr>
            <w:r w:rsidRPr="00385603">
              <w:rPr>
                <w:rFonts w:cstheme="minorHAnsi"/>
                <w:i/>
                <w:iCs/>
              </w:rPr>
              <w:t>Providers shall review the risk management and governance processes of their partners so that practices are consistent and aligned to account for risks inherited from other members of that partner's cloud supply chain.</w:t>
            </w:r>
          </w:p>
        </w:tc>
        <w:tc>
          <w:tcPr>
            <w:tcW w:w="4078" w:type="dxa"/>
            <w:tcBorders>
              <w:top w:val="nil"/>
              <w:left w:val="nil"/>
              <w:bottom w:val="single" w:sz="8" w:space="0" w:color="auto"/>
              <w:right w:val="single" w:sz="8" w:space="0" w:color="auto"/>
            </w:tcBorders>
            <w:tcMar>
              <w:top w:w="0" w:type="dxa"/>
              <w:left w:w="108" w:type="dxa"/>
              <w:bottom w:w="0" w:type="dxa"/>
              <w:right w:w="108" w:type="dxa"/>
            </w:tcMar>
          </w:tcPr>
          <w:p w14:paraId="34F8C7D0" w14:textId="77777777" w:rsidR="003967D1" w:rsidRPr="00385603" w:rsidRDefault="003967D1">
            <w:pPr>
              <w:rPr>
                <w:rFonts w:cstheme="minorHAnsi"/>
              </w:rPr>
            </w:pPr>
          </w:p>
        </w:tc>
      </w:tr>
      <w:tr w:rsidR="003967D1" w:rsidRPr="00385603" w14:paraId="441CD0EA" w14:textId="77777777" w:rsidTr="003967D1">
        <w:tc>
          <w:tcPr>
            <w:tcW w:w="413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DFD7241" w14:textId="77777777" w:rsidR="003967D1" w:rsidRPr="00385603" w:rsidRDefault="003967D1">
            <w:pPr>
              <w:spacing w:before="60"/>
              <w:rPr>
                <w:rFonts w:cstheme="minorHAnsi"/>
                <w:b/>
                <w:bCs/>
              </w:rPr>
            </w:pPr>
            <w:r w:rsidRPr="00385603">
              <w:rPr>
                <w:rFonts w:cstheme="minorHAnsi"/>
                <w:b/>
                <w:bCs/>
              </w:rPr>
              <w:t>STA-07</w:t>
            </w:r>
          </w:p>
          <w:p w14:paraId="3F14FFBB" w14:textId="77777777" w:rsidR="003967D1" w:rsidRPr="00385603" w:rsidRDefault="003967D1">
            <w:pPr>
              <w:spacing w:before="60"/>
              <w:rPr>
                <w:rFonts w:cstheme="minorHAnsi"/>
                <w:b/>
                <w:bCs/>
              </w:rPr>
            </w:pPr>
            <w:r w:rsidRPr="00385603">
              <w:rPr>
                <w:rFonts w:cstheme="minorHAnsi"/>
                <w:b/>
                <w:bCs/>
              </w:rPr>
              <w:t>Supply Chain Metrics</w:t>
            </w:r>
          </w:p>
          <w:p w14:paraId="23A373CA" w14:textId="77777777" w:rsidR="003967D1" w:rsidRPr="00385603" w:rsidRDefault="003967D1">
            <w:pPr>
              <w:spacing w:before="60"/>
              <w:rPr>
                <w:rFonts w:cstheme="minorHAnsi"/>
                <w:b/>
                <w:bCs/>
              </w:rPr>
            </w:pPr>
          </w:p>
        </w:tc>
        <w:tc>
          <w:tcPr>
            <w:tcW w:w="4299" w:type="dxa"/>
            <w:tcBorders>
              <w:top w:val="nil"/>
              <w:left w:val="nil"/>
              <w:bottom w:val="single" w:sz="8" w:space="0" w:color="auto"/>
              <w:right w:val="single" w:sz="8" w:space="0" w:color="auto"/>
            </w:tcBorders>
            <w:tcMar>
              <w:top w:w="0" w:type="dxa"/>
              <w:left w:w="108" w:type="dxa"/>
              <w:bottom w:w="0" w:type="dxa"/>
              <w:right w:w="108" w:type="dxa"/>
            </w:tcMar>
            <w:hideMark/>
          </w:tcPr>
          <w:p w14:paraId="509DD177" w14:textId="77777777" w:rsidR="003967D1" w:rsidRPr="00385603" w:rsidRDefault="003967D1">
            <w:pPr>
              <w:spacing w:before="60" w:after="60"/>
              <w:rPr>
                <w:rFonts w:cstheme="minorHAnsi"/>
                <w:i/>
                <w:iCs/>
              </w:rPr>
            </w:pPr>
            <w:r w:rsidRPr="00385603">
              <w:rPr>
                <w:rFonts w:cstheme="minorHAnsi"/>
                <w:i/>
                <w:iCs/>
              </w:rPr>
              <w:t>Policies and procedures shall be implemented to ensure the consistent review of service agreements (e.g., SLAs) between providers and customers (tenants) across the relevant supply chain (upstream/downstream). Reviews shall be performed at least annually and identify any non-conformance to established agreements. The reviews should result in actions to address service-level conflicts or inconsistencies resulting from disparate supplier relationships.</w:t>
            </w:r>
          </w:p>
        </w:tc>
        <w:tc>
          <w:tcPr>
            <w:tcW w:w="4078" w:type="dxa"/>
            <w:tcBorders>
              <w:top w:val="nil"/>
              <w:left w:val="nil"/>
              <w:bottom w:val="single" w:sz="8" w:space="0" w:color="auto"/>
              <w:right w:val="single" w:sz="8" w:space="0" w:color="auto"/>
            </w:tcBorders>
            <w:tcMar>
              <w:top w:w="0" w:type="dxa"/>
              <w:left w:w="108" w:type="dxa"/>
              <w:bottom w:w="0" w:type="dxa"/>
              <w:right w:w="108" w:type="dxa"/>
            </w:tcMar>
          </w:tcPr>
          <w:p w14:paraId="5179AE34" w14:textId="77777777" w:rsidR="003967D1" w:rsidRPr="00385603" w:rsidRDefault="003967D1">
            <w:pPr>
              <w:rPr>
                <w:rFonts w:cstheme="minorHAnsi"/>
              </w:rPr>
            </w:pPr>
          </w:p>
        </w:tc>
      </w:tr>
      <w:tr w:rsidR="003967D1" w:rsidRPr="00385603" w14:paraId="36798B62" w14:textId="77777777" w:rsidTr="003967D1">
        <w:tc>
          <w:tcPr>
            <w:tcW w:w="413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877A8D" w14:textId="77777777" w:rsidR="003967D1" w:rsidRPr="00385603" w:rsidRDefault="003967D1">
            <w:pPr>
              <w:spacing w:before="60"/>
              <w:rPr>
                <w:rFonts w:cstheme="minorHAnsi"/>
                <w:b/>
                <w:bCs/>
              </w:rPr>
            </w:pPr>
            <w:r w:rsidRPr="00385603">
              <w:rPr>
                <w:rFonts w:cstheme="minorHAnsi"/>
                <w:b/>
                <w:bCs/>
              </w:rPr>
              <w:t>STA-08</w:t>
            </w:r>
          </w:p>
          <w:p w14:paraId="08752906" w14:textId="77777777" w:rsidR="003967D1" w:rsidRPr="00385603" w:rsidRDefault="003967D1">
            <w:pPr>
              <w:spacing w:before="60"/>
              <w:rPr>
                <w:rFonts w:cstheme="minorHAnsi"/>
                <w:b/>
                <w:bCs/>
              </w:rPr>
            </w:pPr>
            <w:r w:rsidRPr="00385603">
              <w:rPr>
                <w:rFonts w:cstheme="minorHAnsi"/>
                <w:b/>
                <w:bCs/>
              </w:rPr>
              <w:t>Third Party Assessment</w:t>
            </w:r>
          </w:p>
        </w:tc>
        <w:tc>
          <w:tcPr>
            <w:tcW w:w="4299" w:type="dxa"/>
            <w:tcBorders>
              <w:top w:val="nil"/>
              <w:left w:val="nil"/>
              <w:bottom w:val="single" w:sz="8" w:space="0" w:color="auto"/>
              <w:right w:val="single" w:sz="8" w:space="0" w:color="auto"/>
            </w:tcBorders>
            <w:tcMar>
              <w:top w:w="0" w:type="dxa"/>
              <w:left w:w="108" w:type="dxa"/>
              <w:bottom w:w="0" w:type="dxa"/>
              <w:right w:w="108" w:type="dxa"/>
            </w:tcMar>
            <w:hideMark/>
          </w:tcPr>
          <w:p w14:paraId="11B38EB1" w14:textId="77777777" w:rsidR="003967D1" w:rsidRPr="00385603" w:rsidRDefault="003967D1">
            <w:pPr>
              <w:spacing w:before="60"/>
              <w:rPr>
                <w:rFonts w:cstheme="minorHAnsi"/>
                <w:i/>
                <w:iCs/>
              </w:rPr>
            </w:pPr>
            <w:r w:rsidRPr="00385603">
              <w:rPr>
                <w:rFonts w:cstheme="minorHAnsi"/>
                <w:i/>
                <w:iCs/>
              </w:rPr>
              <w:t xml:space="preserve">Providers shall assure reasonable information security across their information supply chain by performing an annual review. The review shall include all </w:t>
            </w:r>
            <w:r w:rsidRPr="00385603">
              <w:rPr>
                <w:rFonts w:cstheme="minorHAnsi"/>
                <w:i/>
                <w:iCs/>
              </w:rPr>
              <w:lastRenderedPageBreak/>
              <w:t>partners/third party-providers upon which their information supply chain depends on.</w:t>
            </w:r>
          </w:p>
        </w:tc>
        <w:tc>
          <w:tcPr>
            <w:tcW w:w="4078" w:type="dxa"/>
            <w:tcBorders>
              <w:top w:val="nil"/>
              <w:left w:val="nil"/>
              <w:bottom w:val="single" w:sz="8" w:space="0" w:color="auto"/>
              <w:right w:val="single" w:sz="8" w:space="0" w:color="auto"/>
            </w:tcBorders>
            <w:tcMar>
              <w:top w:w="0" w:type="dxa"/>
              <w:left w:w="108" w:type="dxa"/>
              <w:bottom w:w="0" w:type="dxa"/>
              <w:right w:w="108" w:type="dxa"/>
            </w:tcMar>
          </w:tcPr>
          <w:p w14:paraId="3075E907" w14:textId="77777777" w:rsidR="003967D1" w:rsidRPr="00385603" w:rsidRDefault="003967D1">
            <w:pPr>
              <w:rPr>
                <w:rFonts w:cstheme="minorHAnsi"/>
              </w:rPr>
            </w:pPr>
          </w:p>
        </w:tc>
      </w:tr>
      <w:tr w:rsidR="003967D1" w:rsidRPr="00385603" w14:paraId="44279505" w14:textId="77777777" w:rsidTr="003967D1">
        <w:tc>
          <w:tcPr>
            <w:tcW w:w="413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E50045" w14:textId="77777777" w:rsidR="003967D1" w:rsidRPr="00385603" w:rsidRDefault="003967D1">
            <w:pPr>
              <w:spacing w:before="60"/>
              <w:rPr>
                <w:rFonts w:cstheme="minorHAnsi"/>
                <w:b/>
                <w:bCs/>
              </w:rPr>
            </w:pPr>
            <w:r w:rsidRPr="00385603">
              <w:rPr>
                <w:rFonts w:cstheme="minorHAnsi"/>
                <w:b/>
                <w:bCs/>
              </w:rPr>
              <w:t>STA-09</w:t>
            </w:r>
          </w:p>
          <w:p w14:paraId="3F4856D2" w14:textId="77777777" w:rsidR="003967D1" w:rsidRPr="00385603" w:rsidRDefault="003967D1">
            <w:pPr>
              <w:spacing w:before="60"/>
              <w:rPr>
                <w:rFonts w:cstheme="minorHAnsi"/>
                <w:b/>
                <w:bCs/>
              </w:rPr>
            </w:pPr>
            <w:r w:rsidRPr="00385603">
              <w:rPr>
                <w:rFonts w:cstheme="minorHAnsi"/>
                <w:b/>
                <w:bCs/>
              </w:rPr>
              <w:t>Third Party Audits</w:t>
            </w:r>
          </w:p>
        </w:tc>
        <w:tc>
          <w:tcPr>
            <w:tcW w:w="4299" w:type="dxa"/>
            <w:tcBorders>
              <w:top w:val="nil"/>
              <w:left w:val="nil"/>
              <w:bottom w:val="single" w:sz="8" w:space="0" w:color="auto"/>
              <w:right w:val="single" w:sz="8" w:space="0" w:color="auto"/>
            </w:tcBorders>
            <w:tcMar>
              <w:top w:w="0" w:type="dxa"/>
              <w:left w:w="108" w:type="dxa"/>
              <w:bottom w:w="0" w:type="dxa"/>
              <w:right w:w="108" w:type="dxa"/>
            </w:tcMar>
          </w:tcPr>
          <w:p w14:paraId="55378497" w14:textId="77777777" w:rsidR="003967D1" w:rsidRPr="00385603" w:rsidRDefault="003967D1">
            <w:pPr>
              <w:spacing w:before="60"/>
              <w:rPr>
                <w:rFonts w:cstheme="minorHAnsi"/>
                <w:i/>
                <w:iCs/>
                <w:color w:val="000000"/>
              </w:rPr>
            </w:pPr>
            <w:r w:rsidRPr="00385603">
              <w:rPr>
                <w:rFonts w:cstheme="minorHAnsi"/>
                <w:i/>
                <w:iCs/>
              </w:rPr>
              <w:t>Third-party service providers shall demonstrate compliance with information security and confidentiality, access control, service definitions, and delivery level agreements included in third-party contracts. Third-party reports, records, and services shall undergo audit and review at least annually to govern and maintain compliance with the service delivery agreements.</w:t>
            </w:r>
          </w:p>
          <w:p w14:paraId="4DE66793" w14:textId="77777777" w:rsidR="003967D1" w:rsidRPr="00385603" w:rsidRDefault="003967D1">
            <w:pPr>
              <w:spacing w:before="60"/>
              <w:rPr>
                <w:rFonts w:cstheme="minorHAnsi"/>
                <w:i/>
                <w:iCs/>
              </w:rPr>
            </w:pPr>
          </w:p>
        </w:tc>
        <w:tc>
          <w:tcPr>
            <w:tcW w:w="4078" w:type="dxa"/>
            <w:tcBorders>
              <w:top w:val="nil"/>
              <w:left w:val="nil"/>
              <w:bottom w:val="single" w:sz="8" w:space="0" w:color="auto"/>
              <w:right w:val="single" w:sz="8" w:space="0" w:color="auto"/>
            </w:tcBorders>
            <w:tcMar>
              <w:top w:w="0" w:type="dxa"/>
              <w:left w:w="108" w:type="dxa"/>
              <w:bottom w:w="0" w:type="dxa"/>
              <w:right w:w="108" w:type="dxa"/>
            </w:tcMar>
          </w:tcPr>
          <w:p w14:paraId="1B2060A0" w14:textId="77777777" w:rsidR="003967D1" w:rsidRPr="00385603" w:rsidRDefault="003967D1">
            <w:pPr>
              <w:rPr>
                <w:rFonts w:cstheme="minorHAnsi"/>
              </w:rPr>
            </w:pPr>
          </w:p>
        </w:tc>
      </w:tr>
    </w:tbl>
    <w:p w14:paraId="3D8CB1D0" w14:textId="77777777" w:rsidR="003967D1" w:rsidRPr="00385603" w:rsidRDefault="003967D1" w:rsidP="003967D1">
      <w:pPr>
        <w:rPr>
          <w:rFonts w:cstheme="minorHAnsi"/>
        </w:rPr>
      </w:pPr>
    </w:p>
    <w:p w14:paraId="598E5FF6" w14:textId="77777777" w:rsidR="003967D1" w:rsidRPr="00385603" w:rsidRDefault="003967D1" w:rsidP="003967D1">
      <w:pPr>
        <w:rPr>
          <w:rFonts w:cstheme="minorHAnsi"/>
          <w:b/>
          <w:bCs/>
        </w:rPr>
      </w:pPr>
      <w:r w:rsidRPr="00385603">
        <w:rPr>
          <w:rFonts w:cstheme="minorHAnsi"/>
          <w:b/>
          <w:bCs/>
        </w:rPr>
        <w:t>Threat and Vulnerability Management: controls TVM-01 to TVM-03. These are as follows:</w:t>
      </w:r>
    </w:p>
    <w:p w14:paraId="460453AF" w14:textId="77777777" w:rsidR="003967D1" w:rsidRPr="00385603" w:rsidRDefault="003967D1" w:rsidP="003967D1">
      <w:pPr>
        <w:rPr>
          <w:rFonts w:cstheme="minorHAnsi"/>
        </w:rPr>
      </w:pPr>
    </w:p>
    <w:tbl>
      <w:tblPr>
        <w:tblW w:w="0" w:type="auto"/>
        <w:tblInd w:w="604" w:type="dxa"/>
        <w:tblCellMar>
          <w:left w:w="0" w:type="dxa"/>
          <w:right w:w="0" w:type="dxa"/>
        </w:tblCellMar>
        <w:tblLook w:val="04A0" w:firstRow="1" w:lastRow="0" w:firstColumn="1" w:lastColumn="0" w:noHBand="0" w:noVBand="1"/>
      </w:tblPr>
      <w:tblGrid>
        <w:gridCol w:w="3073"/>
        <w:gridCol w:w="3187"/>
        <w:gridCol w:w="2964"/>
      </w:tblGrid>
      <w:tr w:rsidR="003967D1" w:rsidRPr="00385603" w14:paraId="23F1306E" w14:textId="77777777" w:rsidTr="003967D1">
        <w:tc>
          <w:tcPr>
            <w:tcW w:w="41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0B28F5" w14:textId="77777777" w:rsidR="003967D1" w:rsidRPr="00385603" w:rsidRDefault="003967D1">
            <w:pPr>
              <w:rPr>
                <w:rFonts w:cstheme="minorHAnsi"/>
                <w:b/>
                <w:bCs/>
                <w:sz w:val="24"/>
                <w:szCs w:val="24"/>
              </w:rPr>
            </w:pPr>
            <w:r w:rsidRPr="00385603">
              <w:rPr>
                <w:rFonts w:cstheme="minorHAnsi"/>
                <w:b/>
                <w:bCs/>
                <w:sz w:val="24"/>
                <w:szCs w:val="24"/>
              </w:rPr>
              <w:t>CCM Control ID</w:t>
            </w:r>
          </w:p>
        </w:tc>
        <w:tc>
          <w:tcPr>
            <w:tcW w:w="4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2F0450" w14:textId="77777777" w:rsidR="003967D1" w:rsidRPr="00385603" w:rsidRDefault="003967D1">
            <w:pPr>
              <w:rPr>
                <w:rFonts w:cstheme="minorHAnsi"/>
                <w:sz w:val="24"/>
                <w:szCs w:val="24"/>
              </w:rPr>
            </w:pPr>
            <w:r w:rsidRPr="00385603">
              <w:rPr>
                <w:rFonts w:cstheme="minorHAnsi"/>
                <w:b/>
                <w:bCs/>
                <w:sz w:val="24"/>
                <w:szCs w:val="24"/>
              </w:rPr>
              <w:t>Control specification</w:t>
            </w:r>
          </w:p>
        </w:tc>
        <w:tc>
          <w:tcPr>
            <w:tcW w:w="4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8C54B93" w14:textId="77777777" w:rsidR="003967D1" w:rsidRPr="00385603" w:rsidRDefault="003967D1">
            <w:pPr>
              <w:rPr>
                <w:rFonts w:cstheme="minorHAnsi"/>
                <w:b/>
                <w:bCs/>
                <w:sz w:val="24"/>
                <w:szCs w:val="24"/>
              </w:rPr>
            </w:pPr>
            <w:r w:rsidRPr="00385603">
              <w:rPr>
                <w:rFonts w:cstheme="minorHAnsi"/>
                <w:b/>
                <w:bCs/>
                <w:sz w:val="24"/>
                <w:szCs w:val="24"/>
              </w:rPr>
              <w:t>Design Response</w:t>
            </w:r>
          </w:p>
        </w:tc>
      </w:tr>
      <w:tr w:rsidR="003967D1" w:rsidRPr="00385603" w14:paraId="1E85B341" w14:textId="77777777" w:rsidTr="003967D1">
        <w:tc>
          <w:tcPr>
            <w:tcW w:w="417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6DBA042" w14:textId="77777777" w:rsidR="003967D1" w:rsidRPr="00385603" w:rsidRDefault="003967D1">
            <w:pPr>
              <w:spacing w:before="60"/>
              <w:rPr>
                <w:rFonts w:cstheme="minorHAnsi"/>
                <w:b/>
                <w:bCs/>
              </w:rPr>
            </w:pPr>
            <w:r w:rsidRPr="00385603">
              <w:rPr>
                <w:rFonts w:cstheme="minorHAnsi"/>
                <w:b/>
                <w:bCs/>
              </w:rPr>
              <w:t>TVM-01</w:t>
            </w:r>
          </w:p>
          <w:p w14:paraId="629FFBEF" w14:textId="77777777" w:rsidR="003967D1" w:rsidRPr="00385603" w:rsidRDefault="003967D1">
            <w:pPr>
              <w:spacing w:before="60"/>
              <w:rPr>
                <w:rFonts w:cstheme="minorHAnsi"/>
                <w:b/>
                <w:bCs/>
              </w:rPr>
            </w:pPr>
            <w:r w:rsidRPr="00385603">
              <w:rPr>
                <w:rFonts w:cstheme="minorHAnsi"/>
                <w:b/>
                <w:bCs/>
              </w:rPr>
              <w:t>Anti-Virus / Malicious Software</w:t>
            </w:r>
          </w:p>
          <w:p w14:paraId="2E90F8AF" w14:textId="77777777" w:rsidR="003967D1" w:rsidRPr="00385603" w:rsidRDefault="003967D1">
            <w:pPr>
              <w:spacing w:before="60"/>
              <w:rPr>
                <w:rFonts w:cstheme="minorHAnsi"/>
                <w:b/>
                <w:bCs/>
              </w:rPr>
            </w:pPr>
          </w:p>
        </w:tc>
        <w:tc>
          <w:tcPr>
            <w:tcW w:w="4170" w:type="dxa"/>
            <w:tcBorders>
              <w:top w:val="nil"/>
              <w:left w:val="nil"/>
              <w:bottom w:val="single" w:sz="8" w:space="0" w:color="auto"/>
              <w:right w:val="single" w:sz="8" w:space="0" w:color="auto"/>
            </w:tcBorders>
            <w:tcMar>
              <w:top w:w="0" w:type="dxa"/>
              <w:left w:w="108" w:type="dxa"/>
              <w:bottom w:w="0" w:type="dxa"/>
              <w:right w:w="108" w:type="dxa"/>
            </w:tcMar>
          </w:tcPr>
          <w:p w14:paraId="0AA12AE4" w14:textId="77777777" w:rsidR="003967D1" w:rsidRPr="00385603" w:rsidRDefault="003967D1">
            <w:pPr>
              <w:spacing w:before="60"/>
              <w:rPr>
                <w:rFonts w:cstheme="minorHAnsi"/>
                <w:i/>
                <w:iCs/>
                <w:color w:val="000000"/>
              </w:rPr>
            </w:pPr>
            <w:r w:rsidRPr="00385603">
              <w:rPr>
                <w:rFonts w:cstheme="minorHAnsi"/>
                <w:i/>
                <w:iCs/>
              </w:rPr>
              <w:t xml:space="preserve">Points of contact for applicable regulation authorities, national and local law enforcement, and other legal jurisdictional authorities shall be maintained and regularly updated (e.g., change in impacted-scope and/or a change in any compliance obligation) to ensure direct compliance liaisons have been established and to be prepared for a forensic investigation requiring rapid </w:t>
            </w:r>
            <w:r w:rsidRPr="00385603">
              <w:rPr>
                <w:rFonts w:cstheme="minorHAnsi"/>
                <w:i/>
                <w:iCs/>
              </w:rPr>
              <w:lastRenderedPageBreak/>
              <w:t>engagement with law enforcement.</w:t>
            </w:r>
          </w:p>
          <w:p w14:paraId="63F73415" w14:textId="77777777" w:rsidR="003967D1" w:rsidRPr="00385603" w:rsidRDefault="003967D1">
            <w:pPr>
              <w:spacing w:before="60"/>
              <w:rPr>
                <w:rFonts w:cstheme="minorHAnsi"/>
                <w:i/>
                <w:iCs/>
              </w:rPr>
            </w:pPr>
          </w:p>
        </w:tc>
        <w:tc>
          <w:tcPr>
            <w:tcW w:w="4170" w:type="dxa"/>
            <w:tcBorders>
              <w:top w:val="nil"/>
              <w:left w:val="nil"/>
              <w:bottom w:val="single" w:sz="8" w:space="0" w:color="auto"/>
              <w:right w:val="single" w:sz="8" w:space="0" w:color="auto"/>
            </w:tcBorders>
            <w:tcMar>
              <w:top w:w="0" w:type="dxa"/>
              <w:left w:w="108" w:type="dxa"/>
              <w:bottom w:w="0" w:type="dxa"/>
              <w:right w:w="108" w:type="dxa"/>
            </w:tcMar>
          </w:tcPr>
          <w:p w14:paraId="1D95FFDE" w14:textId="77777777" w:rsidR="003967D1" w:rsidRPr="00385603" w:rsidRDefault="003967D1">
            <w:pPr>
              <w:rPr>
                <w:rFonts w:cstheme="minorHAnsi"/>
              </w:rPr>
            </w:pPr>
          </w:p>
        </w:tc>
      </w:tr>
      <w:tr w:rsidR="003967D1" w:rsidRPr="00385603" w14:paraId="6DED44B4" w14:textId="77777777" w:rsidTr="003967D1">
        <w:tc>
          <w:tcPr>
            <w:tcW w:w="417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A3A82A8" w14:textId="77777777" w:rsidR="003967D1" w:rsidRPr="00385603" w:rsidRDefault="003967D1">
            <w:pPr>
              <w:spacing w:before="60"/>
              <w:rPr>
                <w:rFonts w:cstheme="minorHAnsi"/>
                <w:b/>
                <w:bCs/>
                <w:sz w:val="20"/>
                <w:szCs w:val="20"/>
              </w:rPr>
            </w:pPr>
            <w:r w:rsidRPr="00385603">
              <w:rPr>
                <w:rFonts w:cstheme="minorHAnsi"/>
                <w:b/>
                <w:bCs/>
              </w:rPr>
              <w:t>TVM-02</w:t>
            </w:r>
          </w:p>
          <w:p w14:paraId="01B329CC" w14:textId="77777777" w:rsidR="003967D1" w:rsidRPr="00385603" w:rsidRDefault="003967D1">
            <w:pPr>
              <w:spacing w:before="60"/>
              <w:rPr>
                <w:rFonts w:cstheme="minorHAnsi"/>
                <w:b/>
                <w:bCs/>
              </w:rPr>
            </w:pPr>
            <w:r w:rsidRPr="00385603">
              <w:rPr>
                <w:rFonts w:cstheme="minorHAnsi"/>
                <w:b/>
                <w:bCs/>
              </w:rPr>
              <w:t>Vulnerability / Patch Management</w:t>
            </w:r>
          </w:p>
          <w:p w14:paraId="51572484" w14:textId="77777777" w:rsidR="003967D1" w:rsidRPr="00385603" w:rsidRDefault="003967D1">
            <w:pPr>
              <w:spacing w:before="60"/>
              <w:rPr>
                <w:rFonts w:cstheme="minorHAnsi"/>
                <w:b/>
                <w:bCs/>
              </w:rPr>
            </w:pPr>
          </w:p>
        </w:tc>
        <w:tc>
          <w:tcPr>
            <w:tcW w:w="4170" w:type="dxa"/>
            <w:tcBorders>
              <w:top w:val="nil"/>
              <w:left w:val="nil"/>
              <w:bottom w:val="single" w:sz="8" w:space="0" w:color="auto"/>
              <w:right w:val="single" w:sz="8" w:space="0" w:color="auto"/>
            </w:tcBorders>
            <w:tcMar>
              <w:top w:w="0" w:type="dxa"/>
              <w:left w:w="108" w:type="dxa"/>
              <w:bottom w:w="0" w:type="dxa"/>
              <w:right w:w="108" w:type="dxa"/>
            </w:tcMar>
          </w:tcPr>
          <w:p w14:paraId="1720B8A5" w14:textId="77777777" w:rsidR="003967D1" w:rsidRPr="00385603" w:rsidRDefault="003967D1">
            <w:pPr>
              <w:spacing w:before="60"/>
              <w:rPr>
                <w:rFonts w:cstheme="minorHAnsi"/>
                <w:i/>
                <w:iCs/>
                <w:color w:val="000000"/>
              </w:rPr>
            </w:pPr>
            <w:r w:rsidRPr="00385603">
              <w:rPr>
                <w:rFonts w:cstheme="minorHAnsi"/>
                <w:i/>
                <w:iCs/>
              </w:rPr>
              <w:t>Policies and procedures shall be established, and supporting processes and technical measures implemented, for timely detection of vulnerabilities within organisationally-owned or managed applications, infrastructure network and system components (e.g., network vulnerability assessment, penetration testing) to ensure the efficiency of implemented security controls. A risk-based model for prioritising remediation of identified vulnerabilities shall be used. Changes shall be managed through a change management process for all vendor-supplied patches, configuration changes, or changes to the organisation's internally developed software. Upon request, the provider informs customer (tenant) of policies and procedures and identified weaknesses especially if customer (tenant) data is used as part the service and/or customer (tenant) has some shared responsibility over implementation of control.</w:t>
            </w:r>
          </w:p>
          <w:p w14:paraId="5D585081" w14:textId="77777777" w:rsidR="003967D1" w:rsidRPr="00385603" w:rsidRDefault="003967D1">
            <w:pPr>
              <w:spacing w:before="60"/>
              <w:rPr>
                <w:rFonts w:cstheme="minorHAnsi"/>
                <w:i/>
                <w:iCs/>
              </w:rPr>
            </w:pPr>
          </w:p>
        </w:tc>
        <w:tc>
          <w:tcPr>
            <w:tcW w:w="4170" w:type="dxa"/>
            <w:tcBorders>
              <w:top w:val="nil"/>
              <w:left w:val="nil"/>
              <w:bottom w:val="single" w:sz="8" w:space="0" w:color="auto"/>
              <w:right w:val="single" w:sz="8" w:space="0" w:color="auto"/>
            </w:tcBorders>
            <w:tcMar>
              <w:top w:w="0" w:type="dxa"/>
              <w:left w:w="108" w:type="dxa"/>
              <w:bottom w:w="0" w:type="dxa"/>
              <w:right w:w="108" w:type="dxa"/>
            </w:tcMar>
          </w:tcPr>
          <w:p w14:paraId="20155868" w14:textId="77777777" w:rsidR="003967D1" w:rsidRPr="00385603" w:rsidRDefault="003967D1">
            <w:pPr>
              <w:rPr>
                <w:rFonts w:cstheme="minorHAnsi"/>
              </w:rPr>
            </w:pPr>
          </w:p>
        </w:tc>
      </w:tr>
      <w:tr w:rsidR="003967D1" w:rsidRPr="00385603" w14:paraId="455AF85C" w14:textId="77777777" w:rsidTr="003967D1">
        <w:tc>
          <w:tcPr>
            <w:tcW w:w="417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2718CB3" w14:textId="77777777" w:rsidR="003967D1" w:rsidRPr="00385603" w:rsidRDefault="003967D1">
            <w:pPr>
              <w:spacing w:before="60"/>
              <w:rPr>
                <w:rFonts w:cstheme="minorHAnsi"/>
                <w:b/>
                <w:bCs/>
              </w:rPr>
            </w:pPr>
            <w:r w:rsidRPr="00385603">
              <w:rPr>
                <w:rFonts w:cstheme="minorHAnsi"/>
                <w:b/>
                <w:bCs/>
              </w:rPr>
              <w:lastRenderedPageBreak/>
              <w:t>TVM-03</w:t>
            </w:r>
          </w:p>
          <w:p w14:paraId="192F8AAB" w14:textId="77777777" w:rsidR="003967D1" w:rsidRPr="00385603" w:rsidRDefault="003967D1">
            <w:pPr>
              <w:spacing w:before="60"/>
              <w:rPr>
                <w:rFonts w:cstheme="minorHAnsi"/>
                <w:b/>
                <w:bCs/>
              </w:rPr>
            </w:pPr>
            <w:r w:rsidRPr="00385603">
              <w:rPr>
                <w:rFonts w:cstheme="minorHAnsi"/>
                <w:b/>
                <w:bCs/>
              </w:rPr>
              <w:t>Mobile Code</w:t>
            </w:r>
          </w:p>
          <w:p w14:paraId="4FE77B37" w14:textId="77777777" w:rsidR="003967D1" w:rsidRPr="00385603" w:rsidRDefault="003967D1">
            <w:pPr>
              <w:spacing w:before="60"/>
              <w:rPr>
                <w:rFonts w:cstheme="minorHAnsi"/>
                <w:b/>
                <w:bCs/>
              </w:rPr>
            </w:pPr>
          </w:p>
        </w:tc>
        <w:tc>
          <w:tcPr>
            <w:tcW w:w="4170" w:type="dxa"/>
            <w:tcBorders>
              <w:top w:val="nil"/>
              <w:left w:val="nil"/>
              <w:bottom w:val="single" w:sz="8" w:space="0" w:color="auto"/>
              <w:right w:val="single" w:sz="8" w:space="0" w:color="auto"/>
            </w:tcBorders>
            <w:tcMar>
              <w:top w:w="0" w:type="dxa"/>
              <w:left w:w="108" w:type="dxa"/>
              <w:bottom w:w="0" w:type="dxa"/>
              <w:right w:w="108" w:type="dxa"/>
            </w:tcMar>
          </w:tcPr>
          <w:p w14:paraId="7E6ED68D" w14:textId="77777777" w:rsidR="003967D1" w:rsidRPr="00385603" w:rsidRDefault="003967D1">
            <w:pPr>
              <w:spacing w:before="60"/>
              <w:rPr>
                <w:rFonts w:cstheme="minorHAnsi"/>
                <w:i/>
                <w:iCs/>
                <w:color w:val="000000"/>
              </w:rPr>
            </w:pPr>
            <w:r w:rsidRPr="00385603">
              <w:rPr>
                <w:rFonts w:cstheme="minorHAnsi"/>
                <w:i/>
                <w:iCs/>
              </w:rPr>
              <w:t>Policies and procedures shall be established, and supporting business processes and technical measures implemented, to prevent the execution of unauthorised mobile code, defined as software transferred between systems over a trusted or untrusted network and executed on a local system without explicit installation or execution by the recipient, on organisationally-owned or managed user end-point devices (e.g., issued workstations, laptops, and mobile devices) and IT infrastructure network and systems components.</w:t>
            </w:r>
          </w:p>
          <w:p w14:paraId="7D29DCCD" w14:textId="77777777" w:rsidR="003967D1" w:rsidRPr="00385603" w:rsidRDefault="003967D1">
            <w:pPr>
              <w:spacing w:before="60"/>
              <w:rPr>
                <w:rFonts w:cstheme="minorHAnsi"/>
                <w:i/>
                <w:iCs/>
              </w:rPr>
            </w:pPr>
          </w:p>
        </w:tc>
        <w:tc>
          <w:tcPr>
            <w:tcW w:w="4170" w:type="dxa"/>
            <w:tcBorders>
              <w:top w:val="nil"/>
              <w:left w:val="nil"/>
              <w:bottom w:val="single" w:sz="8" w:space="0" w:color="auto"/>
              <w:right w:val="single" w:sz="8" w:space="0" w:color="auto"/>
            </w:tcBorders>
            <w:tcMar>
              <w:top w:w="0" w:type="dxa"/>
              <w:left w:w="108" w:type="dxa"/>
              <w:bottom w:w="0" w:type="dxa"/>
              <w:right w:w="108" w:type="dxa"/>
            </w:tcMar>
          </w:tcPr>
          <w:p w14:paraId="4A088ECC" w14:textId="77777777" w:rsidR="003967D1" w:rsidRPr="00385603" w:rsidRDefault="003967D1">
            <w:pPr>
              <w:rPr>
                <w:rFonts w:cstheme="minorHAnsi"/>
              </w:rPr>
            </w:pPr>
          </w:p>
        </w:tc>
      </w:tr>
    </w:tbl>
    <w:p w14:paraId="057287F9" w14:textId="77777777" w:rsidR="003967D1" w:rsidRPr="00385603" w:rsidRDefault="003967D1" w:rsidP="00C02DC5">
      <w:pPr>
        <w:rPr>
          <w:rFonts w:cstheme="minorHAnsi"/>
        </w:rPr>
      </w:pPr>
    </w:p>
    <w:p w14:paraId="39A4BB18" w14:textId="77777777" w:rsidR="00C02DC5" w:rsidRPr="00385603" w:rsidRDefault="00C02DC5" w:rsidP="00C02DC5">
      <w:pPr>
        <w:rPr>
          <w:rFonts w:cstheme="minorHAnsi"/>
        </w:rPr>
      </w:pPr>
    </w:p>
    <w:p w14:paraId="39A4BB19" w14:textId="77777777" w:rsidR="00C02DC5" w:rsidRPr="00385603" w:rsidRDefault="00C02DC5" w:rsidP="00C02DC5">
      <w:pPr>
        <w:rPr>
          <w:rFonts w:cstheme="minorHAnsi"/>
        </w:rPr>
      </w:pPr>
    </w:p>
    <w:p w14:paraId="39A4BB1A" w14:textId="77777777" w:rsidR="00C02DC5" w:rsidRPr="00385603" w:rsidRDefault="00C02DC5" w:rsidP="00C02DC5">
      <w:pPr>
        <w:rPr>
          <w:rFonts w:cstheme="minorHAnsi"/>
        </w:rPr>
      </w:pPr>
    </w:p>
    <w:p w14:paraId="39A4BB1B" w14:textId="77777777" w:rsidR="00C02DC5" w:rsidRPr="00385603" w:rsidRDefault="00C02DC5" w:rsidP="00C02DC5">
      <w:pPr>
        <w:rPr>
          <w:rFonts w:cstheme="minorHAnsi"/>
        </w:rPr>
      </w:pPr>
    </w:p>
    <w:p w14:paraId="39A4BB1C" w14:textId="77777777" w:rsidR="00C02DC5" w:rsidRPr="00385603" w:rsidRDefault="00C02DC5" w:rsidP="00C02DC5">
      <w:pPr>
        <w:rPr>
          <w:rFonts w:cstheme="minorHAnsi"/>
        </w:rPr>
      </w:pPr>
    </w:p>
    <w:p w14:paraId="39A4BB1D" w14:textId="77777777" w:rsidR="00C02DC5" w:rsidRPr="00385603" w:rsidRDefault="00C02DC5" w:rsidP="00C02DC5">
      <w:pPr>
        <w:rPr>
          <w:rFonts w:cstheme="minorHAnsi"/>
        </w:rPr>
      </w:pPr>
    </w:p>
    <w:p w14:paraId="39A4BB1E" w14:textId="77777777" w:rsidR="00C02DC5" w:rsidRPr="00385603" w:rsidRDefault="00C02DC5" w:rsidP="00C02DC5">
      <w:pPr>
        <w:rPr>
          <w:rFonts w:cstheme="minorHAnsi"/>
        </w:rPr>
      </w:pPr>
    </w:p>
    <w:p w14:paraId="39A4BB1F" w14:textId="77777777" w:rsidR="00C02DC5" w:rsidRPr="00385603" w:rsidRDefault="00C02DC5" w:rsidP="00C02DC5">
      <w:pPr>
        <w:rPr>
          <w:rFonts w:cstheme="minorHAnsi"/>
        </w:rPr>
      </w:pPr>
    </w:p>
    <w:p w14:paraId="39A4BB20" w14:textId="77777777" w:rsidR="00C02DC5" w:rsidRPr="00385603" w:rsidRDefault="00C02DC5" w:rsidP="00C02DC5">
      <w:pPr>
        <w:rPr>
          <w:rFonts w:cstheme="minorHAnsi"/>
        </w:rPr>
      </w:pPr>
    </w:p>
    <w:p w14:paraId="39A4BB21" w14:textId="77777777" w:rsidR="00C02DC5" w:rsidRPr="00385603" w:rsidRDefault="00C02DC5" w:rsidP="00C02DC5">
      <w:pPr>
        <w:rPr>
          <w:rFonts w:cstheme="minorHAnsi"/>
        </w:rPr>
      </w:pPr>
    </w:p>
    <w:p w14:paraId="39A4BB22" w14:textId="77777777" w:rsidR="00C02DC5" w:rsidRPr="00385603" w:rsidRDefault="00C02DC5" w:rsidP="00C02DC5">
      <w:pPr>
        <w:rPr>
          <w:rFonts w:cstheme="minorHAnsi"/>
        </w:rPr>
      </w:pPr>
    </w:p>
    <w:p w14:paraId="39A4BB23" w14:textId="77777777" w:rsidR="00C02DC5" w:rsidRPr="00385603" w:rsidRDefault="00C02DC5" w:rsidP="00C02DC5">
      <w:pPr>
        <w:rPr>
          <w:rFonts w:cstheme="minorHAnsi"/>
        </w:rPr>
      </w:pPr>
    </w:p>
    <w:p w14:paraId="39A4BB24" w14:textId="77777777" w:rsidR="00C02DC5" w:rsidRPr="00385603" w:rsidRDefault="00C02DC5" w:rsidP="00C02DC5">
      <w:pPr>
        <w:rPr>
          <w:rFonts w:cstheme="minorHAnsi"/>
        </w:rPr>
      </w:pPr>
    </w:p>
    <w:p w14:paraId="39A4BB25" w14:textId="77777777" w:rsidR="00C02DC5" w:rsidRPr="00385603" w:rsidRDefault="00C02DC5" w:rsidP="00C02DC5">
      <w:pPr>
        <w:rPr>
          <w:rFonts w:cstheme="minorHAnsi"/>
        </w:rPr>
      </w:pPr>
    </w:p>
    <w:p w14:paraId="39A4BB26" w14:textId="77777777" w:rsidR="00C02DC5" w:rsidRPr="00385603" w:rsidRDefault="00C02DC5" w:rsidP="00C02DC5">
      <w:pPr>
        <w:rPr>
          <w:rFonts w:cstheme="minorHAnsi"/>
        </w:rPr>
      </w:pPr>
    </w:p>
    <w:p w14:paraId="39A4BB27" w14:textId="77777777" w:rsidR="00C02DC5" w:rsidRPr="00385603" w:rsidRDefault="00C02DC5" w:rsidP="00C02DC5">
      <w:pPr>
        <w:rPr>
          <w:rFonts w:cstheme="minorHAnsi"/>
        </w:rPr>
      </w:pPr>
    </w:p>
    <w:p w14:paraId="39A4BB28" w14:textId="77777777" w:rsidR="00C02DC5" w:rsidRPr="00385603" w:rsidRDefault="00C02DC5" w:rsidP="00C02DC5">
      <w:pPr>
        <w:rPr>
          <w:rFonts w:cstheme="minorHAnsi"/>
        </w:rPr>
      </w:pPr>
    </w:p>
    <w:p w14:paraId="39A4BB29" w14:textId="77777777" w:rsidR="00C02DC5" w:rsidRPr="00385603" w:rsidRDefault="00C02DC5" w:rsidP="00C02DC5">
      <w:pPr>
        <w:rPr>
          <w:rFonts w:cstheme="minorHAnsi"/>
        </w:rPr>
      </w:pPr>
    </w:p>
    <w:p w14:paraId="39A4BB2A" w14:textId="77777777" w:rsidR="00C02DC5" w:rsidRPr="00385603" w:rsidRDefault="00C02DC5" w:rsidP="00C02DC5">
      <w:pPr>
        <w:rPr>
          <w:rFonts w:cstheme="minorHAnsi"/>
        </w:rPr>
      </w:pPr>
    </w:p>
    <w:p w14:paraId="39A4BB2B" w14:textId="77777777" w:rsidR="00C02DC5" w:rsidRPr="00385603" w:rsidRDefault="00C02DC5" w:rsidP="00C02DC5">
      <w:pPr>
        <w:rPr>
          <w:rFonts w:cstheme="minorHAnsi"/>
        </w:rPr>
      </w:pPr>
    </w:p>
    <w:p w14:paraId="39A4BB2C" w14:textId="77777777" w:rsidR="00C02DC5" w:rsidRPr="00385603" w:rsidRDefault="00C02DC5" w:rsidP="00C02DC5">
      <w:pPr>
        <w:rPr>
          <w:rFonts w:cstheme="minorHAnsi"/>
        </w:rPr>
      </w:pPr>
    </w:p>
    <w:p w14:paraId="39A4BB2D" w14:textId="77777777" w:rsidR="00C02DC5" w:rsidRPr="00385603" w:rsidRDefault="00C02DC5" w:rsidP="00C02DC5">
      <w:pPr>
        <w:rPr>
          <w:rFonts w:cstheme="minorHAnsi"/>
        </w:rPr>
      </w:pPr>
    </w:p>
    <w:p w14:paraId="39A4BB2E" w14:textId="77777777" w:rsidR="00C02DC5" w:rsidRPr="00385603" w:rsidRDefault="00C02DC5" w:rsidP="00C02DC5">
      <w:pPr>
        <w:rPr>
          <w:rFonts w:cstheme="minorHAnsi"/>
        </w:rPr>
      </w:pPr>
    </w:p>
    <w:p w14:paraId="39A4BB2F" w14:textId="77777777" w:rsidR="00C02DC5" w:rsidRPr="00385603" w:rsidRDefault="00C02DC5" w:rsidP="00C02DC5">
      <w:pPr>
        <w:rPr>
          <w:rFonts w:cstheme="minorHAnsi"/>
        </w:rPr>
      </w:pPr>
    </w:p>
    <w:p w14:paraId="39A4BB30" w14:textId="77777777" w:rsidR="00730C78" w:rsidRPr="00385603" w:rsidRDefault="00C02DC5" w:rsidP="00C02DC5">
      <w:pPr>
        <w:tabs>
          <w:tab w:val="left" w:pos="1080"/>
        </w:tabs>
        <w:rPr>
          <w:rFonts w:cstheme="minorHAnsi"/>
        </w:rPr>
      </w:pPr>
      <w:r w:rsidRPr="00385603">
        <w:rPr>
          <w:rFonts w:cstheme="minorHAnsi"/>
        </w:rPr>
        <w:tab/>
      </w:r>
    </w:p>
    <w:sectPr w:rsidR="00730C78" w:rsidRPr="00385603" w:rsidSect="00F61E4F">
      <w:headerReference w:type="even" r:id="rId20"/>
      <w:footerReference w:type="even" r:id="rId21"/>
      <w:headerReference w:type="first" r:id="rId22"/>
      <w:footerReference w:type="first" r:id="rId23"/>
      <w:pgSz w:w="11907" w:h="16839" w:code="9"/>
      <w:pgMar w:top="1440" w:right="864" w:bottom="1440" w:left="1195" w:header="907" w:footer="40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1310D" w14:textId="77777777" w:rsidR="004041A1" w:rsidRDefault="004041A1">
      <w:r>
        <w:separator/>
      </w:r>
    </w:p>
  </w:endnote>
  <w:endnote w:type="continuationSeparator" w:id="0">
    <w:p w14:paraId="58C77136" w14:textId="77777777" w:rsidR="004041A1" w:rsidRDefault="00404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0" w:type="dxa"/>
      <w:tblInd w:w="71" w:type="dxa"/>
      <w:tblLayout w:type="fixed"/>
      <w:tblCellMar>
        <w:left w:w="71" w:type="dxa"/>
        <w:right w:w="71" w:type="dxa"/>
      </w:tblCellMar>
      <w:tblLook w:val="0000" w:firstRow="0" w:lastRow="0" w:firstColumn="0" w:lastColumn="0" w:noHBand="0" w:noVBand="0"/>
    </w:tblPr>
    <w:tblGrid>
      <w:gridCol w:w="2410"/>
      <w:gridCol w:w="4520"/>
      <w:gridCol w:w="6"/>
      <w:gridCol w:w="2874"/>
    </w:tblGrid>
    <w:tr w:rsidR="00292D27" w:rsidRPr="00E97682" w14:paraId="42A9369A" w14:textId="77777777" w:rsidTr="0036032D">
      <w:tc>
        <w:tcPr>
          <w:tcW w:w="2410" w:type="dxa"/>
        </w:tcPr>
        <w:p w14:paraId="66BFD9ED" w14:textId="77777777" w:rsidR="00292D27" w:rsidRPr="00E97682" w:rsidRDefault="00292D27" w:rsidP="00292D27">
          <w:pPr>
            <w:keepNext/>
            <w:keepLines/>
            <w:spacing w:before="60" w:after="20"/>
            <w:rPr>
              <w:rFonts w:ascii="Arial" w:hAnsi="Arial" w:cs="Arial"/>
              <w:sz w:val="18"/>
            </w:rPr>
          </w:pPr>
          <w:r w:rsidRPr="00E97682">
            <w:rPr>
              <w:rFonts w:ascii="Arial" w:hAnsi="Arial" w:cs="Arial"/>
              <w:sz w:val="18"/>
            </w:rPr>
            <w:fldChar w:fldCharType="begin"/>
          </w:r>
          <w:r w:rsidRPr="00E97682">
            <w:rPr>
              <w:rFonts w:ascii="Arial" w:hAnsi="Arial" w:cs="Arial"/>
              <w:sz w:val="18"/>
            </w:rPr>
            <w:instrText xml:space="preserve"> DOCPROPERTY  DocumentType  \* MERGEFORMAT </w:instrText>
          </w:r>
          <w:r w:rsidRPr="00E97682">
            <w:rPr>
              <w:rFonts w:ascii="Arial" w:hAnsi="Arial" w:cs="Arial"/>
              <w:sz w:val="18"/>
            </w:rPr>
            <w:fldChar w:fldCharType="separate"/>
          </w:r>
          <w:r w:rsidRPr="00E97682">
            <w:rPr>
              <w:rFonts w:ascii="Arial" w:hAnsi="Arial" w:cs="Arial"/>
              <w:sz w:val="18"/>
            </w:rPr>
            <w:t>High Level Design</w:t>
          </w:r>
          <w:r w:rsidRPr="00E97682">
            <w:rPr>
              <w:rFonts w:ascii="Arial" w:hAnsi="Arial" w:cs="Arial"/>
              <w:sz w:val="18"/>
            </w:rPr>
            <w:fldChar w:fldCharType="end"/>
          </w:r>
        </w:p>
      </w:tc>
      <w:tc>
        <w:tcPr>
          <w:tcW w:w="4520" w:type="dxa"/>
        </w:tcPr>
        <w:p w14:paraId="691843DE" w14:textId="024D1BC4" w:rsidR="00292D27" w:rsidRPr="00E97682" w:rsidRDefault="00292D27" w:rsidP="00292D27">
          <w:pPr>
            <w:pStyle w:val="Table"/>
            <w:tabs>
              <w:tab w:val="center" w:pos="2331"/>
            </w:tabs>
            <w:spacing w:before="60" w:after="20"/>
            <w:ind w:left="284"/>
            <w:rPr>
              <w:rFonts w:ascii="Arial" w:hAnsi="Arial" w:cs="Arial"/>
              <w:i/>
            </w:rPr>
          </w:pPr>
          <w:r w:rsidRPr="00E97682">
            <w:rPr>
              <w:rFonts w:ascii="Arial" w:hAnsi="Arial" w:cs="Arial"/>
              <w:noProof/>
            </w:rPr>
            <w:tab/>
          </w:r>
          <w:r w:rsidRPr="00E97682">
            <w:rPr>
              <w:rFonts w:ascii="Arial" w:hAnsi="Arial" w:cs="Arial"/>
              <w:noProof/>
            </w:rPr>
            <w:fldChar w:fldCharType="begin"/>
          </w:r>
          <w:r w:rsidRPr="00E97682">
            <w:rPr>
              <w:rFonts w:ascii="Arial" w:hAnsi="Arial" w:cs="Arial"/>
              <w:noProof/>
            </w:rPr>
            <w:instrText xml:space="preserve"> FILENAME   \* MERGEFORMAT </w:instrText>
          </w:r>
          <w:r w:rsidRPr="00E97682">
            <w:rPr>
              <w:rFonts w:ascii="Arial" w:hAnsi="Arial" w:cs="Arial"/>
              <w:noProof/>
            </w:rPr>
            <w:fldChar w:fldCharType="separate"/>
          </w:r>
          <w:r>
            <w:rPr>
              <w:rFonts w:ascii="Arial" w:hAnsi="Arial" w:cs="Arial"/>
              <w:noProof/>
            </w:rPr>
            <w:t>SecureCloud_service_LLD_xxx_Template_v0.1</w:t>
          </w:r>
          <w:r w:rsidRPr="00E97682">
            <w:rPr>
              <w:rFonts w:ascii="Arial" w:hAnsi="Arial" w:cs="Arial"/>
              <w:noProof/>
            </w:rPr>
            <w:fldChar w:fldCharType="end"/>
          </w:r>
        </w:p>
      </w:tc>
      <w:tc>
        <w:tcPr>
          <w:tcW w:w="2880" w:type="dxa"/>
          <w:gridSpan w:val="2"/>
        </w:tcPr>
        <w:p w14:paraId="62F095A1" w14:textId="77777777" w:rsidR="00292D27" w:rsidRPr="00E97682" w:rsidRDefault="00292D27" w:rsidP="00292D27">
          <w:pPr>
            <w:spacing w:before="60" w:after="20"/>
            <w:jc w:val="right"/>
            <w:rPr>
              <w:rFonts w:ascii="Arial" w:hAnsi="Arial" w:cs="Arial"/>
              <w:sz w:val="18"/>
            </w:rPr>
          </w:pPr>
          <w:r w:rsidRPr="00E97682">
            <w:rPr>
              <w:rFonts w:ascii="Arial" w:hAnsi="Arial" w:cs="Arial"/>
              <w:sz w:val="18"/>
            </w:rPr>
            <w:t xml:space="preserve">Page </w:t>
          </w:r>
          <w:r w:rsidRPr="00E97682">
            <w:rPr>
              <w:rFonts w:ascii="Arial" w:hAnsi="Arial" w:cs="Arial"/>
              <w:sz w:val="18"/>
            </w:rPr>
            <w:fldChar w:fldCharType="begin"/>
          </w:r>
          <w:r w:rsidRPr="00E97682">
            <w:rPr>
              <w:rFonts w:ascii="Arial" w:hAnsi="Arial" w:cs="Arial"/>
              <w:sz w:val="18"/>
            </w:rPr>
            <w:instrText xml:space="preserve"> PAGE  \* MERGEFORMAT </w:instrText>
          </w:r>
          <w:r w:rsidRPr="00E97682">
            <w:rPr>
              <w:rFonts w:ascii="Arial" w:hAnsi="Arial" w:cs="Arial"/>
              <w:sz w:val="18"/>
            </w:rPr>
            <w:fldChar w:fldCharType="separate"/>
          </w:r>
          <w:r w:rsidRPr="00E97682">
            <w:rPr>
              <w:rFonts w:ascii="Arial" w:hAnsi="Arial" w:cs="Arial"/>
              <w:sz w:val="18"/>
            </w:rPr>
            <w:t>1</w:t>
          </w:r>
          <w:r w:rsidRPr="00E97682">
            <w:rPr>
              <w:rFonts w:ascii="Arial" w:hAnsi="Arial" w:cs="Arial"/>
              <w:sz w:val="18"/>
            </w:rPr>
            <w:fldChar w:fldCharType="end"/>
          </w:r>
          <w:r w:rsidRPr="00E97682">
            <w:rPr>
              <w:rFonts w:ascii="Arial" w:hAnsi="Arial" w:cs="Arial"/>
              <w:sz w:val="18"/>
            </w:rPr>
            <w:t xml:space="preserve"> of </w:t>
          </w:r>
          <w:r w:rsidRPr="00E97682">
            <w:rPr>
              <w:rFonts w:ascii="Arial" w:hAnsi="Arial" w:cs="Arial"/>
              <w:noProof/>
              <w:sz w:val="18"/>
            </w:rPr>
            <w:fldChar w:fldCharType="begin"/>
          </w:r>
          <w:r w:rsidRPr="00E97682">
            <w:rPr>
              <w:rFonts w:ascii="Arial" w:hAnsi="Arial" w:cs="Arial"/>
              <w:noProof/>
              <w:sz w:val="18"/>
            </w:rPr>
            <w:instrText xml:space="preserve"> NUMPAGES  \* MERGEFORMAT </w:instrText>
          </w:r>
          <w:r w:rsidRPr="00E97682">
            <w:rPr>
              <w:rFonts w:ascii="Arial" w:hAnsi="Arial" w:cs="Arial"/>
              <w:noProof/>
              <w:sz w:val="18"/>
            </w:rPr>
            <w:fldChar w:fldCharType="separate"/>
          </w:r>
          <w:r w:rsidRPr="00E97682">
            <w:rPr>
              <w:rFonts w:ascii="Arial" w:hAnsi="Arial" w:cs="Arial"/>
              <w:noProof/>
              <w:sz w:val="18"/>
            </w:rPr>
            <w:t>82</w:t>
          </w:r>
          <w:r w:rsidRPr="00E97682">
            <w:rPr>
              <w:rFonts w:ascii="Arial" w:hAnsi="Arial" w:cs="Arial"/>
              <w:noProof/>
              <w:sz w:val="18"/>
            </w:rPr>
            <w:fldChar w:fldCharType="end"/>
          </w:r>
        </w:p>
      </w:tc>
    </w:tr>
    <w:tr w:rsidR="00292D27" w:rsidRPr="00E97682" w14:paraId="7D6E5A18" w14:textId="77777777" w:rsidTr="0036032D">
      <w:trPr>
        <w:trHeight w:val="921"/>
      </w:trPr>
      <w:tc>
        <w:tcPr>
          <w:tcW w:w="2410" w:type="dxa"/>
          <w:tcBorders>
            <w:top w:val="single" w:sz="12" w:space="0" w:color="auto"/>
          </w:tcBorders>
        </w:tcPr>
        <w:p w14:paraId="70A0881C" w14:textId="77777777" w:rsidR="00292D27" w:rsidRPr="00E97682" w:rsidRDefault="00292D27" w:rsidP="00292D27">
          <w:pPr>
            <w:keepNext/>
            <w:keepLines/>
            <w:spacing w:before="40"/>
            <w:rPr>
              <w:rFonts w:ascii="Arial" w:hAnsi="Arial" w:cs="Arial"/>
              <w:sz w:val="12"/>
              <w:szCs w:val="12"/>
              <w:lang w:val="de-DE"/>
            </w:rPr>
          </w:pPr>
          <w:r w:rsidRPr="00E97682">
            <w:rPr>
              <w:rFonts w:ascii="Arial" w:hAnsi="Arial" w:cs="Arial"/>
              <w:sz w:val="12"/>
              <w:szCs w:val="12"/>
              <w:lang w:val="de-DE"/>
            </w:rPr>
            <w:t xml:space="preserve">Document Version: </w:t>
          </w:r>
          <w:sdt>
            <w:sdtPr>
              <w:rPr>
                <w:rFonts w:ascii="Arial" w:hAnsi="Arial" w:cs="Arial"/>
                <w:sz w:val="12"/>
                <w:szCs w:val="12"/>
                <w:lang w:val="de-DE"/>
              </w:rPr>
              <w:alias w:val="Comments"/>
              <w:tag w:val=""/>
              <w:id w:val="-1863280902"/>
              <w:placeholder>
                <w:docPart w:val="F4517EF081984FC1AD5394536913717B"/>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Pr="00E97682">
                <w:rPr>
                  <w:rStyle w:val="PlaceholderText"/>
                  <w:rFonts w:ascii="Arial" w:hAnsi="Arial" w:cs="Arial"/>
                </w:rPr>
                <w:t>[Comments]</w:t>
              </w:r>
            </w:sdtContent>
          </w:sdt>
        </w:p>
        <w:p w14:paraId="59929607" w14:textId="77777777" w:rsidR="00292D27" w:rsidRPr="00E97682" w:rsidRDefault="00292D27" w:rsidP="00292D27">
          <w:pPr>
            <w:keepNext/>
            <w:keepLines/>
            <w:spacing w:before="40"/>
            <w:rPr>
              <w:rFonts w:ascii="Arial" w:hAnsi="Arial" w:cs="Arial"/>
              <w:sz w:val="12"/>
            </w:rPr>
          </w:pPr>
        </w:p>
      </w:tc>
      <w:tc>
        <w:tcPr>
          <w:tcW w:w="4526" w:type="dxa"/>
          <w:gridSpan w:val="2"/>
          <w:tcBorders>
            <w:top w:val="single" w:sz="12" w:space="0" w:color="auto"/>
          </w:tcBorders>
        </w:tcPr>
        <w:p w14:paraId="67926E1F" w14:textId="5D273049" w:rsidR="00292D27" w:rsidRPr="00E97682" w:rsidRDefault="00292D27" w:rsidP="00292D27">
          <w:pPr>
            <w:jc w:val="center"/>
            <w:rPr>
              <w:rFonts w:ascii="Arial" w:hAnsi="Arial" w:cs="Arial"/>
              <w:color w:val="4B4B4B"/>
              <w:sz w:val="14"/>
              <w:szCs w:val="14"/>
              <w:lang w:val="en"/>
            </w:rPr>
          </w:pPr>
          <w:r w:rsidRPr="00E97682">
            <w:rPr>
              <w:rFonts w:ascii="Arial" w:hAnsi="Arial" w:cs="Arial"/>
              <w:color w:val="4B4B4B"/>
              <w:sz w:val="14"/>
              <w:szCs w:val="21"/>
              <w:lang w:val="en"/>
            </w:rPr>
            <w:t xml:space="preserve">© </w:t>
          </w:r>
          <w:r w:rsidRPr="00E97682">
            <w:rPr>
              <w:rFonts w:ascii="Arial" w:hAnsi="Arial" w:cs="Arial"/>
              <w:color w:val="4B4B4B"/>
              <w:sz w:val="14"/>
              <w:szCs w:val="14"/>
              <w:lang w:val="en"/>
            </w:rPr>
            <w:fldChar w:fldCharType="begin"/>
          </w:r>
          <w:r w:rsidRPr="00E97682">
            <w:rPr>
              <w:rFonts w:ascii="Arial" w:hAnsi="Arial" w:cs="Arial"/>
              <w:color w:val="3E3E3E"/>
              <w:sz w:val="14"/>
              <w:szCs w:val="14"/>
              <w:shd w:val="clear" w:color="auto" w:fill="FFFFFF"/>
            </w:rPr>
            <w:instrText xml:space="preserve"> DATE \@ "yyyy"</w:instrText>
          </w:r>
          <w:r w:rsidRPr="00E97682">
            <w:rPr>
              <w:rFonts w:ascii="Arial" w:hAnsi="Arial" w:cs="Arial"/>
              <w:color w:val="4B4B4B"/>
              <w:sz w:val="14"/>
              <w:szCs w:val="14"/>
              <w:lang w:val="en"/>
            </w:rPr>
            <w:instrText xml:space="preserve"> </w:instrText>
          </w:r>
          <w:r w:rsidRPr="00E97682">
            <w:rPr>
              <w:rFonts w:ascii="Arial" w:hAnsi="Arial" w:cs="Arial"/>
              <w:color w:val="4B4B4B"/>
              <w:sz w:val="14"/>
              <w:szCs w:val="14"/>
              <w:lang w:val="en"/>
            </w:rPr>
            <w:fldChar w:fldCharType="separate"/>
          </w:r>
          <w:r w:rsidR="00E0026A">
            <w:rPr>
              <w:rFonts w:ascii="Arial" w:hAnsi="Arial" w:cs="Arial"/>
              <w:noProof/>
              <w:color w:val="3E3E3E"/>
              <w:sz w:val="14"/>
              <w:szCs w:val="14"/>
              <w:shd w:val="clear" w:color="auto" w:fill="FFFFFF"/>
            </w:rPr>
            <w:t>2026</w:t>
          </w:r>
          <w:r w:rsidRPr="00E97682">
            <w:rPr>
              <w:rFonts w:ascii="Arial" w:hAnsi="Arial" w:cs="Arial"/>
              <w:color w:val="4B4B4B"/>
              <w:sz w:val="14"/>
              <w:szCs w:val="14"/>
              <w:lang w:val="en"/>
            </w:rPr>
            <w:fldChar w:fldCharType="end"/>
          </w:r>
          <w:r w:rsidRPr="00E97682">
            <w:rPr>
              <w:rFonts w:ascii="Arial" w:hAnsi="Arial" w:cs="Arial"/>
              <w:color w:val="4B4B4B"/>
              <w:sz w:val="14"/>
              <w:szCs w:val="21"/>
              <w:lang w:val="en"/>
            </w:rPr>
            <w:t xml:space="preserve"> DXC Technology Company. All rights reserved.</w:t>
          </w:r>
        </w:p>
        <w:p w14:paraId="77978475" w14:textId="77777777" w:rsidR="00292D27" w:rsidRPr="00E97682" w:rsidRDefault="00292D27" w:rsidP="00292D27">
          <w:pPr>
            <w:keepNext/>
            <w:keepLines/>
            <w:spacing w:before="40"/>
            <w:jc w:val="center"/>
            <w:rPr>
              <w:rFonts w:ascii="Arial" w:hAnsi="Arial" w:cs="Arial"/>
              <w:sz w:val="12"/>
            </w:rPr>
          </w:pPr>
          <w:r w:rsidRPr="00E97682">
            <w:rPr>
              <w:rFonts w:ascii="Arial" w:hAnsi="Arial" w:cs="Arial"/>
              <w:sz w:val="12"/>
            </w:rPr>
            <w:t>Valid agreement required.</w:t>
          </w:r>
        </w:p>
        <w:p w14:paraId="0AC17D9C" w14:textId="77777777" w:rsidR="00292D27" w:rsidRPr="00E97682" w:rsidRDefault="00292D27" w:rsidP="00292D27">
          <w:pPr>
            <w:keepNext/>
            <w:keepLines/>
            <w:spacing w:before="40"/>
            <w:jc w:val="center"/>
            <w:rPr>
              <w:rFonts w:ascii="Arial" w:hAnsi="Arial" w:cs="Arial"/>
              <w:sz w:val="12"/>
            </w:rPr>
          </w:pPr>
          <w:r w:rsidRPr="00E97682">
            <w:rPr>
              <w:rFonts w:ascii="Arial" w:hAnsi="Arial" w:cs="Arial"/>
              <w:sz w:val="12"/>
            </w:rPr>
            <w:t>DXC Confidential</w:t>
          </w:r>
        </w:p>
        <w:p w14:paraId="3BFC7BF3" w14:textId="77777777" w:rsidR="00292D27" w:rsidRPr="00E97682" w:rsidRDefault="00292D27" w:rsidP="00292D27">
          <w:pPr>
            <w:pStyle w:val="Footer"/>
            <w:jc w:val="center"/>
            <w:rPr>
              <w:rFonts w:ascii="Arial" w:hAnsi="Arial" w:cs="Arial"/>
              <w:sz w:val="24"/>
            </w:rPr>
          </w:pPr>
          <w:r w:rsidRPr="00E97682">
            <w:rPr>
              <w:rFonts w:ascii="Arial" w:hAnsi="Arial" w:cs="Arial"/>
              <w:sz w:val="24"/>
            </w:rPr>
            <w:t xml:space="preserve">UK OFFICIAL </w:t>
          </w:r>
        </w:p>
      </w:tc>
      <w:tc>
        <w:tcPr>
          <w:tcW w:w="2874" w:type="dxa"/>
          <w:tcBorders>
            <w:top w:val="single" w:sz="12" w:space="0" w:color="auto"/>
          </w:tcBorders>
        </w:tcPr>
        <w:p w14:paraId="602BEE8B" w14:textId="77777777" w:rsidR="00292D27" w:rsidRPr="00E97682" w:rsidRDefault="00292D27" w:rsidP="00292D27">
          <w:pPr>
            <w:keepNext/>
            <w:keepLines/>
            <w:spacing w:before="40"/>
            <w:jc w:val="right"/>
            <w:rPr>
              <w:rFonts w:ascii="Arial" w:hAnsi="Arial" w:cs="Arial"/>
              <w:noProof/>
              <w:sz w:val="12"/>
            </w:rPr>
          </w:pPr>
          <w:r w:rsidRPr="00E97682">
            <w:rPr>
              <w:rFonts w:ascii="Arial" w:hAnsi="Arial" w:cs="Arial"/>
              <w:noProof/>
              <w:sz w:val="12"/>
            </w:rPr>
            <w:t>Document last changed:</w:t>
          </w:r>
        </w:p>
        <w:p w14:paraId="106B3F76" w14:textId="2EEB3535" w:rsidR="00292D27" w:rsidRPr="00E97682" w:rsidRDefault="00292D27" w:rsidP="00292D27">
          <w:pPr>
            <w:keepNext/>
            <w:keepLines/>
            <w:spacing w:before="40"/>
            <w:jc w:val="right"/>
            <w:rPr>
              <w:rFonts w:ascii="Arial" w:hAnsi="Arial" w:cs="Arial"/>
              <w:noProof/>
              <w:sz w:val="12"/>
            </w:rPr>
          </w:pPr>
          <w:r w:rsidRPr="00E97682">
            <w:rPr>
              <w:rFonts w:ascii="Arial" w:hAnsi="Arial" w:cs="Arial"/>
              <w:noProof/>
              <w:sz w:val="12"/>
            </w:rPr>
            <w:fldChar w:fldCharType="begin"/>
          </w:r>
          <w:r w:rsidRPr="00E97682">
            <w:rPr>
              <w:rFonts w:ascii="Arial" w:hAnsi="Arial" w:cs="Arial"/>
              <w:noProof/>
              <w:sz w:val="12"/>
            </w:rPr>
            <w:instrText xml:space="preserve"> SAVEDATE \@ "dd MMMM yyyy" \* MERGEFORMAT </w:instrText>
          </w:r>
          <w:r w:rsidRPr="00E97682">
            <w:rPr>
              <w:rFonts w:ascii="Arial" w:hAnsi="Arial" w:cs="Arial"/>
              <w:noProof/>
              <w:sz w:val="12"/>
            </w:rPr>
            <w:fldChar w:fldCharType="separate"/>
          </w:r>
          <w:r w:rsidR="00E0026A">
            <w:rPr>
              <w:rFonts w:ascii="Arial" w:hAnsi="Arial" w:cs="Arial"/>
              <w:noProof/>
              <w:sz w:val="12"/>
            </w:rPr>
            <w:t>16 July 2025</w:t>
          </w:r>
          <w:r w:rsidRPr="00E97682">
            <w:rPr>
              <w:rFonts w:ascii="Arial" w:hAnsi="Arial" w:cs="Arial"/>
              <w:noProof/>
              <w:sz w:val="12"/>
            </w:rPr>
            <w:fldChar w:fldCharType="end"/>
          </w:r>
          <w:r w:rsidRPr="00E97682">
            <w:rPr>
              <w:rFonts w:ascii="Arial" w:hAnsi="Arial" w:cs="Arial"/>
              <w:noProof/>
              <w:sz w:val="12"/>
            </w:rPr>
            <w:t xml:space="preserve"> at </w:t>
          </w:r>
          <w:r w:rsidRPr="00E97682">
            <w:rPr>
              <w:rFonts w:ascii="Arial" w:hAnsi="Arial" w:cs="Arial"/>
              <w:noProof/>
              <w:sz w:val="12"/>
            </w:rPr>
            <w:fldChar w:fldCharType="begin"/>
          </w:r>
          <w:r w:rsidRPr="00E97682">
            <w:rPr>
              <w:rFonts w:ascii="Arial" w:hAnsi="Arial" w:cs="Arial"/>
              <w:noProof/>
              <w:sz w:val="12"/>
            </w:rPr>
            <w:instrText xml:space="preserve"> SAVEDATE \@ "HH:mm" \* MERGEFORMAT </w:instrText>
          </w:r>
          <w:r w:rsidRPr="00E97682">
            <w:rPr>
              <w:rFonts w:ascii="Arial" w:hAnsi="Arial" w:cs="Arial"/>
              <w:noProof/>
              <w:sz w:val="12"/>
            </w:rPr>
            <w:fldChar w:fldCharType="separate"/>
          </w:r>
          <w:r w:rsidR="00E0026A">
            <w:rPr>
              <w:rFonts w:ascii="Arial" w:hAnsi="Arial" w:cs="Arial"/>
              <w:noProof/>
              <w:sz w:val="12"/>
            </w:rPr>
            <w:t>10:43</w:t>
          </w:r>
          <w:r w:rsidRPr="00E97682">
            <w:rPr>
              <w:rFonts w:ascii="Arial" w:hAnsi="Arial" w:cs="Arial"/>
              <w:noProof/>
              <w:sz w:val="12"/>
            </w:rPr>
            <w:fldChar w:fldCharType="end"/>
          </w:r>
        </w:p>
      </w:tc>
    </w:tr>
  </w:tbl>
  <w:p w14:paraId="39A4BB3C" w14:textId="329A5BC8" w:rsidR="00814A5F" w:rsidRPr="00292D27" w:rsidRDefault="00814A5F" w:rsidP="00292D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49" w14:textId="77777777" w:rsidR="00814A5F" w:rsidRDefault="00814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814A5F" w:rsidRPr="00CB624E" w14:paraId="39A4BB4D" w14:textId="77777777">
      <w:tc>
        <w:tcPr>
          <w:tcW w:w="2610" w:type="dxa"/>
        </w:tcPr>
        <w:p w14:paraId="39A4BB4A" w14:textId="77777777" w:rsidR="00814A5F" w:rsidRPr="00CB624E" w:rsidRDefault="00814A5F" w:rsidP="00C02DC5">
          <w:pPr>
            <w:keepNext/>
            <w:keepLines/>
            <w:spacing w:before="60" w:after="20"/>
            <w:rPr>
              <w:sz w:val="18"/>
            </w:rPr>
          </w:pPr>
          <w:r>
            <w:rPr>
              <w:sz w:val="18"/>
            </w:rPr>
            <w:fldChar w:fldCharType="begin"/>
          </w:r>
          <w:r>
            <w:rPr>
              <w:sz w:val="18"/>
            </w:rPr>
            <w:instrText xml:space="preserve"> DOCPROPERTY  DocumentType  \* MERGEFORMAT </w:instrText>
          </w:r>
          <w:r>
            <w:rPr>
              <w:sz w:val="18"/>
            </w:rPr>
            <w:fldChar w:fldCharType="separate"/>
          </w:r>
          <w:r w:rsidR="00C02DC5">
            <w:rPr>
              <w:sz w:val="18"/>
            </w:rPr>
            <w:t>Low</w:t>
          </w:r>
          <w:r w:rsidR="00B61C7C">
            <w:rPr>
              <w:sz w:val="18"/>
            </w:rPr>
            <w:t xml:space="preserve"> Level Design</w:t>
          </w:r>
          <w:r>
            <w:rPr>
              <w:sz w:val="18"/>
            </w:rPr>
            <w:fldChar w:fldCharType="end"/>
          </w:r>
        </w:p>
      </w:tc>
      <w:tc>
        <w:tcPr>
          <w:tcW w:w="4320" w:type="dxa"/>
        </w:tcPr>
        <w:p w14:paraId="39A4BB4B" w14:textId="4864F3E8" w:rsidR="00814A5F" w:rsidRPr="00CB624E" w:rsidRDefault="0066452A" w:rsidP="00353544">
          <w:pPr>
            <w:pStyle w:val="Table"/>
            <w:spacing w:before="60" w:after="20"/>
            <w:ind w:left="284"/>
            <w:jc w:val="center"/>
            <w:rPr>
              <w:i/>
            </w:rPr>
          </w:pPr>
          <w:r>
            <w:rPr>
              <w:noProof/>
            </w:rPr>
            <w:fldChar w:fldCharType="begin"/>
          </w:r>
          <w:r>
            <w:rPr>
              <w:noProof/>
            </w:rPr>
            <w:instrText xml:space="preserve"> FILENAME   \* MERGEFORMAT </w:instrText>
          </w:r>
          <w:r>
            <w:rPr>
              <w:noProof/>
            </w:rPr>
            <w:fldChar w:fldCharType="separate"/>
          </w:r>
          <w:r>
            <w:rPr>
              <w:noProof/>
            </w:rPr>
            <w:t>SECURE CLOUD</w:t>
          </w:r>
          <w:r w:rsidR="00D010E1">
            <w:rPr>
              <w:noProof/>
            </w:rPr>
            <w:t>_service_xxx_yyy_LLD_Template_v0.x.docx</w:t>
          </w:r>
          <w:r>
            <w:rPr>
              <w:noProof/>
            </w:rPr>
            <w:fldChar w:fldCharType="end"/>
          </w:r>
        </w:p>
      </w:tc>
      <w:tc>
        <w:tcPr>
          <w:tcW w:w="2880" w:type="dxa"/>
          <w:gridSpan w:val="2"/>
        </w:tcPr>
        <w:p w14:paraId="39A4BB4C" w14:textId="77777777" w:rsidR="00814A5F" w:rsidRPr="00CB624E" w:rsidRDefault="00814A5F">
          <w:pPr>
            <w:spacing w:before="60" w:after="20"/>
            <w:jc w:val="right"/>
            <w:rPr>
              <w:sz w:val="18"/>
            </w:rPr>
          </w:pPr>
          <w:r w:rsidRPr="00CB624E">
            <w:rPr>
              <w:sz w:val="18"/>
            </w:rPr>
            <w:t xml:space="preserve">Page </w:t>
          </w:r>
          <w:r w:rsidRPr="00CB624E">
            <w:rPr>
              <w:sz w:val="18"/>
            </w:rPr>
            <w:fldChar w:fldCharType="begin"/>
          </w:r>
          <w:r w:rsidRPr="00CB624E">
            <w:rPr>
              <w:sz w:val="18"/>
            </w:rPr>
            <w:instrText xml:space="preserve"> PAGE  \* MERGEFORMAT </w:instrText>
          </w:r>
          <w:r w:rsidRPr="00CB624E">
            <w:rPr>
              <w:sz w:val="18"/>
            </w:rPr>
            <w:fldChar w:fldCharType="separate"/>
          </w:r>
          <w:r w:rsidR="00FE24B2">
            <w:rPr>
              <w:noProof/>
              <w:sz w:val="18"/>
            </w:rPr>
            <w:t>3</w:t>
          </w:r>
          <w:r w:rsidRPr="00CB624E">
            <w:rPr>
              <w:sz w:val="18"/>
            </w:rPr>
            <w:fldChar w:fldCharType="end"/>
          </w:r>
          <w:r w:rsidRPr="00CB624E">
            <w:rPr>
              <w:sz w:val="18"/>
            </w:rPr>
            <w:t xml:space="preserve"> of </w:t>
          </w:r>
          <w:r w:rsidR="0066452A">
            <w:rPr>
              <w:noProof/>
              <w:sz w:val="18"/>
            </w:rPr>
            <w:fldChar w:fldCharType="begin"/>
          </w:r>
          <w:r w:rsidR="0066452A">
            <w:rPr>
              <w:noProof/>
              <w:sz w:val="18"/>
            </w:rPr>
            <w:instrText xml:space="preserve"> NUMPAGES  \* MERGEFORMAT </w:instrText>
          </w:r>
          <w:r w:rsidR="0066452A">
            <w:rPr>
              <w:noProof/>
              <w:sz w:val="18"/>
            </w:rPr>
            <w:fldChar w:fldCharType="separate"/>
          </w:r>
          <w:r w:rsidR="00FE24B2">
            <w:rPr>
              <w:noProof/>
              <w:sz w:val="18"/>
            </w:rPr>
            <w:t>65</w:t>
          </w:r>
          <w:r w:rsidR="0066452A">
            <w:rPr>
              <w:noProof/>
              <w:sz w:val="18"/>
            </w:rPr>
            <w:fldChar w:fldCharType="end"/>
          </w:r>
        </w:p>
      </w:tc>
    </w:tr>
    <w:tr w:rsidR="00814A5F" w:rsidRPr="00A973F8" w14:paraId="39A4BB54" w14:textId="77777777">
      <w:tc>
        <w:tcPr>
          <w:tcW w:w="2610" w:type="dxa"/>
          <w:tcBorders>
            <w:top w:val="single" w:sz="12" w:space="0" w:color="auto"/>
          </w:tcBorders>
        </w:tcPr>
        <w:p w14:paraId="39A4BB4E" w14:textId="6D9EB221" w:rsidR="00814A5F" w:rsidRPr="00353544" w:rsidRDefault="00814A5F">
          <w:pPr>
            <w:keepNext/>
            <w:keepLines/>
            <w:spacing w:before="40"/>
            <w:rPr>
              <w:sz w:val="12"/>
              <w:szCs w:val="12"/>
              <w:lang w:val="de-DE"/>
            </w:rPr>
          </w:pPr>
          <w:r w:rsidRPr="00353544">
            <w:rPr>
              <w:sz w:val="12"/>
              <w:szCs w:val="12"/>
              <w:lang w:val="de-DE"/>
            </w:rPr>
            <w:t xml:space="preserve">Document Version: </w:t>
          </w:r>
          <w:sdt>
            <w:sdtPr>
              <w:rPr>
                <w:sz w:val="12"/>
                <w:szCs w:val="12"/>
                <w:lang w:val="de-DE"/>
              </w:rPr>
              <w:alias w:val="Comments"/>
              <w:tag w:val=""/>
              <w:id w:val="-2024458404"/>
              <w:placeholder>
                <w:docPart w:val="CCDA31E133B24503BEB269FDF9362CE7"/>
              </w:placeholder>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A04965" w:rsidRPr="000C6DFA">
                <w:rPr>
                  <w:rStyle w:val="PlaceholderText"/>
                </w:rPr>
                <w:t>[Comments]</w:t>
              </w:r>
            </w:sdtContent>
          </w:sdt>
        </w:p>
        <w:p w14:paraId="39A4BB4F" w14:textId="159D85EB" w:rsidR="00814A5F" w:rsidRPr="00CB624E" w:rsidRDefault="00814A5F" w:rsidP="00353544">
          <w:pPr>
            <w:keepNext/>
            <w:keepLines/>
            <w:spacing w:before="40"/>
            <w:rPr>
              <w:sz w:val="12"/>
            </w:rPr>
          </w:pPr>
        </w:p>
      </w:tc>
      <w:tc>
        <w:tcPr>
          <w:tcW w:w="4326" w:type="dxa"/>
          <w:gridSpan w:val="2"/>
          <w:tcBorders>
            <w:top w:val="single" w:sz="12" w:space="0" w:color="auto"/>
          </w:tcBorders>
        </w:tcPr>
        <w:p w14:paraId="70DCA922" w14:textId="76B3A4A6" w:rsidR="003A3244" w:rsidRDefault="003A3244">
          <w:pPr>
            <w:keepNext/>
            <w:keepLines/>
            <w:spacing w:before="40"/>
            <w:jc w:val="center"/>
            <w:rPr>
              <w:sz w:val="12"/>
            </w:rPr>
          </w:pPr>
          <w:r w:rsidRPr="003A3244">
            <w:rPr>
              <w:rFonts w:ascii="Arial" w:hAnsi="Arial" w:cs="Arial"/>
              <w:color w:val="4B4B4B"/>
              <w:sz w:val="14"/>
              <w:szCs w:val="21"/>
              <w:lang w:val="en"/>
            </w:rPr>
            <w:t xml:space="preserve">© </w:t>
          </w:r>
          <w:r w:rsidR="000231B0">
            <w:rPr>
              <w:rFonts w:ascii="Arial" w:hAnsi="Arial" w:cs="Arial"/>
              <w:color w:val="4B4B4B"/>
              <w:sz w:val="14"/>
              <w:szCs w:val="21"/>
              <w:lang w:val="en"/>
            </w:rPr>
            <w:t>2024</w:t>
          </w:r>
          <w:r w:rsidRPr="003A3244">
            <w:rPr>
              <w:rFonts w:ascii="Arial" w:hAnsi="Arial" w:cs="Arial"/>
              <w:color w:val="4B4B4B"/>
              <w:sz w:val="14"/>
              <w:szCs w:val="21"/>
              <w:lang w:val="en"/>
            </w:rPr>
            <w:t xml:space="preserve"> DXC Technology Company. All rights reserved.</w:t>
          </w:r>
          <w:r w:rsidRPr="003A3244">
            <w:rPr>
              <w:sz w:val="4"/>
            </w:rPr>
            <w:t xml:space="preserve"> </w:t>
          </w:r>
        </w:p>
        <w:p w14:paraId="39A4BB51" w14:textId="5C5160C8" w:rsidR="00814A5F" w:rsidRPr="00CB624E" w:rsidRDefault="00814A5F">
          <w:pPr>
            <w:keepNext/>
            <w:keepLines/>
            <w:spacing w:before="40"/>
            <w:jc w:val="center"/>
            <w:rPr>
              <w:sz w:val="12"/>
            </w:rPr>
          </w:pPr>
          <w:r w:rsidRPr="00CB624E">
            <w:rPr>
              <w:sz w:val="12"/>
            </w:rPr>
            <w:t>Valid agreement required.</w:t>
          </w:r>
        </w:p>
      </w:tc>
      <w:tc>
        <w:tcPr>
          <w:tcW w:w="2874" w:type="dxa"/>
          <w:tcBorders>
            <w:top w:val="single" w:sz="12" w:space="0" w:color="auto"/>
          </w:tcBorders>
        </w:tcPr>
        <w:p w14:paraId="39A4BB52" w14:textId="77777777" w:rsidR="00814A5F" w:rsidRDefault="00814A5F" w:rsidP="00353544">
          <w:pPr>
            <w:keepNext/>
            <w:keepLines/>
            <w:spacing w:before="40"/>
            <w:jc w:val="right"/>
            <w:rPr>
              <w:noProof/>
              <w:sz w:val="12"/>
            </w:rPr>
          </w:pPr>
          <w:r>
            <w:rPr>
              <w:noProof/>
              <w:sz w:val="12"/>
            </w:rPr>
            <w:t>Document l</w:t>
          </w:r>
          <w:r w:rsidRPr="00A973F8">
            <w:rPr>
              <w:noProof/>
              <w:sz w:val="12"/>
            </w:rPr>
            <w:t>ast changed:</w:t>
          </w:r>
        </w:p>
        <w:p w14:paraId="39A4BB53" w14:textId="232ACFC1" w:rsidR="00814A5F" w:rsidRPr="00CB624E" w:rsidRDefault="00814A5F" w:rsidP="00353544">
          <w:pPr>
            <w:keepNext/>
            <w:keepLines/>
            <w:spacing w:before="40"/>
            <w:jc w:val="right"/>
            <w:rPr>
              <w:noProof/>
              <w:sz w:val="12"/>
            </w:rPr>
          </w:pPr>
          <w:r w:rsidRPr="00A973F8">
            <w:rPr>
              <w:noProof/>
              <w:sz w:val="12"/>
            </w:rPr>
            <w:fldChar w:fldCharType="begin"/>
          </w:r>
          <w:r w:rsidRPr="00A973F8">
            <w:rPr>
              <w:noProof/>
              <w:sz w:val="12"/>
            </w:rPr>
            <w:instrText xml:space="preserve"> SAVEDATE \@ "dd MMMM yyyy" \* MERGEFORMAT </w:instrText>
          </w:r>
          <w:r w:rsidRPr="00A973F8">
            <w:rPr>
              <w:noProof/>
              <w:sz w:val="12"/>
            </w:rPr>
            <w:fldChar w:fldCharType="separate"/>
          </w:r>
          <w:r w:rsidR="00E0026A">
            <w:rPr>
              <w:noProof/>
              <w:sz w:val="12"/>
            </w:rPr>
            <w:t>16 July 2025</w:t>
          </w:r>
          <w:r w:rsidRPr="00A973F8">
            <w:rPr>
              <w:noProof/>
              <w:sz w:val="12"/>
            </w:rPr>
            <w:fldChar w:fldCharType="end"/>
          </w:r>
          <w:r w:rsidRPr="00A973F8">
            <w:rPr>
              <w:noProof/>
              <w:sz w:val="12"/>
            </w:rPr>
            <w:t xml:space="preserve"> at </w:t>
          </w:r>
          <w:r w:rsidRPr="00A973F8">
            <w:rPr>
              <w:noProof/>
              <w:sz w:val="12"/>
            </w:rPr>
            <w:fldChar w:fldCharType="begin"/>
          </w:r>
          <w:r w:rsidRPr="00A973F8">
            <w:rPr>
              <w:noProof/>
              <w:sz w:val="12"/>
            </w:rPr>
            <w:instrText xml:space="preserve"> SAVEDATE \@ "HH:mm" \* MERGEFORMAT </w:instrText>
          </w:r>
          <w:r w:rsidRPr="00A973F8">
            <w:rPr>
              <w:noProof/>
              <w:sz w:val="12"/>
            </w:rPr>
            <w:fldChar w:fldCharType="separate"/>
          </w:r>
          <w:r w:rsidR="00E0026A">
            <w:rPr>
              <w:noProof/>
              <w:sz w:val="12"/>
            </w:rPr>
            <w:t>10:43</w:t>
          </w:r>
          <w:r w:rsidRPr="00A973F8">
            <w:rPr>
              <w:noProof/>
              <w:sz w:val="12"/>
            </w:rPr>
            <w:fldChar w:fldCharType="end"/>
          </w:r>
          <w:bookmarkStart w:id="4" w:name="hp_TableofContents"/>
        </w:p>
      </w:tc>
    </w:tr>
  </w:tbl>
  <w:bookmarkEnd w:id="4"/>
  <w:p w14:paraId="39A4BB55" w14:textId="46ED0D75" w:rsidR="00814A5F" w:rsidRPr="00381ED3" w:rsidRDefault="0011131B" w:rsidP="0011131B">
    <w:pPr>
      <w:pStyle w:val="Footer"/>
      <w:jc w:val="center"/>
      <w:rPr>
        <w:sz w:val="24"/>
      </w:rPr>
    </w:pPr>
    <w:r w:rsidRPr="00381ED3">
      <w:rPr>
        <w:sz w:val="24"/>
      </w:rPr>
      <w:t>UK OFFICIAL SENSITIVE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7" w14:textId="77777777" w:rsidR="00814A5F" w:rsidRDefault="00814A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9" w14:textId="77777777" w:rsidR="00814A5F" w:rsidRDefault="00814A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B" w14:textId="77777777" w:rsidR="00814A5F" w:rsidRDefault="00814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8D603" w14:textId="77777777" w:rsidR="004041A1" w:rsidRDefault="004041A1">
      <w:r>
        <w:separator/>
      </w:r>
    </w:p>
  </w:footnote>
  <w:footnote w:type="continuationSeparator" w:id="0">
    <w:p w14:paraId="6FD3562B" w14:textId="77777777" w:rsidR="004041A1" w:rsidRDefault="00404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F968C8" w:rsidRPr="00CB624E" w14:paraId="16094E8A" w14:textId="77777777" w:rsidTr="006742BF">
      <w:trPr>
        <w:cantSplit/>
        <w:trHeight w:val="376"/>
      </w:trPr>
      <w:tc>
        <w:tcPr>
          <w:tcW w:w="10065" w:type="dxa"/>
          <w:gridSpan w:val="3"/>
          <w:tcBorders>
            <w:top w:val="double" w:sz="6" w:space="0" w:color="auto"/>
            <w:bottom w:val="dotted" w:sz="4" w:space="0" w:color="auto"/>
          </w:tcBorders>
          <w:vAlign w:val="center"/>
        </w:tcPr>
        <w:p w14:paraId="0F5048E6" w14:textId="77777777" w:rsidR="00F968C8" w:rsidRDefault="00F968C8" w:rsidP="00F968C8">
          <w:pPr>
            <w:ind w:right="-72"/>
            <w:jc w:val="center"/>
            <w:rPr>
              <w:noProof/>
              <w:lang w:eastAsia="en-GB"/>
            </w:rPr>
          </w:pPr>
          <w:r>
            <w:rPr>
              <w:rFonts w:cs="Arial"/>
              <w:sz w:val="12"/>
            </w:rPr>
            <w:t xml:space="preserve">This document contains both Contractor's Background IPR and Project Specific IPR. The terms governing the ownership and licensing of intellectual property rights in the attached document are set out in the Desktop Services contract between the customer and DXC Technology Company. </w:t>
          </w:r>
        </w:p>
      </w:tc>
    </w:tr>
    <w:tr w:rsidR="00F968C8" w:rsidRPr="00CB624E" w14:paraId="13C9EB0A" w14:textId="77777777" w:rsidTr="006742BF">
      <w:trPr>
        <w:cantSplit/>
        <w:trHeight w:val="801"/>
      </w:trPr>
      <w:tc>
        <w:tcPr>
          <w:tcW w:w="1843" w:type="dxa"/>
          <w:tcBorders>
            <w:top w:val="dotted" w:sz="4" w:space="0" w:color="auto"/>
            <w:right w:val="nil"/>
          </w:tcBorders>
          <w:vAlign w:val="center"/>
        </w:tcPr>
        <w:p w14:paraId="7E16B356" w14:textId="45348D90" w:rsidR="00F968C8" w:rsidRPr="008B140A" w:rsidRDefault="00681420" w:rsidP="00F968C8">
          <w:pPr>
            <w:spacing w:after="0" w:line="276" w:lineRule="auto"/>
          </w:pPr>
          <w:r>
            <w:t>Secure Cloud</w:t>
          </w:r>
        </w:p>
        <w:sdt>
          <w:sdtPr>
            <w:alias w:val="Category"/>
            <w:tag w:val=""/>
            <w:id w:val="661898420"/>
            <w:placeholder>
              <w:docPart w:val="447AE756F3DA4657945B9058BBBDCF87"/>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47EAD4B7" w14:textId="77777777" w:rsidR="00F968C8" w:rsidRPr="00D11B19" w:rsidRDefault="00F968C8" w:rsidP="00F968C8">
              <w:r w:rsidRPr="000C6DFA">
                <w:rPr>
                  <w:rStyle w:val="PlaceholderText"/>
                </w:rPr>
                <w:t>[Category]</w:t>
              </w:r>
            </w:p>
          </w:sdtContent>
        </w:sdt>
      </w:tc>
      <w:tc>
        <w:tcPr>
          <w:tcW w:w="6663" w:type="dxa"/>
          <w:tcBorders>
            <w:top w:val="dotted" w:sz="4" w:space="0" w:color="auto"/>
            <w:left w:val="nil"/>
            <w:right w:val="nil"/>
          </w:tcBorders>
          <w:vAlign w:val="center"/>
        </w:tcPr>
        <w:p w14:paraId="16EF4EAB" w14:textId="77777777" w:rsidR="00F968C8" w:rsidRPr="007316F6" w:rsidRDefault="00F968C8" w:rsidP="00F968C8">
          <w:pPr>
            <w:spacing w:after="0" w:line="276" w:lineRule="auto"/>
            <w:jc w:val="center"/>
          </w:pPr>
          <w:r w:rsidRPr="00A10013">
            <w:rPr>
              <w:noProof/>
            </w:rPr>
            <w:drawing>
              <wp:anchor distT="0" distB="0" distL="114300" distR="114300" simplePos="0" relativeHeight="251666432" behindDoc="0" locked="0" layoutInCell="1" allowOverlap="1" wp14:anchorId="444AA4EA" wp14:editId="23B173DD">
                <wp:simplePos x="0" y="0"/>
                <wp:positionH relativeFrom="page">
                  <wp:posOffset>3639185</wp:posOffset>
                </wp:positionH>
                <wp:positionV relativeFrom="page">
                  <wp:posOffset>76200</wp:posOffset>
                </wp:positionV>
                <wp:extent cx="1383030" cy="386080"/>
                <wp:effectExtent l="0" t="0" r="0" b="0"/>
                <wp:wrapNone/>
                <wp:docPr id="1676865654" name="Picture 167686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65654" name="Picture 16768656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t>Low Level Design for</w:t>
          </w:r>
          <w:r w:rsidRPr="007316F6">
            <w:t xml:space="preserve"> </w:t>
          </w:r>
          <w:sdt>
            <w:sdtPr>
              <w:alias w:val="Subject"/>
              <w:tag w:val=""/>
              <w:id w:val="-1970817158"/>
              <w:placeholder>
                <w:docPart w:val="38467FBF7F02487684B7773677284816"/>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Pr="000C6DFA">
                <w:rPr>
                  <w:rStyle w:val="PlaceholderText"/>
                </w:rPr>
                <w:t>[Subject]</w:t>
              </w:r>
            </w:sdtContent>
          </w:sdt>
        </w:p>
        <w:p w14:paraId="75A9B5F5" w14:textId="77777777" w:rsidR="00F968C8" w:rsidRPr="008B140A" w:rsidRDefault="00F968C8" w:rsidP="00F968C8">
          <w:pPr>
            <w:jc w:val="center"/>
          </w:pPr>
          <w:r w:rsidRPr="008B140A">
            <w:rPr>
              <w:sz w:val="32"/>
            </w:rPr>
            <w:t>UK OFFICIAL</w:t>
          </w:r>
          <w:r>
            <w:rPr>
              <w:sz w:val="32"/>
            </w:rPr>
            <w:t xml:space="preserve"> SENSITIVE</w:t>
          </w:r>
        </w:p>
      </w:tc>
      <w:tc>
        <w:tcPr>
          <w:tcW w:w="1843" w:type="dxa"/>
          <w:tcBorders>
            <w:top w:val="dotted" w:sz="4" w:space="0" w:color="auto"/>
            <w:left w:val="nil"/>
          </w:tcBorders>
          <w:vAlign w:val="center"/>
        </w:tcPr>
        <w:p w14:paraId="0AB66EEB" w14:textId="77777777" w:rsidR="00F968C8" w:rsidRPr="00CB624E" w:rsidRDefault="00F968C8" w:rsidP="00F968C8">
          <w:pPr>
            <w:spacing w:before="60" w:after="40"/>
            <w:ind w:right="-72"/>
            <w:jc w:val="right"/>
            <w:rPr>
              <w:rFonts w:ascii="HPlogostd" w:hAnsi="HPlogostd"/>
              <w:sz w:val="32"/>
            </w:rPr>
          </w:pPr>
          <w:r>
            <w:rPr>
              <w:rFonts w:ascii="HPlogostd" w:hAnsi="HPlogostd"/>
              <w:sz w:val="32"/>
            </w:rPr>
            <w:t></w:t>
          </w:r>
        </w:p>
      </w:tc>
    </w:tr>
  </w:tbl>
  <w:p w14:paraId="39A4BB36" w14:textId="677A5E04" w:rsidR="00814A5F" w:rsidRPr="00F602F1" w:rsidRDefault="000B33D4" w:rsidP="000B33D4">
    <w:pPr>
      <w:pStyle w:val="Header"/>
      <w:tabs>
        <w:tab w:val="left" w:pos="3105"/>
        <w:tab w:val="right" w:pos="9848"/>
      </w:tabs>
      <w:rPr>
        <w:b/>
        <w:sz w:val="28"/>
      </w:rPr>
    </w:pPr>
    <w:r>
      <w:rPr>
        <w:sz w:val="32"/>
      </w:rPr>
      <w:tab/>
    </w:r>
    <w:r w:rsidR="00F602F1" w:rsidRPr="00F602F1">
      <w:rPr>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3F" w14:textId="77777777" w:rsidR="00814A5F" w:rsidRDefault="00814A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1794"/>
      <w:gridCol w:w="6476"/>
      <w:gridCol w:w="1795"/>
    </w:tblGrid>
    <w:tr w:rsidR="0011710D" w:rsidRPr="00CB624E" w14:paraId="39A4BB41" w14:textId="77777777" w:rsidTr="0011710D">
      <w:trPr>
        <w:cantSplit/>
        <w:trHeight w:val="376"/>
      </w:trPr>
      <w:tc>
        <w:tcPr>
          <w:tcW w:w="10065" w:type="dxa"/>
          <w:gridSpan w:val="3"/>
          <w:tcBorders>
            <w:top w:val="double" w:sz="6" w:space="0" w:color="auto"/>
            <w:bottom w:val="dotted" w:sz="4" w:space="0" w:color="auto"/>
          </w:tcBorders>
          <w:vAlign w:val="center"/>
        </w:tcPr>
        <w:p w14:paraId="39A4BB40" w14:textId="1A16986D" w:rsidR="0011710D" w:rsidRDefault="0011710D" w:rsidP="00B26479">
          <w:pPr>
            <w:ind w:right="-72"/>
            <w:jc w:val="center"/>
            <w:rPr>
              <w:noProof/>
              <w:lang w:eastAsia="en-GB"/>
            </w:rPr>
          </w:pPr>
          <w:r>
            <w:rPr>
              <w:rFonts w:cs="Arial"/>
              <w:sz w:val="12"/>
            </w:rPr>
            <w:t>This document contains both Contractor's Background IPR and Project Specific IPR. The terms governing the ownership and licensing of intellectual property rights in the attached document are set out in the Desktop Services contract b</w:t>
          </w:r>
          <w:r w:rsidR="00B3424E">
            <w:rPr>
              <w:rFonts w:cs="Arial"/>
              <w:sz w:val="12"/>
            </w:rPr>
            <w:t xml:space="preserve">etween the customer and </w:t>
          </w:r>
          <w:r w:rsidR="00B26479">
            <w:rPr>
              <w:rFonts w:cs="Arial"/>
              <w:sz w:val="12"/>
            </w:rPr>
            <w:t>DXC</w:t>
          </w:r>
          <w:r w:rsidR="00EE5754">
            <w:rPr>
              <w:rFonts w:cs="Arial"/>
              <w:sz w:val="12"/>
            </w:rPr>
            <w:t xml:space="preserve"> Technology Company. </w:t>
          </w:r>
        </w:p>
      </w:tc>
    </w:tr>
    <w:tr w:rsidR="00814A5F" w:rsidRPr="00CB624E" w14:paraId="39A4BB47" w14:textId="77777777" w:rsidTr="001B037C">
      <w:trPr>
        <w:cantSplit/>
        <w:trHeight w:val="801"/>
      </w:trPr>
      <w:tc>
        <w:tcPr>
          <w:tcW w:w="1843" w:type="dxa"/>
          <w:tcBorders>
            <w:top w:val="dotted" w:sz="4" w:space="0" w:color="auto"/>
            <w:right w:val="nil"/>
          </w:tcBorders>
          <w:vAlign w:val="center"/>
        </w:tcPr>
        <w:p w14:paraId="39A4BB42" w14:textId="69B72428" w:rsidR="00814A5F" w:rsidRPr="008B140A" w:rsidRDefault="00681420" w:rsidP="00CE5CF6">
          <w:pPr>
            <w:spacing w:after="0" w:line="276" w:lineRule="auto"/>
          </w:pPr>
          <w:r>
            <w:t>Secure Cloud</w:t>
          </w:r>
        </w:p>
        <w:sdt>
          <w:sdtPr>
            <w:alias w:val="Category"/>
            <w:tag w:val=""/>
            <w:id w:val="-606578594"/>
            <w:placeholder>
              <w:docPart w:val="FF45866B30604F4CA1D7380B8A917D36"/>
            </w:placeholder>
            <w:showingPlcHdr/>
            <w:dataBinding w:prefixMappings="xmlns:ns0='http://purl.org/dc/elements/1.1/' xmlns:ns1='http://schemas.openxmlformats.org/package/2006/metadata/core-properties' " w:xpath="/ns1:coreProperties[1]/ns1:category[1]" w:storeItemID="{6C3C8BC8-F283-45AE-878A-BAB7291924A1}"/>
            <w:text/>
          </w:sdtPr>
          <w:sdtEndPr/>
          <w:sdtContent>
            <w:p w14:paraId="39A4BB43" w14:textId="7DF5719C" w:rsidR="00814A5F" w:rsidRPr="00D11B19" w:rsidRDefault="00A04965" w:rsidP="009D481F">
              <w:r w:rsidRPr="000C6DFA">
                <w:rPr>
                  <w:rStyle w:val="PlaceholderText"/>
                </w:rPr>
                <w:t>[Category]</w:t>
              </w:r>
            </w:p>
          </w:sdtContent>
        </w:sdt>
      </w:tc>
      <w:tc>
        <w:tcPr>
          <w:tcW w:w="6663" w:type="dxa"/>
          <w:tcBorders>
            <w:top w:val="dotted" w:sz="4" w:space="0" w:color="auto"/>
            <w:left w:val="nil"/>
            <w:right w:val="nil"/>
          </w:tcBorders>
          <w:vAlign w:val="center"/>
        </w:tcPr>
        <w:p w14:paraId="39A4BB44" w14:textId="5950425A" w:rsidR="00814A5F" w:rsidRPr="007316F6" w:rsidRDefault="00B26479" w:rsidP="00CE5CF6">
          <w:pPr>
            <w:spacing w:after="0" w:line="276" w:lineRule="auto"/>
            <w:jc w:val="center"/>
          </w:pPr>
          <w:r w:rsidRPr="00A10013">
            <w:rPr>
              <w:noProof/>
            </w:rPr>
            <w:drawing>
              <wp:anchor distT="0" distB="0" distL="114300" distR="114300" simplePos="0" relativeHeight="251659264" behindDoc="0" locked="0" layoutInCell="1" allowOverlap="1" wp14:anchorId="10C04383" wp14:editId="02EA097B">
                <wp:simplePos x="0" y="0"/>
                <wp:positionH relativeFrom="page">
                  <wp:posOffset>3639185</wp:posOffset>
                </wp:positionH>
                <wp:positionV relativeFrom="page">
                  <wp:posOffset>76200</wp:posOffset>
                </wp:positionV>
                <wp:extent cx="1383030" cy="3860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3030" cy="386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C0804">
            <w:t>Low Level Design for</w:t>
          </w:r>
          <w:r w:rsidR="00814A5F" w:rsidRPr="007316F6">
            <w:t xml:space="preserve"> </w:t>
          </w:r>
          <w:sdt>
            <w:sdtPr>
              <w:alias w:val="Subject"/>
              <w:tag w:val=""/>
              <w:id w:val="765278774"/>
              <w:placeholder>
                <w:docPart w:val="33CBA4AD991142D3A27E72E3E5DC1520"/>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5C0804" w:rsidRPr="000C6DFA">
                <w:rPr>
                  <w:rStyle w:val="PlaceholderText"/>
                </w:rPr>
                <w:t>[Subject]</w:t>
              </w:r>
            </w:sdtContent>
          </w:sdt>
        </w:p>
        <w:p w14:paraId="39A4BB45" w14:textId="0AFBF0FB" w:rsidR="00814A5F" w:rsidRPr="008B140A" w:rsidRDefault="00814A5F" w:rsidP="008B140A">
          <w:pPr>
            <w:jc w:val="center"/>
          </w:pPr>
          <w:r w:rsidRPr="008B140A">
            <w:rPr>
              <w:sz w:val="32"/>
            </w:rPr>
            <w:t>UK OFFICIAL</w:t>
          </w:r>
          <w:r w:rsidR="0011131B">
            <w:rPr>
              <w:sz w:val="32"/>
            </w:rPr>
            <w:t xml:space="preserve"> SENSITIVE</w:t>
          </w:r>
        </w:p>
      </w:tc>
      <w:tc>
        <w:tcPr>
          <w:tcW w:w="1843" w:type="dxa"/>
          <w:tcBorders>
            <w:top w:val="dotted" w:sz="4" w:space="0" w:color="auto"/>
            <w:left w:val="nil"/>
          </w:tcBorders>
          <w:vAlign w:val="center"/>
        </w:tcPr>
        <w:p w14:paraId="39A4BB46" w14:textId="25E91E25" w:rsidR="00814A5F" w:rsidRPr="00CB624E" w:rsidRDefault="00814A5F" w:rsidP="008B140A">
          <w:pPr>
            <w:spacing w:before="60" w:after="40"/>
            <w:ind w:right="-72"/>
            <w:jc w:val="right"/>
            <w:rPr>
              <w:rFonts w:ascii="HPlogostd" w:hAnsi="HPlogostd"/>
              <w:sz w:val="32"/>
            </w:rPr>
          </w:pPr>
          <w:r>
            <w:rPr>
              <w:rFonts w:ascii="HPlogostd" w:hAnsi="HPlogostd"/>
              <w:sz w:val="32"/>
            </w:rPr>
            <w:t></w:t>
          </w:r>
        </w:p>
      </w:tc>
    </w:tr>
  </w:tbl>
  <w:p w14:paraId="39A4BB48" w14:textId="77777777" w:rsidR="00814A5F" w:rsidRPr="00B579D6" w:rsidRDefault="00814A5F" w:rsidP="00B579D6">
    <w:pPr>
      <w:pStyle w:val="Header"/>
      <w:rPr>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6" w14:textId="77777777" w:rsidR="00814A5F" w:rsidRDefault="00814A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8" w14:textId="77777777" w:rsidR="00814A5F" w:rsidRDefault="00814A5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BB5A" w14:textId="77777777" w:rsidR="00814A5F" w:rsidRDefault="00814A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19CED70"/>
    <w:lvl w:ilvl="0">
      <w:start w:val="1"/>
      <w:numFmt w:val="decimal"/>
      <w:pStyle w:val="ListNumber"/>
      <w:lvlText w:val="%1."/>
      <w:lvlJc w:val="left"/>
      <w:pPr>
        <w:tabs>
          <w:tab w:val="num" w:pos="360"/>
        </w:tabs>
        <w:ind w:left="360" w:hanging="36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5A4D0D"/>
    <w:multiLevelType w:val="hybridMultilevel"/>
    <w:tmpl w:val="E1FC1DEC"/>
    <w:lvl w:ilvl="0" w:tplc="2B4EAEBC">
      <w:start w:val="1"/>
      <w:numFmt w:val="bullet"/>
      <w:pStyle w:val="ListBullet"/>
      <w:lvlText w:val=""/>
      <w:lvlJc w:val="left"/>
      <w:pPr>
        <w:tabs>
          <w:tab w:val="num" w:pos="360"/>
        </w:tabs>
        <w:ind w:left="360" w:hanging="360"/>
      </w:pPr>
      <w:rPr>
        <w:rFonts w:ascii="Symbol" w:hAnsi="Symbol" w:hint="default"/>
        <w:color w:val="000000"/>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B16188"/>
    <w:multiLevelType w:val="hybridMultilevel"/>
    <w:tmpl w:val="CA18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C0FC5"/>
    <w:multiLevelType w:val="multilevel"/>
    <w:tmpl w:val="03820200"/>
    <w:lvl w:ilvl="0">
      <w:start w:val="1"/>
      <w:numFmt w:val="decimal"/>
      <w:pStyle w:val="Heading1"/>
      <w:lvlText w:val="%1"/>
      <w:lvlJc w:val="left"/>
      <w:pPr>
        <w:ind w:left="218" w:hanging="360"/>
      </w:pPr>
      <w:rPr>
        <w:rFonts w:hint="default"/>
      </w:rPr>
    </w:lvl>
    <w:lvl w:ilvl="1">
      <w:start w:val="1"/>
      <w:numFmt w:val="decimal"/>
      <w:pStyle w:val="Heading2"/>
      <w:lvlText w:val="%1.%2"/>
      <w:lvlJc w:val="left"/>
      <w:pPr>
        <w:tabs>
          <w:tab w:val="num" w:pos="720"/>
        </w:tabs>
        <w:ind w:left="720" w:hanging="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720" w:hanging="72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5" w15:restartNumberingAfterBreak="0">
    <w:nsid w:val="0F55740C"/>
    <w:multiLevelType w:val="hybridMultilevel"/>
    <w:tmpl w:val="5B3A55B0"/>
    <w:lvl w:ilvl="0" w:tplc="96A6CE8E">
      <w:start w:val="1"/>
      <w:numFmt w:val="decimal"/>
      <w:pStyle w:val="Numberedlist1"/>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6750DA"/>
    <w:multiLevelType w:val="multilevel"/>
    <w:tmpl w:val="8AFEA384"/>
    <w:styleLink w:val="hpsectionnumbers"/>
    <w:lvl w:ilvl="0">
      <w:start w:val="1"/>
      <w:numFmt w:val="decimal"/>
      <w:suff w:val="space"/>
      <w:lvlText w:val="%1"/>
      <w:lvlJc w:val="left"/>
      <w:pPr>
        <w:ind w:left="0" w:firstLine="0"/>
      </w:pPr>
      <w:rPr>
        <w:rFonts w:hint="default"/>
      </w:rPr>
    </w:lvl>
    <w:lvl w:ilvl="1">
      <w:start w:val="1"/>
      <w:numFmt w:val="decimal"/>
      <w:suff w:val="space"/>
      <w:lvlText w:val="%1.%2"/>
      <w:lvlJc w:val="left"/>
      <w:pPr>
        <w:ind w:left="99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19D9490F"/>
    <w:multiLevelType w:val="hybridMultilevel"/>
    <w:tmpl w:val="334C4F3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27AF0D9E"/>
    <w:multiLevelType w:val="hybridMultilevel"/>
    <w:tmpl w:val="1A86E83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127832"/>
    <w:multiLevelType w:val="hybridMultilevel"/>
    <w:tmpl w:val="F690B2E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0" w15:restartNumberingAfterBreak="0">
    <w:nsid w:val="2C516BAB"/>
    <w:multiLevelType w:val="hybridMultilevel"/>
    <w:tmpl w:val="A46E9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B87255"/>
    <w:multiLevelType w:val="hybridMultilevel"/>
    <w:tmpl w:val="46D00A54"/>
    <w:lvl w:ilvl="0" w:tplc="A86EF876">
      <w:start w:val="1"/>
      <w:numFmt w:val="decimal"/>
      <w:pStyle w:val="Numb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02A73D1"/>
    <w:multiLevelType w:val="hybridMultilevel"/>
    <w:tmpl w:val="FA30C7C2"/>
    <w:lvl w:ilvl="0" w:tplc="A86EF876">
      <w:start w:val="1"/>
      <w:numFmt w:val="none"/>
      <w:pStyle w:val="Warning"/>
      <w:lvlText w:val="%1Warning!"/>
      <w:lvlJc w:val="left"/>
      <w:pPr>
        <w:tabs>
          <w:tab w:val="num" w:pos="1152"/>
        </w:tabs>
        <w:ind w:left="1152" w:hanging="1152"/>
      </w:pPr>
      <w:rPr>
        <w:rFonts w:ascii="Verdana" w:hAnsi="Verdana" w:hint="default"/>
        <w:b/>
        <w:i w:val="0"/>
        <w:color w:val="CC000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20D6029"/>
    <w:multiLevelType w:val="hybridMultilevel"/>
    <w:tmpl w:val="15EAF11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34817E9D"/>
    <w:multiLevelType w:val="multilevel"/>
    <w:tmpl w:val="6694D31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851" w:hanging="851"/>
      </w:pPr>
      <w:rPr>
        <w:rFonts w:hint="default"/>
      </w:rPr>
    </w:lvl>
    <w:lvl w:ilvl="4">
      <w:start w:val="1"/>
      <w:numFmt w:val="decimal"/>
      <w:lvlText w:val="%1.%2.%3.%4.%5"/>
      <w:lvlJc w:val="left"/>
      <w:pPr>
        <w:tabs>
          <w:tab w:val="num" w:pos="1440"/>
        </w:tabs>
        <w:ind w:left="851" w:hanging="851"/>
      </w:pPr>
      <w:rPr>
        <w:rFonts w:hint="default"/>
      </w:rPr>
    </w:lvl>
    <w:lvl w:ilvl="5">
      <w:start w:val="1"/>
      <w:numFmt w:val="decimal"/>
      <w:lvlRestart w:val="0"/>
      <w:lvlText w:val="%6."/>
      <w:lvlJc w:val="left"/>
      <w:pPr>
        <w:tabs>
          <w:tab w:val="num" w:pos="567"/>
        </w:tabs>
        <w:ind w:left="567" w:hanging="567"/>
      </w:pPr>
      <w:rPr>
        <w:rFonts w:hint="default"/>
      </w:rPr>
    </w:lvl>
    <w:lvl w:ilvl="6">
      <w:start w:val="1"/>
      <w:numFmt w:val="lowerLetter"/>
      <w:lvlText w:val="%7."/>
      <w:lvlJc w:val="left"/>
      <w:pPr>
        <w:tabs>
          <w:tab w:val="num" w:pos="927"/>
        </w:tabs>
        <w:ind w:left="851" w:hanging="284"/>
      </w:pPr>
      <w:rPr>
        <w:rFonts w:hint="default"/>
      </w:rPr>
    </w:lvl>
    <w:lvl w:ilvl="7">
      <w:start w:val="1"/>
      <w:numFmt w:val="lowerRoman"/>
      <w:lvlText w:val="%8."/>
      <w:lvlJc w:val="left"/>
      <w:pPr>
        <w:tabs>
          <w:tab w:val="num" w:pos="1571"/>
        </w:tabs>
        <w:ind w:left="1134" w:hanging="283"/>
      </w:pPr>
      <w:rPr>
        <w:rFonts w:hint="default"/>
      </w:rPr>
    </w:lvl>
    <w:lvl w:ilvl="8">
      <w:start w:val="1"/>
      <w:numFmt w:val="decimal"/>
      <w:lvlText w:val="%9."/>
      <w:lvlJc w:val="left"/>
      <w:pPr>
        <w:tabs>
          <w:tab w:val="num" w:pos="1494"/>
        </w:tabs>
        <w:ind w:left="1418" w:hanging="284"/>
      </w:pPr>
      <w:rPr>
        <w:rFonts w:hint="default"/>
      </w:rPr>
    </w:lvl>
  </w:abstractNum>
  <w:abstractNum w:abstractNumId="15" w15:restartNumberingAfterBreak="0">
    <w:nsid w:val="35122A84"/>
    <w:multiLevelType w:val="hybridMultilevel"/>
    <w:tmpl w:val="A2ECD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46462F"/>
    <w:multiLevelType w:val="multilevel"/>
    <w:tmpl w:val="23B4056C"/>
    <w:lvl w:ilvl="0">
      <w:start w:val="1"/>
      <w:numFmt w:val="decimal"/>
      <w:pStyle w:val="NumberedHeadingStyleB1"/>
      <w:lvlText w:val="%1."/>
      <w:lvlJc w:val="left"/>
      <w:pPr>
        <w:tabs>
          <w:tab w:val="num" w:pos="360"/>
        </w:tabs>
        <w:ind w:left="360" w:hanging="360"/>
      </w:pPr>
    </w:lvl>
    <w:lvl w:ilvl="1">
      <w:start w:val="1"/>
      <w:numFmt w:val="lowerLetter"/>
      <w:pStyle w:val="NumberedHeadingStyleB2"/>
      <w:lvlText w:val="%2)"/>
      <w:lvlJc w:val="left"/>
      <w:pPr>
        <w:tabs>
          <w:tab w:val="num" w:pos="360"/>
        </w:tabs>
        <w:ind w:left="360" w:hanging="360"/>
      </w:pPr>
    </w:lvl>
    <w:lvl w:ilvl="2">
      <w:start w:val="1"/>
      <w:numFmt w:val="lowerRoman"/>
      <w:pStyle w:val="NumberedHeadingStyleB3"/>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17" w15:restartNumberingAfterBreak="0">
    <w:nsid w:val="38C75EB4"/>
    <w:multiLevelType w:val="hybridMultilevel"/>
    <w:tmpl w:val="CB72911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8" w15:restartNumberingAfterBreak="0">
    <w:nsid w:val="392B5439"/>
    <w:multiLevelType w:val="hybridMultilevel"/>
    <w:tmpl w:val="BDC488C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3C9143F5"/>
    <w:multiLevelType w:val="hybridMultilevel"/>
    <w:tmpl w:val="70107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21" w15:restartNumberingAfterBreak="0">
    <w:nsid w:val="416863AB"/>
    <w:multiLevelType w:val="hybridMultilevel"/>
    <w:tmpl w:val="B58E9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E35AA1"/>
    <w:multiLevelType w:val="hybridMultilevel"/>
    <w:tmpl w:val="3124A01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D532AB"/>
    <w:multiLevelType w:val="multilevel"/>
    <w:tmpl w:val="7520C2EC"/>
    <w:lvl w:ilvl="0">
      <w:start w:val="1"/>
      <w:numFmt w:val="decimal"/>
      <w:pStyle w:val="Number2"/>
      <w:lvlText w:val="%1."/>
      <w:lvlJc w:val="left"/>
      <w:pPr>
        <w:tabs>
          <w:tab w:val="num" w:pos="720"/>
        </w:tabs>
        <w:ind w:left="720" w:hanging="360"/>
      </w:pPr>
      <w:rPr>
        <w:rFonts w:ascii="Verdana" w:hAnsi="Verdana" w:hint="default"/>
        <w:sz w:val="18"/>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
        </w:tabs>
        <w:ind w:left="144" w:firstLine="936"/>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3F72339"/>
    <w:multiLevelType w:val="hybridMultilevel"/>
    <w:tmpl w:val="6A2224E8"/>
    <w:lvl w:ilvl="0" w:tplc="B85C4668">
      <w:start w:val="1"/>
      <w:numFmt w:val="decimal"/>
      <w:lvlText w:val="1.1.%1."/>
      <w:lvlJc w:val="left"/>
      <w:pPr>
        <w:ind w:left="76"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72454C"/>
    <w:multiLevelType w:val="hybridMultilevel"/>
    <w:tmpl w:val="64768AE2"/>
    <w:lvl w:ilvl="0" w:tplc="00C60296">
      <w:start w:val="1"/>
      <w:numFmt w:val="decimal"/>
      <w:lvlText w:val="1.%1."/>
      <w:lvlJc w:val="left"/>
      <w:pPr>
        <w:ind w:left="2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926878"/>
    <w:multiLevelType w:val="singleLevel"/>
    <w:tmpl w:val="FFFFFFFF"/>
    <w:lvl w:ilvl="0">
      <w:numFmt w:val="decimal"/>
      <w:lvlText w:val="*"/>
      <w:lvlJc w:val="left"/>
    </w:lvl>
  </w:abstractNum>
  <w:abstractNum w:abstractNumId="27" w15:restartNumberingAfterBreak="0">
    <w:nsid w:val="4827371B"/>
    <w:multiLevelType w:val="multilevel"/>
    <w:tmpl w:val="2D3265DC"/>
    <w:lvl w:ilvl="0">
      <w:start w:val="1"/>
      <w:numFmt w:val="bullet"/>
      <w:pStyle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Times New Roman" w:hAnsi="Times New Roman" w:hint="default"/>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8" w15:restartNumberingAfterBreak="0">
    <w:nsid w:val="525558CB"/>
    <w:multiLevelType w:val="hybridMultilevel"/>
    <w:tmpl w:val="601A38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2C01A4"/>
    <w:multiLevelType w:val="singleLevel"/>
    <w:tmpl w:val="37A2AB70"/>
    <w:lvl w:ilvl="0">
      <w:start w:val="1"/>
      <w:numFmt w:val="bullet"/>
      <w:pStyle w:val="Bullet2"/>
      <w:lvlText w:val=""/>
      <w:lvlJc w:val="left"/>
      <w:pPr>
        <w:tabs>
          <w:tab w:val="num" w:pos="720"/>
        </w:tabs>
        <w:ind w:left="720" w:hanging="360"/>
      </w:pPr>
      <w:rPr>
        <w:rFonts w:ascii="Symbol" w:hAnsi="Symbol" w:hint="default"/>
      </w:rPr>
    </w:lvl>
  </w:abstractNum>
  <w:abstractNum w:abstractNumId="30" w15:restartNumberingAfterBreak="0">
    <w:nsid w:val="540E6E24"/>
    <w:multiLevelType w:val="hybridMultilevel"/>
    <w:tmpl w:val="3F46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CA186E"/>
    <w:multiLevelType w:val="hybridMultilevel"/>
    <w:tmpl w:val="57B889CC"/>
    <w:lvl w:ilvl="0" w:tplc="D11006AA">
      <w:start w:val="1"/>
      <w:numFmt w:val="decimal"/>
      <w:pStyle w:val="BodyNumbered"/>
      <w:lvlText w:val="%1."/>
      <w:lvlJc w:val="left"/>
      <w:pPr>
        <w:ind w:left="785" w:hanging="360"/>
      </w:pPr>
      <w:rPr>
        <w:rFonts w:hint="default"/>
      </w:rPr>
    </w:lvl>
    <w:lvl w:ilvl="1" w:tplc="04090019">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2" w15:restartNumberingAfterBreak="0">
    <w:nsid w:val="56596494"/>
    <w:multiLevelType w:val="multilevel"/>
    <w:tmpl w:val="8AFEA384"/>
    <w:lvl w:ilvl="0">
      <w:start w:val="1"/>
      <w:numFmt w:val="decimal"/>
      <w:suff w:val="space"/>
      <w:lvlText w:val="%1"/>
      <w:lvlJc w:val="left"/>
      <w:pPr>
        <w:ind w:left="0" w:firstLine="0"/>
      </w:pPr>
      <w:rPr>
        <w:rFonts w:hint="default"/>
      </w:rPr>
    </w:lvl>
    <w:lvl w:ilvl="1">
      <w:start w:val="1"/>
      <w:numFmt w:val="decimal"/>
      <w:suff w:val="space"/>
      <w:lvlText w:val="%1.%2"/>
      <w:lvlJc w:val="left"/>
      <w:pPr>
        <w:ind w:left="99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3"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34" w15:restartNumberingAfterBreak="0">
    <w:nsid w:val="5CE932B4"/>
    <w:multiLevelType w:val="hybridMultilevel"/>
    <w:tmpl w:val="F3267D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DFD76C3"/>
    <w:multiLevelType w:val="hybridMultilevel"/>
    <w:tmpl w:val="DC7401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6" w15:restartNumberingAfterBreak="0">
    <w:nsid w:val="61E5576F"/>
    <w:multiLevelType w:val="hybridMultilevel"/>
    <w:tmpl w:val="E5EE7CB8"/>
    <w:lvl w:ilvl="0" w:tplc="AC4C906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38"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39" w15:restartNumberingAfterBreak="0">
    <w:nsid w:val="6D4B238B"/>
    <w:multiLevelType w:val="singleLevel"/>
    <w:tmpl w:val="3086DEE0"/>
    <w:lvl w:ilvl="0">
      <w:start w:val="1"/>
      <w:numFmt w:val="bullet"/>
      <w:pStyle w:val="Bulletwithtext5"/>
      <w:lvlText w:val=""/>
      <w:lvlJc w:val="left"/>
      <w:pPr>
        <w:tabs>
          <w:tab w:val="num" w:pos="1800"/>
        </w:tabs>
        <w:ind w:left="1800" w:hanging="360"/>
      </w:pPr>
      <w:rPr>
        <w:rFonts w:ascii="Wingdings" w:hAnsi="Wingdings" w:hint="default"/>
        <w:b w:val="0"/>
        <w:i w:val="0"/>
        <w:sz w:val="16"/>
      </w:rPr>
    </w:lvl>
  </w:abstractNum>
  <w:abstractNum w:abstractNumId="40" w15:restartNumberingAfterBreak="0">
    <w:nsid w:val="6D937FFC"/>
    <w:multiLevelType w:val="hybridMultilevel"/>
    <w:tmpl w:val="629C8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F8342DF"/>
    <w:multiLevelType w:val="hybridMultilevel"/>
    <w:tmpl w:val="D224427E"/>
    <w:lvl w:ilvl="0" w:tplc="6010E0DC">
      <w:start w:val="1"/>
      <w:numFmt w:val="bullet"/>
      <w:pStyle w:val="Body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94389449">
    <w:abstractNumId w:val="16"/>
  </w:num>
  <w:num w:numId="2" w16cid:durableId="1310936812">
    <w:abstractNumId w:val="20"/>
  </w:num>
  <w:num w:numId="3" w16cid:durableId="211381593">
    <w:abstractNumId w:val="38"/>
  </w:num>
  <w:num w:numId="4" w16cid:durableId="69086922">
    <w:abstractNumId w:val="33"/>
  </w:num>
  <w:num w:numId="5" w16cid:durableId="1445465812">
    <w:abstractNumId w:val="39"/>
  </w:num>
  <w:num w:numId="6" w16cid:durableId="1133451541">
    <w:abstractNumId w:val="37"/>
  </w:num>
  <w:num w:numId="7" w16cid:durableId="807213047">
    <w:abstractNumId w:val="0"/>
  </w:num>
  <w:num w:numId="8" w16cid:durableId="888492209">
    <w:abstractNumId w:val="5"/>
  </w:num>
  <w:num w:numId="9" w16cid:durableId="2125297190">
    <w:abstractNumId w:val="1"/>
    <w:lvlOverride w:ilvl="0">
      <w:lvl w:ilvl="0">
        <w:start w:val="1"/>
        <w:numFmt w:val="bullet"/>
        <w:lvlText w:val=""/>
        <w:legacy w:legacy="1" w:legacySpace="0" w:legacyIndent="283"/>
        <w:lvlJc w:val="left"/>
        <w:pPr>
          <w:ind w:left="567" w:hanging="283"/>
        </w:pPr>
        <w:rPr>
          <w:rFonts w:ascii="Symbol" w:hAnsi="Symbol" w:hint="default"/>
          <w:sz w:val="16"/>
        </w:rPr>
      </w:lvl>
    </w:lvlOverride>
  </w:num>
  <w:num w:numId="10" w16cid:durableId="1368331614">
    <w:abstractNumId w:val="4"/>
  </w:num>
  <w:num w:numId="11" w16cid:durableId="1063405909">
    <w:abstractNumId w:val="40"/>
  </w:num>
  <w:num w:numId="12" w16cid:durableId="974720806">
    <w:abstractNumId w:val="21"/>
  </w:num>
  <w:num w:numId="13" w16cid:durableId="704596359">
    <w:abstractNumId w:val="10"/>
  </w:num>
  <w:num w:numId="14" w16cid:durableId="1232814773">
    <w:abstractNumId w:val="34"/>
  </w:num>
  <w:num w:numId="15" w16cid:durableId="351152835">
    <w:abstractNumId w:val="15"/>
  </w:num>
  <w:num w:numId="16" w16cid:durableId="420027713">
    <w:abstractNumId w:val="19"/>
  </w:num>
  <w:num w:numId="17" w16cid:durableId="1204635222">
    <w:abstractNumId w:val="26"/>
  </w:num>
  <w:num w:numId="18" w16cid:durableId="1981227297">
    <w:abstractNumId w:val="2"/>
  </w:num>
  <w:num w:numId="19" w16cid:durableId="1784957208">
    <w:abstractNumId w:val="13"/>
  </w:num>
  <w:num w:numId="20" w16cid:durableId="2045327897">
    <w:abstractNumId w:val="36"/>
  </w:num>
  <w:num w:numId="21" w16cid:durableId="1344743913">
    <w:abstractNumId w:val="3"/>
  </w:num>
  <w:num w:numId="22" w16cid:durableId="609361810">
    <w:abstractNumId w:val="41"/>
  </w:num>
  <w:num w:numId="23" w16cid:durableId="10106782">
    <w:abstractNumId w:val="17"/>
  </w:num>
  <w:num w:numId="24" w16cid:durableId="1852527409">
    <w:abstractNumId w:val="25"/>
  </w:num>
  <w:num w:numId="25" w16cid:durableId="1123697732">
    <w:abstractNumId w:val="24"/>
  </w:num>
  <w:num w:numId="26" w16cid:durableId="233666314">
    <w:abstractNumId w:val="9"/>
  </w:num>
  <w:num w:numId="27" w16cid:durableId="947276931">
    <w:abstractNumId w:val="7"/>
  </w:num>
  <w:num w:numId="28" w16cid:durableId="1810702868">
    <w:abstractNumId w:val="31"/>
  </w:num>
  <w:num w:numId="29" w16cid:durableId="1255627304">
    <w:abstractNumId w:val="6"/>
  </w:num>
  <w:num w:numId="30" w16cid:durableId="720834784">
    <w:abstractNumId w:val="32"/>
  </w:num>
  <w:num w:numId="31" w16cid:durableId="483666238">
    <w:abstractNumId w:val="14"/>
  </w:num>
  <w:num w:numId="32" w16cid:durableId="940263125">
    <w:abstractNumId w:val="29"/>
  </w:num>
  <w:num w:numId="33" w16cid:durableId="165945998">
    <w:abstractNumId w:val="27"/>
  </w:num>
  <w:num w:numId="34" w16cid:durableId="319578778">
    <w:abstractNumId w:val="23"/>
  </w:num>
  <w:num w:numId="35" w16cid:durableId="690032548">
    <w:abstractNumId w:val="12"/>
  </w:num>
  <w:num w:numId="36" w16cid:durableId="1943536040">
    <w:abstractNumId w:val="11"/>
  </w:num>
  <w:num w:numId="37" w16cid:durableId="642778917">
    <w:abstractNumId w:val="18"/>
  </w:num>
  <w:num w:numId="38" w16cid:durableId="83721278">
    <w:abstractNumId w:val="35"/>
  </w:num>
  <w:num w:numId="39" w16cid:durableId="664629235">
    <w:abstractNumId w:val="28"/>
  </w:num>
  <w:num w:numId="40" w16cid:durableId="368844851">
    <w:abstractNumId w:val="8"/>
  </w:num>
  <w:num w:numId="41" w16cid:durableId="2102752193">
    <w:abstractNumId w:val="22"/>
  </w:num>
  <w:num w:numId="42" w16cid:durableId="1061637472">
    <w:abstractNumId w:val="3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GB" w:vendorID="64" w:dllVersion="0" w:nlCheck="1" w:checkStyle="0"/>
  <w:activeWritingStyle w:appName="MSWord" w:lang="en-NZ" w:vendorID="64" w:dllVersion="0" w:nlCheck="1" w:checkStyle="0"/>
  <w:activeWritingStyle w:appName="MSWord" w:lang="en-US" w:vendorID="64" w:dllVersion="0" w:nlCheck="1" w:checkStyle="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65"/>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D92"/>
    <w:rsid w:val="00001520"/>
    <w:rsid w:val="00001C6E"/>
    <w:rsid w:val="00002369"/>
    <w:rsid w:val="00002936"/>
    <w:rsid w:val="00002D35"/>
    <w:rsid w:val="00003555"/>
    <w:rsid w:val="0000454A"/>
    <w:rsid w:val="0000546B"/>
    <w:rsid w:val="000059A5"/>
    <w:rsid w:val="00006B25"/>
    <w:rsid w:val="00006D6F"/>
    <w:rsid w:val="00006E8D"/>
    <w:rsid w:val="00007483"/>
    <w:rsid w:val="0001245F"/>
    <w:rsid w:val="000152C8"/>
    <w:rsid w:val="000205C1"/>
    <w:rsid w:val="00020EEF"/>
    <w:rsid w:val="000231B0"/>
    <w:rsid w:val="00024C30"/>
    <w:rsid w:val="000258D0"/>
    <w:rsid w:val="00026C41"/>
    <w:rsid w:val="00026D6C"/>
    <w:rsid w:val="00027DEB"/>
    <w:rsid w:val="00030555"/>
    <w:rsid w:val="000307E8"/>
    <w:rsid w:val="00030A8E"/>
    <w:rsid w:val="000310CF"/>
    <w:rsid w:val="000313DF"/>
    <w:rsid w:val="0003151C"/>
    <w:rsid w:val="00032EAC"/>
    <w:rsid w:val="00034839"/>
    <w:rsid w:val="00035B7C"/>
    <w:rsid w:val="00035F63"/>
    <w:rsid w:val="000374E9"/>
    <w:rsid w:val="0004322D"/>
    <w:rsid w:val="00043A97"/>
    <w:rsid w:val="00044573"/>
    <w:rsid w:val="00044A4F"/>
    <w:rsid w:val="00045730"/>
    <w:rsid w:val="00046CA2"/>
    <w:rsid w:val="0004793A"/>
    <w:rsid w:val="00050E4D"/>
    <w:rsid w:val="000524E4"/>
    <w:rsid w:val="000538BB"/>
    <w:rsid w:val="00054F07"/>
    <w:rsid w:val="00056E2F"/>
    <w:rsid w:val="00057BFD"/>
    <w:rsid w:val="000617F4"/>
    <w:rsid w:val="00063E00"/>
    <w:rsid w:val="000656D1"/>
    <w:rsid w:val="000658CE"/>
    <w:rsid w:val="00067A91"/>
    <w:rsid w:val="00070223"/>
    <w:rsid w:val="000706F1"/>
    <w:rsid w:val="00072B53"/>
    <w:rsid w:val="00072C3F"/>
    <w:rsid w:val="000739A6"/>
    <w:rsid w:val="0007420D"/>
    <w:rsid w:val="000742BE"/>
    <w:rsid w:val="00075C3F"/>
    <w:rsid w:val="000800B5"/>
    <w:rsid w:val="00080991"/>
    <w:rsid w:val="0008150B"/>
    <w:rsid w:val="00081D8B"/>
    <w:rsid w:val="000833D4"/>
    <w:rsid w:val="0008385C"/>
    <w:rsid w:val="000858B2"/>
    <w:rsid w:val="00086254"/>
    <w:rsid w:val="0008684B"/>
    <w:rsid w:val="00086BF4"/>
    <w:rsid w:val="00086FC0"/>
    <w:rsid w:val="000879A8"/>
    <w:rsid w:val="00087BED"/>
    <w:rsid w:val="0009355D"/>
    <w:rsid w:val="00094488"/>
    <w:rsid w:val="00094FDC"/>
    <w:rsid w:val="00095167"/>
    <w:rsid w:val="00095187"/>
    <w:rsid w:val="00096DCA"/>
    <w:rsid w:val="00096DCC"/>
    <w:rsid w:val="00097173"/>
    <w:rsid w:val="000973A3"/>
    <w:rsid w:val="00097AD6"/>
    <w:rsid w:val="000A14A1"/>
    <w:rsid w:val="000A2583"/>
    <w:rsid w:val="000A2B60"/>
    <w:rsid w:val="000A449D"/>
    <w:rsid w:val="000A54D1"/>
    <w:rsid w:val="000A5599"/>
    <w:rsid w:val="000A57CE"/>
    <w:rsid w:val="000A6741"/>
    <w:rsid w:val="000A6765"/>
    <w:rsid w:val="000A6953"/>
    <w:rsid w:val="000A7377"/>
    <w:rsid w:val="000A748C"/>
    <w:rsid w:val="000B00FC"/>
    <w:rsid w:val="000B01C0"/>
    <w:rsid w:val="000B0551"/>
    <w:rsid w:val="000B33D4"/>
    <w:rsid w:val="000B3CD3"/>
    <w:rsid w:val="000B443F"/>
    <w:rsid w:val="000B534E"/>
    <w:rsid w:val="000B5D2E"/>
    <w:rsid w:val="000B603F"/>
    <w:rsid w:val="000B7318"/>
    <w:rsid w:val="000C109F"/>
    <w:rsid w:val="000C1F12"/>
    <w:rsid w:val="000C2BED"/>
    <w:rsid w:val="000C2DBC"/>
    <w:rsid w:val="000C55CB"/>
    <w:rsid w:val="000C596E"/>
    <w:rsid w:val="000C5A52"/>
    <w:rsid w:val="000C5FD4"/>
    <w:rsid w:val="000C6E89"/>
    <w:rsid w:val="000D0438"/>
    <w:rsid w:val="000D0CDA"/>
    <w:rsid w:val="000D16B9"/>
    <w:rsid w:val="000D28B7"/>
    <w:rsid w:val="000D33F6"/>
    <w:rsid w:val="000D459E"/>
    <w:rsid w:val="000D45EC"/>
    <w:rsid w:val="000D483D"/>
    <w:rsid w:val="000D4BE4"/>
    <w:rsid w:val="000D50C9"/>
    <w:rsid w:val="000D6678"/>
    <w:rsid w:val="000D6CB2"/>
    <w:rsid w:val="000E0068"/>
    <w:rsid w:val="000E016B"/>
    <w:rsid w:val="000E0BBE"/>
    <w:rsid w:val="000E10F5"/>
    <w:rsid w:val="000E1DC3"/>
    <w:rsid w:val="000E2DF2"/>
    <w:rsid w:val="000E2E8A"/>
    <w:rsid w:val="000E3E04"/>
    <w:rsid w:val="000E71B8"/>
    <w:rsid w:val="000F0242"/>
    <w:rsid w:val="000F2BA1"/>
    <w:rsid w:val="000F4BF0"/>
    <w:rsid w:val="000F5D70"/>
    <w:rsid w:val="000F6E3D"/>
    <w:rsid w:val="000F73D9"/>
    <w:rsid w:val="000F7B6F"/>
    <w:rsid w:val="000F7CC4"/>
    <w:rsid w:val="00100FBE"/>
    <w:rsid w:val="00101679"/>
    <w:rsid w:val="00102582"/>
    <w:rsid w:val="00103B64"/>
    <w:rsid w:val="0010489D"/>
    <w:rsid w:val="00104D2B"/>
    <w:rsid w:val="00106CEE"/>
    <w:rsid w:val="00107019"/>
    <w:rsid w:val="0010738E"/>
    <w:rsid w:val="0011063A"/>
    <w:rsid w:val="00110F10"/>
    <w:rsid w:val="0011131B"/>
    <w:rsid w:val="001138B0"/>
    <w:rsid w:val="00113F3D"/>
    <w:rsid w:val="00114652"/>
    <w:rsid w:val="001152E6"/>
    <w:rsid w:val="00115A66"/>
    <w:rsid w:val="0011710D"/>
    <w:rsid w:val="0011786F"/>
    <w:rsid w:val="00120971"/>
    <w:rsid w:val="001218EC"/>
    <w:rsid w:val="00121DA5"/>
    <w:rsid w:val="00121EF2"/>
    <w:rsid w:val="00122620"/>
    <w:rsid w:val="001245D3"/>
    <w:rsid w:val="00124680"/>
    <w:rsid w:val="00125A1A"/>
    <w:rsid w:val="00125E66"/>
    <w:rsid w:val="001260CF"/>
    <w:rsid w:val="00126BB8"/>
    <w:rsid w:val="00126D3D"/>
    <w:rsid w:val="00127790"/>
    <w:rsid w:val="001304EF"/>
    <w:rsid w:val="001309CB"/>
    <w:rsid w:val="00130DA0"/>
    <w:rsid w:val="00132643"/>
    <w:rsid w:val="001328C0"/>
    <w:rsid w:val="00133216"/>
    <w:rsid w:val="00133FD2"/>
    <w:rsid w:val="0013499A"/>
    <w:rsid w:val="00134AAE"/>
    <w:rsid w:val="00136B4F"/>
    <w:rsid w:val="00136EC7"/>
    <w:rsid w:val="00137025"/>
    <w:rsid w:val="001373A9"/>
    <w:rsid w:val="00140524"/>
    <w:rsid w:val="00141F74"/>
    <w:rsid w:val="00143A63"/>
    <w:rsid w:val="00145604"/>
    <w:rsid w:val="0014636E"/>
    <w:rsid w:val="00146A68"/>
    <w:rsid w:val="001522D0"/>
    <w:rsid w:val="0015416B"/>
    <w:rsid w:val="001548DD"/>
    <w:rsid w:val="001551E5"/>
    <w:rsid w:val="00157106"/>
    <w:rsid w:val="00157BE9"/>
    <w:rsid w:val="0016041B"/>
    <w:rsid w:val="0016277E"/>
    <w:rsid w:val="00163C31"/>
    <w:rsid w:val="0016754E"/>
    <w:rsid w:val="00171924"/>
    <w:rsid w:val="00171EDE"/>
    <w:rsid w:val="00172607"/>
    <w:rsid w:val="001732FD"/>
    <w:rsid w:val="00174625"/>
    <w:rsid w:val="001766C1"/>
    <w:rsid w:val="00177319"/>
    <w:rsid w:val="001845EE"/>
    <w:rsid w:val="00184C14"/>
    <w:rsid w:val="00185132"/>
    <w:rsid w:val="001854E8"/>
    <w:rsid w:val="00187FA0"/>
    <w:rsid w:val="001921DF"/>
    <w:rsid w:val="001937BC"/>
    <w:rsid w:val="001943C5"/>
    <w:rsid w:val="00194AF0"/>
    <w:rsid w:val="00195728"/>
    <w:rsid w:val="001957CB"/>
    <w:rsid w:val="00195B39"/>
    <w:rsid w:val="00196126"/>
    <w:rsid w:val="00196859"/>
    <w:rsid w:val="001A2769"/>
    <w:rsid w:val="001A2A7F"/>
    <w:rsid w:val="001A3470"/>
    <w:rsid w:val="001A353C"/>
    <w:rsid w:val="001A3EE7"/>
    <w:rsid w:val="001A436B"/>
    <w:rsid w:val="001A591D"/>
    <w:rsid w:val="001A598A"/>
    <w:rsid w:val="001A6774"/>
    <w:rsid w:val="001B00E0"/>
    <w:rsid w:val="001B037C"/>
    <w:rsid w:val="001B1699"/>
    <w:rsid w:val="001B20C5"/>
    <w:rsid w:val="001B2221"/>
    <w:rsid w:val="001B243E"/>
    <w:rsid w:val="001B4A68"/>
    <w:rsid w:val="001B4D77"/>
    <w:rsid w:val="001B4DDC"/>
    <w:rsid w:val="001B7BD8"/>
    <w:rsid w:val="001B7DC4"/>
    <w:rsid w:val="001C1AF1"/>
    <w:rsid w:val="001C264E"/>
    <w:rsid w:val="001C47C2"/>
    <w:rsid w:val="001C5033"/>
    <w:rsid w:val="001C5E64"/>
    <w:rsid w:val="001C60A8"/>
    <w:rsid w:val="001C7A1D"/>
    <w:rsid w:val="001C7B07"/>
    <w:rsid w:val="001C7F6F"/>
    <w:rsid w:val="001D09E7"/>
    <w:rsid w:val="001D1817"/>
    <w:rsid w:val="001D18AA"/>
    <w:rsid w:val="001D1B9F"/>
    <w:rsid w:val="001D3334"/>
    <w:rsid w:val="001D49D2"/>
    <w:rsid w:val="001D4E47"/>
    <w:rsid w:val="001D59E8"/>
    <w:rsid w:val="001D71CF"/>
    <w:rsid w:val="001D72ED"/>
    <w:rsid w:val="001D7507"/>
    <w:rsid w:val="001E0E23"/>
    <w:rsid w:val="001E150E"/>
    <w:rsid w:val="001E217E"/>
    <w:rsid w:val="001E2CF3"/>
    <w:rsid w:val="001E43EE"/>
    <w:rsid w:val="001E6383"/>
    <w:rsid w:val="001E6931"/>
    <w:rsid w:val="001E743C"/>
    <w:rsid w:val="001E79B9"/>
    <w:rsid w:val="001F0248"/>
    <w:rsid w:val="001F1BEE"/>
    <w:rsid w:val="001F32C7"/>
    <w:rsid w:val="001F46E5"/>
    <w:rsid w:val="001F4AA5"/>
    <w:rsid w:val="001F4EC7"/>
    <w:rsid w:val="001F5000"/>
    <w:rsid w:val="001F50CB"/>
    <w:rsid w:val="001F5697"/>
    <w:rsid w:val="001F72C2"/>
    <w:rsid w:val="001F7408"/>
    <w:rsid w:val="001F76CF"/>
    <w:rsid w:val="001F76EC"/>
    <w:rsid w:val="00200D40"/>
    <w:rsid w:val="00201104"/>
    <w:rsid w:val="00201FE2"/>
    <w:rsid w:val="00202CF0"/>
    <w:rsid w:val="002035F3"/>
    <w:rsid w:val="0020414D"/>
    <w:rsid w:val="0020430A"/>
    <w:rsid w:val="00205111"/>
    <w:rsid w:val="00205369"/>
    <w:rsid w:val="002055A9"/>
    <w:rsid w:val="00206445"/>
    <w:rsid w:val="002068FB"/>
    <w:rsid w:val="00206CBF"/>
    <w:rsid w:val="002078B7"/>
    <w:rsid w:val="00207D3D"/>
    <w:rsid w:val="00210D04"/>
    <w:rsid w:val="00211B97"/>
    <w:rsid w:val="002121A9"/>
    <w:rsid w:val="0021262C"/>
    <w:rsid w:val="00212D57"/>
    <w:rsid w:val="0021326C"/>
    <w:rsid w:val="002141A0"/>
    <w:rsid w:val="00215D1F"/>
    <w:rsid w:val="00216224"/>
    <w:rsid w:val="00216295"/>
    <w:rsid w:val="00217198"/>
    <w:rsid w:val="00217DB4"/>
    <w:rsid w:val="0022028C"/>
    <w:rsid w:val="002211B5"/>
    <w:rsid w:val="00221BF3"/>
    <w:rsid w:val="0022267D"/>
    <w:rsid w:val="0022491D"/>
    <w:rsid w:val="00224C0B"/>
    <w:rsid w:val="00224F82"/>
    <w:rsid w:val="00225085"/>
    <w:rsid w:val="0022611D"/>
    <w:rsid w:val="00227D35"/>
    <w:rsid w:val="00230349"/>
    <w:rsid w:val="00231483"/>
    <w:rsid w:val="00231854"/>
    <w:rsid w:val="00232B91"/>
    <w:rsid w:val="0023303C"/>
    <w:rsid w:val="00233806"/>
    <w:rsid w:val="00233972"/>
    <w:rsid w:val="00234194"/>
    <w:rsid w:val="00234A69"/>
    <w:rsid w:val="0023535D"/>
    <w:rsid w:val="00235D6A"/>
    <w:rsid w:val="00240306"/>
    <w:rsid w:val="0024034C"/>
    <w:rsid w:val="00240E1B"/>
    <w:rsid w:val="002416FD"/>
    <w:rsid w:val="0024274D"/>
    <w:rsid w:val="002432A6"/>
    <w:rsid w:val="00243331"/>
    <w:rsid w:val="00244450"/>
    <w:rsid w:val="00244E07"/>
    <w:rsid w:val="00245183"/>
    <w:rsid w:val="00246C4A"/>
    <w:rsid w:val="00247875"/>
    <w:rsid w:val="00247E54"/>
    <w:rsid w:val="00250DB0"/>
    <w:rsid w:val="00250EB0"/>
    <w:rsid w:val="0025108E"/>
    <w:rsid w:val="00252BC1"/>
    <w:rsid w:val="00254B33"/>
    <w:rsid w:val="002560EC"/>
    <w:rsid w:val="00256572"/>
    <w:rsid w:val="00257DD5"/>
    <w:rsid w:val="002609FC"/>
    <w:rsid w:val="00262454"/>
    <w:rsid w:val="002624A8"/>
    <w:rsid w:val="00262F26"/>
    <w:rsid w:val="00262FC0"/>
    <w:rsid w:val="0026321C"/>
    <w:rsid w:val="0026342E"/>
    <w:rsid w:val="00263BA5"/>
    <w:rsid w:val="0026426C"/>
    <w:rsid w:val="002658FC"/>
    <w:rsid w:val="00265C58"/>
    <w:rsid w:val="00267AEB"/>
    <w:rsid w:val="00267CE1"/>
    <w:rsid w:val="00270093"/>
    <w:rsid w:val="002700C9"/>
    <w:rsid w:val="002726A6"/>
    <w:rsid w:val="00272E71"/>
    <w:rsid w:val="00272ED8"/>
    <w:rsid w:val="002731E9"/>
    <w:rsid w:val="00273597"/>
    <w:rsid w:val="00273CB8"/>
    <w:rsid w:val="002746BF"/>
    <w:rsid w:val="00274E3D"/>
    <w:rsid w:val="00277F1B"/>
    <w:rsid w:val="00280CCE"/>
    <w:rsid w:val="0028150E"/>
    <w:rsid w:val="0028376F"/>
    <w:rsid w:val="00283DEE"/>
    <w:rsid w:val="00285403"/>
    <w:rsid w:val="002857CF"/>
    <w:rsid w:val="002858E5"/>
    <w:rsid w:val="00286C66"/>
    <w:rsid w:val="00287B57"/>
    <w:rsid w:val="0029038B"/>
    <w:rsid w:val="002909CD"/>
    <w:rsid w:val="00291A43"/>
    <w:rsid w:val="00291F85"/>
    <w:rsid w:val="00292291"/>
    <w:rsid w:val="00292435"/>
    <w:rsid w:val="00292C4B"/>
    <w:rsid w:val="00292D27"/>
    <w:rsid w:val="0029324B"/>
    <w:rsid w:val="00294998"/>
    <w:rsid w:val="00294C90"/>
    <w:rsid w:val="002953CC"/>
    <w:rsid w:val="00297F59"/>
    <w:rsid w:val="002A0F90"/>
    <w:rsid w:val="002A1B53"/>
    <w:rsid w:val="002A231E"/>
    <w:rsid w:val="002A340A"/>
    <w:rsid w:val="002A3B25"/>
    <w:rsid w:val="002A3F22"/>
    <w:rsid w:val="002A4AE0"/>
    <w:rsid w:val="002A66EC"/>
    <w:rsid w:val="002A7332"/>
    <w:rsid w:val="002A7B03"/>
    <w:rsid w:val="002B0084"/>
    <w:rsid w:val="002B0550"/>
    <w:rsid w:val="002B0A01"/>
    <w:rsid w:val="002B1D36"/>
    <w:rsid w:val="002B2E0B"/>
    <w:rsid w:val="002B350C"/>
    <w:rsid w:val="002B5896"/>
    <w:rsid w:val="002B5FDC"/>
    <w:rsid w:val="002B6775"/>
    <w:rsid w:val="002B694F"/>
    <w:rsid w:val="002B6BD7"/>
    <w:rsid w:val="002B74E0"/>
    <w:rsid w:val="002C08E8"/>
    <w:rsid w:val="002C1B5B"/>
    <w:rsid w:val="002C208A"/>
    <w:rsid w:val="002C27B4"/>
    <w:rsid w:val="002C2C91"/>
    <w:rsid w:val="002C2EA4"/>
    <w:rsid w:val="002C3D68"/>
    <w:rsid w:val="002C3EF6"/>
    <w:rsid w:val="002C5A8C"/>
    <w:rsid w:val="002C5E3B"/>
    <w:rsid w:val="002C679D"/>
    <w:rsid w:val="002C6C84"/>
    <w:rsid w:val="002C7403"/>
    <w:rsid w:val="002D0026"/>
    <w:rsid w:val="002D0571"/>
    <w:rsid w:val="002D0C67"/>
    <w:rsid w:val="002D0EA2"/>
    <w:rsid w:val="002D3231"/>
    <w:rsid w:val="002D53FA"/>
    <w:rsid w:val="002D79D5"/>
    <w:rsid w:val="002E06ED"/>
    <w:rsid w:val="002E1222"/>
    <w:rsid w:val="002E1408"/>
    <w:rsid w:val="002E1971"/>
    <w:rsid w:val="002E1EC2"/>
    <w:rsid w:val="002E22AB"/>
    <w:rsid w:val="002E29BD"/>
    <w:rsid w:val="002E41D8"/>
    <w:rsid w:val="002E59AB"/>
    <w:rsid w:val="002E7289"/>
    <w:rsid w:val="002F07DC"/>
    <w:rsid w:val="002F0D98"/>
    <w:rsid w:val="002F2316"/>
    <w:rsid w:val="002F2FC8"/>
    <w:rsid w:val="002F3507"/>
    <w:rsid w:val="002F3BB1"/>
    <w:rsid w:val="002F4DEE"/>
    <w:rsid w:val="002F51B9"/>
    <w:rsid w:val="002F5AC8"/>
    <w:rsid w:val="002F6AC7"/>
    <w:rsid w:val="002F7524"/>
    <w:rsid w:val="002F7539"/>
    <w:rsid w:val="00300596"/>
    <w:rsid w:val="003006FE"/>
    <w:rsid w:val="00301D7B"/>
    <w:rsid w:val="00302014"/>
    <w:rsid w:val="003029C3"/>
    <w:rsid w:val="003031B3"/>
    <w:rsid w:val="00303A2F"/>
    <w:rsid w:val="00304A62"/>
    <w:rsid w:val="00304AAD"/>
    <w:rsid w:val="003052C6"/>
    <w:rsid w:val="003057C9"/>
    <w:rsid w:val="00307704"/>
    <w:rsid w:val="003126E8"/>
    <w:rsid w:val="00313B59"/>
    <w:rsid w:val="003143F3"/>
    <w:rsid w:val="00314A23"/>
    <w:rsid w:val="003152B1"/>
    <w:rsid w:val="0031585B"/>
    <w:rsid w:val="00315ED1"/>
    <w:rsid w:val="0031606B"/>
    <w:rsid w:val="00316CAB"/>
    <w:rsid w:val="00320A5C"/>
    <w:rsid w:val="00321E9D"/>
    <w:rsid w:val="00322697"/>
    <w:rsid w:val="00322DE5"/>
    <w:rsid w:val="00323810"/>
    <w:rsid w:val="003254DF"/>
    <w:rsid w:val="003256BA"/>
    <w:rsid w:val="00325788"/>
    <w:rsid w:val="0032578E"/>
    <w:rsid w:val="003262E2"/>
    <w:rsid w:val="003305B5"/>
    <w:rsid w:val="00330DB8"/>
    <w:rsid w:val="00330F40"/>
    <w:rsid w:val="003325DF"/>
    <w:rsid w:val="00334E72"/>
    <w:rsid w:val="003350A7"/>
    <w:rsid w:val="0033511D"/>
    <w:rsid w:val="003359AC"/>
    <w:rsid w:val="00335E36"/>
    <w:rsid w:val="00336262"/>
    <w:rsid w:val="0033650B"/>
    <w:rsid w:val="003371A4"/>
    <w:rsid w:val="00337561"/>
    <w:rsid w:val="003378D1"/>
    <w:rsid w:val="00342055"/>
    <w:rsid w:val="00343A12"/>
    <w:rsid w:val="003447AE"/>
    <w:rsid w:val="003449C7"/>
    <w:rsid w:val="00346FD5"/>
    <w:rsid w:val="00346FF2"/>
    <w:rsid w:val="00347BEE"/>
    <w:rsid w:val="00347CAF"/>
    <w:rsid w:val="003521D1"/>
    <w:rsid w:val="003525B9"/>
    <w:rsid w:val="00353544"/>
    <w:rsid w:val="003537AA"/>
    <w:rsid w:val="00353C66"/>
    <w:rsid w:val="0035567A"/>
    <w:rsid w:val="00356784"/>
    <w:rsid w:val="0036083C"/>
    <w:rsid w:val="00360EDD"/>
    <w:rsid w:val="003635D9"/>
    <w:rsid w:val="003641B9"/>
    <w:rsid w:val="003649BD"/>
    <w:rsid w:val="00364DDB"/>
    <w:rsid w:val="0036650E"/>
    <w:rsid w:val="003729EC"/>
    <w:rsid w:val="003731F2"/>
    <w:rsid w:val="00373CE2"/>
    <w:rsid w:val="00374B77"/>
    <w:rsid w:val="00374CA1"/>
    <w:rsid w:val="00374FCD"/>
    <w:rsid w:val="00377421"/>
    <w:rsid w:val="00377D76"/>
    <w:rsid w:val="00381ED3"/>
    <w:rsid w:val="00382321"/>
    <w:rsid w:val="0038258E"/>
    <w:rsid w:val="00385603"/>
    <w:rsid w:val="00390343"/>
    <w:rsid w:val="00391276"/>
    <w:rsid w:val="003912D6"/>
    <w:rsid w:val="00391AD4"/>
    <w:rsid w:val="00392E35"/>
    <w:rsid w:val="003931EE"/>
    <w:rsid w:val="0039450A"/>
    <w:rsid w:val="00395130"/>
    <w:rsid w:val="003967D1"/>
    <w:rsid w:val="003974A2"/>
    <w:rsid w:val="003A0085"/>
    <w:rsid w:val="003A01E1"/>
    <w:rsid w:val="003A030F"/>
    <w:rsid w:val="003A0478"/>
    <w:rsid w:val="003A2A4D"/>
    <w:rsid w:val="003A3244"/>
    <w:rsid w:val="003A3798"/>
    <w:rsid w:val="003A46F2"/>
    <w:rsid w:val="003A6B11"/>
    <w:rsid w:val="003B0EEB"/>
    <w:rsid w:val="003B4D78"/>
    <w:rsid w:val="003B52E9"/>
    <w:rsid w:val="003B52F1"/>
    <w:rsid w:val="003B5DD5"/>
    <w:rsid w:val="003B6CC8"/>
    <w:rsid w:val="003B7483"/>
    <w:rsid w:val="003C023E"/>
    <w:rsid w:val="003C1C34"/>
    <w:rsid w:val="003C34B7"/>
    <w:rsid w:val="003C43C9"/>
    <w:rsid w:val="003C481E"/>
    <w:rsid w:val="003C4CF7"/>
    <w:rsid w:val="003C4F4C"/>
    <w:rsid w:val="003C7DE3"/>
    <w:rsid w:val="003D018D"/>
    <w:rsid w:val="003D14A0"/>
    <w:rsid w:val="003D2A2A"/>
    <w:rsid w:val="003D31F3"/>
    <w:rsid w:val="003D3B8D"/>
    <w:rsid w:val="003D4D72"/>
    <w:rsid w:val="003D51CB"/>
    <w:rsid w:val="003D6A5B"/>
    <w:rsid w:val="003D7313"/>
    <w:rsid w:val="003D7362"/>
    <w:rsid w:val="003E014F"/>
    <w:rsid w:val="003E2CEA"/>
    <w:rsid w:val="003E42BB"/>
    <w:rsid w:val="003E53C4"/>
    <w:rsid w:val="003E5B2B"/>
    <w:rsid w:val="003E699A"/>
    <w:rsid w:val="003E69F2"/>
    <w:rsid w:val="003E716B"/>
    <w:rsid w:val="003E77AE"/>
    <w:rsid w:val="003F1AE1"/>
    <w:rsid w:val="003F1F2B"/>
    <w:rsid w:val="003F231F"/>
    <w:rsid w:val="003F28CE"/>
    <w:rsid w:val="003F5B98"/>
    <w:rsid w:val="003F6AA4"/>
    <w:rsid w:val="003F7259"/>
    <w:rsid w:val="004008CC"/>
    <w:rsid w:val="004026D1"/>
    <w:rsid w:val="00402DF6"/>
    <w:rsid w:val="004032A2"/>
    <w:rsid w:val="004041A1"/>
    <w:rsid w:val="00405AD9"/>
    <w:rsid w:val="0041002B"/>
    <w:rsid w:val="00412978"/>
    <w:rsid w:val="004148F9"/>
    <w:rsid w:val="004149D5"/>
    <w:rsid w:val="00414DB7"/>
    <w:rsid w:val="00415ACF"/>
    <w:rsid w:val="00416773"/>
    <w:rsid w:val="004177BC"/>
    <w:rsid w:val="004204D0"/>
    <w:rsid w:val="00420F49"/>
    <w:rsid w:val="0042167F"/>
    <w:rsid w:val="00422E50"/>
    <w:rsid w:val="0042359C"/>
    <w:rsid w:val="00424943"/>
    <w:rsid w:val="00425303"/>
    <w:rsid w:val="00426574"/>
    <w:rsid w:val="004269B8"/>
    <w:rsid w:val="00426C15"/>
    <w:rsid w:val="00426D44"/>
    <w:rsid w:val="00427E26"/>
    <w:rsid w:val="004307E3"/>
    <w:rsid w:val="0043142D"/>
    <w:rsid w:val="0043284D"/>
    <w:rsid w:val="0043287E"/>
    <w:rsid w:val="004330D9"/>
    <w:rsid w:val="00433AC9"/>
    <w:rsid w:val="004345A0"/>
    <w:rsid w:val="00435C41"/>
    <w:rsid w:val="00440D8B"/>
    <w:rsid w:val="0044175E"/>
    <w:rsid w:val="004421AF"/>
    <w:rsid w:val="00442395"/>
    <w:rsid w:val="00442A8B"/>
    <w:rsid w:val="00443A5F"/>
    <w:rsid w:val="0044435F"/>
    <w:rsid w:val="00446062"/>
    <w:rsid w:val="00446259"/>
    <w:rsid w:val="004469F9"/>
    <w:rsid w:val="00446AD9"/>
    <w:rsid w:val="00446D06"/>
    <w:rsid w:val="00446EDD"/>
    <w:rsid w:val="00450B98"/>
    <w:rsid w:val="004528F1"/>
    <w:rsid w:val="00454FDC"/>
    <w:rsid w:val="00455FD8"/>
    <w:rsid w:val="00456775"/>
    <w:rsid w:val="00456F47"/>
    <w:rsid w:val="00460152"/>
    <w:rsid w:val="00461046"/>
    <w:rsid w:val="00464C6B"/>
    <w:rsid w:val="00464E7F"/>
    <w:rsid w:val="00466086"/>
    <w:rsid w:val="00467987"/>
    <w:rsid w:val="00467F90"/>
    <w:rsid w:val="00470E81"/>
    <w:rsid w:val="004712B8"/>
    <w:rsid w:val="00471343"/>
    <w:rsid w:val="00472594"/>
    <w:rsid w:val="00472D3F"/>
    <w:rsid w:val="00472E5A"/>
    <w:rsid w:val="00472ED2"/>
    <w:rsid w:val="00473C58"/>
    <w:rsid w:val="00474012"/>
    <w:rsid w:val="00476016"/>
    <w:rsid w:val="00477503"/>
    <w:rsid w:val="004802FA"/>
    <w:rsid w:val="004803CD"/>
    <w:rsid w:val="004808DE"/>
    <w:rsid w:val="00481215"/>
    <w:rsid w:val="0048222F"/>
    <w:rsid w:val="00482798"/>
    <w:rsid w:val="00483011"/>
    <w:rsid w:val="0048417B"/>
    <w:rsid w:val="00484446"/>
    <w:rsid w:val="00485954"/>
    <w:rsid w:val="00487519"/>
    <w:rsid w:val="004904F3"/>
    <w:rsid w:val="00491172"/>
    <w:rsid w:val="004920F0"/>
    <w:rsid w:val="0049254F"/>
    <w:rsid w:val="0049269D"/>
    <w:rsid w:val="00493209"/>
    <w:rsid w:val="00493B70"/>
    <w:rsid w:val="004944EB"/>
    <w:rsid w:val="00495D94"/>
    <w:rsid w:val="0049761B"/>
    <w:rsid w:val="004A06C9"/>
    <w:rsid w:val="004A0C3A"/>
    <w:rsid w:val="004A1312"/>
    <w:rsid w:val="004A1466"/>
    <w:rsid w:val="004A1649"/>
    <w:rsid w:val="004A1846"/>
    <w:rsid w:val="004A369E"/>
    <w:rsid w:val="004A427F"/>
    <w:rsid w:val="004A48D4"/>
    <w:rsid w:val="004A4F99"/>
    <w:rsid w:val="004A56E3"/>
    <w:rsid w:val="004A5752"/>
    <w:rsid w:val="004B0554"/>
    <w:rsid w:val="004B0629"/>
    <w:rsid w:val="004B1301"/>
    <w:rsid w:val="004B2668"/>
    <w:rsid w:val="004B4446"/>
    <w:rsid w:val="004B4741"/>
    <w:rsid w:val="004B4BE5"/>
    <w:rsid w:val="004B78B1"/>
    <w:rsid w:val="004B78E4"/>
    <w:rsid w:val="004C1699"/>
    <w:rsid w:val="004C217B"/>
    <w:rsid w:val="004C319C"/>
    <w:rsid w:val="004C36F6"/>
    <w:rsid w:val="004C3BD5"/>
    <w:rsid w:val="004D13D6"/>
    <w:rsid w:val="004D2C12"/>
    <w:rsid w:val="004D2D04"/>
    <w:rsid w:val="004D52E9"/>
    <w:rsid w:val="004D53A9"/>
    <w:rsid w:val="004D57CF"/>
    <w:rsid w:val="004D714F"/>
    <w:rsid w:val="004D71FF"/>
    <w:rsid w:val="004D7642"/>
    <w:rsid w:val="004E0428"/>
    <w:rsid w:val="004E06FC"/>
    <w:rsid w:val="004E0758"/>
    <w:rsid w:val="004E1FA4"/>
    <w:rsid w:val="004E2ADC"/>
    <w:rsid w:val="004E4072"/>
    <w:rsid w:val="004E4D55"/>
    <w:rsid w:val="004E51DE"/>
    <w:rsid w:val="004E5527"/>
    <w:rsid w:val="004E5B58"/>
    <w:rsid w:val="004E5DF8"/>
    <w:rsid w:val="004E60F1"/>
    <w:rsid w:val="004E7BDE"/>
    <w:rsid w:val="004F2370"/>
    <w:rsid w:val="004F32C7"/>
    <w:rsid w:val="004F49FC"/>
    <w:rsid w:val="004F74B8"/>
    <w:rsid w:val="004F7BCA"/>
    <w:rsid w:val="00502219"/>
    <w:rsid w:val="005041CD"/>
    <w:rsid w:val="00505535"/>
    <w:rsid w:val="00507D41"/>
    <w:rsid w:val="00510E54"/>
    <w:rsid w:val="00511CC6"/>
    <w:rsid w:val="0051206C"/>
    <w:rsid w:val="00512F92"/>
    <w:rsid w:val="00513539"/>
    <w:rsid w:val="00513DC9"/>
    <w:rsid w:val="00514868"/>
    <w:rsid w:val="005151EF"/>
    <w:rsid w:val="00516533"/>
    <w:rsid w:val="00520685"/>
    <w:rsid w:val="00520FD7"/>
    <w:rsid w:val="00521FD0"/>
    <w:rsid w:val="00524D8D"/>
    <w:rsid w:val="005254E2"/>
    <w:rsid w:val="00525510"/>
    <w:rsid w:val="0052776E"/>
    <w:rsid w:val="00527F01"/>
    <w:rsid w:val="00527F51"/>
    <w:rsid w:val="00531737"/>
    <w:rsid w:val="00531A72"/>
    <w:rsid w:val="00533651"/>
    <w:rsid w:val="005357D4"/>
    <w:rsid w:val="00535B49"/>
    <w:rsid w:val="0053671A"/>
    <w:rsid w:val="00536B91"/>
    <w:rsid w:val="005377F4"/>
    <w:rsid w:val="00537951"/>
    <w:rsid w:val="00537BAF"/>
    <w:rsid w:val="00540362"/>
    <w:rsid w:val="0054208D"/>
    <w:rsid w:val="005422A0"/>
    <w:rsid w:val="00542462"/>
    <w:rsid w:val="00542988"/>
    <w:rsid w:val="0054530F"/>
    <w:rsid w:val="00547281"/>
    <w:rsid w:val="00547373"/>
    <w:rsid w:val="00550473"/>
    <w:rsid w:val="00551407"/>
    <w:rsid w:val="00551495"/>
    <w:rsid w:val="0055297C"/>
    <w:rsid w:val="00552B54"/>
    <w:rsid w:val="00553297"/>
    <w:rsid w:val="00553D90"/>
    <w:rsid w:val="00554D17"/>
    <w:rsid w:val="00555B0B"/>
    <w:rsid w:val="00555D72"/>
    <w:rsid w:val="00556558"/>
    <w:rsid w:val="00556568"/>
    <w:rsid w:val="0055666E"/>
    <w:rsid w:val="00556E17"/>
    <w:rsid w:val="00560052"/>
    <w:rsid w:val="00560B4F"/>
    <w:rsid w:val="00561564"/>
    <w:rsid w:val="00561FB5"/>
    <w:rsid w:val="00563CE5"/>
    <w:rsid w:val="00564144"/>
    <w:rsid w:val="00567E95"/>
    <w:rsid w:val="0057191F"/>
    <w:rsid w:val="00572E48"/>
    <w:rsid w:val="005733D7"/>
    <w:rsid w:val="00574571"/>
    <w:rsid w:val="00575AB1"/>
    <w:rsid w:val="005762DD"/>
    <w:rsid w:val="005809B6"/>
    <w:rsid w:val="005815E1"/>
    <w:rsid w:val="00581BA1"/>
    <w:rsid w:val="005826BF"/>
    <w:rsid w:val="00583477"/>
    <w:rsid w:val="005840C1"/>
    <w:rsid w:val="00585213"/>
    <w:rsid w:val="005859DF"/>
    <w:rsid w:val="005861BD"/>
    <w:rsid w:val="00587F6C"/>
    <w:rsid w:val="0059121B"/>
    <w:rsid w:val="005914EA"/>
    <w:rsid w:val="005936B4"/>
    <w:rsid w:val="005948F6"/>
    <w:rsid w:val="00597FC3"/>
    <w:rsid w:val="005A25C5"/>
    <w:rsid w:val="005A2699"/>
    <w:rsid w:val="005A4C76"/>
    <w:rsid w:val="005A4F6A"/>
    <w:rsid w:val="005A5627"/>
    <w:rsid w:val="005A62AC"/>
    <w:rsid w:val="005A739B"/>
    <w:rsid w:val="005A79E9"/>
    <w:rsid w:val="005B12F2"/>
    <w:rsid w:val="005B29F7"/>
    <w:rsid w:val="005B42E1"/>
    <w:rsid w:val="005B452D"/>
    <w:rsid w:val="005B5454"/>
    <w:rsid w:val="005B76CF"/>
    <w:rsid w:val="005B798C"/>
    <w:rsid w:val="005B7A00"/>
    <w:rsid w:val="005B7F8B"/>
    <w:rsid w:val="005C0804"/>
    <w:rsid w:val="005C38FD"/>
    <w:rsid w:val="005C5DA0"/>
    <w:rsid w:val="005C6A1A"/>
    <w:rsid w:val="005C7524"/>
    <w:rsid w:val="005C7FAE"/>
    <w:rsid w:val="005D0118"/>
    <w:rsid w:val="005D1BA5"/>
    <w:rsid w:val="005D2852"/>
    <w:rsid w:val="005D3743"/>
    <w:rsid w:val="005D54BC"/>
    <w:rsid w:val="005D6632"/>
    <w:rsid w:val="005D798F"/>
    <w:rsid w:val="005E0730"/>
    <w:rsid w:val="005E2690"/>
    <w:rsid w:val="005E269D"/>
    <w:rsid w:val="005E29B1"/>
    <w:rsid w:val="005E392D"/>
    <w:rsid w:val="005E4D0F"/>
    <w:rsid w:val="005E50C6"/>
    <w:rsid w:val="005E54D7"/>
    <w:rsid w:val="005E5DC2"/>
    <w:rsid w:val="005E7348"/>
    <w:rsid w:val="005E7728"/>
    <w:rsid w:val="005F076D"/>
    <w:rsid w:val="005F0D1F"/>
    <w:rsid w:val="005F0F2D"/>
    <w:rsid w:val="005F49E5"/>
    <w:rsid w:val="005F53AC"/>
    <w:rsid w:val="005F5716"/>
    <w:rsid w:val="005F663A"/>
    <w:rsid w:val="005F726F"/>
    <w:rsid w:val="005F730E"/>
    <w:rsid w:val="00600400"/>
    <w:rsid w:val="00600AB7"/>
    <w:rsid w:val="00600CA4"/>
    <w:rsid w:val="00601C49"/>
    <w:rsid w:val="006022FA"/>
    <w:rsid w:val="00603CCD"/>
    <w:rsid w:val="00603E78"/>
    <w:rsid w:val="0060422A"/>
    <w:rsid w:val="00606E67"/>
    <w:rsid w:val="006075BE"/>
    <w:rsid w:val="006103A3"/>
    <w:rsid w:val="006110E0"/>
    <w:rsid w:val="0061153F"/>
    <w:rsid w:val="00611DF3"/>
    <w:rsid w:val="00612646"/>
    <w:rsid w:val="00612F03"/>
    <w:rsid w:val="00613219"/>
    <w:rsid w:val="006146C4"/>
    <w:rsid w:val="00614929"/>
    <w:rsid w:val="00614DBF"/>
    <w:rsid w:val="00615F23"/>
    <w:rsid w:val="00616ECC"/>
    <w:rsid w:val="00617DD0"/>
    <w:rsid w:val="00622970"/>
    <w:rsid w:val="00623C8A"/>
    <w:rsid w:val="00624265"/>
    <w:rsid w:val="00624B2F"/>
    <w:rsid w:val="00624E1D"/>
    <w:rsid w:val="0062683B"/>
    <w:rsid w:val="00626B87"/>
    <w:rsid w:val="00627032"/>
    <w:rsid w:val="006276AC"/>
    <w:rsid w:val="006330EE"/>
    <w:rsid w:val="00634F05"/>
    <w:rsid w:val="00635D48"/>
    <w:rsid w:val="00640A29"/>
    <w:rsid w:val="00641CDA"/>
    <w:rsid w:val="00642DAF"/>
    <w:rsid w:val="00643995"/>
    <w:rsid w:val="00643CCE"/>
    <w:rsid w:val="00643EB0"/>
    <w:rsid w:val="00644FB2"/>
    <w:rsid w:val="006456BE"/>
    <w:rsid w:val="00645E54"/>
    <w:rsid w:val="0064697F"/>
    <w:rsid w:val="0065052D"/>
    <w:rsid w:val="006522DF"/>
    <w:rsid w:val="0065236B"/>
    <w:rsid w:val="00652CC4"/>
    <w:rsid w:val="00654D8C"/>
    <w:rsid w:val="00655946"/>
    <w:rsid w:val="00656949"/>
    <w:rsid w:val="00656D3C"/>
    <w:rsid w:val="00657B02"/>
    <w:rsid w:val="00657BD3"/>
    <w:rsid w:val="006605C0"/>
    <w:rsid w:val="0066066F"/>
    <w:rsid w:val="00660F82"/>
    <w:rsid w:val="00661A37"/>
    <w:rsid w:val="0066258B"/>
    <w:rsid w:val="0066452A"/>
    <w:rsid w:val="00665A20"/>
    <w:rsid w:val="006675A4"/>
    <w:rsid w:val="00670C4B"/>
    <w:rsid w:val="006715CB"/>
    <w:rsid w:val="00673D28"/>
    <w:rsid w:val="00674CDB"/>
    <w:rsid w:val="0068037E"/>
    <w:rsid w:val="0068099A"/>
    <w:rsid w:val="00681420"/>
    <w:rsid w:val="006824FD"/>
    <w:rsid w:val="00682C00"/>
    <w:rsid w:val="006860D7"/>
    <w:rsid w:val="0068660B"/>
    <w:rsid w:val="00687C15"/>
    <w:rsid w:val="006902FA"/>
    <w:rsid w:val="00690307"/>
    <w:rsid w:val="00690409"/>
    <w:rsid w:val="006906FB"/>
    <w:rsid w:val="006909A7"/>
    <w:rsid w:val="00691136"/>
    <w:rsid w:val="00691B4B"/>
    <w:rsid w:val="00691D01"/>
    <w:rsid w:val="00693B9C"/>
    <w:rsid w:val="006949DD"/>
    <w:rsid w:val="00694ACF"/>
    <w:rsid w:val="00694FF0"/>
    <w:rsid w:val="00695104"/>
    <w:rsid w:val="006967D0"/>
    <w:rsid w:val="006A1A19"/>
    <w:rsid w:val="006A3C58"/>
    <w:rsid w:val="006B0D87"/>
    <w:rsid w:val="006B116C"/>
    <w:rsid w:val="006B1EC8"/>
    <w:rsid w:val="006B2D88"/>
    <w:rsid w:val="006B6722"/>
    <w:rsid w:val="006B7C0D"/>
    <w:rsid w:val="006B7FBC"/>
    <w:rsid w:val="006C0089"/>
    <w:rsid w:val="006C2A25"/>
    <w:rsid w:val="006C2AD2"/>
    <w:rsid w:val="006C34CA"/>
    <w:rsid w:val="006C4DE4"/>
    <w:rsid w:val="006C75A8"/>
    <w:rsid w:val="006D0144"/>
    <w:rsid w:val="006D11AB"/>
    <w:rsid w:val="006D2235"/>
    <w:rsid w:val="006D555C"/>
    <w:rsid w:val="006D5991"/>
    <w:rsid w:val="006D6747"/>
    <w:rsid w:val="006D6895"/>
    <w:rsid w:val="006E0402"/>
    <w:rsid w:val="006E0680"/>
    <w:rsid w:val="006E0E5E"/>
    <w:rsid w:val="006E1E41"/>
    <w:rsid w:val="006E3777"/>
    <w:rsid w:val="006E42C1"/>
    <w:rsid w:val="006E431A"/>
    <w:rsid w:val="006E542E"/>
    <w:rsid w:val="006E5E2B"/>
    <w:rsid w:val="006E60AB"/>
    <w:rsid w:val="006E619B"/>
    <w:rsid w:val="006E6B95"/>
    <w:rsid w:val="006F28DB"/>
    <w:rsid w:val="006F2B00"/>
    <w:rsid w:val="006F2D48"/>
    <w:rsid w:val="006F3AE0"/>
    <w:rsid w:val="006F3E82"/>
    <w:rsid w:val="006F43AC"/>
    <w:rsid w:val="006F5315"/>
    <w:rsid w:val="006F540E"/>
    <w:rsid w:val="006F5708"/>
    <w:rsid w:val="006F6D92"/>
    <w:rsid w:val="006F7251"/>
    <w:rsid w:val="007000E8"/>
    <w:rsid w:val="00700676"/>
    <w:rsid w:val="00700E26"/>
    <w:rsid w:val="007013D9"/>
    <w:rsid w:val="0070229F"/>
    <w:rsid w:val="00702C08"/>
    <w:rsid w:val="00702E33"/>
    <w:rsid w:val="00704A7A"/>
    <w:rsid w:val="007062D7"/>
    <w:rsid w:val="0070679A"/>
    <w:rsid w:val="0070742E"/>
    <w:rsid w:val="007077EB"/>
    <w:rsid w:val="007100C8"/>
    <w:rsid w:val="00710A8C"/>
    <w:rsid w:val="00710FDD"/>
    <w:rsid w:val="0071159B"/>
    <w:rsid w:val="00711744"/>
    <w:rsid w:val="007131A8"/>
    <w:rsid w:val="00714BB7"/>
    <w:rsid w:val="00715635"/>
    <w:rsid w:val="007161B1"/>
    <w:rsid w:val="00720637"/>
    <w:rsid w:val="00720B1C"/>
    <w:rsid w:val="00720D63"/>
    <w:rsid w:val="00721ED8"/>
    <w:rsid w:val="00724C5C"/>
    <w:rsid w:val="00725424"/>
    <w:rsid w:val="00725571"/>
    <w:rsid w:val="00726C5E"/>
    <w:rsid w:val="00727522"/>
    <w:rsid w:val="00730C78"/>
    <w:rsid w:val="007316F6"/>
    <w:rsid w:val="007319A9"/>
    <w:rsid w:val="00733071"/>
    <w:rsid w:val="0073383C"/>
    <w:rsid w:val="00733E4D"/>
    <w:rsid w:val="0073406D"/>
    <w:rsid w:val="007340FA"/>
    <w:rsid w:val="007363E2"/>
    <w:rsid w:val="007363E5"/>
    <w:rsid w:val="007366A4"/>
    <w:rsid w:val="00737060"/>
    <w:rsid w:val="00737D3C"/>
    <w:rsid w:val="007401AE"/>
    <w:rsid w:val="007408E3"/>
    <w:rsid w:val="0074224C"/>
    <w:rsid w:val="007427E1"/>
    <w:rsid w:val="00742969"/>
    <w:rsid w:val="007435AD"/>
    <w:rsid w:val="00743EE4"/>
    <w:rsid w:val="00745AF4"/>
    <w:rsid w:val="0074615E"/>
    <w:rsid w:val="00747606"/>
    <w:rsid w:val="00747E36"/>
    <w:rsid w:val="00750017"/>
    <w:rsid w:val="00750776"/>
    <w:rsid w:val="00752E68"/>
    <w:rsid w:val="00753E4B"/>
    <w:rsid w:val="00755AC0"/>
    <w:rsid w:val="00756977"/>
    <w:rsid w:val="00756D62"/>
    <w:rsid w:val="00757AE3"/>
    <w:rsid w:val="00757D57"/>
    <w:rsid w:val="00760FA5"/>
    <w:rsid w:val="00761845"/>
    <w:rsid w:val="00761866"/>
    <w:rsid w:val="00761B65"/>
    <w:rsid w:val="00765EDF"/>
    <w:rsid w:val="00766283"/>
    <w:rsid w:val="007662BE"/>
    <w:rsid w:val="007663A5"/>
    <w:rsid w:val="00767089"/>
    <w:rsid w:val="00770052"/>
    <w:rsid w:val="007701D2"/>
    <w:rsid w:val="00770868"/>
    <w:rsid w:val="00771D85"/>
    <w:rsid w:val="0077242C"/>
    <w:rsid w:val="007725B4"/>
    <w:rsid w:val="00772B62"/>
    <w:rsid w:val="00775753"/>
    <w:rsid w:val="00775D1C"/>
    <w:rsid w:val="00775F9B"/>
    <w:rsid w:val="007763C8"/>
    <w:rsid w:val="00776EFA"/>
    <w:rsid w:val="00777ED9"/>
    <w:rsid w:val="007803B2"/>
    <w:rsid w:val="007822EA"/>
    <w:rsid w:val="00783003"/>
    <w:rsid w:val="007847C2"/>
    <w:rsid w:val="00784C37"/>
    <w:rsid w:val="0078523A"/>
    <w:rsid w:val="0078690B"/>
    <w:rsid w:val="0079284C"/>
    <w:rsid w:val="00792B9E"/>
    <w:rsid w:val="00793BD1"/>
    <w:rsid w:val="007941C2"/>
    <w:rsid w:val="00794610"/>
    <w:rsid w:val="0079695C"/>
    <w:rsid w:val="007A00D3"/>
    <w:rsid w:val="007A0162"/>
    <w:rsid w:val="007A0308"/>
    <w:rsid w:val="007A34BA"/>
    <w:rsid w:val="007A46F1"/>
    <w:rsid w:val="007A504F"/>
    <w:rsid w:val="007A5C42"/>
    <w:rsid w:val="007A6DAD"/>
    <w:rsid w:val="007A7A78"/>
    <w:rsid w:val="007A7F36"/>
    <w:rsid w:val="007B014A"/>
    <w:rsid w:val="007B12F5"/>
    <w:rsid w:val="007B1FAF"/>
    <w:rsid w:val="007B48BF"/>
    <w:rsid w:val="007B51CB"/>
    <w:rsid w:val="007B6700"/>
    <w:rsid w:val="007B6981"/>
    <w:rsid w:val="007B70C2"/>
    <w:rsid w:val="007C1784"/>
    <w:rsid w:val="007C1B83"/>
    <w:rsid w:val="007C223D"/>
    <w:rsid w:val="007C2333"/>
    <w:rsid w:val="007C2CFB"/>
    <w:rsid w:val="007C415E"/>
    <w:rsid w:val="007C4CC9"/>
    <w:rsid w:val="007C5990"/>
    <w:rsid w:val="007C6D99"/>
    <w:rsid w:val="007C7635"/>
    <w:rsid w:val="007D1236"/>
    <w:rsid w:val="007D13A3"/>
    <w:rsid w:val="007D14EA"/>
    <w:rsid w:val="007D1773"/>
    <w:rsid w:val="007D1EF9"/>
    <w:rsid w:val="007D7761"/>
    <w:rsid w:val="007D7F5F"/>
    <w:rsid w:val="007E0701"/>
    <w:rsid w:val="007E087D"/>
    <w:rsid w:val="007E0AC1"/>
    <w:rsid w:val="007E0B6A"/>
    <w:rsid w:val="007E3184"/>
    <w:rsid w:val="007E3630"/>
    <w:rsid w:val="007E3AC3"/>
    <w:rsid w:val="007E434D"/>
    <w:rsid w:val="007E4B19"/>
    <w:rsid w:val="007E4E45"/>
    <w:rsid w:val="007E4F07"/>
    <w:rsid w:val="007E552A"/>
    <w:rsid w:val="007E64AD"/>
    <w:rsid w:val="007E7220"/>
    <w:rsid w:val="007F0E1C"/>
    <w:rsid w:val="007F15E6"/>
    <w:rsid w:val="007F19EC"/>
    <w:rsid w:val="007F1C41"/>
    <w:rsid w:val="007F3669"/>
    <w:rsid w:val="007F4302"/>
    <w:rsid w:val="007F4B34"/>
    <w:rsid w:val="007F4B5E"/>
    <w:rsid w:val="007F7541"/>
    <w:rsid w:val="00800D60"/>
    <w:rsid w:val="00800F8B"/>
    <w:rsid w:val="008012BF"/>
    <w:rsid w:val="00801C02"/>
    <w:rsid w:val="00801D85"/>
    <w:rsid w:val="008024DB"/>
    <w:rsid w:val="0080285C"/>
    <w:rsid w:val="0080289F"/>
    <w:rsid w:val="008039A7"/>
    <w:rsid w:val="00806130"/>
    <w:rsid w:val="008106B0"/>
    <w:rsid w:val="008130F1"/>
    <w:rsid w:val="008133E3"/>
    <w:rsid w:val="00813404"/>
    <w:rsid w:val="00814A5F"/>
    <w:rsid w:val="00815407"/>
    <w:rsid w:val="00815E09"/>
    <w:rsid w:val="008173FB"/>
    <w:rsid w:val="008206BF"/>
    <w:rsid w:val="00820F4A"/>
    <w:rsid w:val="00821AB7"/>
    <w:rsid w:val="00821DC9"/>
    <w:rsid w:val="00821E82"/>
    <w:rsid w:val="00822773"/>
    <w:rsid w:val="008229D9"/>
    <w:rsid w:val="00822D6C"/>
    <w:rsid w:val="00822E44"/>
    <w:rsid w:val="0082337C"/>
    <w:rsid w:val="00823D06"/>
    <w:rsid w:val="0082469F"/>
    <w:rsid w:val="00826606"/>
    <w:rsid w:val="00826F94"/>
    <w:rsid w:val="00830CBE"/>
    <w:rsid w:val="00831341"/>
    <w:rsid w:val="00831907"/>
    <w:rsid w:val="0083291F"/>
    <w:rsid w:val="00834679"/>
    <w:rsid w:val="00834A57"/>
    <w:rsid w:val="008355AC"/>
    <w:rsid w:val="00835833"/>
    <w:rsid w:val="0083642D"/>
    <w:rsid w:val="0084131E"/>
    <w:rsid w:val="00841B45"/>
    <w:rsid w:val="00842B08"/>
    <w:rsid w:val="00842BE1"/>
    <w:rsid w:val="00843627"/>
    <w:rsid w:val="008449C2"/>
    <w:rsid w:val="00845430"/>
    <w:rsid w:val="00845A63"/>
    <w:rsid w:val="00847A3F"/>
    <w:rsid w:val="00847ABA"/>
    <w:rsid w:val="008508A6"/>
    <w:rsid w:val="0085231B"/>
    <w:rsid w:val="00852324"/>
    <w:rsid w:val="00852B63"/>
    <w:rsid w:val="00852CB1"/>
    <w:rsid w:val="00853722"/>
    <w:rsid w:val="00854B7F"/>
    <w:rsid w:val="00856D9A"/>
    <w:rsid w:val="00856FF4"/>
    <w:rsid w:val="008573D6"/>
    <w:rsid w:val="0086037B"/>
    <w:rsid w:val="0086088A"/>
    <w:rsid w:val="00860902"/>
    <w:rsid w:val="00861B2C"/>
    <w:rsid w:val="00861BD8"/>
    <w:rsid w:val="008622FA"/>
    <w:rsid w:val="00863F93"/>
    <w:rsid w:val="00864A26"/>
    <w:rsid w:val="00864D35"/>
    <w:rsid w:val="008656FE"/>
    <w:rsid w:val="00865DF0"/>
    <w:rsid w:val="008667D2"/>
    <w:rsid w:val="00866FF2"/>
    <w:rsid w:val="008677F7"/>
    <w:rsid w:val="00870D99"/>
    <w:rsid w:val="00871FAD"/>
    <w:rsid w:val="008727AC"/>
    <w:rsid w:val="00872B63"/>
    <w:rsid w:val="00872C3D"/>
    <w:rsid w:val="008730B8"/>
    <w:rsid w:val="00873146"/>
    <w:rsid w:val="00873609"/>
    <w:rsid w:val="00873824"/>
    <w:rsid w:val="0087422D"/>
    <w:rsid w:val="0087426C"/>
    <w:rsid w:val="00874BA2"/>
    <w:rsid w:val="0087676A"/>
    <w:rsid w:val="00876BFE"/>
    <w:rsid w:val="00877238"/>
    <w:rsid w:val="008773B1"/>
    <w:rsid w:val="008773E7"/>
    <w:rsid w:val="00877C75"/>
    <w:rsid w:val="00877EC6"/>
    <w:rsid w:val="008807E3"/>
    <w:rsid w:val="00881931"/>
    <w:rsid w:val="00881CC2"/>
    <w:rsid w:val="0088604D"/>
    <w:rsid w:val="00886DB6"/>
    <w:rsid w:val="008874F0"/>
    <w:rsid w:val="00887C78"/>
    <w:rsid w:val="00891344"/>
    <w:rsid w:val="00892E4E"/>
    <w:rsid w:val="0089552D"/>
    <w:rsid w:val="008968FF"/>
    <w:rsid w:val="00896E7B"/>
    <w:rsid w:val="00896F8E"/>
    <w:rsid w:val="008A0E64"/>
    <w:rsid w:val="008A14B2"/>
    <w:rsid w:val="008A1C3A"/>
    <w:rsid w:val="008A2F3A"/>
    <w:rsid w:val="008B0991"/>
    <w:rsid w:val="008B140A"/>
    <w:rsid w:val="008B14EA"/>
    <w:rsid w:val="008B17D9"/>
    <w:rsid w:val="008B2619"/>
    <w:rsid w:val="008B3228"/>
    <w:rsid w:val="008B3495"/>
    <w:rsid w:val="008B3A33"/>
    <w:rsid w:val="008B428A"/>
    <w:rsid w:val="008B4AF3"/>
    <w:rsid w:val="008B6EE9"/>
    <w:rsid w:val="008B7C49"/>
    <w:rsid w:val="008B7FF8"/>
    <w:rsid w:val="008C0A81"/>
    <w:rsid w:val="008C28D4"/>
    <w:rsid w:val="008C34A4"/>
    <w:rsid w:val="008C379E"/>
    <w:rsid w:val="008C452D"/>
    <w:rsid w:val="008C4DF8"/>
    <w:rsid w:val="008C4E5F"/>
    <w:rsid w:val="008C7FD9"/>
    <w:rsid w:val="008D051C"/>
    <w:rsid w:val="008D0F51"/>
    <w:rsid w:val="008D1480"/>
    <w:rsid w:val="008D1C66"/>
    <w:rsid w:val="008D387E"/>
    <w:rsid w:val="008D3C43"/>
    <w:rsid w:val="008D3CD0"/>
    <w:rsid w:val="008D3EBD"/>
    <w:rsid w:val="008D4C48"/>
    <w:rsid w:val="008D577F"/>
    <w:rsid w:val="008D641A"/>
    <w:rsid w:val="008D6C90"/>
    <w:rsid w:val="008E0BFC"/>
    <w:rsid w:val="008E108D"/>
    <w:rsid w:val="008E11D9"/>
    <w:rsid w:val="008E16C6"/>
    <w:rsid w:val="008E25C4"/>
    <w:rsid w:val="008E4979"/>
    <w:rsid w:val="008E59AE"/>
    <w:rsid w:val="008E638E"/>
    <w:rsid w:val="008E734E"/>
    <w:rsid w:val="008E7A40"/>
    <w:rsid w:val="008F38A5"/>
    <w:rsid w:val="008F3D34"/>
    <w:rsid w:val="008F4F63"/>
    <w:rsid w:val="008F5AF8"/>
    <w:rsid w:val="008F61FA"/>
    <w:rsid w:val="008F6635"/>
    <w:rsid w:val="008F6F1F"/>
    <w:rsid w:val="00901F7B"/>
    <w:rsid w:val="00902847"/>
    <w:rsid w:val="0090292F"/>
    <w:rsid w:val="00902A77"/>
    <w:rsid w:val="00902CEF"/>
    <w:rsid w:val="00904A94"/>
    <w:rsid w:val="00904B1A"/>
    <w:rsid w:val="00905500"/>
    <w:rsid w:val="00905FD0"/>
    <w:rsid w:val="00906C69"/>
    <w:rsid w:val="009075C3"/>
    <w:rsid w:val="00907B4B"/>
    <w:rsid w:val="0091046E"/>
    <w:rsid w:val="009105C1"/>
    <w:rsid w:val="00910B4C"/>
    <w:rsid w:val="009111AF"/>
    <w:rsid w:val="00914C27"/>
    <w:rsid w:val="00916498"/>
    <w:rsid w:val="00916A5B"/>
    <w:rsid w:val="009176FB"/>
    <w:rsid w:val="00917963"/>
    <w:rsid w:val="00917AEC"/>
    <w:rsid w:val="00920D32"/>
    <w:rsid w:val="009212FD"/>
    <w:rsid w:val="00921CE7"/>
    <w:rsid w:val="00922236"/>
    <w:rsid w:val="0092303B"/>
    <w:rsid w:val="00923A03"/>
    <w:rsid w:val="00924FBB"/>
    <w:rsid w:val="00925805"/>
    <w:rsid w:val="00930983"/>
    <w:rsid w:val="00931544"/>
    <w:rsid w:val="00931C2A"/>
    <w:rsid w:val="00931FF1"/>
    <w:rsid w:val="00932264"/>
    <w:rsid w:val="0093234E"/>
    <w:rsid w:val="009342C1"/>
    <w:rsid w:val="00935F1C"/>
    <w:rsid w:val="00936C01"/>
    <w:rsid w:val="00937889"/>
    <w:rsid w:val="00937D08"/>
    <w:rsid w:val="009402C2"/>
    <w:rsid w:val="00941ECF"/>
    <w:rsid w:val="00942490"/>
    <w:rsid w:val="0094271A"/>
    <w:rsid w:val="00942EFE"/>
    <w:rsid w:val="009447E1"/>
    <w:rsid w:val="009451FB"/>
    <w:rsid w:val="0094596E"/>
    <w:rsid w:val="0094740F"/>
    <w:rsid w:val="00950BC1"/>
    <w:rsid w:val="00953470"/>
    <w:rsid w:val="00954AE4"/>
    <w:rsid w:val="00956A14"/>
    <w:rsid w:val="00956A72"/>
    <w:rsid w:val="00957313"/>
    <w:rsid w:val="00961DE1"/>
    <w:rsid w:val="00962074"/>
    <w:rsid w:val="00966756"/>
    <w:rsid w:val="00966A17"/>
    <w:rsid w:val="00967BC2"/>
    <w:rsid w:val="00970834"/>
    <w:rsid w:val="00971559"/>
    <w:rsid w:val="009716B1"/>
    <w:rsid w:val="00972545"/>
    <w:rsid w:val="0097281F"/>
    <w:rsid w:val="00972A17"/>
    <w:rsid w:val="00972FA5"/>
    <w:rsid w:val="0097533B"/>
    <w:rsid w:val="009759FA"/>
    <w:rsid w:val="009801E7"/>
    <w:rsid w:val="009804A8"/>
    <w:rsid w:val="00980F2B"/>
    <w:rsid w:val="00980FBB"/>
    <w:rsid w:val="0098166F"/>
    <w:rsid w:val="0098353B"/>
    <w:rsid w:val="00983F2F"/>
    <w:rsid w:val="0098475A"/>
    <w:rsid w:val="0098681B"/>
    <w:rsid w:val="0098733F"/>
    <w:rsid w:val="00990DA2"/>
    <w:rsid w:val="00990E94"/>
    <w:rsid w:val="00991463"/>
    <w:rsid w:val="00991D34"/>
    <w:rsid w:val="00991E93"/>
    <w:rsid w:val="009923C6"/>
    <w:rsid w:val="00994E1D"/>
    <w:rsid w:val="00996B64"/>
    <w:rsid w:val="0099792D"/>
    <w:rsid w:val="009A0413"/>
    <w:rsid w:val="009A1013"/>
    <w:rsid w:val="009A14CF"/>
    <w:rsid w:val="009A1A55"/>
    <w:rsid w:val="009A1BEF"/>
    <w:rsid w:val="009A1D7B"/>
    <w:rsid w:val="009A2F9A"/>
    <w:rsid w:val="009A48A8"/>
    <w:rsid w:val="009A4C57"/>
    <w:rsid w:val="009A4E7F"/>
    <w:rsid w:val="009A4FE1"/>
    <w:rsid w:val="009A5C1F"/>
    <w:rsid w:val="009A6118"/>
    <w:rsid w:val="009A7D81"/>
    <w:rsid w:val="009B0155"/>
    <w:rsid w:val="009B2624"/>
    <w:rsid w:val="009B492F"/>
    <w:rsid w:val="009B4BF8"/>
    <w:rsid w:val="009B5405"/>
    <w:rsid w:val="009B54ED"/>
    <w:rsid w:val="009B57ED"/>
    <w:rsid w:val="009C11EE"/>
    <w:rsid w:val="009C150D"/>
    <w:rsid w:val="009C29A4"/>
    <w:rsid w:val="009C48BF"/>
    <w:rsid w:val="009C54A2"/>
    <w:rsid w:val="009C56E6"/>
    <w:rsid w:val="009C5CB4"/>
    <w:rsid w:val="009C67DF"/>
    <w:rsid w:val="009C6AED"/>
    <w:rsid w:val="009D06C2"/>
    <w:rsid w:val="009D1029"/>
    <w:rsid w:val="009D481F"/>
    <w:rsid w:val="009D4988"/>
    <w:rsid w:val="009D5FB5"/>
    <w:rsid w:val="009D629B"/>
    <w:rsid w:val="009D683C"/>
    <w:rsid w:val="009D6A68"/>
    <w:rsid w:val="009D7336"/>
    <w:rsid w:val="009E0100"/>
    <w:rsid w:val="009E13A5"/>
    <w:rsid w:val="009E3EAC"/>
    <w:rsid w:val="009E47BF"/>
    <w:rsid w:val="009E6E46"/>
    <w:rsid w:val="009E73C7"/>
    <w:rsid w:val="009E75E3"/>
    <w:rsid w:val="009E7DF4"/>
    <w:rsid w:val="009E7F4F"/>
    <w:rsid w:val="009F0496"/>
    <w:rsid w:val="009F0A05"/>
    <w:rsid w:val="009F2EA9"/>
    <w:rsid w:val="009F2F07"/>
    <w:rsid w:val="009F3589"/>
    <w:rsid w:val="009F3732"/>
    <w:rsid w:val="009F3ED8"/>
    <w:rsid w:val="009F4001"/>
    <w:rsid w:val="009F582D"/>
    <w:rsid w:val="009F590A"/>
    <w:rsid w:val="009F733B"/>
    <w:rsid w:val="009F7670"/>
    <w:rsid w:val="00A015D7"/>
    <w:rsid w:val="00A01846"/>
    <w:rsid w:val="00A0219B"/>
    <w:rsid w:val="00A022CB"/>
    <w:rsid w:val="00A0256B"/>
    <w:rsid w:val="00A04965"/>
    <w:rsid w:val="00A04A32"/>
    <w:rsid w:val="00A052E1"/>
    <w:rsid w:val="00A0672F"/>
    <w:rsid w:val="00A06E90"/>
    <w:rsid w:val="00A07259"/>
    <w:rsid w:val="00A10BB5"/>
    <w:rsid w:val="00A10EE8"/>
    <w:rsid w:val="00A13067"/>
    <w:rsid w:val="00A14C55"/>
    <w:rsid w:val="00A20F03"/>
    <w:rsid w:val="00A212DC"/>
    <w:rsid w:val="00A23296"/>
    <w:rsid w:val="00A275E2"/>
    <w:rsid w:val="00A31BAC"/>
    <w:rsid w:val="00A31F9B"/>
    <w:rsid w:val="00A32AA8"/>
    <w:rsid w:val="00A33FB9"/>
    <w:rsid w:val="00A40FC3"/>
    <w:rsid w:val="00A412C2"/>
    <w:rsid w:val="00A417AF"/>
    <w:rsid w:val="00A41DC9"/>
    <w:rsid w:val="00A4286D"/>
    <w:rsid w:val="00A42934"/>
    <w:rsid w:val="00A4381C"/>
    <w:rsid w:val="00A43831"/>
    <w:rsid w:val="00A44033"/>
    <w:rsid w:val="00A47760"/>
    <w:rsid w:val="00A47C22"/>
    <w:rsid w:val="00A507B3"/>
    <w:rsid w:val="00A508F2"/>
    <w:rsid w:val="00A527BC"/>
    <w:rsid w:val="00A52ABB"/>
    <w:rsid w:val="00A52EA2"/>
    <w:rsid w:val="00A52EB0"/>
    <w:rsid w:val="00A5403A"/>
    <w:rsid w:val="00A6066B"/>
    <w:rsid w:val="00A60DBC"/>
    <w:rsid w:val="00A62095"/>
    <w:rsid w:val="00A62E7D"/>
    <w:rsid w:val="00A632FE"/>
    <w:rsid w:val="00A63A9F"/>
    <w:rsid w:val="00A63E0A"/>
    <w:rsid w:val="00A673F8"/>
    <w:rsid w:val="00A67D2E"/>
    <w:rsid w:val="00A71547"/>
    <w:rsid w:val="00A7188C"/>
    <w:rsid w:val="00A74698"/>
    <w:rsid w:val="00A74844"/>
    <w:rsid w:val="00A801B9"/>
    <w:rsid w:val="00A819DA"/>
    <w:rsid w:val="00A81D66"/>
    <w:rsid w:val="00A825B3"/>
    <w:rsid w:val="00A82D79"/>
    <w:rsid w:val="00A83599"/>
    <w:rsid w:val="00A838A0"/>
    <w:rsid w:val="00A83C21"/>
    <w:rsid w:val="00A867CC"/>
    <w:rsid w:val="00A86977"/>
    <w:rsid w:val="00A87C73"/>
    <w:rsid w:val="00A90C6C"/>
    <w:rsid w:val="00A912F8"/>
    <w:rsid w:val="00A92103"/>
    <w:rsid w:val="00A92563"/>
    <w:rsid w:val="00A92AAB"/>
    <w:rsid w:val="00A931C3"/>
    <w:rsid w:val="00A941D9"/>
    <w:rsid w:val="00A9492E"/>
    <w:rsid w:val="00A94F64"/>
    <w:rsid w:val="00A9682A"/>
    <w:rsid w:val="00A9703C"/>
    <w:rsid w:val="00AA0249"/>
    <w:rsid w:val="00AA0CA1"/>
    <w:rsid w:val="00AA36E0"/>
    <w:rsid w:val="00AA3B85"/>
    <w:rsid w:val="00AA5D6F"/>
    <w:rsid w:val="00AA6B4A"/>
    <w:rsid w:val="00AA6F62"/>
    <w:rsid w:val="00AB0B9D"/>
    <w:rsid w:val="00AB0BB4"/>
    <w:rsid w:val="00AB15DC"/>
    <w:rsid w:val="00AB6132"/>
    <w:rsid w:val="00AB63D1"/>
    <w:rsid w:val="00AB6503"/>
    <w:rsid w:val="00AB68A0"/>
    <w:rsid w:val="00AB68E5"/>
    <w:rsid w:val="00AB792C"/>
    <w:rsid w:val="00AC2229"/>
    <w:rsid w:val="00AC251E"/>
    <w:rsid w:val="00AC3746"/>
    <w:rsid w:val="00AC37FD"/>
    <w:rsid w:val="00AC45BF"/>
    <w:rsid w:val="00AC47B7"/>
    <w:rsid w:val="00AC547E"/>
    <w:rsid w:val="00AC6C5B"/>
    <w:rsid w:val="00AC755D"/>
    <w:rsid w:val="00AD120C"/>
    <w:rsid w:val="00AD14D2"/>
    <w:rsid w:val="00AD37B2"/>
    <w:rsid w:val="00AD4B0A"/>
    <w:rsid w:val="00AD5EF1"/>
    <w:rsid w:val="00AD61A8"/>
    <w:rsid w:val="00AD667C"/>
    <w:rsid w:val="00AD6926"/>
    <w:rsid w:val="00AE0655"/>
    <w:rsid w:val="00AE1371"/>
    <w:rsid w:val="00AE2EBB"/>
    <w:rsid w:val="00AE453E"/>
    <w:rsid w:val="00AE48A3"/>
    <w:rsid w:val="00AE4A62"/>
    <w:rsid w:val="00AE4ED8"/>
    <w:rsid w:val="00AE591B"/>
    <w:rsid w:val="00AE5D7E"/>
    <w:rsid w:val="00AE6F63"/>
    <w:rsid w:val="00AF0FE9"/>
    <w:rsid w:val="00AF34A4"/>
    <w:rsid w:val="00AF5054"/>
    <w:rsid w:val="00AF5AB3"/>
    <w:rsid w:val="00AF64ED"/>
    <w:rsid w:val="00AF67C4"/>
    <w:rsid w:val="00AF722A"/>
    <w:rsid w:val="00B0085D"/>
    <w:rsid w:val="00B00D3E"/>
    <w:rsid w:val="00B01F9A"/>
    <w:rsid w:val="00B03D19"/>
    <w:rsid w:val="00B03D56"/>
    <w:rsid w:val="00B03FA9"/>
    <w:rsid w:val="00B06664"/>
    <w:rsid w:val="00B0738E"/>
    <w:rsid w:val="00B0746E"/>
    <w:rsid w:val="00B0758A"/>
    <w:rsid w:val="00B07D01"/>
    <w:rsid w:val="00B07FB3"/>
    <w:rsid w:val="00B111EB"/>
    <w:rsid w:val="00B11F62"/>
    <w:rsid w:val="00B132C0"/>
    <w:rsid w:val="00B13896"/>
    <w:rsid w:val="00B14D5E"/>
    <w:rsid w:val="00B15533"/>
    <w:rsid w:val="00B15A2B"/>
    <w:rsid w:val="00B15C4D"/>
    <w:rsid w:val="00B161F7"/>
    <w:rsid w:val="00B171F2"/>
    <w:rsid w:val="00B17EFC"/>
    <w:rsid w:val="00B212E0"/>
    <w:rsid w:val="00B2186E"/>
    <w:rsid w:val="00B22962"/>
    <w:rsid w:val="00B239FA"/>
    <w:rsid w:val="00B2524A"/>
    <w:rsid w:val="00B26479"/>
    <w:rsid w:val="00B27AE9"/>
    <w:rsid w:val="00B27BFB"/>
    <w:rsid w:val="00B27E8F"/>
    <w:rsid w:val="00B27F25"/>
    <w:rsid w:val="00B31223"/>
    <w:rsid w:val="00B32D9A"/>
    <w:rsid w:val="00B3376F"/>
    <w:rsid w:val="00B337AC"/>
    <w:rsid w:val="00B33F99"/>
    <w:rsid w:val="00B33FC5"/>
    <w:rsid w:val="00B3424E"/>
    <w:rsid w:val="00B346BB"/>
    <w:rsid w:val="00B347A6"/>
    <w:rsid w:val="00B351D2"/>
    <w:rsid w:val="00B3562A"/>
    <w:rsid w:val="00B36DDF"/>
    <w:rsid w:val="00B401C5"/>
    <w:rsid w:val="00B40572"/>
    <w:rsid w:val="00B411F0"/>
    <w:rsid w:val="00B4254C"/>
    <w:rsid w:val="00B4278F"/>
    <w:rsid w:val="00B42894"/>
    <w:rsid w:val="00B42E33"/>
    <w:rsid w:val="00B4326B"/>
    <w:rsid w:val="00B45615"/>
    <w:rsid w:val="00B458DB"/>
    <w:rsid w:val="00B525E2"/>
    <w:rsid w:val="00B52F0C"/>
    <w:rsid w:val="00B531B5"/>
    <w:rsid w:val="00B548A6"/>
    <w:rsid w:val="00B55ECC"/>
    <w:rsid w:val="00B55F49"/>
    <w:rsid w:val="00B57826"/>
    <w:rsid w:val="00B579D6"/>
    <w:rsid w:val="00B60828"/>
    <w:rsid w:val="00B60920"/>
    <w:rsid w:val="00B619AF"/>
    <w:rsid w:val="00B61C64"/>
    <w:rsid w:val="00B61C7C"/>
    <w:rsid w:val="00B65347"/>
    <w:rsid w:val="00B66687"/>
    <w:rsid w:val="00B66AF4"/>
    <w:rsid w:val="00B67750"/>
    <w:rsid w:val="00B678F7"/>
    <w:rsid w:val="00B7087C"/>
    <w:rsid w:val="00B70C01"/>
    <w:rsid w:val="00B71433"/>
    <w:rsid w:val="00B728D7"/>
    <w:rsid w:val="00B72BDC"/>
    <w:rsid w:val="00B73236"/>
    <w:rsid w:val="00B74E4C"/>
    <w:rsid w:val="00B7599D"/>
    <w:rsid w:val="00B75B86"/>
    <w:rsid w:val="00B77310"/>
    <w:rsid w:val="00B7769B"/>
    <w:rsid w:val="00B8017A"/>
    <w:rsid w:val="00B81A64"/>
    <w:rsid w:val="00B8363D"/>
    <w:rsid w:val="00B83900"/>
    <w:rsid w:val="00B839A0"/>
    <w:rsid w:val="00B84C34"/>
    <w:rsid w:val="00B850CE"/>
    <w:rsid w:val="00B86EAC"/>
    <w:rsid w:val="00B8731B"/>
    <w:rsid w:val="00B87526"/>
    <w:rsid w:val="00B91A4A"/>
    <w:rsid w:val="00B964B8"/>
    <w:rsid w:val="00B96E5F"/>
    <w:rsid w:val="00BA0DBD"/>
    <w:rsid w:val="00BA203B"/>
    <w:rsid w:val="00BA246B"/>
    <w:rsid w:val="00BA42AB"/>
    <w:rsid w:val="00BA4FA2"/>
    <w:rsid w:val="00BA5BBD"/>
    <w:rsid w:val="00BA6732"/>
    <w:rsid w:val="00BA7416"/>
    <w:rsid w:val="00BA7817"/>
    <w:rsid w:val="00BA78EB"/>
    <w:rsid w:val="00BB09CA"/>
    <w:rsid w:val="00BB195E"/>
    <w:rsid w:val="00BB2A6B"/>
    <w:rsid w:val="00BB2C0D"/>
    <w:rsid w:val="00BB474A"/>
    <w:rsid w:val="00BB493E"/>
    <w:rsid w:val="00BB4F59"/>
    <w:rsid w:val="00BB61D4"/>
    <w:rsid w:val="00BB6DC3"/>
    <w:rsid w:val="00BB6F84"/>
    <w:rsid w:val="00BC0507"/>
    <w:rsid w:val="00BC0C6F"/>
    <w:rsid w:val="00BC0E50"/>
    <w:rsid w:val="00BC125E"/>
    <w:rsid w:val="00BC3161"/>
    <w:rsid w:val="00BC4FD2"/>
    <w:rsid w:val="00BC5512"/>
    <w:rsid w:val="00BC7EAB"/>
    <w:rsid w:val="00BD00F1"/>
    <w:rsid w:val="00BD0340"/>
    <w:rsid w:val="00BD049A"/>
    <w:rsid w:val="00BD0F94"/>
    <w:rsid w:val="00BD137A"/>
    <w:rsid w:val="00BD338C"/>
    <w:rsid w:val="00BD57FF"/>
    <w:rsid w:val="00BE0FF1"/>
    <w:rsid w:val="00BE3EDA"/>
    <w:rsid w:val="00BE442F"/>
    <w:rsid w:val="00BE4F93"/>
    <w:rsid w:val="00BE6169"/>
    <w:rsid w:val="00BE6FCC"/>
    <w:rsid w:val="00BE7944"/>
    <w:rsid w:val="00BE7978"/>
    <w:rsid w:val="00BE7AC1"/>
    <w:rsid w:val="00BE7E66"/>
    <w:rsid w:val="00BE7EE3"/>
    <w:rsid w:val="00BF0717"/>
    <w:rsid w:val="00BF12F2"/>
    <w:rsid w:val="00BF1457"/>
    <w:rsid w:val="00BF19D6"/>
    <w:rsid w:val="00BF28CC"/>
    <w:rsid w:val="00BF46C5"/>
    <w:rsid w:val="00BF4862"/>
    <w:rsid w:val="00BF4B49"/>
    <w:rsid w:val="00BF4B88"/>
    <w:rsid w:val="00BF6D5F"/>
    <w:rsid w:val="00BF6E2B"/>
    <w:rsid w:val="00BF6FDC"/>
    <w:rsid w:val="00BF72FC"/>
    <w:rsid w:val="00C010C2"/>
    <w:rsid w:val="00C01876"/>
    <w:rsid w:val="00C02A79"/>
    <w:rsid w:val="00C02DC5"/>
    <w:rsid w:val="00C0301C"/>
    <w:rsid w:val="00C04801"/>
    <w:rsid w:val="00C049DC"/>
    <w:rsid w:val="00C0610F"/>
    <w:rsid w:val="00C06778"/>
    <w:rsid w:val="00C07F17"/>
    <w:rsid w:val="00C1021B"/>
    <w:rsid w:val="00C1170E"/>
    <w:rsid w:val="00C11BF7"/>
    <w:rsid w:val="00C131F1"/>
    <w:rsid w:val="00C13212"/>
    <w:rsid w:val="00C134C0"/>
    <w:rsid w:val="00C14E1C"/>
    <w:rsid w:val="00C15877"/>
    <w:rsid w:val="00C15C4E"/>
    <w:rsid w:val="00C16E29"/>
    <w:rsid w:val="00C20961"/>
    <w:rsid w:val="00C21074"/>
    <w:rsid w:val="00C21D6C"/>
    <w:rsid w:val="00C22D0E"/>
    <w:rsid w:val="00C22DBE"/>
    <w:rsid w:val="00C23732"/>
    <w:rsid w:val="00C2379C"/>
    <w:rsid w:val="00C24472"/>
    <w:rsid w:val="00C251E0"/>
    <w:rsid w:val="00C25F8D"/>
    <w:rsid w:val="00C271EC"/>
    <w:rsid w:val="00C30AE1"/>
    <w:rsid w:val="00C31E93"/>
    <w:rsid w:val="00C321C7"/>
    <w:rsid w:val="00C32E52"/>
    <w:rsid w:val="00C33957"/>
    <w:rsid w:val="00C349B3"/>
    <w:rsid w:val="00C34DB7"/>
    <w:rsid w:val="00C365BB"/>
    <w:rsid w:val="00C369E8"/>
    <w:rsid w:val="00C36FC6"/>
    <w:rsid w:val="00C3715D"/>
    <w:rsid w:val="00C37EF8"/>
    <w:rsid w:val="00C4010D"/>
    <w:rsid w:val="00C405EC"/>
    <w:rsid w:val="00C40DE1"/>
    <w:rsid w:val="00C424DB"/>
    <w:rsid w:val="00C43306"/>
    <w:rsid w:val="00C44150"/>
    <w:rsid w:val="00C453D5"/>
    <w:rsid w:val="00C46332"/>
    <w:rsid w:val="00C47503"/>
    <w:rsid w:val="00C47E09"/>
    <w:rsid w:val="00C51A74"/>
    <w:rsid w:val="00C522CF"/>
    <w:rsid w:val="00C52FA7"/>
    <w:rsid w:val="00C54D13"/>
    <w:rsid w:val="00C55415"/>
    <w:rsid w:val="00C55CC8"/>
    <w:rsid w:val="00C5646C"/>
    <w:rsid w:val="00C56C5F"/>
    <w:rsid w:val="00C56CB2"/>
    <w:rsid w:val="00C57135"/>
    <w:rsid w:val="00C574EE"/>
    <w:rsid w:val="00C60C96"/>
    <w:rsid w:val="00C61B39"/>
    <w:rsid w:val="00C61DB3"/>
    <w:rsid w:val="00C63042"/>
    <w:rsid w:val="00C6466B"/>
    <w:rsid w:val="00C64963"/>
    <w:rsid w:val="00C66086"/>
    <w:rsid w:val="00C6679F"/>
    <w:rsid w:val="00C67F25"/>
    <w:rsid w:val="00C71AA9"/>
    <w:rsid w:val="00C743E6"/>
    <w:rsid w:val="00C74CA0"/>
    <w:rsid w:val="00C75CCB"/>
    <w:rsid w:val="00C7644C"/>
    <w:rsid w:val="00C7748B"/>
    <w:rsid w:val="00C77B94"/>
    <w:rsid w:val="00C80D42"/>
    <w:rsid w:val="00C817F6"/>
    <w:rsid w:val="00C8302D"/>
    <w:rsid w:val="00C83134"/>
    <w:rsid w:val="00C839E7"/>
    <w:rsid w:val="00C849E5"/>
    <w:rsid w:val="00C85239"/>
    <w:rsid w:val="00C85557"/>
    <w:rsid w:val="00C864FA"/>
    <w:rsid w:val="00C865F7"/>
    <w:rsid w:val="00C8748A"/>
    <w:rsid w:val="00C91134"/>
    <w:rsid w:val="00C917C8"/>
    <w:rsid w:val="00C922CD"/>
    <w:rsid w:val="00C93E08"/>
    <w:rsid w:val="00C94EA4"/>
    <w:rsid w:val="00C967B3"/>
    <w:rsid w:val="00CA1DA4"/>
    <w:rsid w:val="00CA238C"/>
    <w:rsid w:val="00CA2B13"/>
    <w:rsid w:val="00CA318E"/>
    <w:rsid w:val="00CA328B"/>
    <w:rsid w:val="00CA33E7"/>
    <w:rsid w:val="00CA3A43"/>
    <w:rsid w:val="00CA4422"/>
    <w:rsid w:val="00CA7D1C"/>
    <w:rsid w:val="00CB16A9"/>
    <w:rsid w:val="00CB276D"/>
    <w:rsid w:val="00CB3F1D"/>
    <w:rsid w:val="00CB7AE8"/>
    <w:rsid w:val="00CB7EAD"/>
    <w:rsid w:val="00CC3103"/>
    <w:rsid w:val="00CC459D"/>
    <w:rsid w:val="00CC5F60"/>
    <w:rsid w:val="00CC627B"/>
    <w:rsid w:val="00CC6CE6"/>
    <w:rsid w:val="00CD08E3"/>
    <w:rsid w:val="00CD1F5D"/>
    <w:rsid w:val="00CD2121"/>
    <w:rsid w:val="00CD310A"/>
    <w:rsid w:val="00CD37C5"/>
    <w:rsid w:val="00CD4C8B"/>
    <w:rsid w:val="00CD578A"/>
    <w:rsid w:val="00CD5E29"/>
    <w:rsid w:val="00CD694C"/>
    <w:rsid w:val="00CD7D05"/>
    <w:rsid w:val="00CE06EC"/>
    <w:rsid w:val="00CE093A"/>
    <w:rsid w:val="00CE1188"/>
    <w:rsid w:val="00CE1696"/>
    <w:rsid w:val="00CE19A2"/>
    <w:rsid w:val="00CE1B5A"/>
    <w:rsid w:val="00CE29B7"/>
    <w:rsid w:val="00CE2E49"/>
    <w:rsid w:val="00CE3079"/>
    <w:rsid w:val="00CE481B"/>
    <w:rsid w:val="00CE59A6"/>
    <w:rsid w:val="00CE5CF6"/>
    <w:rsid w:val="00CE5DBE"/>
    <w:rsid w:val="00CE5E1C"/>
    <w:rsid w:val="00CE6B6B"/>
    <w:rsid w:val="00CE7F82"/>
    <w:rsid w:val="00CF1B5E"/>
    <w:rsid w:val="00CF3A20"/>
    <w:rsid w:val="00CF3DB2"/>
    <w:rsid w:val="00CF414A"/>
    <w:rsid w:val="00CF432A"/>
    <w:rsid w:val="00CF5CB2"/>
    <w:rsid w:val="00CF601C"/>
    <w:rsid w:val="00CF62FE"/>
    <w:rsid w:val="00CF7424"/>
    <w:rsid w:val="00D0047F"/>
    <w:rsid w:val="00D010E1"/>
    <w:rsid w:val="00D02AA1"/>
    <w:rsid w:val="00D031A2"/>
    <w:rsid w:val="00D03912"/>
    <w:rsid w:val="00D04224"/>
    <w:rsid w:val="00D06A8A"/>
    <w:rsid w:val="00D07C50"/>
    <w:rsid w:val="00D07FAE"/>
    <w:rsid w:val="00D10468"/>
    <w:rsid w:val="00D1094F"/>
    <w:rsid w:val="00D11293"/>
    <w:rsid w:val="00D11B19"/>
    <w:rsid w:val="00D11F80"/>
    <w:rsid w:val="00D1506C"/>
    <w:rsid w:val="00D153EC"/>
    <w:rsid w:val="00D162D9"/>
    <w:rsid w:val="00D166ED"/>
    <w:rsid w:val="00D179B6"/>
    <w:rsid w:val="00D2061C"/>
    <w:rsid w:val="00D20AD7"/>
    <w:rsid w:val="00D21E64"/>
    <w:rsid w:val="00D22283"/>
    <w:rsid w:val="00D22287"/>
    <w:rsid w:val="00D23AE9"/>
    <w:rsid w:val="00D24457"/>
    <w:rsid w:val="00D24743"/>
    <w:rsid w:val="00D24CA2"/>
    <w:rsid w:val="00D25B1B"/>
    <w:rsid w:val="00D269C2"/>
    <w:rsid w:val="00D26D73"/>
    <w:rsid w:val="00D30890"/>
    <w:rsid w:val="00D31119"/>
    <w:rsid w:val="00D31AD6"/>
    <w:rsid w:val="00D33209"/>
    <w:rsid w:val="00D346BB"/>
    <w:rsid w:val="00D34FFA"/>
    <w:rsid w:val="00D352C0"/>
    <w:rsid w:val="00D369FB"/>
    <w:rsid w:val="00D43FE5"/>
    <w:rsid w:val="00D44074"/>
    <w:rsid w:val="00D46DB3"/>
    <w:rsid w:val="00D51D7A"/>
    <w:rsid w:val="00D53167"/>
    <w:rsid w:val="00D55D7F"/>
    <w:rsid w:val="00D56186"/>
    <w:rsid w:val="00D5732D"/>
    <w:rsid w:val="00D578F8"/>
    <w:rsid w:val="00D57C94"/>
    <w:rsid w:val="00D61CE5"/>
    <w:rsid w:val="00D6293B"/>
    <w:rsid w:val="00D62ED7"/>
    <w:rsid w:val="00D63F1C"/>
    <w:rsid w:val="00D64BE0"/>
    <w:rsid w:val="00D64CB0"/>
    <w:rsid w:val="00D64CEB"/>
    <w:rsid w:val="00D65B1F"/>
    <w:rsid w:val="00D66012"/>
    <w:rsid w:val="00D66D61"/>
    <w:rsid w:val="00D675D4"/>
    <w:rsid w:val="00D677FD"/>
    <w:rsid w:val="00D708B6"/>
    <w:rsid w:val="00D70DB5"/>
    <w:rsid w:val="00D72F70"/>
    <w:rsid w:val="00D7321D"/>
    <w:rsid w:val="00D73445"/>
    <w:rsid w:val="00D74BAA"/>
    <w:rsid w:val="00D75D96"/>
    <w:rsid w:val="00D76123"/>
    <w:rsid w:val="00D7792C"/>
    <w:rsid w:val="00D77D6A"/>
    <w:rsid w:val="00D80366"/>
    <w:rsid w:val="00D807A9"/>
    <w:rsid w:val="00D8094C"/>
    <w:rsid w:val="00D8210E"/>
    <w:rsid w:val="00D82E59"/>
    <w:rsid w:val="00D839B8"/>
    <w:rsid w:val="00D8564B"/>
    <w:rsid w:val="00D85CB7"/>
    <w:rsid w:val="00D85F0A"/>
    <w:rsid w:val="00D85F7D"/>
    <w:rsid w:val="00D8659F"/>
    <w:rsid w:val="00D86CEA"/>
    <w:rsid w:val="00D93BF7"/>
    <w:rsid w:val="00D94DF5"/>
    <w:rsid w:val="00D94F00"/>
    <w:rsid w:val="00D9584A"/>
    <w:rsid w:val="00D9630D"/>
    <w:rsid w:val="00DA0A9A"/>
    <w:rsid w:val="00DA14DD"/>
    <w:rsid w:val="00DA1F09"/>
    <w:rsid w:val="00DA56A3"/>
    <w:rsid w:val="00DA5CDD"/>
    <w:rsid w:val="00DA68F0"/>
    <w:rsid w:val="00DA7D1F"/>
    <w:rsid w:val="00DB00CE"/>
    <w:rsid w:val="00DB086E"/>
    <w:rsid w:val="00DB2480"/>
    <w:rsid w:val="00DB3515"/>
    <w:rsid w:val="00DB4738"/>
    <w:rsid w:val="00DB49DC"/>
    <w:rsid w:val="00DB4A06"/>
    <w:rsid w:val="00DB4FCE"/>
    <w:rsid w:val="00DB673F"/>
    <w:rsid w:val="00DB6A9D"/>
    <w:rsid w:val="00DB6E3B"/>
    <w:rsid w:val="00DB7214"/>
    <w:rsid w:val="00DB7831"/>
    <w:rsid w:val="00DC169A"/>
    <w:rsid w:val="00DC2159"/>
    <w:rsid w:val="00DC25A4"/>
    <w:rsid w:val="00DC3779"/>
    <w:rsid w:val="00DC4B12"/>
    <w:rsid w:val="00DC52A9"/>
    <w:rsid w:val="00DC6C36"/>
    <w:rsid w:val="00DC6E14"/>
    <w:rsid w:val="00DC7D11"/>
    <w:rsid w:val="00DD10E0"/>
    <w:rsid w:val="00DD1310"/>
    <w:rsid w:val="00DD1459"/>
    <w:rsid w:val="00DD1939"/>
    <w:rsid w:val="00DD2089"/>
    <w:rsid w:val="00DD2979"/>
    <w:rsid w:val="00DD3CC3"/>
    <w:rsid w:val="00DD4BE1"/>
    <w:rsid w:val="00DD5FEE"/>
    <w:rsid w:val="00DD6C95"/>
    <w:rsid w:val="00DE06A4"/>
    <w:rsid w:val="00DE0F3D"/>
    <w:rsid w:val="00DE109C"/>
    <w:rsid w:val="00DE1723"/>
    <w:rsid w:val="00DE1E0A"/>
    <w:rsid w:val="00DE337B"/>
    <w:rsid w:val="00DE500D"/>
    <w:rsid w:val="00DE5D78"/>
    <w:rsid w:val="00DE67E9"/>
    <w:rsid w:val="00DF1712"/>
    <w:rsid w:val="00DF2F59"/>
    <w:rsid w:val="00DF333C"/>
    <w:rsid w:val="00DF43C7"/>
    <w:rsid w:val="00DF4C20"/>
    <w:rsid w:val="00DF4D84"/>
    <w:rsid w:val="00DF51AC"/>
    <w:rsid w:val="00DF540B"/>
    <w:rsid w:val="00DF58E7"/>
    <w:rsid w:val="00DF6091"/>
    <w:rsid w:val="00DF6C66"/>
    <w:rsid w:val="00DF715A"/>
    <w:rsid w:val="00E0026A"/>
    <w:rsid w:val="00E00884"/>
    <w:rsid w:val="00E01B21"/>
    <w:rsid w:val="00E04613"/>
    <w:rsid w:val="00E06468"/>
    <w:rsid w:val="00E07A60"/>
    <w:rsid w:val="00E10F17"/>
    <w:rsid w:val="00E12AB8"/>
    <w:rsid w:val="00E12D27"/>
    <w:rsid w:val="00E1371F"/>
    <w:rsid w:val="00E14726"/>
    <w:rsid w:val="00E14CB8"/>
    <w:rsid w:val="00E15AFB"/>
    <w:rsid w:val="00E177EA"/>
    <w:rsid w:val="00E20223"/>
    <w:rsid w:val="00E205DD"/>
    <w:rsid w:val="00E22513"/>
    <w:rsid w:val="00E234F1"/>
    <w:rsid w:val="00E25B88"/>
    <w:rsid w:val="00E2685C"/>
    <w:rsid w:val="00E26BB4"/>
    <w:rsid w:val="00E27112"/>
    <w:rsid w:val="00E27297"/>
    <w:rsid w:val="00E27366"/>
    <w:rsid w:val="00E2756F"/>
    <w:rsid w:val="00E276CF"/>
    <w:rsid w:val="00E311E8"/>
    <w:rsid w:val="00E31873"/>
    <w:rsid w:val="00E32A44"/>
    <w:rsid w:val="00E33613"/>
    <w:rsid w:val="00E35933"/>
    <w:rsid w:val="00E35A05"/>
    <w:rsid w:val="00E35C90"/>
    <w:rsid w:val="00E3628C"/>
    <w:rsid w:val="00E36598"/>
    <w:rsid w:val="00E366AC"/>
    <w:rsid w:val="00E412DB"/>
    <w:rsid w:val="00E428BE"/>
    <w:rsid w:val="00E42AC0"/>
    <w:rsid w:val="00E42C9F"/>
    <w:rsid w:val="00E43F33"/>
    <w:rsid w:val="00E45425"/>
    <w:rsid w:val="00E455B7"/>
    <w:rsid w:val="00E45E81"/>
    <w:rsid w:val="00E4662E"/>
    <w:rsid w:val="00E468D7"/>
    <w:rsid w:val="00E47264"/>
    <w:rsid w:val="00E50822"/>
    <w:rsid w:val="00E51BC5"/>
    <w:rsid w:val="00E5379E"/>
    <w:rsid w:val="00E5548A"/>
    <w:rsid w:val="00E561B5"/>
    <w:rsid w:val="00E562B7"/>
    <w:rsid w:val="00E56616"/>
    <w:rsid w:val="00E56C7A"/>
    <w:rsid w:val="00E57DB9"/>
    <w:rsid w:val="00E60FE0"/>
    <w:rsid w:val="00E6145A"/>
    <w:rsid w:val="00E61BAA"/>
    <w:rsid w:val="00E63341"/>
    <w:rsid w:val="00E6419E"/>
    <w:rsid w:val="00E64641"/>
    <w:rsid w:val="00E65021"/>
    <w:rsid w:val="00E6751C"/>
    <w:rsid w:val="00E677A4"/>
    <w:rsid w:val="00E707AA"/>
    <w:rsid w:val="00E71B62"/>
    <w:rsid w:val="00E71EB7"/>
    <w:rsid w:val="00E72E0C"/>
    <w:rsid w:val="00E73D18"/>
    <w:rsid w:val="00E74F95"/>
    <w:rsid w:val="00E7652E"/>
    <w:rsid w:val="00E8058B"/>
    <w:rsid w:val="00E80BBF"/>
    <w:rsid w:val="00E81B77"/>
    <w:rsid w:val="00E8218E"/>
    <w:rsid w:val="00E8339A"/>
    <w:rsid w:val="00E842B3"/>
    <w:rsid w:val="00E85126"/>
    <w:rsid w:val="00E8538F"/>
    <w:rsid w:val="00E85963"/>
    <w:rsid w:val="00E86107"/>
    <w:rsid w:val="00E87BC2"/>
    <w:rsid w:val="00E90B9A"/>
    <w:rsid w:val="00E91194"/>
    <w:rsid w:val="00E914D7"/>
    <w:rsid w:val="00E94066"/>
    <w:rsid w:val="00E942B6"/>
    <w:rsid w:val="00E9469B"/>
    <w:rsid w:val="00E9481E"/>
    <w:rsid w:val="00E9535A"/>
    <w:rsid w:val="00E95805"/>
    <w:rsid w:val="00E97FB0"/>
    <w:rsid w:val="00EA078D"/>
    <w:rsid w:val="00EA16FC"/>
    <w:rsid w:val="00EA2318"/>
    <w:rsid w:val="00EA2E68"/>
    <w:rsid w:val="00EA5EBC"/>
    <w:rsid w:val="00EA6426"/>
    <w:rsid w:val="00EA6D74"/>
    <w:rsid w:val="00EA71C1"/>
    <w:rsid w:val="00EB0301"/>
    <w:rsid w:val="00EB0638"/>
    <w:rsid w:val="00EB144B"/>
    <w:rsid w:val="00EB22C3"/>
    <w:rsid w:val="00EB285B"/>
    <w:rsid w:val="00EB2E77"/>
    <w:rsid w:val="00EB3049"/>
    <w:rsid w:val="00EB4FA4"/>
    <w:rsid w:val="00EB5F96"/>
    <w:rsid w:val="00EB6044"/>
    <w:rsid w:val="00EB7915"/>
    <w:rsid w:val="00EC0363"/>
    <w:rsid w:val="00EC1F32"/>
    <w:rsid w:val="00EC455E"/>
    <w:rsid w:val="00EC49E0"/>
    <w:rsid w:val="00EC4AFA"/>
    <w:rsid w:val="00EC532F"/>
    <w:rsid w:val="00EC53EA"/>
    <w:rsid w:val="00EC6037"/>
    <w:rsid w:val="00EC679A"/>
    <w:rsid w:val="00EC695B"/>
    <w:rsid w:val="00EC69A5"/>
    <w:rsid w:val="00EC7CBB"/>
    <w:rsid w:val="00EC7DF2"/>
    <w:rsid w:val="00EC7FE1"/>
    <w:rsid w:val="00ED1FE4"/>
    <w:rsid w:val="00ED234D"/>
    <w:rsid w:val="00ED2B0C"/>
    <w:rsid w:val="00ED3666"/>
    <w:rsid w:val="00ED4872"/>
    <w:rsid w:val="00ED574D"/>
    <w:rsid w:val="00ED6E77"/>
    <w:rsid w:val="00EE1C56"/>
    <w:rsid w:val="00EE3393"/>
    <w:rsid w:val="00EE37C7"/>
    <w:rsid w:val="00EE50EC"/>
    <w:rsid w:val="00EE52F8"/>
    <w:rsid w:val="00EE5754"/>
    <w:rsid w:val="00EE5F9B"/>
    <w:rsid w:val="00EE66FB"/>
    <w:rsid w:val="00EE7756"/>
    <w:rsid w:val="00EE79C6"/>
    <w:rsid w:val="00EF0426"/>
    <w:rsid w:val="00EF06DA"/>
    <w:rsid w:val="00EF37A0"/>
    <w:rsid w:val="00EF3991"/>
    <w:rsid w:val="00EF40F2"/>
    <w:rsid w:val="00EF4F5A"/>
    <w:rsid w:val="00EF5416"/>
    <w:rsid w:val="00EF59E9"/>
    <w:rsid w:val="00EF61E9"/>
    <w:rsid w:val="00EF7D9B"/>
    <w:rsid w:val="00F00BB6"/>
    <w:rsid w:val="00F00DE0"/>
    <w:rsid w:val="00F01768"/>
    <w:rsid w:val="00F01B75"/>
    <w:rsid w:val="00F01C8E"/>
    <w:rsid w:val="00F03987"/>
    <w:rsid w:val="00F03A54"/>
    <w:rsid w:val="00F040D9"/>
    <w:rsid w:val="00F04156"/>
    <w:rsid w:val="00F05A0A"/>
    <w:rsid w:val="00F07281"/>
    <w:rsid w:val="00F074B2"/>
    <w:rsid w:val="00F07F71"/>
    <w:rsid w:val="00F10515"/>
    <w:rsid w:val="00F10672"/>
    <w:rsid w:val="00F10A72"/>
    <w:rsid w:val="00F11FD7"/>
    <w:rsid w:val="00F144F6"/>
    <w:rsid w:val="00F14C28"/>
    <w:rsid w:val="00F14E50"/>
    <w:rsid w:val="00F17627"/>
    <w:rsid w:val="00F17BA5"/>
    <w:rsid w:val="00F20E39"/>
    <w:rsid w:val="00F211B8"/>
    <w:rsid w:val="00F2149F"/>
    <w:rsid w:val="00F23E44"/>
    <w:rsid w:val="00F23E56"/>
    <w:rsid w:val="00F241F2"/>
    <w:rsid w:val="00F26974"/>
    <w:rsid w:val="00F27ABF"/>
    <w:rsid w:val="00F27BA8"/>
    <w:rsid w:val="00F3059D"/>
    <w:rsid w:val="00F31D8E"/>
    <w:rsid w:val="00F32260"/>
    <w:rsid w:val="00F33B85"/>
    <w:rsid w:val="00F34C33"/>
    <w:rsid w:val="00F34C3A"/>
    <w:rsid w:val="00F35441"/>
    <w:rsid w:val="00F36D14"/>
    <w:rsid w:val="00F370B7"/>
    <w:rsid w:val="00F403CE"/>
    <w:rsid w:val="00F4072C"/>
    <w:rsid w:val="00F41EF8"/>
    <w:rsid w:val="00F43DC7"/>
    <w:rsid w:val="00F44050"/>
    <w:rsid w:val="00F46307"/>
    <w:rsid w:val="00F46404"/>
    <w:rsid w:val="00F476EC"/>
    <w:rsid w:val="00F501AE"/>
    <w:rsid w:val="00F50592"/>
    <w:rsid w:val="00F51569"/>
    <w:rsid w:val="00F53846"/>
    <w:rsid w:val="00F544FD"/>
    <w:rsid w:val="00F559DA"/>
    <w:rsid w:val="00F56224"/>
    <w:rsid w:val="00F569EC"/>
    <w:rsid w:val="00F56CDE"/>
    <w:rsid w:val="00F57D14"/>
    <w:rsid w:val="00F602F1"/>
    <w:rsid w:val="00F6033A"/>
    <w:rsid w:val="00F60D58"/>
    <w:rsid w:val="00F6166A"/>
    <w:rsid w:val="00F61E4F"/>
    <w:rsid w:val="00F626CE"/>
    <w:rsid w:val="00F62FA6"/>
    <w:rsid w:val="00F64073"/>
    <w:rsid w:val="00F641AF"/>
    <w:rsid w:val="00F64AEF"/>
    <w:rsid w:val="00F6653F"/>
    <w:rsid w:val="00F71345"/>
    <w:rsid w:val="00F716EC"/>
    <w:rsid w:val="00F718C4"/>
    <w:rsid w:val="00F71E4E"/>
    <w:rsid w:val="00F72177"/>
    <w:rsid w:val="00F73AC8"/>
    <w:rsid w:val="00F762E9"/>
    <w:rsid w:val="00F764EC"/>
    <w:rsid w:val="00F76C43"/>
    <w:rsid w:val="00F8024B"/>
    <w:rsid w:val="00F81C7F"/>
    <w:rsid w:val="00F82758"/>
    <w:rsid w:val="00F82B0B"/>
    <w:rsid w:val="00F83FDC"/>
    <w:rsid w:val="00F84241"/>
    <w:rsid w:val="00F84C20"/>
    <w:rsid w:val="00F8636F"/>
    <w:rsid w:val="00F86957"/>
    <w:rsid w:val="00F87DF9"/>
    <w:rsid w:val="00F91BD0"/>
    <w:rsid w:val="00F9203F"/>
    <w:rsid w:val="00F92C21"/>
    <w:rsid w:val="00F93A19"/>
    <w:rsid w:val="00F950EB"/>
    <w:rsid w:val="00F95675"/>
    <w:rsid w:val="00F968C8"/>
    <w:rsid w:val="00FA0510"/>
    <w:rsid w:val="00FA1A7F"/>
    <w:rsid w:val="00FA202C"/>
    <w:rsid w:val="00FA2517"/>
    <w:rsid w:val="00FA358A"/>
    <w:rsid w:val="00FA472E"/>
    <w:rsid w:val="00FA54DC"/>
    <w:rsid w:val="00FA5554"/>
    <w:rsid w:val="00FA7287"/>
    <w:rsid w:val="00FA7DCF"/>
    <w:rsid w:val="00FB0494"/>
    <w:rsid w:val="00FB34E2"/>
    <w:rsid w:val="00FB353C"/>
    <w:rsid w:val="00FB3D8C"/>
    <w:rsid w:val="00FB4EF8"/>
    <w:rsid w:val="00FB5721"/>
    <w:rsid w:val="00FC1F1E"/>
    <w:rsid w:val="00FC20EA"/>
    <w:rsid w:val="00FC28A5"/>
    <w:rsid w:val="00FC2BAB"/>
    <w:rsid w:val="00FC33B6"/>
    <w:rsid w:val="00FC38F8"/>
    <w:rsid w:val="00FC544D"/>
    <w:rsid w:val="00FC5CFA"/>
    <w:rsid w:val="00FC5DE9"/>
    <w:rsid w:val="00FD0927"/>
    <w:rsid w:val="00FD0EBA"/>
    <w:rsid w:val="00FD1E92"/>
    <w:rsid w:val="00FD1F50"/>
    <w:rsid w:val="00FD2F08"/>
    <w:rsid w:val="00FD3061"/>
    <w:rsid w:val="00FD3CF2"/>
    <w:rsid w:val="00FD3FA0"/>
    <w:rsid w:val="00FD5584"/>
    <w:rsid w:val="00FD6118"/>
    <w:rsid w:val="00FD7E40"/>
    <w:rsid w:val="00FE06BA"/>
    <w:rsid w:val="00FE1A4A"/>
    <w:rsid w:val="00FE24B2"/>
    <w:rsid w:val="00FE2A6C"/>
    <w:rsid w:val="00FE2E4A"/>
    <w:rsid w:val="00FE3B1D"/>
    <w:rsid w:val="00FE3D3F"/>
    <w:rsid w:val="00FE5916"/>
    <w:rsid w:val="00FE614C"/>
    <w:rsid w:val="00FF02D8"/>
    <w:rsid w:val="00FF0B34"/>
    <w:rsid w:val="00FF3D97"/>
    <w:rsid w:val="00FF3F40"/>
    <w:rsid w:val="00FF5240"/>
    <w:rsid w:val="00FF6E7F"/>
    <w:rsid w:val="00FF76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4B9E4"/>
  <w15:docId w15:val="{0627E81A-B77B-4F3F-9844-1491E501B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026A"/>
    <w:pPr>
      <w:spacing w:after="160" w:line="259" w:lineRule="auto"/>
    </w:pPr>
    <w:rPr>
      <w:rFonts w:asciiTheme="minorHAnsi" w:eastAsiaTheme="minorHAnsi" w:hAnsiTheme="minorHAnsi" w:cstheme="minorBidi"/>
      <w:kern w:val="2"/>
      <w:sz w:val="22"/>
      <w:szCs w:val="22"/>
      <w:lang w:val="en-GB"/>
      <w14:ligatures w14:val="standardContextual"/>
    </w:rPr>
  </w:style>
  <w:style w:type="paragraph" w:styleId="Heading1">
    <w:name w:val="heading 1"/>
    <w:next w:val="Normal"/>
    <w:link w:val="Heading1Char"/>
    <w:uiPriority w:val="9"/>
    <w:qFormat/>
    <w:rsid w:val="00EE66FB"/>
    <w:pPr>
      <w:keepNext/>
      <w:numPr>
        <w:numId w:val="10"/>
      </w:numPr>
      <w:tabs>
        <w:tab w:val="left" w:pos="426"/>
      </w:tabs>
      <w:spacing w:before="240" w:after="60"/>
      <w:outlineLvl w:val="0"/>
    </w:pPr>
    <w:rPr>
      <w:rFonts w:ascii="Arial" w:hAnsi="Arial"/>
      <w:b/>
      <w:caps/>
      <w:kern w:val="28"/>
      <w:sz w:val="28"/>
      <w:lang w:val="en-GB"/>
    </w:rPr>
  </w:style>
  <w:style w:type="paragraph" w:styleId="Heading2">
    <w:name w:val="heading 2"/>
    <w:basedOn w:val="Normal"/>
    <w:next w:val="Normal"/>
    <w:link w:val="Heading2Char"/>
    <w:qFormat/>
    <w:rsid w:val="0074224C"/>
    <w:pPr>
      <w:keepNext/>
      <w:numPr>
        <w:ilvl w:val="1"/>
        <w:numId w:val="10"/>
      </w:numPr>
      <w:tabs>
        <w:tab w:val="left" w:pos="426"/>
      </w:tabs>
      <w:spacing w:before="240" w:after="60"/>
      <w:ind w:hanging="862"/>
      <w:outlineLvl w:val="1"/>
    </w:pPr>
    <w:rPr>
      <w:b/>
      <w:kern w:val="28"/>
      <w:sz w:val="24"/>
      <w:szCs w:val="26"/>
    </w:rPr>
  </w:style>
  <w:style w:type="paragraph" w:styleId="Heading3">
    <w:name w:val="heading 3"/>
    <w:basedOn w:val="Normal"/>
    <w:next w:val="Normal"/>
    <w:qFormat/>
    <w:rsid w:val="0074224C"/>
    <w:pPr>
      <w:keepNext/>
      <w:numPr>
        <w:ilvl w:val="2"/>
        <w:numId w:val="10"/>
      </w:numPr>
      <w:tabs>
        <w:tab w:val="clear" w:pos="720"/>
        <w:tab w:val="left" w:pos="709"/>
        <w:tab w:val="left" w:pos="1080"/>
      </w:tabs>
      <w:spacing w:before="240" w:after="60"/>
      <w:ind w:hanging="862"/>
      <w:outlineLvl w:val="2"/>
    </w:pPr>
    <w:rPr>
      <w:b/>
      <w:kern w:val="28"/>
      <w:sz w:val="24"/>
      <w:szCs w:val="26"/>
    </w:rPr>
  </w:style>
  <w:style w:type="paragraph" w:styleId="Heading4">
    <w:name w:val="heading 4"/>
    <w:basedOn w:val="Heading3"/>
    <w:next w:val="Normal"/>
    <w:link w:val="Heading4Char"/>
    <w:qFormat/>
    <w:rsid w:val="00103B64"/>
    <w:pPr>
      <w:numPr>
        <w:ilvl w:val="0"/>
        <w:numId w:val="0"/>
      </w:numPr>
      <w:outlineLvl w:val="3"/>
    </w:pPr>
  </w:style>
  <w:style w:type="paragraph" w:styleId="Heading5">
    <w:name w:val="heading 5"/>
    <w:basedOn w:val="Normal"/>
    <w:next w:val="Normal"/>
    <w:qFormat/>
    <w:rsid w:val="00822E44"/>
    <w:pPr>
      <w:spacing w:before="240" w:after="60"/>
      <w:outlineLvl w:val="4"/>
    </w:pPr>
    <w:rPr>
      <w:b/>
      <w:i/>
    </w:rPr>
  </w:style>
  <w:style w:type="paragraph" w:styleId="Heading6">
    <w:name w:val="heading 6"/>
    <w:basedOn w:val="Normal"/>
    <w:next w:val="Normal"/>
    <w:link w:val="Heading6Char"/>
    <w:qFormat/>
    <w:rsid w:val="00822E44"/>
    <w:pPr>
      <w:spacing w:before="240" w:after="60"/>
      <w:outlineLvl w:val="5"/>
    </w:pPr>
    <w:rPr>
      <w:i/>
    </w:rPr>
  </w:style>
  <w:style w:type="paragraph" w:styleId="Heading7">
    <w:name w:val="heading 7"/>
    <w:basedOn w:val="Normal"/>
    <w:next w:val="Normal"/>
    <w:rsid w:val="00822E44"/>
    <w:pPr>
      <w:spacing w:before="240" w:after="60"/>
      <w:outlineLvl w:val="6"/>
    </w:pPr>
  </w:style>
  <w:style w:type="paragraph" w:styleId="Heading8">
    <w:name w:val="heading 8"/>
    <w:basedOn w:val="Normal"/>
    <w:next w:val="Normal"/>
    <w:rsid w:val="00822E44"/>
    <w:pPr>
      <w:spacing w:before="240" w:after="60"/>
      <w:outlineLvl w:val="7"/>
    </w:pPr>
    <w:rPr>
      <w:sz w:val="18"/>
    </w:rPr>
  </w:style>
  <w:style w:type="paragraph" w:styleId="Heading9">
    <w:name w:val="heading 9"/>
    <w:basedOn w:val="Normal"/>
    <w:next w:val="Normal"/>
    <w:rsid w:val="00822E44"/>
    <w:pPr>
      <w:spacing w:before="240" w:after="60"/>
      <w:outlineLvl w:val="8"/>
    </w:pPr>
    <w:rPr>
      <w:i/>
      <w:sz w:val="18"/>
    </w:rPr>
  </w:style>
  <w:style w:type="character" w:default="1" w:styleId="DefaultParagraphFont">
    <w:name w:val="Default Paragraph Font"/>
    <w:uiPriority w:val="1"/>
    <w:semiHidden/>
    <w:unhideWhenUsed/>
    <w:rsid w:val="00E002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026A"/>
  </w:style>
  <w:style w:type="paragraph" w:styleId="Caption">
    <w:name w:val="caption"/>
    <w:basedOn w:val="Normal"/>
    <w:next w:val="Normal"/>
    <w:qFormat/>
    <w:rsid w:val="00822E44"/>
    <w:pPr>
      <w:spacing w:before="60" w:after="360"/>
      <w:jc w:val="center"/>
    </w:pPr>
    <w:rPr>
      <w:i/>
      <w:sz w:val="16"/>
    </w:rPr>
  </w:style>
  <w:style w:type="paragraph" w:customStyle="1" w:styleId="Table">
    <w:name w:val="Table"/>
    <w:basedOn w:val="Normal"/>
    <w:rsid w:val="00822E44"/>
    <w:pPr>
      <w:spacing w:before="40" w:after="40"/>
    </w:pPr>
  </w:style>
  <w:style w:type="paragraph" w:styleId="Header">
    <w:name w:val="header"/>
    <w:basedOn w:val="Normal"/>
    <w:rsid w:val="00822E44"/>
    <w:pPr>
      <w:tabs>
        <w:tab w:val="center" w:pos="4320"/>
        <w:tab w:val="right" w:pos="8640"/>
      </w:tabs>
    </w:pPr>
  </w:style>
  <w:style w:type="paragraph" w:customStyle="1" w:styleId="Bulletwithtext1">
    <w:name w:val="Bullet with text 1"/>
    <w:basedOn w:val="Normal"/>
    <w:rsid w:val="00822E44"/>
    <w:pPr>
      <w:numPr>
        <w:numId w:val="4"/>
      </w:numPr>
    </w:pPr>
  </w:style>
  <w:style w:type="paragraph" w:customStyle="1" w:styleId="Bulletwithtext2">
    <w:name w:val="Bullet with text 2"/>
    <w:basedOn w:val="Normal"/>
    <w:rsid w:val="00822E44"/>
    <w:pPr>
      <w:numPr>
        <w:numId w:val="2"/>
      </w:numPr>
    </w:pPr>
  </w:style>
  <w:style w:type="paragraph" w:customStyle="1" w:styleId="Header1">
    <w:name w:val="Header 1"/>
    <w:basedOn w:val="Normal"/>
    <w:next w:val="Normal"/>
    <w:rsid w:val="00822E44"/>
    <w:pPr>
      <w:keepLines/>
      <w:spacing w:before="80" w:after="80"/>
      <w:jc w:val="center"/>
    </w:pPr>
  </w:style>
  <w:style w:type="paragraph" w:customStyle="1" w:styleId="Header2">
    <w:name w:val="Header 2"/>
    <w:basedOn w:val="Header1"/>
    <w:next w:val="Normal"/>
    <w:rsid w:val="00822E44"/>
    <w:pPr>
      <w:jc w:val="right"/>
    </w:pPr>
  </w:style>
  <w:style w:type="paragraph" w:customStyle="1" w:styleId="Header3">
    <w:name w:val="Header 3"/>
    <w:basedOn w:val="Header1"/>
    <w:next w:val="Normal"/>
    <w:rsid w:val="00822E44"/>
    <w:pPr>
      <w:jc w:val="left"/>
    </w:pPr>
  </w:style>
  <w:style w:type="paragraph" w:styleId="TOC2">
    <w:name w:val="toc 2"/>
    <w:basedOn w:val="Normal"/>
    <w:next w:val="Normal"/>
    <w:uiPriority w:val="39"/>
    <w:rsid w:val="00822E44"/>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822E44"/>
    <w:pPr>
      <w:numPr>
        <w:numId w:val="3"/>
      </w:numPr>
    </w:pPr>
  </w:style>
  <w:style w:type="paragraph" w:styleId="Title">
    <w:name w:val="Title"/>
    <w:basedOn w:val="Normal"/>
    <w:next w:val="Normal"/>
    <w:qFormat/>
    <w:rsid w:val="00822E44"/>
    <w:pPr>
      <w:keepNext/>
      <w:spacing w:before="240" w:after="60"/>
    </w:pPr>
    <w:rPr>
      <w:b/>
      <w:kern w:val="28"/>
      <w:sz w:val="24"/>
    </w:rPr>
  </w:style>
  <w:style w:type="paragraph" w:customStyle="1" w:styleId="Numberedlist1">
    <w:name w:val="Numbered list 1"/>
    <w:basedOn w:val="ListNumber"/>
    <w:autoRedefine/>
    <w:rsid w:val="00822E44"/>
    <w:pPr>
      <w:numPr>
        <w:numId w:val="8"/>
      </w:numPr>
    </w:pPr>
  </w:style>
  <w:style w:type="paragraph" w:customStyle="1" w:styleId="NumberedHeadingStyleB1">
    <w:name w:val="Numbered Heading Style B.1"/>
    <w:basedOn w:val="Heading1"/>
    <w:next w:val="Normal"/>
    <w:rsid w:val="00822E44"/>
    <w:pPr>
      <w:numPr>
        <w:numId w:val="1"/>
      </w:numPr>
    </w:pPr>
  </w:style>
  <w:style w:type="paragraph" w:customStyle="1" w:styleId="HPInternal">
    <w:name w:val="HP_Internal"/>
    <w:basedOn w:val="Normal"/>
    <w:next w:val="Normal"/>
    <w:rsid w:val="00822E44"/>
    <w:rPr>
      <w:i/>
      <w:sz w:val="18"/>
    </w:rPr>
  </w:style>
  <w:style w:type="paragraph" w:styleId="TOC1">
    <w:name w:val="toc 1"/>
    <w:basedOn w:val="Normal"/>
    <w:next w:val="Normal"/>
    <w:uiPriority w:val="39"/>
    <w:rsid w:val="00822E44"/>
    <w:pPr>
      <w:tabs>
        <w:tab w:val="left" w:pos="425"/>
        <w:tab w:val="right" w:leader="dot" w:pos="9806"/>
      </w:tabs>
      <w:spacing w:before="60" w:after="60"/>
    </w:pPr>
    <w:rPr>
      <w:b/>
      <w:noProof/>
    </w:rPr>
  </w:style>
  <w:style w:type="paragraph" w:customStyle="1" w:styleId="TitlePagebogus">
    <w:name w:val="TitlePage_bogus"/>
    <w:basedOn w:val="Normal"/>
    <w:rsid w:val="00822E44"/>
  </w:style>
  <w:style w:type="paragraph" w:customStyle="1" w:styleId="TitlePageHeadernotused">
    <w:name w:val="TitlePage_Header_not_used"/>
    <w:basedOn w:val="Normal"/>
    <w:rsid w:val="00822E44"/>
  </w:style>
  <w:style w:type="paragraph" w:customStyle="1" w:styleId="NumberedHeadingStyleB2">
    <w:name w:val="Numbered Heading Style B.2"/>
    <w:basedOn w:val="Heading2"/>
    <w:next w:val="Normal"/>
    <w:rsid w:val="00822E44"/>
    <w:pPr>
      <w:numPr>
        <w:numId w:val="1"/>
      </w:numPr>
    </w:pPr>
  </w:style>
  <w:style w:type="paragraph" w:customStyle="1" w:styleId="Bulletwithtext4">
    <w:name w:val="Bullet with text 4"/>
    <w:basedOn w:val="Normal"/>
    <w:rsid w:val="00822E44"/>
    <w:pPr>
      <w:numPr>
        <w:numId w:val="6"/>
      </w:numPr>
    </w:pPr>
  </w:style>
  <w:style w:type="paragraph" w:customStyle="1" w:styleId="NumberedHeadingStyleB3">
    <w:name w:val="Numbered Heading Style B.3"/>
    <w:basedOn w:val="Heading3"/>
    <w:next w:val="Normal"/>
    <w:rsid w:val="00822E44"/>
    <w:pPr>
      <w:numPr>
        <w:numId w:val="1"/>
      </w:numPr>
    </w:pPr>
  </w:style>
  <w:style w:type="paragraph" w:customStyle="1" w:styleId="TableHeading">
    <w:name w:val="Table_Heading"/>
    <w:basedOn w:val="Normal"/>
    <w:next w:val="Table"/>
    <w:rsid w:val="00822E44"/>
    <w:pPr>
      <w:keepNext/>
      <w:keepLines/>
      <w:spacing w:before="40" w:after="40"/>
    </w:pPr>
    <w:rPr>
      <w:b/>
    </w:rPr>
  </w:style>
  <w:style w:type="paragraph" w:styleId="TOC3">
    <w:name w:val="toc 3"/>
    <w:basedOn w:val="Normal"/>
    <w:next w:val="Normal"/>
    <w:uiPriority w:val="39"/>
    <w:rsid w:val="00822E44"/>
    <w:pPr>
      <w:tabs>
        <w:tab w:val="left" w:pos="1021"/>
        <w:tab w:val="right" w:leader="dot" w:pos="9806"/>
      </w:tabs>
      <w:spacing w:before="60" w:after="60"/>
      <w:ind w:left="1020" w:hanging="680"/>
    </w:pPr>
    <w:rPr>
      <w:i/>
      <w:noProof/>
    </w:rPr>
  </w:style>
  <w:style w:type="paragraph" w:customStyle="1" w:styleId="TableTitle">
    <w:name w:val="Table_Title"/>
    <w:basedOn w:val="Normal"/>
    <w:next w:val="Normal"/>
    <w:rsid w:val="00822E44"/>
    <w:pPr>
      <w:keepNext/>
      <w:keepLines/>
      <w:spacing w:before="240" w:after="60"/>
    </w:pPr>
    <w:rPr>
      <w:b/>
    </w:rPr>
  </w:style>
  <w:style w:type="paragraph" w:styleId="TOC4">
    <w:name w:val="toc 4"/>
    <w:basedOn w:val="Normal"/>
    <w:next w:val="Normal"/>
    <w:rsid w:val="00822E44"/>
    <w:pPr>
      <w:tabs>
        <w:tab w:val="left" w:pos="1021"/>
        <w:tab w:val="left" w:pos="1123"/>
        <w:tab w:val="left" w:pos="1225"/>
        <w:tab w:val="right" w:leader="dot" w:pos="9806"/>
      </w:tabs>
      <w:spacing w:before="60" w:after="60"/>
      <w:ind w:left="1020" w:hanging="680"/>
    </w:pPr>
    <w:rPr>
      <w:noProof/>
      <w:sz w:val="18"/>
    </w:rPr>
  </w:style>
  <w:style w:type="paragraph" w:customStyle="1" w:styleId="TOCHeading">
    <w:name w:val="TOC_Heading"/>
    <w:basedOn w:val="Normal"/>
    <w:next w:val="Normal"/>
    <w:rsid w:val="00822E44"/>
    <w:pPr>
      <w:keepNext/>
      <w:spacing w:before="80" w:after="120"/>
    </w:pPr>
    <w:rPr>
      <w:b/>
      <w:sz w:val="24"/>
    </w:rPr>
  </w:style>
  <w:style w:type="paragraph" w:customStyle="1" w:styleId="TableCenter">
    <w:name w:val="Table_Center"/>
    <w:basedOn w:val="Table"/>
    <w:rsid w:val="00822E44"/>
    <w:pPr>
      <w:jc w:val="center"/>
    </w:pPr>
  </w:style>
  <w:style w:type="paragraph" w:customStyle="1" w:styleId="NumberedHeadingStyleA1">
    <w:name w:val="Numbered Heading Style A.1"/>
    <w:basedOn w:val="Heading1"/>
    <w:next w:val="Normal"/>
    <w:rsid w:val="00822E44"/>
    <w:pPr>
      <w:tabs>
        <w:tab w:val="left" w:pos="720"/>
      </w:tabs>
    </w:pPr>
  </w:style>
  <w:style w:type="paragraph" w:customStyle="1" w:styleId="NumberedHeadingStyleA2">
    <w:name w:val="Numbered Heading Style A.2"/>
    <w:basedOn w:val="Heading2"/>
    <w:next w:val="Normal"/>
    <w:rsid w:val="00822E44"/>
    <w:pPr>
      <w:ind w:hanging="720"/>
    </w:pPr>
  </w:style>
  <w:style w:type="paragraph" w:customStyle="1" w:styleId="NumberedHeadingStyleA3">
    <w:name w:val="Numbered Heading Style A.3"/>
    <w:basedOn w:val="Heading3"/>
    <w:next w:val="Normal"/>
    <w:rsid w:val="00822E44"/>
    <w:pPr>
      <w:tabs>
        <w:tab w:val="clear" w:pos="709"/>
        <w:tab w:val="num" w:pos="720"/>
      </w:tabs>
      <w:ind w:hanging="720"/>
    </w:pPr>
  </w:style>
  <w:style w:type="paragraph" w:customStyle="1" w:styleId="NumberedHeadingStyleA4">
    <w:name w:val="Numbered Heading Style A.4"/>
    <w:basedOn w:val="Heading4"/>
    <w:next w:val="Normal"/>
    <w:rsid w:val="00822E44"/>
    <w:pPr>
      <w:numPr>
        <w:ilvl w:val="3"/>
        <w:numId w:val="10"/>
      </w:numPr>
      <w:tabs>
        <w:tab w:val="clear" w:pos="1080"/>
        <w:tab w:val="left" w:pos="1440"/>
        <w:tab w:val="left" w:pos="1800"/>
      </w:tabs>
    </w:pPr>
  </w:style>
  <w:style w:type="paragraph" w:customStyle="1" w:styleId="NormalUserEntry">
    <w:name w:val="Normal_UserEntry"/>
    <w:basedOn w:val="Normal"/>
    <w:rsid w:val="00822E44"/>
    <w:rPr>
      <w:color w:val="FF0000"/>
    </w:rPr>
  </w:style>
  <w:style w:type="paragraph" w:customStyle="1" w:styleId="TitleCenter">
    <w:name w:val="Title_Center"/>
    <w:basedOn w:val="Title"/>
    <w:rsid w:val="00822E44"/>
    <w:pPr>
      <w:jc w:val="center"/>
    </w:pPr>
  </w:style>
  <w:style w:type="paragraph" w:customStyle="1" w:styleId="TableSmall">
    <w:name w:val="Table_Small"/>
    <w:basedOn w:val="Table"/>
    <w:rsid w:val="00822E44"/>
    <w:rPr>
      <w:sz w:val="16"/>
    </w:rPr>
  </w:style>
  <w:style w:type="character" w:customStyle="1" w:styleId="CharacterUserEntry">
    <w:name w:val="Character UserEntry"/>
    <w:rsid w:val="00822E44"/>
    <w:rPr>
      <w:color w:val="FF0000"/>
    </w:rPr>
  </w:style>
  <w:style w:type="paragraph" w:customStyle="1" w:styleId="TableHeadingCenter">
    <w:name w:val="Table_Heading_Center"/>
    <w:basedOn w:val="TableHeading"/>
    <w:rsid w:val="00822E44"/>
    <w:pPr>
      <w:jc w:val="center"/>
    </w:pPr>
  </w:style>
  <w:style w:type="paragraph" w:customStyle="1" w:styleId="TableSmHeading">
    <w:name w:val="Table_Sm_Heading"/>
    <w:basedOn w:val="TableHeading"/>
    <w:rsid w:val="00822E44"/>
    <w:pPr>
      <w:spacing w:before="60"/>
    </w:pPr>
    <w:rPr>
      <w:sz w:val="16"/>
    </w:rPr>
  </w:style>
  <w:style w:type="paragraph" w:customStyle="1" w:styleId="TableSmHeadingbogus">
    <w:name w:val="Table_Sm_Heading_bogus"/>
    <w:basedOn w:val="TableSmHeading"/>
    <w:rsid w:val="00822E44"/>
    <w:pPr>
      <w:jc w:val="center"/>
    </w:pPr>
  </w:style>
  <w:style w:type="paragraph" w:customStyle="1" w:styleId="Tablenotused">
    <w:name w:val="Table_not_used"/>
    <w:basedOn w:val="Table"/>
    <w:rsid w:val="00822E44"/>
    <w:pPr>
      <w:jc w:val="right"/>
    </w:pPr>
  </w:style>
  <w:style w:type="paragraph" w:customStyle="1" w:styleId="TableSmallRight">
    <w:name w:val="Table_Small_Right"/>
    <w:basedOn w:val="TableSmall"/>
    <w:rsid w:val="00822E44"/>
    <w:pPr>
      <w:jc w:val="right"/>
    </w:pPr>
  </w:style>
  <w:style w:type="paragraph" w:customStyle="1" w:styleId="TableSmallCenter">
    <w:name w:val="Table_Small_Center"/>
    <w:basedOn w:val="TableSmall"/>
    <w:rsid w:val="00822E44"/>
    <w:pPr>
      <w:jc w:val="center"/>
    </w:pPr>
  </w:style>
  <w:style w:type="paragraph" w:customStyle="1" w:styleId="TitlePageDetail">
    <w:name w:val="TitlePage_Detail"/>
    <w:basedOn w:val="TitlePageHeaderOOV"/>
    <w:rsid w:val="00822E44"/>
    <w:pPr>
      <w:spacing w:line="360" w:lineRule="auto"/>
    </w:pPr>
    <w:rPr>
      <w:b/>
      <w:sz w:val="20"/>
    </w:rPr>
  </w:style>
  <w:style w:type="paragraph" w:styleId="Closing">
    <w:name w:val="Closing"/>
    <w:basedOn w:val="Normal"/>
    <w:rsid w:val="00822E44"/>
    <w:pPr>
      <w:ind w:left="4320"/>
      <w:jc w:val="right"/>
    </w:pPr>
  </w:style>
  <w:style w:type="character" w:styleId="CommentReference">
    <w:name w:val="annotation reference"/>
    <w:semiHidden/>
    <w:rsid w:val="00822E44"/>
    <w:rPr>
      <w:rFonts w:ascii="Arial" w:hAnsi="Arial"/>
      <w:sz w:val="16"/>
    </w:rPr>
  </w:style>
  <w:style w:type="paragraph" w:styleId="PlainText">
    <w:name w:val="Plain Text"/>
    <w:basedOn w:val="Normal"/>
    <w:rsid w:val="00822E44"/>
    <w:rPr>
      <w:rFonts w:ascii="Times New Roman" w:hAnsi="Times New Roman"/>
    </w:rPr>
  </w:style>
  <w:style w:type="paragraph" w:customStyle="1" w:styleId="HPTableTitle">
    <w:name w:val="HP_Table_Title"/>
    <w:basedOn w:val="Normal"/>
    <w:next w:val="Normal"/>
    <w:rsid w:val="00822E44"/>
    <w:pPr>
      <w:keepNext/>
      <w:keepLines/>
      <w:spacing w:before="240" w:after="60"/>
    </w:pPr>
    <w:rPr>
      <w:b/>
      <w:sz w:val="18"/>
    </w:rPr>
  </w:style>
  <w:style w:type="character" w:styleId="PageNumber">
    <w:name w:val="page number"/>
    <w:rsid w:val="00822E44"/>
    <w:rPr>
      <w:rFonts w:ascii="Arial" w:hAnsi="Arial"/>
      <w:sz w:val="18"/>
    </w:rPr>
  </w:style>
  <w:style w:type="paragraph" w:styleId="Footer">
    <w:name w:val="footer"/>
    <w:basedOn w:val="Normal"/>
    <w:link w:val="FooterChar"/>
    <w:rsid w:val="00822E44"/>
    <w:pPr>
      <w:tabs>
        <w:tab w:val="center" w:pos="4320"/>
        <w:tab w:val="right" w:pos="8640"/>
      </w:tabs>
    </w:pPr>
  </w:style>
  <w:style w:type="paragraph" w:customStyle="1" w:styleId="TableSmHeadingRight">
    <w:name w:val="Table_Sm_Heading_Right"/>
    <w:basedOn w:val="TableSmHeading"/>
    <w:rsid w:val="00822E44"/>
    <w:pPr>
      <w:jc w:val="right"/>
    </w:pPr>
  </w:style>
  <w:style w:type="paragraph" w:customStyle="1" w:styleId="TableMedium">
    <w:name w:val="Table_Medium"/>
    <w:basedOn w:val="Table"/>
    <w:rsid w:val="00822E44"/>
    <w:rPr>
      <w:sz w:val="18"/>
    </w:rPr>
  </w:style>
  <w:style w:type="paragraph" w:styleId="Subtitle">
    <w:name w:val="Subtitle"/>
    <w:basedOn w:val="Normal"/>
    <w:qFormat/>
    <w:rsid w:val="00822E44"/>
    <w:pPr>
      <w:spacing w:after="60"/>
      <w:jc w:val="center"/>
    </w:pPr>
    <w:rPr>
      <w:i/>
      <w:sz w:val="16"/>
    </w:rPr>
  </w:style>
  <w:style w:type="paragraph" w:customStyle="1" w:styleId="Bulletwithtext5">
    <w:name w:val="Bullet with text 5"/>
    <w:basedOn w:val="Normal"/>
    <w:rsid w:val="00822E44"/>
    <w:pPr>
      <w:numPr>
        <w:numId w:val="5"/>
      </w:numPr>
    </w:pPr>
  </w:style>
  <w:style w:type="paragraph" w:customStyle="1" w:styleId="RMIndtasBullwtxt2">
    <w:name w:val="RM_Indt as Bull w txt 2"/>
    <w:basedOn w:val="Bulletwithtext2"/>
    <w:next w:val="Bulletwithtext2"/>
    <w:rsid w:val="00822E44"/>
    <w:pPr>
      <w:numPr>
        <w:numId w:val="0"/>
      </w:numPr>
      <w:ind w:left="720"/>
    </w:pPr>
  </w:style>
  <w:style w:type="paragraph" w:customStyle="1" w:styleId="TableHeadingRight">
    <w:name w:val="Table_Heading_Right"/>
    <w:basedOn w:val="TableHeading"/>
    <w:next w:val="Table"/>
    <w:rsid w:val="00822E44"/>
    <w:pPr>
      <w:jc w:val="right"/>
    </w:pPr>
  </w:style>
  <w:style w:type="paragraph" w:customStyle="1" w:styleId="RMHeading1">
    <w:name w:val="RM_Heading 1"/>
    <w:basedOn w:val="Heading1"/>
    <w:next w:val="Normal"/>
    <w:rsid w:val="00822E44"/>
    <w:pPr>
      <w:pageBreakBefore/>
    </w:pPr>
    <w:rPr>
      <w:sz w:val="32"/>
    </w:rPr>
  </w:style>
  <w:style w:type="paragraph" w:customStyle="1" w:styleId="RMHeading2">
    <w:name w:val="RM_Heading 2"/>
    <w:basedOn w:val="Heading2"/>
    <w:next w:val="Normal"/>
    <w:rsid w:val="00822E44"/>
    <w:pPr>
      <w:pageBreakBefore/>
    </w:pPr>
    <w:rPr>
      <w:sz w:val="30"/>
    </w:rPr>
  </w:style>
  <w:style w:type="paragraph" w:customStyle="1" w:styleId="RMHeading3">
    <w:name w:val="RM_Heading 3"/>
    <w:basedOn w:val="Heading3"/>
    <w:next w:val="Normal"/>
    <w:rsid w:val="00822E44"/>
    <w:pPr>
      <w:pageBreakBefore/>
    </w:pPr>
    <w:rPr>
      <w:sz w:val="28"/>
    </w:rPr>
  </w:style>
  <w:style w:type="paragraph" w:customStyle="1" w:styleId="RMTableBullet">
    <w:name w:val="RM_Table_Bullet"/>
    <w:basedOn w:val="Bulletwithtext4"/>
    <w:next w:val="Normal"/>
    <w:rsid w:val="00822E44"/>
    <w:pPr>
      <w:tabs>
        <w:tab w:val="clear" w:pos="1440"/>
        <w:tab w:val="left" w:pos="567"/>
      </w:tabs>
      <w:ind w:left="568" w:hanging="284"/>
    </w:pPr>
  </w:style>
  <w:style w:type="paragraph" w:customStyle="1" w:styleId="TableRight">
    <w:name w:val="Table_Right"/>
    <w:basedOn w:val="Table"/>
    <w:rsid w:val="00822E44"/>
    <w:pPr>
      <w:jc w:val="right"/>
    </w:pPr>
  </w:style>
  <w:style w:type="paragraph" w:customStyle="1" w:styleId="TableSmHeadingCenter">
    <w:name w:val="Table_Sm_Heading_Center"/>
    <w:basedOn w:val="TableSmHeading"/>
    <w:rsid w:val="00822E44"/>
    <w:pPr>
      <w:jc w:val="center"/>
    </w:pPr>
  </w:style>
  <w:style w:type="paragraph" w:customStyle="1" w:styleId="TitlePageHeaderOOV">
    <w:name w:val="TitlePage_Header_OOV"/>
    <w:basedOn w:val="Normal"/>
    <w:rsid w:val="00822E44"/>
    <w:pPr>
      <w:ind w:left="4060"/>
    </w:pPr>
    <w:rPr>
      <w:sz w:val="44"/>
    </w:rPr>
  </w:style>
  <w:style w:type="paragraph" w:customStyle="1" w:styleId="CommandorProgramCode">
    <w:name w:val="Command or Program Code"/>
    <w:basedOn w:val="Normal"/>
    <w:autoRedefine/>
    <w:rsid w:val="00822E44"/>
    <w:pPr>
      <w:jc w:val="both"/>
    </w:pPr>
    <w:rPr>
      <w:rFonts w:ascii="Courier New" w:hAnsi="Courier New"/>
    </w:rPr>
  </w:style>
  <w:style w:type="paragraph" w:customStyle="1" w:styleId="TitlePageHeader">
    <w:name w:val="TitlePage_Header"/>
    <w:basedOn w:val="Normal"/>
    <w:rsid w:val="00822E44"/>
    <w:pPr>
      <w:spacing w:before="240" w:after="240"/>
      <w:ind w:left="3240"/>
    </w:pPr>
    <w:rPr>
      <w:b/>
      <w:sz w:val="32"/>
      <w:szCs w:val="32"/>
    </w:rPr>
  </w:style>
  <w:style w:type="paragraph" w:customStyle="1" w:styleId="NumberedHeadingStyleA5">
    <w:name w:val="Numbered Heading Style A.5"/>
    <w:basedOn w:val="Heading5"/>
    <w:next w:val="Normal"/>
    <w:rsid w:val="00822E44"/>
    <w:pPr>
      <w:keepNext/>
      <w:numPr>
        <w:ilvl w:val="4"/>
        <w:numId w:val="10"/>
      </w:numPr>
    </w:pPr>
    <w:rPr>
      <w:szCs w:val="12"/>
    </w:rPr>
  </w:style>
  <w:style w:type="paragraph" w:customStyle="1" w:styleId="Note">
    <w:name w:val="Note"/>
    <w:basedOn w:val="Normal"/>
    <w:autoRedefine/>
    <w:rsid w:val="00822E44"/>
    <w:pPr>
      <w:pBdr>
        <w:top w:val="single" w:sz="4" w:space="1" w:color="auto"/>
        <w:bottom w:val="single" w:sz="4" w:space="1" w:color="auto"/>
      </w:pBdr>
      <w:jc w:val="both"/>
    </w:pPr>
    <w:rPr>
      <w:i/>
      <w:iCs/>
    </w:rPr>
  </w:style>
  <w:style w:type="paragraph" w:styleId="ListNumber">
    <w:name w:val="List Number"/>
    <w:basedOn w:val="Normal"/>
    <w:rsid w:val="00822E44"/>
    <w:pPr>
      <w:numPr>
        <w:numId w:val="7"/>
      </w:numPr>
    </w:pPr>
  </w:style>
  <w:style w:type="paragraph" w:customStyle="1" w:styleId="NumberedHeadingStyleA6">
    <w:name w:val="Numbered Heading Style A.6"/>
    <w:basedOn w:val="Heading6"/>
    <w:next w:val="Normal"/>
    <w:rsid w:val="00822E44"/>
    <w:pPr>
      <w:keepNext/>
      <w:numPr>
        <w:ilvl w:val="5"/>
        <w:numId w:val="10"/>
      </w:numPr>
    </w:pPr>
    <w:rPr>
      <w:szCs w:val="12"/>
    </w:rPr>
  </w:style>
  <w:style w:type="paragraph" w:customStyle="1" w:styleId="NumberedHeadingStyleA7">
    <w:name w:val="Numbered Heading Style A.7"/>
    <w:basedOn w:val="Heading7"/>
    <w:next w:val="Normal"/>
    <w:rsid w:val="00822E44"/>
    <w:pPr>
      <w:keepNext/>
      <w:numPr>
        <w:ilvl w:val="6"/>
        <w:numId w:val="10"/>
      </w:numPr>
    </w:pPr>
    <w:rPr>
      <w:szCs w:val="12"/>
    </w:rPr>
  </w:style>
  <w:style w:type="paragraph" w:customStyle="1" w:styleId="NumberedHeadingStyleA8">
    <w:name w:val="Numbered Heading Style A.8"/>
    <w:basedOn w:val="Heading8"/>
    <w:next w:val="Normal"/>
    <w:rsid w:val="00822E44"/>
    <w:pPr>
      <w:keepNext/>
      <w:numPr>
        <w:ilvl w:val="7"/>
        <w:numId w:val="10"/>
      </w:numPr>
    </w:pPr>
    <w:rPr>
      <w:szCs w:val="12"/>
    </w:rPr>
  </w:style>
  <w:style w:type="paragraph" w:customStyle="1" w:styleId="NumberedHeadingStyleA9">
    <w:name w:val="Numbered Heading Style A.9"/>
    <w:basedOn w:val="Heading9"/>
    <w:next w:val="Normal"/>
    <w:rsid w:val="00822E44"/>
    <w:pPr>
      <w:keepNext/>
      <w:numPr>
        <w:ilvl w:val="8"/>
        <w:numId w:val="10"/>
      </w:numPr>
    </w:pPr>
    <w:rPr>
      <w:szCs w:val="12"/>
    </w:rPr>
  </w:style>
  <w:style w:type="paragraph" w:styleId="BalloonText">
    <w:name w:val="Balloon Text"/>
    <w:basedOn w:val="Normal"/>
    <w:link w:val="BalloonTextChar"/>
    <w:rsid w:val="00374B77"/>
    <w:rPr>
      <w:rFonts w:ascii="Tahoma" w:hAnsi="Tahoma" w:cs="Tahoma"/>
      <w:sz w:val="16"/>
      <w:szCs w:val="16"/>
    </w:rPr>
  </w:style>
  <w:style w:type="character" w:customStyle="1" w:styleId="BalloonTextChar">
    <w:name w:val="Balloon Text Char"/>
    <w:link w:val="BalloonText"/>
    <w:rsid w:val="00374B77"/>
    <w:rPr>
      <w:rFonts w:ascii="Tahoma" w:hAnsi="Tahoma" w:cs="Tahoma"/>
      <w:sz w:val="16"/>
      <w:szCs w:val="16"/>
      <w:lang w:eastAsia="en-US"/>
    </w:rPr>
  </w:style>
  <w:style w:type="paragraph" w:styleId="NormalWeb">
    <w:name w:val="Normal (Web)"/>
    <w:basedOn w:val="Normal"/>
    <w:uiPriority w:val="99"/>
    <w:unhideWhenUsed/>
    <w:rsid w:val="00F03987"/>
    <w:pPr>
      <w:spacing w:before="100" w:beforeAutospacing="1" w:after="100" w:afterAutospacing="1"/>
    </w:pPr>
    <w:rPr>
      <w:rFonts w:ascii="Times New Roman" w:hAnsi="Times New Roman"/>
      <w:sz w:val="24"/>
      <w:szCs w:val="24"/>
      <w:lang w:eastAsia="en-GB"/>
    </w:rPr>
  </w:style>
  <w:style w:type="character" w:customStyle="1" w:styleId="Heading1Char">
    <w:name w:val="Heading 1 Char"/>
    <w:link w:val="Heading1"/>
    <w:uiPriority w:val="9"/>
    <w:rsid w:val="00EE66FB"/>
    <w:rPr>
      <w:rFonts w:ascii="Arial" w:hAnsi="Arial"/>
      <w:b/>
      <w:caps/>
      <w:kern w:val="28"/>
      <w:sz w:val="28"/>
      <w:lang w:eastAsia="en-US"/>
    </w:rPr>
  </w:style>
  <w:style w:type="table" w:styleId="TableGrid">
    <w:name w:val="Table Grid"/>
    <w:basedOn w:val="TableNormal"/>
    <w:uiPriority w:val="59"/>
    <w:rsid w:val="003B52F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F14E50"/>
    <w:pPr>
      <w:autoSpaceDE w:val="0"/>
      <w:autoSpaceDN w:val="0"/>
      <w:adjustRightInd w:val="0"/>
    </w:pPr>
    <w:rPr>
      <w:rFonts w:ascii="Arial" w:hAnsi="Arial" w:cs="Arial"/>
      <w:color w:val="000000"/>
      <w:sz w:val="24"/>
      <w:szCs w:val="24"/>
      <w:lang w:val="en-GB" w:eastAsia="en-GB"/>
    </w:rPr>
  </w:style>
  <w:style w:type="character" w:styleId="Hyperlink">
    <w:name w:val="Hyperlink"/>
    <w:uiPriority w:val="99"/>
    <w:rsid w:val="00244450"/>
    <w:rPr>
      <w:color w:val="0000FF"/>
      <w:u w:val="single"/>
    </w:rPr>
  </w:style>
  <w:style w:type="character" w:styleId="FollowedHyperlink">
    <w:name w:val="FollowedHyperlink"/>
    <w:rsid w:val="00BB2C0D"/>
    <w:rPr>
      <w:color w:val="800080"/>
      <w:u w:val="single"/>
    </w:rPr>
  </w:style>
  <w:style w:type="paragraph" w:styleId="ListParagraph">
    <w:name w:val="List Paragraph"/>
    <w:basedOn w:val="Normal"/>
    <w:qFormat/>
    <w:rsid w:val="000C6E89"/>
    <w:pPr>
      <w:spacing w:after="200" w:line="276" w:lineRule="auto"/>
      <w:ind w:left="720"/>
      <w:contextualSpacing/>
    </w:pPr>
    <w:rPr>
      <w:rFonts w:ascii="Calibri" w:eastAsia="Calibri" w:hAnsi="Calibri"/>
    </w:rPr>
  </w:style>
  <w:style w:type="character" w:customStyle="1" w:styleId="Heading2Char">
    <w:name w:val="Heading 2 Char"/>
    <w:link w:val="Heading2"/>
    <w:rsid w:val="0074224C"/>
    <w:rPr>
      <w:rFonts w:ascii="Arial" w:hAnsi="Arial"/>
      <w:b/>
      <w:kern w:val="28"/>
      <w:sz w:val="24"/>
      <w:szCs w:val="26"/>
      <w:lang w:eastAsia="en-US"/>
    </w:rPr>
  </w:style>
  <w:style w:type="character" w:customStyle="1" w:styleId="Heading4Char">
    <w:name w:val="Heading 4 Char"/>
    <w:link w:val="Heading4"/>
    <w:rsid w:val="00103B64"/>
    <w:rPr>
      <w:rFonts w:ascii="Arial" w:hAnsi="Arial"/>
      <w:b/>
      <w:kern w:val="28"/>
      <w:sz w:val="22"/>
      <w:lang w:eastAsia="en-US"/>
    </w:rPr>
  </w:style>
  <w:style w:type="paragraph" w:styleId="TableofFigures">
    <w:name w:val="table of figures"/>
    <w:basedOn w:val="Normal"/>
    <w:next w:val="Normal"/>
    <w:uiPriority w:val="99"/>
    <w:rsid w:val="00E57DB9"/>
  </w:style>
  <w:style w:type="paragraph" w:styleId="TOC5">
    <w:name w:val="toc 5"/>
    <w:basedOn w:val="Normal"/>
    <w:next w:val="Normal"/>
    <w:autoRedefine/>
    <w:uiPriority w:val="39"/>
    <w:rsid w:val="00BC125E"/>
    <w:pPr>
      <w:tabs>
        <w:tab w:val="right" w:leader="dot" w:pos="9838"/>
      </w:tabs>
      <w:ind w:left="340"/>
    </w:pPr>
  </w:style>
  <w:style w:type="paragraph" w:styleId="ListBullet">
    <w:name w:val="List Bullet"/>
    <w:semiHidden/>
    <w:rsid w:val="00307704"/>
    <w:pPr>
      <w:numPr>
        <w:numId w:val="18"/>
      </w:numPr>
      <w:spacing w:after="120" w:line="360" w:lineRule="auto"/>
    </w:pPr>
    <w:rPr>
      <w:rFonts w:ascii="Arial" w:hAnsi="Arial"/>
      <w:color w:val="000000"/>
      <w:sz w:val="22"/>
    </w:rPr>
  </w:style>
  <w:style w:type="paragraph" w:customStyle="1" w:styleId="Body">
    <w:name w:val="Body"/>
    <w:basedOn w:val="Heading6"/>
    <w:link w:val="BodyChar"/>
    <w:qFormat/>
    <w:rsid w:val="008D4C48"/>
    <w:pPr>
      <w:spacing w:before="60"/>
      <w:ind w:left="425"/>
      <w:outlineLvl w:val="9"/>
    </w:pPr>
    <w:rPr>
      <w:i w:val="0"/>
    </w:rPr>
  </w:style>
  <w:style w:type="paragraph" w:customStyle="1" w:styleId="BodyNumbered">
    <w:name w:val="Body Numbered"/>
    <w:basedOn w:val="Body"/>
    <w:link w:val="BodyNumberedChar"/>
    <w:qFormat/>
    <w:rsid w:val="00F3059D"/>
    <w:pPr>
      <w:numPr>
        <w:numId w:val="28"/>
      </w:numPr>
    </w:pPr>
  </w:style>
  <w:style w:type="character" w:customStyle="1" w:styleId="Heading6Char">
    <w:name w:val="Heading 6 Char"/>
    <w:link w:val="Heading6"/>
    <w:rsid w:val="00814A5F"/>
    <w:rPr>
      <w:rFonts w:ascii="Arial" w:hAnsi="Arial"/>
      <w:i/>
      <w:lang w:eastAsia="en-US"/>
    </w:rPr>
  </w:style>
  <w:style w:type="character" w:customStyle="1" w:styleId="BodyChar">
    <w:name w:val="Body Char"/>
    <w:link w:val="Body"/>
    <w:rsid w:val="008D4C48"/>
    <w:rPr>
      <w:rFonts w:ascii="Arial" w:hAnsi="Arial"/>
      <w:i w:val="0"/>
      <w:lang w:eastAsia="en-US"/>
    </w:rPr>
  </w:style>
  <w:style w:type="character" w:customStyle="1" w:styleId="BodyNumberedChar">
    <w:name w:val="Body Numbered Char"/>
    <w:link w:val="BodyNumbered"/>
    <w:rsid w:val="00F3059D"/>
    <w:rPr>
      <w:rFonts w:ascii="Arial" w:hAnsi="Arial"/>
      <w:i w:val="0"/>
      <w:lang w:eastAsia="en-US"/>
    </w:rPr>
  </w:style>
  <w:style w:type="paragraph" w:customStyle="1" w:styleId="BodyBullet">
    <w:name w:val="Body Bullet"/>
    <w:basedOn w:val="Body"/>
    <w:link w:val="BodyBulletChar"/>
    <w:qFormat/>
    <w:rsid w:val="00240306"/>
    <w:pPr>
      <w:numPr>
        <w:numId w:val="22"/>
      </w:numPr>
    </w:pPr>
  </w:style>
  <w:style w:type="character" w:customStyle="1" w:styleId="BodyBulletChar">
    <w:name w:val="Body Bullet Char"/>
    <w:link w:val="BodyBullet"/>
    <w:rsid w:val="00240306"/>
    <w:rPr>
      <w:rFonts w:ascii="Arial" w:hAnsi="Arial"/>
      <w:i w:val="0"/>
      <w:lang w:val="en-GB" w:eastAsia="en-US"/>
    </w:rPr>
  </w:style>
  <w:style w:type="numbering" w:customStyle="1" w:styleId="hpsectionnumbers">
    <w:name w:val="hp_section_numbers"/>
    <w:uiPriority w:val="99"/>
    <w:rsid w:val="007D7761"/>
    <w:pPr>
      <w:numPr>
        <w:numId w:val="29"/>
      </w:numPr>
    </w:pPr>
  </w:style>
  <w:style w:type="paragraph" w:styleId="BodyText">
    <w:name w:val="Body Text"/>
    <w:link w:val="BodyTextChar"/>
    <w:semiHidden/>
    <w:rsid w:val="007D7761"/>
    <w:pPr>
      <w:tabs>
        <w:tab w:val="num" w:pos="567"/>
        <w:tab w:val="left" w:pos="709"/>
        <w:tab w:val="left" w:pos="851"/>
        <w:tab w:val="left" w:pos="992"/>
      </w:tabs>
      <w:spacing w:after="120"/>
      <w:ind w:left="567" w:hanging="567"/>
      <w:jc w:val="both"/>
    </w:pPr>
    <w:rPr>
      <w:rFonts w:ascii="Arial" w:eastAsia="Arial Unicode MS" w:hAnsi="Arial" w:cs="Arial"/>
      <w:lang w:val="en-GB" w:bidi="ur-PK"/>
    </w:rPr>
  </w:style>
  <w:style w:type="character" w:customStyle="1" w:styleId="BodyTextChar">
    <w:name w:val="Body Text Char"/>
    <w:basedOn w:val="DefaultParagraphFont"/>
    <w:link w:val="BodyText"/>
    <w:semiHidden/>
    <w:rsid w:val="007D7761"/>
    <w:rPr>
      <w:rFonts w:ascii="Arial" w:eastAsia="Arial Unicode MS" w:hAnsi="Arial" w:cs="Arial"/>
      <w:lang w:val="en-GB" w:bidi="ur-PK"/>
    </w:rPr>
  </w:style>
  <w:style w:type="paragraph" w:customStyle="1" w:styleId="TableHeading0">
    <w:name w:val="TableHeading"/>
    <w:rsid w:val="007D7761"/>
    <w:pPr>
      <w:keepNext/>
      <w:spacing w:before="80" w:after="80"/>
      <w:jc w:val="center"/>
    </w:pPr>
    <w:rPr>
      <w:rFonts w:ascii="Arial" w:hAnsi="Arial" w:cs="Arial"/>
      <w:b/>
      <w:sz w:val="18"/>
    </w:rPr>
  </w:style>
  <w:style w:type="paragraph" w:customStyle="1" w:styleId="TableText">
    <w:name w:val="TableText"/>
    <w:rsid w:val="007D7761"/>
    <w:pPr>
      <w:spacing w:before="20" w:after="20"/>
    </w:pPr>
    <w:rPr>
      <w:rFonts w:ascii="Verdana" w:hAnsi="Verdana" w:cs="Arial"/>
      <w:sz w:val="18"/>
      <w:szCs w:val="18"/>
    </w:rPr>
  </w:style>
  <w:style w:type="paragraph" w:customStyle="1" w:styleId="Bullet">
    <w:name w:val="Bullet"/>
    <w:link w:val="BulletCharChar"/>
    <w:rsid w:val="007D7761"/>
    <w:pPr>
      <w:numPr>
        <w:numId w:val="33"/>
      </w:numPr>
      <w:spacing w:before="40" w:after="40"/>
    </w:pPr>
    <w:rPr>
      <w:rFonts w:ascii="Arial" w:hAnsi="Arial" w:cs="Arial"/>
      <w:sz w:val="18"/>
    </w:rPr>
  </w:style>
  <w:style w:type="character" w:customStyle="1" w:styleId="BulletCharChar">
    <w:name w:val="Bullet Char Char"/>
    <w:basedOn w:val="DefaultParagraphFont"/>
    <w:link w:val="Bullet"/>
    <w:locked/>
    <w:rsid w:val="007D7761"/>
    <w:rPr>
      <w:rFonts w:ascii="Arial" w:hAnsi="Arial" w:cs="Arial"/>
      <w:sz w:val="18"/>
    </w:rPr>
  </w:style>
  <w:style w:type="paragraph" w:customStyle="1" w:styleId="Bullet2">
    <w:name w:val="Bullet2"/>
    <w:basedOn w:val="Normal"/>
    <w:rsid w:val="007D7761"/>
    <w:pPr>
      <w:numPr>
        <w:numId w:val="32"/>
      </w:numPr>
    </w:pPr>
    <w:rPr>
      <w:rFonts w:cs="Arial"/>
      <w:sz w:val="18"/>
    </w:rPr>
  </w:style>
  <w:style w:type="paragraph" w:customStyle="1" w:styleId="Number">
    <w:name w:val="Number"/>
    <w:basedOn w:val="BodyText"/>
    <w:rsid w:val="007D7761"/>
    <w:pPr>
      <w:numPr>
        <w:numId w:val="36"/>
      </w:numPr>
      <w:tabs>
        <w:tab w:val="clear" w:pos="720"/>
        <w:tab w:val="clear" w:pos="851"/>
        <w:tab w:val="clear" w:pos="992"/>
      </w:tabs>
      <w:adjustRightInd w:val="0"/>
      <w:snapToGrid w:val="0"/>
      <w:spacing w:before="40" w:after="40"/>
      <w:jc w:val="left"/>
    </w:pPr>
    <w:rPr>
      <w:rFonts w:eastAsia="Times New Roman"/>
      <w:sz w:val="18"/>
      <w:lang w:val="en-US" w:bidi="ar-SA"/>
    </w:rPr>
  </w:style>
  <w:style w:type="character" w:customStyle="1" w:styleId="Code">
    <w:name w:val="Code"/>
    <w:basedOn w:val="DefaultParagraphFont"/>
    <w:rsid w:val="007D7761"/>
    <w:rPr>
      <w:rFonts w:ascii="Courier New" w:eastAsia="MS Mincho" w:hAnsi="Courier New"/>
      <w:sz w:val="18"/>
      <w:lang w:val="en-US" w:eastAsia="en-US" w:bidi="ar-SA"/>
    </w:rPr>
  </w:style>
  <w:style w:type="paragraph" w:customStyle="1" w:styleId="Number2">
    <w:name w:val="Number2"/>
    <w:basedOn w:val="BodyText"/>
    <w:rsid w:val="007D7761"/>
    <w:pPr>
      <w:numPr>
        <w:numId w:val="34"/>
      </w:numPr>
      <w:tabs>
        <w:tab w:val="clear" w:pos="851"/>
        <w:tab w:val="clear" w:pos="992"/>
      </w:tabs>
      <w:spacing w:before="40" w:after="40"/>
      <w:jc w:val="left"/>
    </w:pPr>
    <w:rPr>
      <w:rFonts w:eastAsia="Times New Roman"/>
      <w:sz w:val="18"/>
      <w:lang w:val="en-US" w:bidi="ar-SA"/>
    </w:rPr>
  </w:style>
  <w:style w:type="paragraph" w:customStyle="1" w:styleId="Warning">
    <w:name w:val="Warning"/>
    <w:basedOn w:val="BodyText"/>
    <w:next w:val="BodyText"/>
    <w:rsid w:val="007D7761"/>
    <w:pPr>
      <w:numPr>
        <w:numId w:val="35"/>
      </w:numPr>
      <w:tabs>
        <w:tab w:val="clear" w:pos="709"/>
        <w:tab w:val="clear" w:pos="851"/>
        <w:tab w:val="clear" w:pos="992"/>
        <w:tab w:val="clear" w:pos="1152"/>
        <w:tab w:val="num" w:pos="1080"/>
      </w:tabs>
      <w:spacing w:before="120" w:after="80"/>
      <w:ind w:left="1080" w:hanging="1080"/>
      <w:jc w:val="left"/>
    </w:pPr>
    <w:rPr>
      <w:rFonts w:eastAsia="Times New Roman"/>
      <w:color w:val="CC0000"/>
      <w:sz w:val="18"/>
      <w:lang w:val="en-US" w:bidi="ar-SA"/>
    </w:rPr>
  </w:style>
  <w:style w:type="character" w:styleId="PlaceholderText">
    <w:name w:val="Placeholder Text"/>
    <w:basedOn w:val="DefaultParagraphFont"/>
    <w:uiPriority w:val="99"/>
    <w:semiHidden/>
    <w:rsid w:val="00600AB7"/>
    <w:rPr>
      <w:color w:val="808080"/>
    </w:rPr>
  </w:style>
  <w:style w:type="character" w:customStyle="1" w:styleId="FooterChar">
    <w:name w:val="Footer Char"/>
    <w:basedOn w:val="DefaultParagraphFont"/>
    <w:link w:val="Footer"/>
    <w:rsid w:val="00292D27"/>
    <w:rPr>
      <w:rFonts w:asciiTheme="minorHAnsi" w:eastAsiaTheme="minorHAnsi" w:hAnsiTheme="minorHAnsi" w:cstheme="minorBidi"/>
      <w:kern w:val="2"/>
      <w:sz w:val="22"/>
      <w:szCs w:val="22"/>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91">
      <w:bodyDiv w:val="1"/>
      <w:marLeft w:val="0"/>
      <w:marRight w:val="0"/>
      <w:marTop w:val="0"/>
      <w:marBottom w:val="0"/>
      <w:divBdr>
        <w:top w:val="none" w:sz="0" w:space="0" w:color="auto"/>
        <w:left w:val="none" w:sz="0" w:space="0" w:color="auto"/>
        <w:bottom w:val="none" w:sz="0" w:space="0" w:color="auto"/>
        <w:right w:val="none" w:sz="0" w:space="0" w:color="auto"/>
      </w:divBdr>
    </w:div>
    <w:div w:id="167840896">
      <w:bodyDiv w:val="1"/>
      <w:marLeft w:val="0"/>
      <w:marRight w:val="0"/>
      <w:marTop w:val="0"/>
      <w:marBottom w:val="0"/>
      <w:divBdr>
        <w:top w:val="none" w:sz="0" w:space="0" w:color="auto"/>
        <w:left w:val="none" w:sz="0" w:space="0" w:color="auto"/>
        <w:bottom w:val="none" w:sz="0" w:space="0" w:color="auto"/>
        <w:right w:val="none" w:sz="0" w:space="0" w:color="auto"/>
      </w:divBdr>
    </w:div>
    <w:div w:id="225379170">
      <w:bodyDiv w:val="1"/>
      <w:marLeft w:val="0"/>
      <w:marRight w:val="0"/>
      <w:marTop w:val="0"/>
      <w:marBottom w:val="0"/>
      <w:divBdr>
        <w:top w:val="none" w:sz="0" w:space="0" w:color="auto"/>
        <w:left w:val="none" w:sz="0" w:space="0" w:color="auto"/>
        <w:bottom w:val="none" w:sz="0" w:space="0" w:color="auto"/>
        <w:right w:val="none" w:sz="0" w:space="0" w:color="auto"/>
      </w:divBdr>
    </w:div>
    <w:div w:id="370761877">
      <w:bodyDiv w:val="1"/>
      <w:marLeft w:val="0"/>
      <w:marRight w:val="0"/>
      <w:marTop w:val="0"/>
      <w:marBottom w:val="0"/>
      <w:divBdr>
        <w:top w:val="none" w:sz="0" w:space="0" w:color="auto"/>
        <w:left w:val="none" w:sz="0" w:space="0" w:color="auto"/>
        <w:bottom w:val="none" w:sz="0" w:space="0" w:color="auto"/>
        <w:right w:val="none" w:sz="0" w:space="0" w:color="auto"/>
      </w:divBdr>
    </w:div>
    <w:div w:id="379524869">
      <w:bodyDiv w:val="1"/>
      <w:marLeft w:val="0"/>
      <w:marRight w:val="0"/>
      <w:marTop w:val="0"/>
      <w:marBottom w:val="0"/>
      <w:divBdr>
        <w:top w:val="none" w:sz="0" w:space="0" w:color="auto"/>
        <w:left w:val="none" w:sz="0" w:space="0" w:color="auto"/>
        <w:bottom w:val="none" w:sz="0" w:space="0" w:color="auto"/>
        <w:right w:val="none" w:sz="0" w:space="0" w:color="auto"/>
      </w:divBdr>
    </w:div>
    <w:div w:id="413867770">
      <w:bodyDiv w:val="1"/>
      <w:marLeft w:val="0"/>
      <w:marRight w:val="0"/>
      <w:marTop w:val="0"/>
      <w:marBottom w:val="0"/>
      <w:divBdr>
        <w:top w:val="none" w:sz="0" w:space="0" w:color="auto"/>
        <w:left w:val="none" w:sz="0" w:space="0" w:color="auto"/>
        <w:bottom w:val="none" w:sz="0" w:space="0" w:color="auto"/>
        <w:right w:val="none" w:sz="0" w:space="0" w:color="auto"/>
      </w:divBdr>
    </w:div>
    <w:div w:id="536964623">
      <w:bodyDiv w:val="1"/>
      <w:marLeft w:val="0"/>
      <w:marRight w:val="0"/>
      <w:marTop w:val="0"/>
      <w:marBottom w:val="0"/>
      <w:divBdr>
        <w:top w:val="none" w:sz="0" w:space="0" w:color="auto"/>
        <w:left w:val="none" w:sz="0" w:space="0" w:color="auto"/>
        <w:bottom w:val="none" w:sz="0" w:space="0" w:color="auto"/>
        <w:right w:val="none" w:sz="0" w:space="0" w:color="auto"/>
      </w:divBdr>
    </w:div>
    <w:div w:id="687488451">
      <w:bodyDiv w:val="1"/>
      <w:marLeft w:val="0"/>
      <w:marRight w:val="0"/>
      <w:marTop w:val="0"/>
      <w:marBottom w:val="0"/>
      <w:divBdr>
        <w:top w:val="none" w:sz="0" w:space="0" w:color="auto"/>
        <w:left w:val="none" w:sz="0" w:space="0" w:color="auto"/>
        <w:bottom w:val="none" w:sz="0" w:space="0" w:color="auto"/>
        <w:right w:val="none" w:sz="0" w:space="0" w:color="auto"/>
      </w:divBdr>
    </w:div>
    <w:div w:id="1018894759">
      <w:bodyDiv w:val="1"/>
      <w:marLeft w:val="0"/>
      <w:marRight w:val="0"/>
      <w:marTop w:val="0"/>
      <w:marBottom w:val="0"/>
      <w:divBdr>
        <w:top w:val="none" w:sz="0" w:space="0" w:color="auto"/>
        <w:left w:val="none" w:sz="0" w:space="0" w:color="auto"/>
        <w:bottom w:val="none" w:sz="0" w:space="0" w:color="auto"/>
        <w:right w:val="none" w:sz="0" w:space="0" w:color="auto"/>
      </w:divBdr>
    </w:div>
    <w:div w:id="1066103988">
      <w:bodyDiv w:val="1"/>
      <w:marLeft w:val="0"/>
      <w:marRight w:val="0"/>
      <w:marTop w:val="0"/>
      <w:marBottom w:val="0"/>
      <w:divBdr>
        <w:top w:val="none" w:sz="0" w:space="0" w:color="auto"/>
        <w:left w:val="none" w:sz="0" w:space="0" w:color="auto"/>
        <w:bottom w:val="none" w:sz="0" w:space="0" w:color="auto"/>
        <w:right w:val="none" w:sz="0" w:space="0" w:color="auto"/>
      </w:divBdr>
    </w:div>
    <w:div w:id="1173376624">
      <w:bodyDiv w:val="1"/>
      <w:marLeft w:val="0"/>
      <w:marRight w:val="0"/>
      <w:marTop w:val="0"/>
      <w:marBottom w:val="0"/>
      <w:divBdr>
        <w:top w:val="none" w:sz="0" w:space="0" w:color="auto"/>
        <w:left w:val="none" w:sz="0" w:space="0" w:color="auto"/>
        <w:bottom w:val="none" w:sz="0" w:space="0" w:color="auto"/>
        <w:right w:val="none" w:sz="0" w:space="0" w:color="auto"/>
      </w:divBdr>
    </w:div>
    <w:div w:id="1295136928">
      <w:bodyDiv w:val="1"/>
      <w:marLeft w:val="0"/>
      <w:marRight w:val="0"/>
      <w:marTop w:val="0"/>
      <w:marBottom w:val="0"/>
      <w:divBdr>
        <w:top w:val="none" w:sz="0" w:space="0" w:color="auto"/>
        <w:left w:val="none" w:sz="0" w:space="0" w:color="auto"/>
        <w:bottom w:val="none" w:sz="0" w:space="0" w:color="auto"/>
        <w:right w:val="none" w:sz="0" w:space="0" w:color="auto"/>
      </w:divBdr>
    </w:div>
    <w:div w:id="1316835402">
      <w:bodyDiv w:val="1"/>
      <w:marLeft w:val="0"/>
      <w:marRight w:val="0"/>
      <w:marTop w:val="0"/>
      <w:marBottom w:val="0"/>
      <w:divBdr>
        <w:top w:val="none" w:sz="0" w:space="0" w:color="auto"/>
        <w:left w:val="none" w:sz="0" w:space="0" w:color="auto"/>
        <w:bottom w:val="none" w:sz="0" w:space="0" w:color="auto"/>
        <w:right w:val="none" w:sz="0" w:space="0" w:color="auto"/>
      </w:divBdr>
    </w:div>
    <w:div w:id="1429233168">
      <w:bodyDiv w:val="1"/>
      <w:marLeft w:val="0"/>
      <w:marRight w:val="0"/>
      <w:marTop w:val="0"/>
      <w:marBottom w:val="0"/>
      <w:divBdr>
        <w:top w:val="none" w:sz="0" w:space="0" w:color="auto"/>
        <w:left w:val="none" w:sz="0" w:space="0" w:color="auto"/>
        <w:bottom w:val="none" w:sz="0" w:space="0" w:color="auto"/>
        <w:right w:val="none" w:sz="0" w:space="0" w:color="auto"/>
      </w:divBdr>
    </w:div>
    <w:div w:id="1520201246">
      <w:bodyDiv w:val="1"/>
      <w:marLeft w:val="0"/>
      <w:marRight w:val="0"/>
      <w:marTop w:val="0"/>
      <w:marBottom w:val="0"/>
      <w:divBdr>
        <w:top w:val="none" w:sz="0" w:space="0" w:color="auto"/>
        <w:left w:val="none" w:sz="0" w:space="0" w:color="auto"/>
        <w:bottom w:val="none" w:sz="0" w:space="0" w:color="auto"/>
        <w:right w:val="none" w:sz="0" w:space="0" w:color="auto"/>
      </w:divBdr>
    </w:div>
    <w:div w:id="1528135025">
      <w:bodyDiv w:val="1"/>
      <w:marLeft w:val="0"/>
      <w:marRight w:val="0"/>
      <w:marTop w:val="0"/>
      <w:marBottom w:val="0"/>
      <w:divBdr>
        <w:top w:val="none" w:sz="0" w:space="0" w:color="auto"/>
        <w:left w:val="none" w:sz="0" w:space="0" w:color="auto"/>
        <w:bottom w:val="none" w:sz="0" w:space="0" w:color="auto"/>
        <w:right w:val="none" w:sz="0" w:space="0" w:color="auto"/>
      </w:divBdr>
    </w:div>
    <w:div w:id="1534924551">
      <w:bodyDiv w:val="1"/>
      <w:marLeft w:val="0"/>
      <w:marRight w:val="0"/>
      <w:marTop w:val="0"/>
      <w:marBottom w:val="0"/>
      <w:divBdr>
        <w:top w:val="none" w:sz="0" w:space="0" w:color="auto"/>
        <w:left w:val="none" w:sz="0" w:space="0" w:color="auto"/>
        <w:bottom w:val="none" w:sz="0" w:space="0" w:color="auto"/>
        <w:right w:val="none" w:sz="0" w:space="0" w:color="auto"/>
      </w:divBdr>
    </w:div>
    <w:div w:id="1625651126">
      <w:bodyDiv w:val="1"/>
      <w:marLeft w:val="0"/>
      <w:marRight w:val="0"/>
      <w:marTop w:val="0"/>
      <w:marBottom w:val="0"/>
      <w:divBdr>
        <w:top w:val="none" w:sz="0" w:space="0" w:color="auto"/>
        <w:left w:val="none" w:sz="0" w:space="0" w:color="auto"/>
        <w:bottom w:val="none" w:sz="0" w:space="0" w:color="auto"/>
        <w:right w:val="none" w:sz="0" w:space="0" w:color="auto"/>
      </w:divBdr>
    </w:div>
    <w:div w:id="1635066893">
      <w:bodyDiv w:val="1"/>
      <w:marLeft w:val="0"/>
      <w:marRight w:val="0"/>
      <w:marTop w:val="0"/>
      <w:marBottom w:val="0"/>
      <w:divBdr>
        <w:top w:val="none" w:sz="0" w:space="0" w:color="auto"/>
        <w:left w:val="none" w:sz="0" w:space="0" w:color="auto"/>
        <w:bottom w:val="none" w:sz="0" w:space="0" w:color="auto"/>
        <w:right w:val="none" w:sz="0" w:space="0" w:color="auto"/>
      </w:divBdr>
    </w:div>
    <w:div w:id="1679039886">
      <w:bodyDiv w:val="1"/>
      <w:marLeft w:val="0"/>
      <w:marRight w:val="0"/>
      <w:marTop w:val="0"/>
      <w:marBottom w:val="0"/>
      <w:divBdr>
        <w:top w:val="none" w:sz="0" w:space="0" w:color="auto"/>
        <w:left w:val="none" w:sz="0" w:space="0" w:color="auto"/>
        <w:bottom w:val="none" w:sz="0" w:space="0" w:color="auto"/>
        <w:right w:val="none" w:sz="0" w:space="0" w:color="auto"/>
      </w:divBdr>
    </w:div>
    <w:div w:id="1696807796">
      <w:bodyDiv w:val="1"/>
      <w:marLeft w:val="0"/>
      <w:marRight w:val="0"/>
      <w:marTop w:val="0"/>
      <w:marBottom w:val="0"/>
      <w:divBdr>
        <w:top w:val="none" w:sz="0" w:space="0" w:color="auto"/>
        <w:left w:val="none" w:sz="0" w:space="0" w:color="auto"/>
        <w:bottom w:val="none" w:sz="0" w:space="0" w:color="auto"/>
        <w:right w:val="none" w:sz="0" w:space="0" w:color="auto"/>
      </w:divBdr>
    </w:div>
    <w:div w:id="1833371729">
      <w:bodyDiv w:val="1"/>
      <w:marLeft w:val="0"/>
      <w:marRight w:val="0"/>
      <w:marTop w:val="0"/>
      <w:marBottom w:val="0"/>
      <w:divBdr>
        <w:top w:val="none" w:sz="0" w:space="0" w:color="auto"/>
        <w:left w:val="none" w:sz="0" w:space="0" w:color="auto"/>
        <w:bottom w:val="none" w:sz="0" w:space="0" w:color="auto"/>
        <w:right w:val="none" w:sz="0" w:space="0" w:color="auto"/>
      </w:divBdr>
    </w:div>
    <w:div w:id="1865053393">
      <w:bodyDiv w:val="1"/>
      <w:marLeft w:val="0"/>
      <w:marRight w:val="0"/>
      <w:marTop w:val="0"/>
      <w:marBottom w:val="0"/>
      <w:divBdr>
        <w:top w:val="none" w:sz="0" w:space="0" w:color="auto"/>
        <w:left w:val="none" w:sz="0" w:space="0" w:color="auto"/>
        <w:bottom w:val="none" w:sz="0" w:space="0" w:color="auto"/>
        <w:right w:val="none" w:sz="0" w:space="0" w:color="auto"/>
      </w:divBdr>
    </w:div>
    <w:div w:id="1867716061">
      <w:bodyDiv w:val="1"/>
      <w:marLeft w:val="0"/>
      <w:marRight w:val="0"/>
      <w:marTop w:val="0"/>
      <w:marBottom w:val="0"/>
      <w:divBdr>
        <w:top w:val="none" w:sz="0" w:space="0" w:color="auto"/>
        <w:left w:val="none" w:sz="0" w:space="0" w:color="auto"/>
        <w:bottom w:val="none" w:sz="0" w:space="0" w:color="auto"/>
        <w:right w:val="none" w:sz="0" w:space="0" w:color="auto"/>
      </w:divBdr>
    </w:div>
    <w:div w:id="1958875034">
      <w:bodyDiv w:val="1"/>
      <w:marLeft w:val="0"/>
      <w:marRight w:val="0"/>
      <w:marTop w:val="0"/>
      <w:marBottom w:val="0"/>
      <w:divBdr>
        <w:top w:val="none" w:sz="0" w:space="0" w:color="auto"/>
        <w:left w:val="none" w:sz="0" w:space="0" w:color="auto"/>
        <w:bottom w:val="none" w:sz="0" w:space="0" w:color="auto"/>
        <w:right w:val="none" w:sz="0" w:space="0" w:color="auto"/>
      </w:divBdr>
    </w:div>
    <w:div w:id="1985306456">
      <w:bodyDiv w:val="1"/>
      <w:marLeft w:val="0"/>
      <w:marRight w:val="0"/>
      <w:marTop w:val="0"/>
      <w:marBottom w:val="0"/>
      <w:divBdr>
        <w:top w:val="none" w:sz="0" w:space="0" w:color="auto"/>
        <w:left w:val="none" w:sz="0" w:space="0" w:color="auto"/>
        <w:bottom w:val="none" w:sz="0" w:space="0" w:color="auto"/>
        <w:right w:val="none" w:sz="0" w:space="0" w:color="auto"/>
      </w:divBdr>
    </w:div>
    <w:div w:id="203145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3A4A7D2699419180FF39443F76D8B6"/>
        <w:category>
          <w:name w:val="General"/>
          <w:gallery w:val="placeholder"/>
        </w:category>
        <w:types>
          <w:type w:val="bbPlcHdr"/>
        </w:types>
        <w:behaviors>
          <w:behavior w:val="content"/>
        </w:behaviors>
        <w:guid w:val="{4C55FEFA-E051-47D3-87E1-BF7E1E314EA8}"/>
      </w:docPartPr>
      <w:docPartBody>
        <w:p w:rsidR="008B0FF4" w:rsidRDefault="00914323">
          <w:r w:rsidRPr="000C6DFA">
            <w:rPr>
              <w:rStyle w:val="PlaceholderText"/>
            </w:rPr>
            <w:t>[Subject]</w:t>
          </w:r>
        </w:p>
      </w:docPartBody>
    </w:docPart>
    <w:docPart>
      <w:docPartPr>
        <w:name w:val="E415775ECC104D9BB88B11B7852EEC49"/>
        <w:category>
          <w:name w:val="General"/>
          <w:gallery w:val="placeholder"/>
        </w:category>
        <w:types>
          <w:type w:val="bbPlcHdr"/>
        </w:types>
        <w:behaviors>
          <w:behavior w:val="content"/>
        </w:behaviors>
        <w:guid w:val="{C975CB8D-DC35-47F9-B4F4-F965B76C0029}"/>
      </w:docPartPr>
      <w:docPartBody>
        <w:p w:rsidR="008B0FF4" w:rsidRDefault="00914323">
          <w:r w:rsidRPr="000C6DFA">
            <w:rPr>
              <w:rStyle w:val="PlaceholderText"/>
            </w:rPr>
            <w:t>[Publish Date]</w:t>
          </w:r>
        </w:p>
      </w:docPartBody>
    </w:docPart>
    <w:docPart>
      <w:docPartPr>
        <w:name w:val="A51173CE47AB4A64B13CE9F5B7ECE59E"/>
        <w:category>
          <w:name w:val="General"/>
          <w:gallery w:val="placeholder"/>
        </w:category>
        <w:types>
          <w:type w:val="bbPlcHdr"/>
        </w:types>
        <w:behaviors>
          <w:behavior w:val="content"/>
        </w:behaviors>
        <w:guid w:val="{4B04E07D-D3F5-46C4-B454-6DBF2AF2C3BD}"/>
      </w:docPartPr>
      <w:docPartBody>
        <w:p w:rsidR="008B0FF4" w:rsidRDefault="00914323">
          <w:r w:rsidRPr="000C6DFA">
            <w:rPr>
              <w:rStyle w:val="PlaceholderText"/>
            </w:rPr>
            <w:t>[Status]</w:t>
          </w:r>
        </w:p>
      </w:docPartBody>
    </w:docPart>
    <w:docPart>
      <w:docPartPr>
        <w:name w:val="29350655D02F4591895595B980BFBFE5"/>
        <w:category>
          <w:name w:val="General"/>
          <w:gallery w:val="placeholder"/>
        </w:category>
        <w:types>
          <w:type w:val="bbPlcHdr"/>
        </w:types>
        <w:behaviors>
          <w:behavior w:val="content"/>
        </w:behaviors>
        <w:guid w:val="{815C56C6-959E-442B-954C-E3A4946A61CE}"/>
      </w:docPartPr>
      <w:docPartBody>
        <w:p w:rsidR="008B0FF4" w:rsidRDefault="00914323">
          <w:r w:rsidRPr="000C6DFA">
            <w:rPr>
              <w:rStyle w:val="PlaceholderText"/>
            </w:rPr>
            <w:t>[Category]</w:t>
          </w:r>
        </w:p>
      </w:docPartBody>
    </w:docPart>
    <w:docPart>
      <w:docPartPr>
        <w:name w:val="D27701E05D59424BA4D178DE48A535D8"/>
        <w:category>
          <w:name w:val="General"/>
          <w:gallery w:val="placeholder"/>
        </w:category>
        <w:types>
          <w:type w:val="bbPlcHdr"/>
        </w:types>
        <w:behaviors>
          <w:behavior w:val="content"/>
        </w:behaviors>
        <w:guid w:val="{AD5B25B4-D8AC-43F7-9D04-69D866EFC810}"/>
      </w:docPartPr>
      <w:docPartBody>
        <w:p w:rsidR="008B0FF4" w:rsidRDefault="00914323">
          <w:r w:rsidRPr="000C6DFA">
            <w:rPr>
              <w:rStyle w:val="PlaceholderText"/>
            </w:rPr>
            <w:t>[Comments]</w:t>
          </w:r>
        </w:p>
      </w:docPartBody>
    </w:docPart>
    <w:docPart>
      <w:docPartPr>
        <w:name w:val="33CBA4AD991142D3A27E72E3E5DC1520"/>
        <w:category>
          <w:name w:val="General"/>
          <w:gallery w:val="placeholder"/>
        </w:category>
        <w:types>
          <w:type w:val="bbPlcHdr"/>
        </w:types>
        <w:behaviors>
          <w:behavior w:val="content"/>
        </w:behaviors>
        <w:guid w:val="{C5481514-68D3-4086-B8BB-DC1DD151DA6B}"/>
      </w:docPartPr>
      <w:docPartBody>
        <w:p w:rsidR="008B0FF4" w:rsidRDefault="00914323">
          <w:r w:rsidRPr="000C6DFA">
            <w:rPr>
              <w:rStyle w:val="PlaceholderText"/>
            </w:rPr>
            <w:t>[Subject]</w:t>
          </w:r>
        </w:p>
      </w:docPartBody>
    </w:docPart>
    <w:docPart>
      <w:docPartPr>
        <w:name w:val="CCDA31E133B24503BEB269FDF9362CE7"/>
        <w:category>
          <w:name w:val="General"/>
          <w:gallery w:val="placeholder"/>
        </w:category>
        <w:types>
          <w:type w:val="bbPlcHdr"/>
        </w:types>
        <w:behaviors>
          <w:behavior w:val="content"/>
        </w:behaviors>
        <w:guid w:val="{074D8310-7456-40D5-BF98-2D36ED8F9AA7}"/>
      </w:docPartPr>
      <w:docPartBody>
        <w:p w:rsidR="008B0FF4" w:rsidRDefault="00914323">
          <w:r w:rsidRPr="000C6DFA">
            <w:rPr>
              <w:rStyle w:val="PlaceholderText"/>
            </w:rPr>
            <w:t>[Comments]</w:t>
          </w:r>
        </w:p>
      </w:docPartBody>
    </w:docPart>
    <w:docPart>
      <w:docPartPr>
        <w:name w:val="1C96F22BF5994C45BB0F594DEAB05F51"/>
        <w:category>
          <w:name w:val="General"/>
          <w:gallery w:val="placeholder"/>
        </w:category>
        <w:types>
          <w:type w:val="bbPlcHdr"/>
        </w:types>
        <w:behaviors>
          <w:behavior w:val="content"/>
        </w:behaviors>
        <w:guid w:val="{0ED67957-3397-45AB-95B9-62A64F529023}"/>
      </w:docPartPr>
      <w:docPartBody>
        <w:p w:rsidR="008B0FF4" w:rsidRDefault="00914323">
          <w:r w:rsidRPr="000C6DFA">
            <w:rPr>
              <w:rStyle w:val="PlaceholderText"/>
            </w:rPr>
            <w:t>[Category]</w:t>
          </w:r>
        </w:p>
      </w:docPartBody>
    </w:docPart>
    <w:docPart>
      <w:docPartPr>
        <w:name w:val="DF2AE29D4F1948988C005B2B607C386A"/>
        <w:category>
          <w:name w:val="General"/>
          <w:gallery w:val="placeholder"/>
        </w:category>
        <w:types>
          <w:type w:val="bbPlcHdr"/>
        </w:types>
        <w:behaviors>
          <w:behavior w:val="content"/>
        </w:behaviors>
        <w:guid w:val="{DFBFFB69-DC71-4A48-85E8-E4FB461E6BF4}"/>
      </w:docPartPr>
      <w:docPartBody>
        <w:p w:rsidR="008B0FF4" w:rsidRDefault="00914323">
          <w:r w:rsidRPr="000C6DFA">
            <w:rPr>
              <w:rStyle w:val="PlaceholderText"/>
            </w:rPr>
            <w:t>[Comments]</w:t>
          </w:r>
        </w:p>
      </w:docPartBody>
    </w:docPart>
    <w:docPart>
      <w:docPartPr>
        <w:name w:val="55181299ECC8452BBD4710270DEA8F08"/>
        <w:category>
          <w:name w:val="General"/>
          <w:gallery w:val="placeholder"/>
        </w:category>
        <w:types>
          <w:type w:val="bbPlcHdr"/>
        </w:types>
        <w:behaviors>
          <w:behavior w:val="content"/>
        </w:behaviors>
        <w:guid w:val="{EB3C553C-F60A-4B76-B1D1-10212957A3F1}"/>
      </w:docPartPr>
      <w:docPartBody>
        <w:p w:rsidR="008B0FF4" w:rsidRDefault="00914323">
          <w:r w:rsidRPr="000C6DFA">
            <w:rPr>
              <w:rStyle w:val="PlaceholderText"/>
            </w:rPr>
            <w:t>[Publish Date]</w:t>
          </w:r>
        </w:p>
      </w:docPartBody>
    </w:docPart>
    <w:docPart>
      <w:docPartPr>
        <w:name w:val="FF45866B30604F4CA1D7380B8A917D36"/>
        <w:category>
          <w:name w:val="General"/>
          <w:gallery w:val="placeholder"/>
        </w:category>
        <w:types>
          <w:type w:val="bbPlcHdr"/>
        </w:types>
        <w:behaviors>
          <w:behavior w:val="content"/>
        </w:behaviors>
        <w:guid w:val="{61BC83E7-86CB-4B66-A1BF-BC9C8656B94A}"/>
      </w:docPartPr>
      <w:docPartBody>
        <w:p w:rsidR="008B0FF4" w:rsidRDefault="00914323">
          <w:r w:rsidRPr="000C6DFA">
            <w:rPr>
              <w:rStyle w:val="PlaceholderText"/>
            </w:rPr>
            <w:t>[Category]</w:t>
          </w:r>
        </w:p>
      </w:docPartBody>
    </w:docPart>
    <w:docPart>
      <w:docPartPr>
        <w:name w:val="447AE756F3DA4657945B9058BBBDCF87"/>
        <w:category>
          <w:name w:val="General"/>
          <w:gallery w:val="placeholder"/>
        </w:category>
        <w:types>
          <w:type w:val="bbPlcHdr"/>
        </w:types>
        <w:behaviors>
          <w:behavior w:val="content"/>
        </w:behaviors>
        <w:guid w:val="{D4EEF75B-23E2-463E-BF46-5F332F38F3C2}"/>
      </w:docPartPr>
      <w:docPartBody>
        <w:p w:rsidR="00B40E69" w:rsidRDefault="00B22DFC" w:rsidP="00B22DFC">
          <w:pPr>
            <w:pStyle w:val="447AE756F3DA4657945B9058BBBDCF87"/>
          </w:pPr>
          <w:r w:rsidRPr="000C6DFA">
            <w:rPr>
              <w:rStyle w:val="PlaceholderText"/>
            </w:rPr>
            <w:t>[Category]</w:t>
          </w:r>
        </w:p>
      </w:docPartBody>
    </w:docPart>
    <w:docPart>
      <w:docPartPr>
        <w:name w:val="38467FBF7F02487684B7773677284816"/>
        <w:category>
          <w:name w:val="General"/>
          <w:gallery w:val="placeholder"/>
        </w:category>
        <w:types>
          <w:type w:val="bbPlcHdr"/>
        </w:types>
        <w:behaviors>
          <w:behavior w:val="content"/>
        </w:behaviors>
        <w:guid w:val="{09E52A98-1072-40B8-9342-8D3B9A217E40}"/>
      </w:docPartPr>
      <w:docPartBody>
        <w:p w:rsidR="00B40E69" w:rsidRDefault="00B22DFC" w:rsidP="00B22DFC">
          <w:pPr>
            <w:pStyle w:val="38467FBF7F02487684B7773677284816"/>
          </w:pPr>
          <w:r w:rsidRPr="000C6DFA">
            <w:rPr>
              <w:rStyle w:val="PlaceholderText"/>
            </w:rPr>
            <w:t>[Subject]</w:t>
          </w:r>
        </w:p>
      </w:docPartBody>
    </w:docPart>
    <w:docPart>
      <w:docPartPr>
        <w:name w:val="F4517EF081984FC1AD5394536913717B"/>
        <w:category>
          <w:name w:val="General"/>
          <w:gallery w:val="placeholder"/>
        </w:category>
        <w:types>
          <w:type w:val="bbPlcHdr"/>
        </w:types>
        <w:behaviors>
          <w:behavior w:val="content"/>
        </w:behaviors>
        <w:guid w:val="{00EDD184-F4DC-4247-88B5-4BFD3D863972}"/>
      </w:docPartPr>
      <w:docPartBody>
        <w:p w:rsidR="00D26EB3" w:rsidRDefault="00D26EB3" w:rsidP="00D26EB3">
          <w:pPr>
            <w:pStyle w:val="F4517EF081984FC1AD5394536913717B"/>
          </w:pPr>
          <w:r w:rsidRPr="000C6DFA">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HPlogostd">
    <w:altName w:val="Symbol"/>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323"/>
    <w:rsid w:val="00334B43"/>
    <w:rsid w:val="00335B20"/>
    <w:rsid w:val="008B0FF4"/>
    <w:rsid w:val="008F4F63"/>
    <w:rsid w:val="00914323"/>
    <w:rsid w:val="00B22DFC"/>
    <w:rsid w:val="00B40E69"/>
    <w:rsid w:val="00C22DBE"/>
    <w:rsid w:val="00C416CC"/>
    <w:rsid w:val="00D26EB3"/>
    <w:rsid w:val="00E225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6EB3"/>
    <w:rPr>
      <w:color w:val="808080"/>
    </w:rPr>
  </w:style>
  <w:style w:type="paragraph" w:customStyle="1" w:styleId="447AE756F3DA4657945B9058BBBDCF87">
    <w:name w:val="447AE756F3DA4657945B9058BBBDCF87"/>
    <w:rsid w:val="00B22DFC"/>
  </w:style>
  <w:style w:type="paragraph" w:customStyle="1" w:styleId="38467FBF7F02487684B7773677284816">
    <w:name w:val="38467FBF7F02487684B7773677284816"/>
    <w:rsid w:val="00B22DFC"/>
  </w:style>
  <w:style w:type="paragraph" w:customStyle="1" w:styleId="F4517EF081984FC1AD5394536913717B">
    <w:name w:val="F4517EF081984FC1AD5394536913717B"/>
    <w:rsid w:val="00D26EB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40B9252083EF428D1D38EB8C29BC4B" ma:contentTypeVersion="3" ma:contentTypeDescription="Create a new document." ma:contentTypeScope="" ma:versionID="25f5cf47847896efac160df8c87daaa3">
  <xsd:schema xmlns:xsd="http://www.w3.org/2001/XMLSchema" xmlns:xs="http://www.w3.org/2001/XMLSchema" xmlns:p="http://schemas.microsoft.com/office/2006/metadata/properties" xmlns:ns2="29f78aa4-0ffb-46c4-b0f4-630fdc1c84b3" targetNamespace="http://schemas.microsoft.com/office/2006/metadata/properties" ma:root="true" ma:fieldsID="b2bee080e813bb1157d437b80bf51a2d" ns2:_="">
    <xsd:import namespace="29f78aa4-0ffb-46c4-b0f4-630fdc1c84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78aa4-0ffb-46c4-b0f4-630fdc1c8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211F35-793C-4587-9655-2526AE7F8343}"/>
</file>

<file path=customXml/itemProps2.xml><?xml version="1.0" encoding="utf-8"?>
<ds:datastoreItem xmlns:ds="http://schemas.openxmlformats.org/officeDocument/2006/customXml" ds:itemID="{87A9F269-EBC5-4D32-96CF-D5B5BA22DDDF}">
  <ds:schemaRefs>
    <ds:schemaRef ds:uri="http://schemas.microsoft.com/sharepoint/v3/contenttype/forms"/>
  </ds:schemaRefs>
</ds:datastoreItem>
</file>

<file path=customXml/itemProps3.xml><?xml version="1.0" encoding="utf-8"?>
<ds:datastoreItem xmlns:ds="http://schemas.openxmlformats.org/officeDocument/2006/customXml" ds:itemID="{971350DB-C0BA-4832-90BC-87959A96B183}">
  <ds:schemaRefs>
    <ds:schemaRef ds:uri="http://schemas.openxmlformats.org/officeDocument/2006/bibliography"/>
  </ds:schemaRefs>
</ds:datastoreItem>
</file>

<file path=customXml/itemProps4.xml><?xml version="1.0" encoding="utf-8"?>
<ds:datastoreItem xmlns:ds="http://schemas.openxmlformats.org/officeDocument/2006/customXml" ds:itemID="{0398B981-AD01-438A-B216-26EA7E598351}">
  <ds:schemaRefs>
    <ds:schemaRef ds:uri="http://purl.org/dc/elements/1.1/"/>
    <ds:schemaRef ds:uri="http://schemas.microsoft.com/office/infopath/2007/PartnerControls"/>
    <ds:schemaRef ds:uri="http://schemas.openxmlformats.org/package/2006/metadata/core-properties"/>
    <ds:schemaRef ds:uri="http://schemas.microsoft.com/office/2006/documentManagement/types"/>
    <ds:schemaRef ds:uri="http://purl.org/dc/dcmitype/"/>
    <ds:schemaRef ds:uri="29f78aa4-0ffb-46c4-b0f4-630fdc1c84b3"/>
    <ds:schemaRef ds:uri="http://purl.org/dc/term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65</Pages>
  <Words>10034</Words>
  <Characters>57200</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67100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Paterson, John</dc:creator>
  <cp:keywords/>
  <cp:lastModifiedBy>Paterson, John</cp:lastModifiedBy>
  <cp:revision>17</cp:revision>
  <dcterms:created xsi:type="dcterms:W3CDTF">2018-10-23T14:08:00Z</dcterms:created>
  <dcterms:modified xsi:type="dcterms:W3CDTF">2026-01-06T10:21:00Z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Title">
    <vt:lpwstr>[Author Title]</vt:lpwstr>
  </property>
  <property fmtid="{D5CDD505-2E9C-101B-9397-08002B2CF9AE}" pid="3" name="Author Email">
    <vt:lpwstr>[Author Email]</vt:lpwstr>
  </property>
  <property fmtid="{D5CDD505-2E9C-101B-9397-08002B2CF9AE}" pid="4" name="ContentTypeId">
    <vt:lpwstr>0x0101005140B9252083EF428D1D38EB8C29BC4B</vt:lpwstr>
  </property>
  <property fmtid="{D5CDD505-2E9C-101B-9397-08002B2CF9AE}" pid="5" name="MSIP_Label_15394ae5-69af-439d-af88-cb521c31c0c5_Enabled">
    <vt:lpwstr>true</vt:lpwstr>
  </property>
  <property fmtid="{D5CDD505-2E9C-101B-9397-08002B2CF9AE}" pid="6" name="MSIP_Label_15394ae5-69af-439d-af88-cb521c31c0c5_SetDate">
    <vt:lpwstr>2026-01-06T10:21:51Z</vt:lpwstr>
  </property>
  <property fmtid="{D5CDD505-2E9C-101B-9397-08002B2CF9AE}" pid="7" name="MSIP_Label_15394ae5-69af-439d-af88-cb521c31c0c5_Method">
    <vt:lpwstr>Standard</vt:lpwstr>
  </property>
  <property fmtid="{D5CDD505-2E9C-101B-9397-08002B2CF9AE}" pid="8" name="MSIP_Label_15394ae5-69af-439d-af88-cb521c31c0c5_Name">
    <vt:lpwstr>DXC Internal</vt:lpwstr>
  </property>
  <property fmtid="{D5CDD505-2E9C-101B-9397-08002B2CF9AE}" pid="9" name="MSIP_Label_15394ae5-69af-439d-af88-cb521c31c0c5_SiteId">
    <vt:lpwstr>93f33571-550f-43cf-b09f-cd331338d086</vt:lpwstr>
  </property>
  <property fmtid="{D5CDD505-2E9C-101B-9397-08002B2CF9AE}" pid="10" name="MSIP_Label_15394ae5-69af-439d-af88-cb521c31c0c5_ActionId">
    <vt:lpwstr>516ecefc-c616-4a38-85d6-7c00f6a7e5b7</vt:lpwstr>
  </property>
  <property fmtid="{D5CDD505-2E9C-101B-9397-08002B2CF9AE}" pid="11" name="MSIP_Label_15394ae5-69af-439d-af88-cb521c31c0c5_ContentBits">
    <vt:lpwstr>0</vt:lpwstr>
  </property>
  <property fmtid="{D5CDD505-2E9C-101B-9397-08002B2CF9AE}" pid="12" name="MSIP_Label_15394ae5-69af-439d-af88-cb521c31c0c5_Tag">
    <vt:lpwstr>10, 3, 0, 1</vt:lpwstr>
  </property>
</Properties>
</file>