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450" w:rsidRDefault="00545741" w:rsidP="008F1450">
      <w:pPr>
        <w:spacing w:before="0" w:after="0"/>
        <w:jc w:val="right"/>
        <w:rPr>
          <w:b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2.png" o:spid="_x0000_s1144" type="#_x0000_t75" style="position:absolute;left:0;text-align:left;margin-left:109.45pt;margin-top:-26.25pt;width:369.65pt;height:72.8pt;z-index:5;visibility:visible;mso-wrap-style:square;mso-wrap-distance-left:9pt;mso-wrap-distance-top:9pt;mso-wrap-distance-right:9pt;mso-wrap-distance-bottom:9pt;mso-position-horizontal-relative:margin;mso-position-vertical-relative:text" o:allowincell="f">
            <v:imagedata r:id="rId7" o:title=""/>
            <w10:wrap anchorx="margin"/>
          </v:shape>
        </w:pict>
      </w:r>
    </w:p>
    <w:p w:rsidR="008F1450" w:rsidRDefault="008F1450" w:rsidP="008F1450">
      <w:pPr>
        <w:spacing w:before="0" w:after="0"/>
        <w:jc w:val="right"/>
        <w:rPr>
          <w:b/>
          <w:sz w:val="40"/>
          <w:szCs w:val="40"/>
        </w:rPr>
      </w:pPr>
    </w:p>
    <w:p w:rsidR="008F1450" w:rsidRDefault="008F1450" w:rsidP="008F1450">
      <w:pPr>
        <w:spacing w:before="0" w:after="0"/>
        <w:jc w:val="right"/>
        <w:rPr>
          <w:b/>
          <w:sz w:val="40"/>
          <w:szCs w:val="40"/>
        </w:rPr>
      </w:pPr>
    </w:p>
    <w:p w:rsidR="008F1450" w:rsidRDefault="008F1450" w:rsidP="008F1450">
      <w:pPr>
        <w:spacing w:before="0" w:after="0"/>
        <w:jc w:val="right"/>
        <w:rPr>
          <w:b/>
          <w:sz w:val="40"/>
          <w:szCs w:val="40"/>
        </w:rPr>
      </w:pPr>
    </w:p>
    <w:p w:rsidR="008F1450" w:rsidRDefault="00405F1E" w:rsidP="008F1450">
      <w:pPr>
        <w:spacing w:before="0" w:after="0"/>
        <w:jc w:val="right"/>
        <w:rPr>
          <w:b/>
          <w:sz w:val="28"/>
          <w:szCs w:val="28"/>
        </w:rPr>
      </w:pPr>
      <w:r w:rsidRPr="00405F1E">
        <w:rPr>
          <w:b/>
          <w:sz w:val="40"/>
          <w:szCs w:val="40"/>
        </w:rPr>
        <w:t>PLATAFORMA DE FINANCIAMENTO COLETIVO DA UNIFEI</w:t>
      </w:r>
      <w:r w:rsidRPr="00405F1E">
        <w:rPr>
          <w:b/>
          <w:sz w:val="40"/>
          <w:szCs w:val="40"/>
        </w:rPr>
        <w:br/>
      </w:r>
      <w:r>
        <w:rPr>
          <w:b/>
          <w:sz w:val="32"/>
          <w:szCs w:val="32"/>
        </w:rPr>
        <w:t>Cliente: SPQ</w:t>
      </w:r>
      <w:r>
        <w:rPr>
          <w:b/>
          <w:sz w:val="48"/>
          <w:szCs w:val="48"/>
        </w:rPr>
        <w:br/>
      </w:r>
    </w:p>
    <w:p w:rsidR="008F1450" w:rsidRDefault="008F1450" w:rsidP="008F1450">
      <w:pPr>
        <w:spacing w:before="0" w:after="0"/>
        <w:jc w:val="right"/>
        <w:rPr>
          <w:b/>
          <w:sz w:val="28"/>
          <w:szCs w:val="28"/>
        </w:rPr>
      </w:pPr>
    </w:p>
    <w:p w:rsidR="008F1450" w:rsidRDefault="008F1450" w:rsidP="008F1450">
      <w:pPr>
        <w:spacing w:before="0" w:after="0"/>
        <w:jc w:val="right"/>
        <w:rPr>
          <w:b/>
          <w:sz w:val="28"/>
          <w:szCs w:val="28"/>
        </w:rPr>
      </w:pPr>
    </w:p>
    <w:p w:rsidR="008F1450" w:rsidRDefault="008F1450" w:rsidP="008F1450">
      <w:pPr>
        <w:spacing w:before="0" w:after="0"/>
        <w:jc w:val="right"/>
        <w:rPr>
          <w:b/>
          <w:sz w:val="28"/>
          <w:szCs w:val="28"/>
        </w:rPr>
      </w:pPr>
    </w:p>
    <w:p w:rsidR="00A820A6" w:rsidRPr="008F1450" w:rsidRDefault="00405F1E" w:rsidP="008F1450">
      <w:pPr>
        <w:spacing w:before="0" w:after="0"/>
        <w:jc w:val="right"/>
        <w:rPr>
          <w:b/>
          <w:sz w:val="28"/>
          <w:szCs w:val="28"/>
        </w:rPr>
      </w:pPr>
      <w:r w:rsidRPr="008F1450">
        <w:rPr>
          <w:b/>
          <w:sz w:val="24"/>
          <w:szCs w:val="24"/>
        </w:rPr>
        <w:t>P001 – PLATAFORMA DE FINANCIAMENTO COLETIVO DA UNIFEI</w:t>
      </w:r>
      <w:r w:rsidR="00A820A6">
        <w:rPr>
          <w:rFonts w:cs="Arial"/>
        </w:rPr>
        <w:br/>
      </w:r>
      <w:r w:rsidR="00A820A6" w:rsidRPr="00405F1E">
        <w:rPr>
          <w:rFonts w:cs="Arial"/>
          <w:b/>
          <w:sz w:val="28"/>
          <w:szCs w:val="28"/>
        </w:rPr>
        <w:t>PLANO DE PROJETO</w:t>
      </w: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  <w:r>
        <w:rPr>
          <w:rFonts w:cs="Arial"/>
          <w:sz w:val="24"/>
        </w:rPr>
        <w:t xml:space="preserve">Responsável pelo Plano: </w:t>
      </w:r>
    </w:p>
    <w:p w:rsidR="00405F1E" w:rsidRDefault="00405F1E" w:rsidP="00405F1E">
      <w:pPr>
        <w:spacing w:before="0" w:after="0"/>
        <w:jc w:val="right"/>
        <w:rPr>
          <w:rFonts w:eastAsia="Arial" w:cs="Arial"/>
          <w:b/>
          <w:sz w:val="20"/>
        </w:rPr>
      </w:pPr>
      <w:r>
        <w:rPr>
          <w:rFonts w:eastAsia="Arial" w:cs="Arial"/>
          <w:b/>
          <w:sz w:val="20"/>
        </w:rPr>
        <w:t>Karen Dantas Costa / Analista de Projeto / karendantas26@yahoo.com</w:t>
      </w:r>
    </w:p>
    <w:p w:rsidR="00405F1E" w:rsidRDefault="00405F1E" w:rsidP="00405F1E">
      <w:pPr>
        <w:spacing w:before="0" w:after="0"/>
        <w:jc w:val="right"/>
        <w:rPr>
          <w:rFonts w:eastAsia="Arial" w:cs="Arial"/>
          <w:b/>
          <w:sz w:val="20"/>
        </w:rPr>
      </w:pPr>
      <w:r>
        <w:rPr>
          <w:rFonts w:eastAsia="Arial" w:cs="Arial"/>
          <w:b/>
          <w:sz w:val="20"/>
        </w:rPr>
        <w:t xml:space="preserve">Luana Regina Barbosa / Analista de Projeto / </w:t>
      </w:r>
      <w:r w:rsidRPr="00401D36">
        <w:rPr>
          <w:rFonts w:eastAsia="Arial" w:cs="Arial"/>
          <w:b/>
          <w:sz w:val="20"/>
        </w:rPr>
        <w:t>luana.reg.barbosa@gmail.com</w:t>
      </w:r>
    </w:p>
    <w:p w:rsidR="00405F1E" w:rsidRDefault="00405F1E" w:rsidP="00401D36">
      <w:pPr>
        <w:spacing w:before="0" w:after="0"/>
        <w:jc w:val="right"/>
        <w:rPr>
          <w:rFonts w:eastAsia="Arial" w:cs="Arial"/>
          <w:b/>
          <w:sz w:val="20"/>
        </w:rPr>
      </w:pPr>
      <w:r w:rsidRPr="00405F1E">
        <w:rPr>
          <w:rStyle w:val="null"/>
          <w:b/>
          <w:sz w:val="20"/>
        </w:rPr>
        <w:t>Pedro Henrique Dias Scarpioni / Analista de Projeto / pscarpioni@gmail.com</w:t>
      </w:r>
    </w:p>
    <w:p w:rsidR="00405F1E" w:rsidRDefault="00405F1E" w:rsidP="00405F1E">
      <w:pPr>
        <w:spacing w:before="0" w:after="0"/>
        <w:jc w:val="right"/>
        <w:rPr>
          <w:rFonts w:eastAsia="Arial" w:cs="Arial"/>
          <w:b/>
          <w:sz w:val="20"/>
        </w:rPr>
      </w:pPr>
      <w:r>
        <w:rPr>
          <w:rFonts w:eastAsia="Arial" w:cs="Arial"/>
          <w:b/>
          <w:sz w:val="20"/>
        </w:rPr>
        <w:t xml:space="preserve">Regiane Maciel de Melo Lima / Analista de Projeto / </w:t>
      </w:r>
      <w:r w:rsidRPr="00401D36">
        <w:rPr>
          <w:rFonts w:eastAsia="Arial" w:cs="Arial"/>
          <w:b/>
          <w:sz w:val="20"/>
        </w:rPr>
        <w:t>remmlima.si.unifei@gmail.com</w:t>
      </w:r>
    </w:p>
    <w:p w:rsidR="00A820A6" w:rsidRPr="008F1450" w:rsidRDefault="00405F1E" w:rsidP="008F1450">
      <w:pPr>
        <w:spacing w:before="0" w:after="0"/>
        <w:jc w:val="right"/>
        <w:rPr>
          <w:rFonts w:eastAsia="Arial" w:cs="Arial"/>
          <w:b/>
          <w:sz w:val="20"/>
        </w:rPr>
      </w:pPr>
      <w:r w:rsidRPr="00405F1E">
        <w:rPr>
          <w:rStyle w:val="null"/>
          <w:b/>
          <w:sz w:val="20"/>
        </w:rPr>
        <w:t>Vinícius Manoel Lopes Gonçalves</w:t>
      </w:r>
      <w:r>
        <w:rPr>
          <w:rStyle w:val="null"/>
          <w:b/>
          <w:sz w:val="20"/>
        </w:rPr>
        <w:t xml:space="preserve">/ Analista de Projeto/ </w:t>
      </w:r>
      <w:r w:rsidRPr="00405F1E">
        <w:rPr>
          <w:rStyle w:val="null"/>
          <w:b/>
          <w:sz w:val="20"/>
        </w:rPr>
        <w:t>viniciusmlopes@yahoo.com.br</w:t>
      </w:r>
    </w:p>
    <w:p w:rsidR="008F1450" w:rsidRDefault="008F1450">
      <w:pPr>
        <w:pStyle w:val="versao"/>
        <w:rPr>
          <w:noProof/>
        </w:rPr>
      </w:pPr>
    </w:p>
    <w:p w:rsidR="008F1450" w:rsidRDefault="008F1450">
      <w:pPr>
        <w:pStyle w:val="versao"/>
        <w:rPr>
          <w:noProof/>
        </w:rPr>
      </w:pPr>
    </w:p>
    <w:p w:rsidR="008F1450" w:rsidRDefault="008F1450">
      <w:pPr>
        <w:pStyle w:val="versao"/>
        <w:rPr>
          <w:noProof/>
        </w:rPr>
      </w:pPr>
    </w:p>
    <w:p w:rsidR="008F1450" w:rsidRDefault="008F1450">
      <w:pPr>
        <w:pStyle w:val="versao"/>
        <w:rPr>
          <w:noProof/>
        </w:rPr>
      </w:pPr>
    </w:p>
    <w:p w:rsidR="00A820A6" w:rsidRDefault="0083345D">
      <w:pPr>
        <w:pStyle w:val="versao"/>
        <w:rPr>
          <w:rFonts w:cs="Arial"/>
          <w:i/>
          <w:sz w:val="24"/>
        </w:rPr>
      </w:pPr>
      <w:r>
        <w:rPr>
          <w:noProof/>
        </w:rPr>
        <w:pict>
          <v:shape id="image20.jpg" o:spid="_x0000_i1025" type="#_x0000_t75" alt="Descrição: C:\Users\mateus\Desktop\11198756_10153871323789418_598915562_n.jpg" style="width:128.25pt;height:57pt;visibility:visible;mso-wrap-style:square">
            <v:imagedata r:id="rId8" o:title="11198756_10153871323789418_598915562_n"/>
          </v:shape>
        </w:pict>
      </w:r>
    </w:p>
    <w:p w:rsidR="00A820A6" w:rsidRDefault="00A820A6">
      <w:pPr>
        <w:pStyle w:val="versao"/>
        <w:jc w:val="both"/>
      </w:pPr>
    </w:p>
    <w:p w:rsidR="00A820A6" w:rsidRDefault="00A820A6">
      <w:pPr>
        <w:pStyle w:val="versao"/>
        <w:jc w:val="both"/>
      </w:pPr>
    </w:p>
    <w:p w:rsidR="008F1450" w:rsidRDefault="008F1450" w:rsidP="008F1450">
      <w:pPr>
        <w:spacing w:before="0" w:line="276" w:lineRule="auto"/>
        <w:jc w:val="right"/>
      </w:pPr>
      <w:r>
        <w:rPr>
          <w:b/>
          <w:sz w:val="28"/>
          <w:szCs w:val="28"/>
        </w:rPr>
        <w:t>CODESIX Consultoria e Sistemas Ltda</w:t>
      </w:r>
    </w:p>
    <w:p w:rsidR="008F1450" w:rsidRDefault="008F1450" w:rsidP="008F1450">
      <w:pPr>
        <w:spacing w:before="0" w:line="276" w:lineRule="auto"/>
        <w:jc w:val="right"/>
      </w:pPr>
      <w:r>
        <w:t>Rua Santana, 17, sala 306/308</w:t>
      </w:r>
    </w:p>
    <w:p w:rsidR="008F1450" w:rsidRDefault="008F1450" w:rsidP="008F1450">
      <w:pPr>
        <w:spacing w:before="0" w:line="276" w:lineRule="auto"/>
        <w:jc w:val="right"/>
      </w:pPr>
      <w:r>
        <w:t>CEP: 37200-000 Lavras – MG</w:t>
      </w:r>
    </w:p>
    <w:p w:rsidR="008F1450" w:rsidRDefault="008F1450" w:rsidP="008F1450">
      <w:pPr>
        <w:spacing w:before="0" w:line="276" w:lineRule="auto"/>
        <w:jc w:val="right"/>
      </w:pPr>
      <w:r>
        <w:t>(35) 3800-8100</w:t>
      </w:r>
      <w:r>
        <w:rPr>
          <w:b/>
          <w:sz w:val="28"/>
          <w:szCs w:val="28"/>
        </w:rPr>
        <w:br/>
        <w:t>http://www.codesix.com.br</w:t>
      </w:r>
    </w:p>
    <w:p w:rsidR="00177BD1" w:rsidRDefault="00177BD1">
      <w:pPr>
        <w:pStyle w:val="versao"/>
        <w:rPr>
          <w:sz w:val="24"/>
        </w:rPr>
      </w:pPr>
      <w:r>
        <w:rPr>
          <w:sz w:val="24"/>
        </w:rPr>
        <w:br w:type="column"/>
      </w:r>
    </w:p>
    <w:p w:rsidR="00177BD1" w:rsidRDefault="00177BD1" w:rsidP="00177BD1">
      <w:pPr>
        <w:pStyle w:val="Ttulo"/>
        <w:rPr>
          <w:lang w:val="pt-BR"/>
        </w:rPr>
      </w:pPr>
      <w:r>
        <w:rPr>
          <w:lang w:val="pt-BR"/>
        </w:rPr>
        <w:t>Revisões do Documento</w:t>
      </w:r>
    </w:p>
    <w:p w:rsidR="00177BD1" w:rsidRDefault="00177BD1" w:rsidP="00177BD1"/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177BD1">
        <w:trPr>
          <w:trHeight w:val="274"/>
        </w:trPr>
        <w:tc>
          <w:tcPr>
            <w:tcW w:w="156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177BD1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4D21A7" w:rsidP="005973E5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10/10/2016</w:t>
            </w: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4D21A7" w:rsidP="005973E5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67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4D21A7" w:rsidP="005973E5">
            <w:pPr>
              <w:pStyle w:val="Tabletext"/>
              <w:spacing w:after="0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Elaboração do Plano de Projeto</w:t>
            </w:r>
          </w:p>
        </w:tc>
        <w:tc>
          <w:tcPr>
            <w:tcW w:w="19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D21A7" w:rsidRDefault="004D21A7" w:rsidP="005973E5">
            <w:pPr>
              <w:keepLines/>
              <w:widowControl w:val="0"/>
              <w:spacing w:before="0" w:after="0" w:line="276" w:lineRule="auto"/>
              <w:jc w:val="center"/>
            </w:pPr>
            <w:r>
              <w:t>Karen Dantas</w:t>
            </w:r>
          </w:p>
          <w:p w:rsidR="004D21A7" w:rsidRDefault="004D21A7" w:rsidP="005973E5">
            <w:pPr>
              <w:keepLines/>
              <w:widowControl w:val="0"/>
              <w:spacing w:before="0" w:after="0" w:line="276" w:lineRule="auto"/>
              <w:jc w:val="center"/>
            </w:pPr>
            <w:r>
              <w:t>Luana Barbosa</w:t>
            </w:r>
          </w:p>
          <w:p w:rsidR="004D21A7" w:rsidRDefault="004D21A7" w:rsidP="005973E5">
            <w:pPr>
              <w:keepLines/>
              <w:widowControl w:val="0"/>
              <w:spacing w:before="0" w:after="0" w:line="276" w:lineRule="auto"/>
              <w:jc w:val="center"/>
            </w:pPr>
            <w:r>
              <w:t>Pedro Henrique</w:t>
            </w:r>
          </w:p>
          <w:p w:rsidR="00177BD1" w:rsidRPr="004D21A7" w:rsidRDefault="004D21A7" w:rsidP="005973E5">
            <w:pPr>
              <w:pStyle w:val="Tabletext"/>
              <w:spacing w:before="0" w:after="0"/>
              <w:jc w:val="center"/>
              <w:rPr>
                <w:sz w:val="22"/>
                <w:szCs w:val="22"/>
              </w:rPr>
            </w:pPr>
            <w:r w:rsidRPr="004D21A7">
              <w:rPr>
                <w:sz w:val="22"/>
                <w:szCs w:val="22"/>
              </w:rPr>
              <w:t>Regiane Lima</w:t>
            </w:r>
          </w:p>
          <w:p w:rsidR="004D21A7" w:rsidRDefault="004D21A7" w:rsidP="005973E5">
            <w:pPr>
              <w:pStyle w:val="Tabletext"/>
              <w:spacing w:before="0" w:after="0"/>
              <w:jc w:val="center"/>
              <w:rPr>
                <w:sz w:val="22"/>
                <w:lang w:val="pt-BR"/>
              </w:rPr>
            </w:pPr>
            <w:r w:rsidRPr="004D21A7">
              <w:rPr>
                <w:sz w:val="22"/>
                <w:szCs w:val="22"/>
              </w:rPr>
              <w:t>Vinícius Manoel</w:t>
            </w:r>
          </w:p>
        </w:tc>
      </w:tr>
      <w:tr w:rsidR="00177BD1">
        <w:trPr>
          <w:trHeight w:val="274"/>
        </w:trPr>
        <w:tc>
          <w:tcPr>
            <w:tcW w:w="1567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3" w:type="dxa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177BD1">
        <w:trPr>
          <w:trHeight w:val="256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177BD1">
        <w:trPr>
          <w:trHeight w:val="256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</w:tbl>
    <w:p w:rsidR="00177BD1" w:rsidRDefault="00177BD1">
      <w:pPr>
        <w:pStyle w:val="versao"/>
        <w:rPr>
          <w:sz w:val="24"/>
        </w:rPr>
      </w:pPr>
    </w:p>
    <w:p w:rsidR="00177BD1" w:rsidRDefault="00177BD1">
      <w:pPr>
        <w:pStyle w:val="versao"/>
        <w:rPr>
          <w:sz w:val="24"/>
        </w:rPr>
      </w:pPr>
    </w:p>
    <w:p w:rsidR="00177BD1" w:rsidRDefault="003C7ECF" w:rsidP="00177BD1">
      <w:pPr>
        <w:pStyle w:val="Ttulo"/>
        <w:rPr>
          <w:lang w:val="pt-BR"/>
        </w:rPr>
      </w:pPr>
      <w:r>
        <w:rPr>
          <w:lang w:val="pt-BR"/>
        </w:rPr>
        <w:t>Auditorias do Documento</w:t>
      </w:r>
    </w:p>
    <w:p w:rsidR="00177BD1" w:rsidRPr="00251D63" w:rsidRDefault="00177BD1" w:rsidP="00177BD1"/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177BD1">
        <w:trPr>
          <w:trHeight w:val="274"/>
        </w:trPr>
        <w:tc>
          <w:tcPr>
            <w:tcW w:w="156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177BD1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7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177BD1">
        <w:trPr>
          <w:trHeight w:val="274"/>
        </w:trPr>
        <w:tc>
          <w:tcPr>
            <w:tcW w:w="1567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3" w:type="dxa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177BD1">
        <w:trPr>
          <w:trHeight w:val="256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177BD1">
        <w:trPr>
          <w:trHeight w:val="256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</w:tbl>
    <w:p w:rsidR="00A820A6" w:rsidRDefault="00177BD1">
      <w:pPr>
        <w:pStyle w:val="versao"/>
      </w:pPr>
      <w:r>
        <w:rPr>
          <w:sz w:val="24"/>
        </w:rPr>
        <w:br w:type="column"/>
      </w:r>
    </w:p>
    <w:p w:rsidR="00A820A6" w:rsidRDefault="00A820A6">
      <w:pPr>
        <w:pStyle w:val="conteudo"/>
        <w:tabs>
          <w:tab w:val="left" w:pos="142"/>
        </w:tabs>
        <w:ind w:right="281"/>
        <w:jc w:val="center"/>
      </w:pPr>
      <w:r>
        <w:t>ÍNDICE</w:t>
      </w:r>
    </w:p>
    <w:p w:rsidR="00A820A6" w:rsidRDefault="00A820A6">
      <w:pPr>
        <w:ind w:right="424"/>
      </w:pPr>
    </w:p>
    <w:p w:rsidR="009A688C" w:rsidRPr="00C9067B" w:rsidRDefault="00A820A6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</w:instrText>
      </w:r>
      <w:r>
        <w:rPr>
          <w:sz w:val="22"/>
        </w:rPr>
        <w:fldChar w:fldCharType="separate"/>
      </w:r>
      <w:r w:rsidR="009A688C">
        <w:t>1. Introdução</w:t>
      </w:r>
      <w:r w:rsidR="009A688C">
        <w:tab/>
      </w:r>
      <w:r w:rsidR="009A688C">
        <w:fldChar w:fldCharType="begin"/>
      </w:r>
      <w:r w:rsidR="009A688C">
        <w:instrText xml:space="preserve"> PAGEREF _Toc463794293 \h </w:instrText>
      </w:r>
      <w:r w:rsidR="009A688C">
        <w:fldChar w:fldCharType="separate"/>
      </w:r>
      <w:r w:rsidR="00E07654">
        <w:t>5</w:t>
      </w:r>
      <w:r w:rsidR="009A688C">
        <w:fldChar w:fldCharType="end"/>
      </w:r>
    </w:p>
    <w:p w:rsidR="009A688C" w:rsidRPr="00C9067B" w:rsidRDefault="009A688C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1.1</w:t>
      </w:r>
      <w:r w:rsidRPr="00C9067B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Visão geral deste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_Toc463794294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5</w:t>
      </w:r>
      <w:r>
        <w:rPr>
          <w:noProof/>
        </w:rPr>
        <w:fldChar w:fldCharType="end"/>
      </w:r>
    </w:p>
    <w:p w:rsidR="009A688C" w:rsidRPr="00C9067B" w:rsidRDefault="009A688C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t>2.</w:t>
      </w:r>
      <w:r w:rsidRPr="00C9067B">
        <w:rPr>
          <w:rFonts w:ascii="Calibri" w:hAnsi="Calibri"/>
          <w:b w:val="0"/>
          <w:caps w:val="0"/>
          <w:sz w:val="22"/>
          <w:szCs w:val="22"/>
        </w:rPr>
        <w:tab/>
      </w:r>
      <w:r>
        <w:t>Visão geral</w:t>
      </w:r>
      <w:r>
        <w:tab/>
      </w:r>
      <w:r>
        <w:fldChar w:fldCharType="begin"/>
      </w:r>
      <w:r>
        <w:instrText xml:space="preserve"> PAGEREF _Toc463794296 \h </w:instrText>
      </w:r>
      <w:r>
        <w:fldChar w:fldCharType="separate"/>
      </w:r>
      <w:r w:rsidR="00E07654">
        <w:t>6</w:t>
      </w:r>
      <w:r>
        <w:fldChar w:fldCharType="end"/>
      </w:r>
    </w:p>
    <w:p w:rsidR="009A688C" w:rsidRPr="00C9067B" w:rsidRDefault="009A688C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2.1</w:t>
      </w:r>
      <w:r w:rsidRPr="00C9067B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EAP – Estrutura Analítica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_Toc463794297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6</w:t>
      </w:r>
      <w:r>
        <w:rPr>
          <w:noProof/>
        </w:rPr>
        <w:fldChar w:fldCharType="end"/>
      </w:r>
    </w:p>
    <w:p w:rsidR="009A688C" w:rsidRPr="00C9067B" w:rsidRDefault="009A688C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t>3.</w:t>
      </w:r>
      <w:r w:rsidRPr="00C9067B">
        <w:rPr>
          <w:rFonts w:ascii="Calibri" w:hAnsi="Calibri"/>
          <w:b w:val="0"/>
          <w:caps w:val="0"/>
          <w:sz w:val="22"/>
          <w:szCs w:val="22"/>
        </w:rPr>
        <w:tab/>
      </w:r>
      <w:r>
        <w:t>processo de desenvolvimento do software</w:t>
      </w:r>
      <w:r>
        <w:tab/>
      </w:r>
      <w:r>
        <w:fldChar w:fldCharType="begin"/>
      </w:r>
      <w:r>
        <w:instrText xml:space="preserve"> PAGEREF _Toc463794298 \h </w:instrText>
      </w:r>
      <w:r>
        <w:fldChar w:fldCharType="separate"/>
      </w:r>
      <w:r w:rsidR="00E07654">
        <w:t>6</w:t>
      </w:r>
      <w:r>
        <w:fldChar w:fldCharType="end"/>
      </w:r>
    </w:p>
    <w:p w:rsidR="009A688C" w:rsidRPr="00C9067B" w:rsidRDefault="009A688C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3.1</w:t>
      </w:r>
      <w:r w:rsidRPr="00C9067B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O Processo de Software da CODESIX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_Toc463794299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6</w:t>
      </w:r>
      <w:r>
        <w:rPr>
          <w:noProof/>
        </w:rPr>
        <w:fldChar w:fldCharType="end"/>
      </w:r>
    </w:p>
    <w:p w:rsidR="009A688C" w:rsidRPr="00C9067B" w:rsidRDefault="009A688C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3.2</w:t>
      </w:r>
      <w:r w:rsidRPr="00C9067B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Gerência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_Toc463794300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6</w:t>
      </w:r>
      <w:r>
        <w:rPr>
          <w:noProof/>
        </w:rPr>
        <w:fldChar w:fldCharType="end"/>
      </w:r>
    </w:p>
    <w:p w:rsidR="009A688C" w:rsidRPr="00C9067B" w:rsidRDefault="009A688C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3.2.1</w:t>
      </w:r>
      <w:r w:rsidRPr="00C9067B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Documentação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_Toc463794301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6</w:t>
      </w:r>
      <w:r>
        <w:rPr>
          <w:noProof/>
        </w:rPr>
        <w:fldChar w:fldCharType="end"/>
      </w:r>
    </w:p>
    <w:p w:rsidR="009A688C" w:rsidRPr="00C9067B" w:rsidRDefault="009A688C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3.2.2</w:t>
      </w:r>
      <w:r w:rsidRPr="00C9067B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Controle de Mudanças e Comprometimentos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_Toc463794302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7</w:t>
      </w:r>
      <w:r>
        <w:rPr>
          <w:noProof/>
        </w:rPr>
        <w:fldChar w:fldCharType="end"/>
      </w:r>
    </w:p>
    <w:p w:rsidR="009A688C" w:rsidRPr="00C9067B" w:rsidRDefault="009A688C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3.2.3</w:t>
      </w:r>
      <w:r w:rsidRPr="00C9067B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Rastreabilidade entre os requisitos, planos de projeto e produtos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_Toc463794303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7</w:t>
      </w:r>
      <w:r>
        <w:rPr>
          <w:noProof/>
        </w:rPr>
        <w:fldChar w:fldCharType="end"/>
      </w:r>
    </w:p>
    <w:p w:rsidR="009A688C" w:rsidRPr="00C9067B" w:rsidRDefault="009A688C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3.2.4</w:t>
      </w:r>
      <w:r w:rsidRPr="00C9067B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Plano de Iteração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_Toc463794304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8</w:t>
      </w:r>
      <w:r>
        <w:rPr>
          <w:noProof/>
        </w:rPr>
        <w:fldChar w:fldCharType="end"/>
      </w:r>
    </w:p>
    <w:p w:rsidR="009A688C" w:rsidRPr="00C9067B" w:rsidRDefault="009A688C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3.2.5</w:t>
      </w:r>
      <w:r w:rsidRPr="00C9067B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Auditorias sobre Gerência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_Toc463794305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8</w:t>
      </w:r>
      <w:r>
        <w:rPr>
          <w:noProof/>
        </w:rPr>
        <w:fldChar w:fldCharType="end"/>
      </w:r>
    </w:p>
    <w:p w:rsidR="009A688C" w:rsidRPr="00C9067B" w:rsidRDefault="009A688C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3.3</w:t>
      </w:r>
      <w:r w:rsidRPr="00C9067B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Artefatos Gerados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_Toc463794306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8</w:t>
      </w:r>
      <w:r>
        <w:rPr>
          <w:noProof/>
        </w:rPr>
        <w:fldChar w:fldCharType="end"/>
      </w:r>
    </w:p>
    <w:p w:rsidR="009A688C" w:rsidRPr="00C9067B" w:rsidRDefault="009A688C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3.4</w:t>
      </w:r>
      <w:r w:rsidRPr="00C9067B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Padrões Adotados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_Toc463794307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8</w:t>
      </w:r>
      <w:r>
        <w:rPr>
          <w:noProof/>
        </w:rPr>
        <w:fldChar w:fldCharType="end"/>
      </w:r>
    </w:p>
    <w:p w:rsidR="009A688C" w:rsidRPr="00C9067B" w:rsidRDefault="009A688C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3.4.1</w:t>
      </w:r>
      <w:r w:rsidRPr="00C9067B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Padrão de pastas na ferramenta de controle de mudanças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_Toc463794308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8</w:t>
      </w:r>
      <w:r>
        <w:rPr>
          <w:noProof/>
        </w:rPr>
        <w:fldChar w:fldCharType="end"/>
      </w:r>
    </w:p>
    <w:p w:rsidR="009A688C" w:rsidRPr="00C9067B" w:rsidRDefault="009A688C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3.4.2</w:t>
      </w:r>
      <w:r w:rsidRPr="00C9067B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Padrões de nomeação de arquivos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_Toc463794309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9</w:t>
      </w:r>
      <w:r>
        <w:rPr>
          <w:noProof/>
        </w:rPr>
        <w:fldChar w:fldCharType="end"/>
      </w:r>
    </w:p>
    <w:p w:rsidR="009A688C" w:rsidRPr="00C9067B" w:rsidRDefault="009A688C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3.4.3</w:t>
      </w:r>
      <w:r w:rsidRPr="00C9067B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Padrões de nomeação dos objetos de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_Toc463794310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9</w:t>
      </w:r>
      <w:r>
        <w:rPr>
          <w:noProof/>
        </w:rPr>
        <w:fldChar w:fldCharType="end"/>
      </w:r>
    </w:p>
    <w:p w:rsidR="009A688C" w:rsidRPr="00C9067B" w:rsidRDefault="009A688C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3.4.4</w:t>
      </w:r>
      <w:r w:rsidRPr="00C9067B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Padrões de nomeação de código fonte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_Toc463794311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9</w:t>
      </w:r>
      <w:r>
        <w:rPr>
          <w:noProof/>
        </w:rPr>
        <w:fldChar w:fldCharType="end"/>
      </w:r>
    </w:p>
    <w:p w:rsidR="009A688C" w:rsidRPr="00C9067B" w:rsidRDefault="009A688C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3.5</w:t>
      </w:r>
      <w:r w:rsidRPr="00C9067B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Revisões, Verificações e Validações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_Toc463794312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9</w:t>
      </w:r>
      <w:r>
        <w:rPr>
          <w:noProof/>
        </w:rPr>
        <w:fldChar w:fldCharType="end"/>
      </w:r>
    </w:p>
    <w:p w:rsidR="009A688C" w:rsidRPr="00C9067B" w:rsidRDefault="009A688C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3.6</w:t>
      </w:r>
      <w:r w:rsidRPr="00C9067B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Monitoração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_Toc463794313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9</w:t>
      </w:r>
      <w:r>
        <w:rPr>
          <w:noProof/>
        </w:rPr>
        <w:fldChar w:fldCharType="end"/>
      </w:r>
    </w:p>
    <w:p w:rsidR="009A688C" w:rsidRPr="00C9067B" w:rsidRDefault="009A688C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t>4.</w:t>
      </w:r>
      <w:r w:rsidRPr="00C9067B">
        <w:rPr>
          <w:rFonts w:ascii="Calibri" w:hAnsi="Calibri"/>
          <w:b w:val="0"/>
          <w:caps w:val="0"/>
          <w:sz w:val="22"/>
          <w:szCs w:val="22"/>
        </w:rPr>
        <w:tab/>
      </w:r>
      <w:r>
        <w:t>entradas e saídas do projeto</w:t>
      </w:r>
      <w:r>
        <w:tab/>
      </w:r>
      <w:r>
        <w:fldChar w:fldCharType="begin"/>
      </w:r>
      <w:r>
        <w:instrText xml:space="preserve"> PAGEREF _Toc463794314 \h </w:instrText>
      </w:r>
      <w:r>
        <w:fldChar w:fldCharType="separate"/>
      </w:r>
      <w:r w:rsidR="00E07654">
        <w:t>10</w:t>
      </w:r>
      <w:r>
        <w:fldChar w:fldCharType="end"/>
      </w:r>
    </w:p>
    <w:p w:rsidR="009A688C" w:rsidRPr="00C9067B" w:rsidRDefault="009A688C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t>5.</w:t>
      </w:r>
      <w:r w:rsidRPr="00C9067B">
        <w:rPr>
          <w:rFonts w:ascii="Calibri" w:hAnsi="Calibri"/>
          <w:b w:val="0"/>
          <w:caps w:val="0"/>
          <w:sz w:val="22"/>
          <w:szCs w:val="22"/>
        </w:rPr>
        <w:tab/>
      </w:r>
      <w:r>
        <w:t>organização do projeto</w:t>
      </w:r>
      <w:r>
        <w:tab/>
      </w:r>
      <w:r>
        <w:fldChar w:fldCharType="begin"/>
      </w:r>
      <w:r>
        <w:instrText xml:space="preserve"> PAGEREF _Toc463794315 \h </w:instrText>
      </w:r>
      <w:r>
        <w:fldChar w:fldCharType="separate"/>
      </w:r>
      <w:r w:rsidR="00E07654">
        <w:t>11</w:t>
      </w:r>
      <w:r>
        <w:fldChar w:fldCharType="end"/>
      </w:r>
    </w:p>
    <w:p w:rsidR="009A688C" w:rsidRPr="00C9067B" w:rsidRDefault="009A688C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5.1</w:t>
      </w:r>
      <w:r w:rsidRPr="00C9067B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Organograma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_Toc463794316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11</w:t>
      </w:r>
      <w:r>
        <w:rPr>
          <w:noProof/>
        </w:rPr>
        <w:fldChar w:fldCharType="end"/>
      </w:r>
    </w:p>
    <w:p w:rsidR="009A688C" w:rsidRPr="00C9067B" w:rsidRDefault="009A688C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5.2</w:t>
      </w:r>
      <w:r w:rsidRPr="00C9067B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Interfaces Técnicas e Organizacionais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_Toc463794317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11</w:t>
      </w:r>
      <w:r>
        <w:rPr>
          <w:noProof/>
        </w:rPr>
        <w:fldChar w:fldCharType="end"/>
      </w:r>
    </w:p>
    <w:p w:rsidR="009A688C" w:rsidRPr="00C9067B" w:rsidRDefault="009A688C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 w:rsidRPr="00354CEF">
        <w:rPr>
          <w:iCs/>
          <w:noProof/>
        </w:rPr>
        <w:t>5.2.1</w:t>
      </w:r>
      <w:r w:rsidRPr="00C9067B">
        <w:rPr>
          <w:rFonts w:ascii="Calibri" w:hAnsi="Calibri"/>
          <w:i w:val="0"/>
          <w:noProof/>
          <w:sz w:val="22"/>
          <w:szCs w:val="22"/>
        </w:rPr>
        <w:tab/>
      </w:r>
      <w:r w:rsidRPr="00354CEF">
        <w:rPr>
          <w:iCs/>
          <w:noProof/>
        </w:rPr>
        <w:t>Reuniões da Equipe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_Toc463794318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12</w:t>
      </w:r>
      <w:r>
        <w:rPr>
          <w:noProof/>
        </w:rPr>
        <w:fldChar w:fldCharType="end"/>
      </w:r>
    </w:p>
    <w:p w:rsidR="009A688C" w:rsidRPr="00C9067B" w:rsidRDefault="009A688C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 w:rsidRPr="00354CEF">
        <w:rPr>
          <w:iCs/>
          <w:noProof/>
        </w:rPr>
        <w:t>5.2.2</w:t>
      </w:r>
      <w:r w:rsidRPr="00C9067B">
        <w:rPr>
          <w:rFonts w:ascii="Calibri" w:hAnsi="Calibri"/>
          <w:i w:val="0"/>
          <w:noProof/>
          <w:sz w:val="22"/>
          <w:szCs w:val="22"/>
        </w:rPr>
        <w:tab/>
      </w:r>
      <w:r w:rsidRPr="00354CEF">
        <w:rPr>
          <w:iCs/>
          <w:noProof/>
        </w:rPr>
        <w:t>Reuniões de Garantia da 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_Toc463794319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12</w:t>
      </w:r>
      <w:r>
        <w:rPr>
          <w:noProof/>
        </w:rPr>
        <w:fldChar w:fldCharType="end"/>
      </w:r>
    </w:p>
    <w:p w:rsidR="009A688C" w:rsidRPr="00C9067B" w:rsidRDefault="009A688C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5.2.3</w:t>
      </w:r>
      <w:r w:rsidRPr="00C9067B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Reuniões de Apresentação de Status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_Toc463794320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12</w:t>
      </w:r>
      <w:r>
        <w:rPr>
          <w:noProof/>
        </w:rPr>
        <w:fldChar w:fldCharType="end"/>
      </w:r>
    </w:p>
    <w:p w:rsidR="009A688C" w:rsidRPr="00C9067B" w:rsidRDefault="009A688C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 w:rsidRPr="00354CEF">
        <w:rPr>
          <w:iCs/>
          <w:noProof/>
        </w:rPr>
        <w:t>5.2.4</w:t>
      </w:r>
      <w:r w:rsidRPr="00C9067B">
        <w:rPr>
          <w:rFonts w:ascii="Calibri" w:hAnsi="Calibri"/>
          <w:i w:val="0"/>
          <w:noProof/>
          <w:sz w:val="22"/>
          <w:szCs w:val="22"/>
        </w:rPr>
        <w:tab/>
      </w:r>
      <w:r w:rsidRPr="00354CEF">
        <w:rPr>
          <w:iCs/>
          <w:noProof/>
        </w:rPr>
        <w:t>Interface entre a Equipe Técnica e os Usuários (Clientes)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_Toc463794321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12</w:t>
      </w:r>
      <w:r>
        <w:rPr>
          <w:noProof/>
        </w:rPr>
        <w:fldChar w:fldCharType="end"/>
      </w:r>
    </w:p>
    <w:p w:rsidR="009A688C" w:rsidRPr="00C9067B" w:rsidRDefault="009A688C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5.3</w:t>
      </w:r>
      <w:r w:rsidRPr="00C9067B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Infra-estrutura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_Toc463794322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13</w:t>
      </w:r>
      <w:r>
        <w:rPr>
          <w:noProof/>
        </w:rPr>
        <w:fldChar w:fldCharType="end"/>
      </w:r>
    </w:p>
    <w:p w:rsidR="009A688C" w:rsidRPr="00C9067B" w:rsidRDefault="009A688C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 w:rsidRPr="00354CEF">
        <w:rPr>
          <w:iCs/>
          <w:noProof/>
        </w:rPr>
        <w:t>5.3.1</w:t>
      </w:r>
      <w:r w:rsidRPr="00C9067B">
        <w:rPr>
          <w:rFonts w:ascii="Calibri" w:hAnsi="Calibri"/>
          <w:i w:val="0"/>
          <w:noProof/>
          <w:sz w:val="22"/>
          <w:szCs w:val="22"/>
        </w:rPr>
        <w:tab/>
      </w:r>
      <w:r w:rsidRPr="00354CEF">
        <w:rPr>
          <w:iCs/>
          <w:noProof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_Toc463794323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13</w:t>
      </w:r>
      <w:r>
        <w:rPr>
          <w:noProof/>
        </w:rPr>
        <w:fldChar w:fldCharType="end"/>
      </w:r>
    </w:p>
    <w:p w:rsidR="009A688C" w:rsidRPr="00C9067B" w:rsidRDefault="009A688C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 w:rsidRPr="00354CEF">
        <w:rPr>
          <w:iCs/>
          <w:noProof/>
        </w:rPr>
        <w:t>5.3.2</w:t>
      </w:r>
      <w:r w:rsidRPr="00C9067B">
        <w:rPr>
          <w:rFonts w:ascii="Calibri" w:hAnsi="Calibri"/>
          <w:i w:val="0"/>
          <w:noProof/>
          <w:sz w:val="22"/>
          <w:szCs w:val="22"/>
        </w:rPr>
        <w:tab/>
      </w:r>
      <w:r w:rsidRPr="00354CEF">
        <w:rPr>
          <w:iCs/>
          <w:noProof/>
        </w:rPr>
        <w:t>Equipamentos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_Toc463794324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13</w:t>
      </w:r>
      <w:r>
        <w:rPr>
          <w:noProof/>
        </w:rPr>
        <w:fldChar w:fldCharType="end"/>
      </w:r>
    </w:p>
    <w:p w:rsidR="009A688C" w:rsidRPr="00C9067B" w:rsidRDefault="009A688C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 w:rsidRPr="00354CEF">
        <w:rPr>
          <w:iCs/>
          <w:noProof/>
        </w:rPr>
        <w:t>5.3.3</w:t>
      </w:r>
      <w:r w:rsidRPr="00C9067B">
        <w:rPr>
          <w:rFonts w:ascii="Calibri" w:hAnsi="Calibri"/>
          <w:i w:val="0"/>
          <w:noProof/>
          <w:sz w:val="22"/>
          <w:szCs w:val="22"/>
        </w:rPr>
        <w:tab/>
      </w:r>
      <w:r w:rsidRPr="00354CEF">
        <w:rPr>
          <w:iCs/>
          <w:noProof/>
        </w:rPr>
        <w:t>Frameworks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_Toc463794325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13</w:t>
      </w:r>
      <w:r>
        <w:rPr>
          <w:noProof/>
        </w:rPr>
        <w:fldChar w:fldCharType="end"/>
      </w:r>
    </w:p>
    <w:p w:rsidR="009A688C" w:rsidRPr="00C9067B" w:rsidRDefault="009A688C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5.4</w:t>
      </w:r>
      <w:r w:rsidRPr="00C9067B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Controle de Documentos 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_Toc463794326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14</w:t>
      </w:r>
      <w:r>
        <w:rPr>
          <w:noProof/>
        </w:rPr>
        <w:fldChar w:fldCharType="end"/>
      </w:r>
    </w:p>
    <w:p w:rsidR="009A688C" w:rsidRPr="00C9067B" w:rsidRDefault="009A688C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 w:rsidRPr="00354CEF">
        <w:rPr>
          <w:bCs/>
          <w:iCs/>
          <w:noProof/>
        </w:rPr>
        <w:t>5.4.1</w:t>
      </w:r>
      <w:r w:rsidRPr="00C9067B">
        <w:rPr>
          <w:rFonts w:ascii="Calibri" w:hAnsi="Calibri"/>
          <w:i w:val="0"/>
          <w:noProof/>
          <w:sz w:val="22"/>
          <w:szCs w:val="22"/>
        </w:rPr>
        <w:tab/>
      </w:r>
      <w:r w:rsidRPr="00354CEF">
        <w:rPr>
          <w:bCs/>
          <w:iCs/>
          <w:noProof/>
        </w:rPr>
        <w:t>Controle de versão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_Toc463794327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14</w:t>
      </w:r>
      <w:r>
        <w:rPr>
          <w:noProof/>
        </w:rPr>
        <w:fldChar w:fldCharType="end"/>
      </w:r>
    </w:p>
    <w:p w:rsidR="009A688C" w:rsidRPr="00C9067B" w:rsidRDefault="009A688C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5.4.2</w:t>
      </w:r>
      <w:r w:rsidRPr="00C9067B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Dados Gerenciados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_Toc463794328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14</w:t>
      </w:r>
      <w:r>
        <w:rPr>
          <w:noProof/>
        </w:rPr>
        <w:fldChar w:fldCharType="end"/>
      </w:r>
    </w:p>
    <w:p w:rsidR="009A688C" w:rsidRPr="00C9067B" w:rsidRDefault="009A688C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5.4.3</w:t>
      </w:r>
      <w:r w:rsidRPr="00C9067B">
        <w:rPr>
          <w:rFonts w:ascii="Calibri" w:hAnsi="Calibri"/>
          <w:i w:val="0"/>
          <w:noProof/>
          <w:sz w:val="22"/>
          <w:szCs w:val="22"/>
        </w:rPr>
        <w:tab/>
      </w:r>
      <w:r w:rsidRPr="00354CEF">
        <w:rPr>
          <w:rFonts w:eastAsia="Arial" w:cs="Arial"/>
          <w:bCs/>
          <w:noProof/>
          <w:color w:val="000000"/>
        </w:rPr>
        <w:t>Permissões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_Toc463794329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14</w:t>
      </w:r>
      <w:r>
        <w:rPr>
          <w:noProof/>
        </w:rPr>
        <w:fldChar w:fldCharType="end"/>
      </w:r>
    </w:p>
    <w:p w:rsidR="009A688C" w:rsidRPr="00C9067B" w:rsidRDefault="009A688C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5.4.4</w:t>
      </w:r>
      <w:r w:rsidRPr="00C9067B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Armazenamento, cópia, recuperação e preservação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_Toc463794330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14</w:t>
      </w:r>
      <w:r>
        <w:rPr>
          <w:noProof/>
        </w:rPr>
        <w:fldChar w:fldCharType="end"/>
      </w:r>
    </w:p>
    <w:p w:rsidR="009A688C" w:rsidRPr="00C9067B" w:rsidRDefault="009A688C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5.5</w:t>
      </w:r>
      <w:r w:rsidRPr="00C9067B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Treinamento e Capacitação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_Toc463794331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15</w:t>
      </w:r>
      <w:r>
        <w:rPr>
          <w:noProof/>
        </w:rPr>
        <w:fldChar w:fldCharType="end"/>
      </w:r>
    </w:p>
    <w:p w:rsidR="009A688C" w:rsidRPr="00C9067B" w:rsidRDefault="009A688C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t>6.</w:t>
      </w:r>
      <w:r w:rsidRPr="00C9067B">
        <w:rPr>
          <w:rFonts w:ascii="Calibri" w:hAnsi="Calibri"/>
          <w:b w:val="0"/>
          <w:caps w:val="0"/>
          <w:sz w:val="22"/>
          <w:szCs w:val="22"/>
        </w:rPr>
        <w:tab/>
      </w:r>
      <w:r>
        <w:t>análise de riscos</w:t>
      </w:r>
      <w:r>
        <w:tab/>
      </w:r>
      <w:r>
        <w:fldChar w:fldCharType="begin"/>
      </w:r>
      <w:r>
        <w:instrText xml:space="preserve"> PAGEREF _Toc463794332 \h </w:instrText>
      </w:r>
      <w:r>
        <w:fldChar w:fldCharType="separate"/>
      </w:r>
      <w:r w:rsidR="00E07654">
        <w:t>15</w:t>
      </w:r>
      <w:r>
        <w:fldChar w:fldCharType="end"/>
      </w:r>
    </w:p>
    <w:p w:rsidR="009A688C" w:rsidRPr="00C9067B" w:rsidRDefault="009A688C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6.1</w:t>
      </w:r>
      <w:r w:rsidRPr="00C9067B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Resposta aos 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_Toc463794333 \h </w:instrText>
      </w:r>
      <w:r>
        <w:rPr>
          <w:noProof/>
        </w:rPr>
      </w:r>
      <w:r>
        <w:rPr>
          <w:noProof/>
        </w:rPr>
        <w:fldChar w:fldCharType="separate"/>
      </w:r>
      <w:r w:rsidR="00E07654">
        <w:rPr>
          <w:noProof/>
        </w:rPr>
        <w:t>16</w:t>
      </w:r>
      <w:r>
        <w:rPr>
          <w:noProof/>
        </w:rPr>
        <w:fldChar w:fldCharType="end"/>
      </w:r>
    </w:p>
    <w:p w:rsidR="009A688C" w:rsidRPr="00C9067B" w:rsidRDefault="009A688C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t>7.</w:t>
      </w:r>
      <w:r w:rsidRPr="00C9067B">
        <w:rPr>
          <w:rFonts w:ascii="Calibri" w:hAnsi="Calibri"/>
          <w:b w:val="0"/>
          <w:caps w:val="0"/>
          <w:sz w:val="22"/>
          <w:szCs w:val="22"/>
        </w:rPr>
        <w:tab/>
      </w:r>
      <w:r>
        <w:t>Estimativas</w:t>
      </w:r>
      <w:r>
        <w:tab/>
      </w:r>
      <w:r>
        <w:fldChar w:fldCharType="begin"/>
      </w:r>
      <w:r>
        <w:instrText xml:space="preserve"> PAGEREF _Toc463794334 \h </w:instrText>
      </w:r>
      <w:r>
        <w:fldChar w:fldCharType="separate"/>
      </w:r>
      <w:r w:rsidR="00E07654">
        <w:t>17</w:t>
      </w:r>
      <w:r>
        <w:fldChar w:fldCharType="end"/>
      </w:r>
    </w:p>
    <w:p w:rsidR="009A688C" w:rsidRPr="00C9067B" w:rsidRDefault="009A688C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lastRenderedPageBreak/>
        <w:t>8.</w:t>
      </w:r>
      <w:r w:rsidRPr="00C9067B">
        <w:rPr>
          <w:rFonts w:ascii="Calibri" w:hAnsi="Calibri"/>
          <w:b w:val="0"/>
          <w:caps w:val="0"/>
          <w:sz w:val="22"/>
          <w:szCs w:val="22"/>
        </w:rPr>
        <w:tab/>
      </w:r>
      <w:r>
        <w:t>cronograma</w:t>
      </w:r>
      <w:r>
        <w:tab/>
      </w:r>
      <w:r>
        <w:fldChar w:fldCharType="begin"/>
      </w:r>
      <w:r>
        <w:instrText xml:space="preserve"> PAGEREF _Toc463794335 \h </w:instrText>
      </w:r>
      <w:r>
        <w:fldChar w:fldCharType="separate"/>
      </w:r>
      <w:r w:rsidR="00E07654">
        <w:t>17</w:t>
      </w:r>
      <w:r>
        <w:fldChar w:fldCharType="end"/>
      </w:r>
    </w:p>
    <w:p w:rsidR="009A688C" w:rsidRPr="00C9067B" w:rsidRDefault="009A688C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t>9.</w:t>
      </w:r>
      <w:r w:rsidRPr="00C9067B">
        <w:rPr>
          <w:rFonts w:ascii="Calibri" w:hAnsi="Calibri"/>
          <w:b w:val="0"/>
          <w:caps w:val="0"/>
          <w:sz w:val="22"/>
          <w:szCs w:val="22"/>
        </w:rPr>
        <w:tab/>
      </w:r>
      <w:r>
        <w:t>Referências</w:t>
      </w:r>
      <w:r>
        <w:tab/>
      </w:r>
      <w:r>
        <w:fldChar w:fldCharType="begin"/>
      </w:r>
      <w:r>
        <w:instrText xml:space="preserve"> PAGEREF _Toc463794336 \h </w:instrText>
      </w:r>
      <w:r>
        <w:fldChar w:fldCharType="separate"/>
      </w:r>
      <w:r w:rsidR="00E07654">
        <w:t>17</w:t>
      </w:r>
      <w:r>
        <w:fldChar w:fldCharType="end"/>
      </w:r>
    </w:p>
    <w:p w:rsidR="00A820A6" w:rsidRDefault="00A820A6">
      <w:pPr>
        <w:ind w:right="424"/>
        <w:sectPr w:rsidR="00A820A6" w:rsidSect="00926DEE">
          <w:headerReference w:type="default" r:id="rId9"/>
          <w:footerReference w:type="default" r:id="rId10"/>
          <w:pgSz w:w="11906" w:h="16838" w:code="9"/>
          <w:pgMar w:top="2370" w:right="1418" w:bottom="1899" w:left="1418" w:header="720" w:footer="672" w:gutter="0"/>
          <w:cols w:space="720"/>
          <w:titlePg/>
        </w:sectPr>
      </w:pPr>
      <w:r>
        <w:fldChar w:fldCharType="end"/>
      </w:r>
    </w:p>
    <w:p w:rsidR="00A820A6" w:rsidRPr="007B119A" w:rsidRDefault="00A820A6">
      <w:pPr>
        <w:pStyle w:val="Ttulo1"/>
        <w:numPr>
          <w:ilvl w:val="0"/>
          <w:numId w:val="0"/>
        </w:numPr>
        <w:ind w:right="-2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75507691"/>
      <w:bookmarkStart w:id="8" w:name="_Toc487017240"/>
      <w:bookmarkStart w:id="9" w:name="_Toc463794293"/>
      <w:r w:rsidRPr="007B119A">
        <w:lastRenderedPageBreak/>
        <w:t>1. 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A820A6" w:rsidRDefault="00A820A6">
      <w:pPr>
        <w:ind w:right="-2"/>
      </w:pPr>
      <w:r>
        <w:t xml:space="preserve">Este documento compreende as informações pertinentes ao planejamento do projeto </w:t>
      </w:r>
      <w:r w:rsidR="00B7181C" w:rsidRPr="00B7181C">
        <w:t>Plataforma de financiamento coletivo da UNIFEI</w:t>
      </w:r>
      <w:r>
        <w:t xml:space="preserve"> incluindo o processo de software adotado, com suas fases e artefatos gerados. Apresenta os padrões e técnicas adotados, além de análise de riscos e planejamento de atividades de revisão,</w:t>
      </w:r>
      <w:r>
        <w:rPr>
          <w:color w:val="FF0000"/>
        </w:rPr>
        <w:t xml:space="preserve"> </w:t>
      </w:r>
      <w:r>
        <w:t>validação e verificação do projeto. O cronograma de atividades, recursos alocados e planos para gerência da configuração, teste e inspeção também são referenciados por este documento.</w:t>
      </w:r>
    </w:p>
    <w:p w:rsidR="00A820A6" w:rsidRDefault="00A820A6">
      <w:pPr>
        <w:ind w:right="-2"/>
      </w:pPr>
      <w:r>
        <w:t>Este plano foi elaborado a partir de informações documen</w:t>
      </w:r>
      <w:r w:rsidR="005B1EBE">
        <w:t>tadas na proposta técnica</w:t>
      </w:r>
      <w:r>
        <w:t xml:space="preserve">, fundamentada em um levantamento inicial de requisitos e no escopo do produto/serviço que será realizado por este projeto. </w:t>
      </w:r>
    </w:p>
    <w:p w:rsidR="005B1EBE" w:rsidRDefault="00A820A6" w:rsidP="005B1EBE">
      <w:pPr>
        <w:spacing w:beforeLines="60" w:before="144"/>
        <w:ind w:right="-2"/>
      </w:pPr>
      <w:r>
        <w:t xml:space="preserve">Este documento será utilizado como base para as atividades de acompanhamento, revisão, verificação e validação do projeto desde seu início até sua conclusão, a fim de garantir a análise comparativa do desempenho real </w:t>
      </w:r>
      <w:r>
        <w:rPr>
          <w:i/>
        </w:rPr>
        <w:t>versus</w:t>
      </w:r>
      <w:r>
        <w:t xml:space="preserve"> planejado. Desta forma, ações corretivas e preventivas poderão ser tomadas, sempre que resultados ou desempenhos reais se desviarem significativamente do planejado.  </w:t>
      </w:r>
    </w:p>
    <w:p w:rsidR="00616C1B" w:rsidRPr="005B1EBE" w:rsidRDefault="00616C1B" w:rsidP="005B1EBE">
      <w:pPr>
        <w:spacing w:beforeLines="60" w:before="144" w:line="276" w:lineRule="auto"/>
        <w:jc w:val="left"/>
        <w:rPr>
          <w:szCs w:val="22"/>
        </w:rPr>
      </w:pPr>
      <w:r>
        <w:t xml:space="preserve">As atividades realizadas neste projeto estão de acordo com a Política de Gerenciamento do Processo de Desenvolvimento da </w:t>
      </w:r>
      <w:r w:rsidR="005B1EBE" w:rsidRPr="005B1EBE">
        <w:rPr>
          <w:szCs w:val="22"/>
        </w:rPr>
        <w:t>CODESIX Consultoria e Sistemas Ltda</w:t>
      </w:r>
    </w:p>
    <w:p w:rsidR="00A820A6" w:rsidRDefault="00A820A6">
      <w:pPr>
        <w:pStyle w:val="Ttulo2"/>
        <w:ind w:right="-2"/>
      </w:pPr>
      <w:bookmarkStart w:id="10" w:name="_Toc467473440"/>
      <w:bookmarkStart w:id="11" w:name="_Toc467473972"/>
      <w:bookmarkStart w:id="12" w:name="_Toc467477711"/>
      <w:bookmarkStart w:id="13" w:name="_Toc467494865"/>
      <w:bookmarkStart w:id="14" w:name="_Toc467495235"/>
      <w:bookmarkStart w:id="15" w:name="_Toc468086041"/>
      <w:bookmarkStart w:id="16" w:name="_Toc475507692"/>
      <w:bookmarkStart w:id="17" w:name="_Toc487017241"/>
      <w:bookmarkStart w:id="18" w:name="_Toc463794294"/>
      <w:r>
        <w:t>Visão geral deste documento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A820A6" w:rsidRDefault="00A820A6">
      <w:pPr>
        <w:ind w:right="-2"/>
      </w:pPr>
      <w:r>
        <w:t xml:space="preserve">Este documento está dividido em </w:t>
      </w:r>
      <w:r w:rsidR="00BD7AED">
        <w:t xml:space="preserve">9 </w:t>
      </w:r>
      <w:r>
        <w:t>seções:</w:t>
      </w:r>
    </w:p>
    <w:p w:rsidR="00A820A6" w:rsidRDefault="00A820A6">
      <w:pPr>
        <w:pStyle w:val="Commarcadores"/>
        <w:ind w:right="-2"/>
      </w:pPr>
      <w:r>
        <w:t xml:space="preserve">Seção 2 - Visão Geral do Sistema: </w:t>
      </w:r>
      <w:r>
        <w:rPr>
          <w:b w:val="0"/>
        </w:rPr>
        <w:t>apresenta uma vi</w:t>
      </w:r>
      <w:r w:rsidR="00C60A94">
        <w:rPr>
          <w:b w:val="0"/>
        </w:rPr>
        <w:t xml:space="preserve">são geral do produto/serviço a </w:t>
      </w:r>
      <w:r>
        <w:rPr>
          <w:b w:val="0"/>
        </w:rPr>
        <w:t>ser desenvolvido e uma breve descrição da instituição contratante.</w:t>
      </w:r>
    </w:p>
    <w:p w:rsidR="00A820A6" w:rsidRDefault="00A820A6">
      <w:pPr>
        <w:pStyle w:val="Commarcadores"/>
        <w:ind w:right="-2"/>
      </w:pPr>
      <w:r>
        <w:t xml:space="preserve">Seção 3 - Processo de Software: </w:t>
      </w:r>
      <w:r>
        <w:rPr>
          <w:b w:val="0"/>
        </w:rPr>
        <w:t>descreve, em linhas gerais, o processo de software adotado para o projeto, suas fases, artefatos gerados, padrões e ferramentas a serem utilizadas para suporte ao processo.</w:t>
      </w:r>
    </w:p>
    <w:p w:rsidR="00A820A6" w:rsidRDefault="00A820A6">
      <w:pPr>
        <w:pStyle w:val="Commarcadores"/>
        <w:ind w:right="-2"/>
      </w:pPr>
      <w:r>
        <w:t xml:space="preserve">Seção 4 - Entradas e Saídas do Projeto: </w:t>
      </w:r>
      <w:r>
        <w:rPr>
          <w:b w:val="0"/>
        </w:rPr>
        <w:t>descreve em linhas gerais as entradas e saídas do projeto.</w:t>
      </w:r>
    </w:p>
    <w:p w:rsidR="00A820A6" w:rsidRDefault="00A820A6">
      <w:pPr>
        <w:pStyle w:val="Commarcadores"/>
        <w:ind w:right="-2"/>
      </w:pPr>
      <w:r>
        <w:t xml:space="preserve">Seção 5 - Organização do Projeto: </w:t>
      </w:r>
      <w:r>
        <w:rPr>
          <w:b w:val="0"/>
        </w:rPr>
        <w:t>compreende informações a respeito da organização do projeto, descrevendo a infra-estrutura do projeto em termos de pessoas, ambiente computacional entre outros.</w:t>
      </w:r>
    </w:p>
    <w:p w:rsidR="00A820A6" w:rsidRDefault="00A820A6">
      <w:pPr>
        <w:pStyle w:val="Commarcadores"/>
        <w:ind w:right="-2"/>
      </w:pPr>
      <w:r>
        <w:t xml:space="preserve">Seção 6 - Análise de Riscos: </w:t>
      </w:r>
      <w:r>
        <w:rPr>
          <w:b w:val="0"/>
        </w:rPr>
        <w:t>apresenta uma análise de risco no âmbito do desenvolvimento do projeto.</w:t>
      </w:r>
      <w:r>
        <w:t xml:space="preserve"> </w:t>
      </w:r>
    </w:p>
    <w:p w:rsidR="00A820A6" w:rsidRDefault="00BD7AED">
      <w:pPr>
        <w:pStyle w:val="Commarcadores"/>
        <w:ind w:right="-2"/>
        <w:rPr>
          <w:b w:val="0"/>
        </w:rPr>
      </w:pPr>
      <w:r>
        <w:t>Seção 7</w:t>
      </w:r>
      <w:r w:rsidR="00A820A6">
        <w:t xml:space="preserve"> - Armazenamento, Cópia, Recuperação e Preservação: </w:t>
      </w:r>
      <w:r w:rsidR="00A820A6">
        <w:rPr>
          <w:b w:val="0"/>
        </w:rPr>
        <w:t>apresenta os procedimentos de garantia de prevenção de danificação ou deterioração do produto/serviço.</w:t>
      </w:r>
    </w:p>
    <w:p w:rsidR="00423917" w:rsidRDefault="00BD7AED">
      <w:pPr>
        <w:pStyle w:val="Commarcadores"/>
        <w:ind w:right="-2"/>
        <w:rPr>
          <w:b w:val="0"/>
        </w:rPr>
      </w:pPr>
      <w:r>
        <w:t>Seção 8</w:t>
      </w:r>
      <w:r w:rsidR="00423917">
        <w:t xml:space="preserve"> –</w:t>
      </w:r>
      <w:r w:rsidR="00423917">
        <w:rPr>
          <w:b w:val="0"/>
        </w:rPr>
        <w:t xml:space="preserve"> </w:t>
      </w:r>
      <w:r w:rsidR="00423917" w:rsidRPr="00FA4B2F">
        <w:t>Estimativas:</w:t>
      </w:r>
      <w:r w:rsidR="00423917">
        <w:t xml:space="preserve"> </w:t>
      </w:r>
      <w:r w:rsidR="00423917" w:rsidRPr="00FA4B2F">
        <w:rPr>
          <w:b w:val="0"/>
        </w:rPr>
        <w:t>apresenta com</w:t>
      </w:r>
      <w:r w:rsidR="00423917">
        <w:rPr>
          <w:b w:val="0"/>
        </w:rPr>
        <w:t>o</w:t>
      </w:r>
      <w:r w:rsidR="00423917" w:rsidRPr="00FA4B2F">
        <w:rPr>
          <w:b w:val="0"/>
        </w:rPr>
        <w:t xml:space="preserve"> são realizadas as estimativas de tamanho, esforço e custo</w:t>
      </w:r>
      <w:r w:rsidR="00423917">
        <w:rPr>
          <w:b w:val="0"/>
        </w:rPr>
        <w:t>.</w:t>
      </w:r>
    </w:p>
    <w:p w:rsidR="00A820A6" w:rsidRDefault="00A820A6">
      <w:pPr>
        <w:pStyle w:val="Commarcadores"/>
        <w:ind w:right="-2"/>
      </w:pPr>
      <w:r>
        <w:t xml:space="preserve">Seção </w:t>
      </w:r>
      <w:r w:rsidR="00BD7AED">
        <w:t>9</w:t>
      </w:r>
      <w:r>
        <w:t xml:space="preserve"> - Cronograma: </w:t>
      </w:r>
      <w:r>
        <w:rPr>
          <w:b w:val="0"/>
        </w:rPr>
        <w:t>apresenta o cronograma geral do projeto.</w:t>
      </w:r>
    </w:p>
    <w:p w:rsidR="00A820A6" w:rsidRDefault="00BD7AED">
      <w:pPr>
        <w:pStyle w:val="Commarcadores"/>
        <w:ind w:right="-2"/>
        <w:rPr>
          <w:b w:val="0"/>
        </w:rPr>
      </w:pPr>
      <w:r>
        <w:lastRenderedPageBreak/>
        <w:t>Seção 10</w:t>
      </w:r>
      <w:r w:rsidR="00A820A6">
        <w:t xml:space="preserve"> - Referências: </w:t>
      </w:r>
      <w:r w:rsidR="00A820A6">
        <w:rPr>
          <w:b w:val="0"/>
        </w:rPr>
        <w:t>referências citadas no documento ou necessárias para o entendimento do mesmo.</w:t>
      </w:r>
    </w:p>
    <w:p w:rsidR="008664DB" w:rsidRPr="00E126DE" w:rsidRDefault="00A820A6" w:rsidP="008664DB">
      <w:pPr>
        <w:pStyle w:val="Ttulo1"/>
        <w:ind w:right="-2"/>
      </w:pPr>
      <w:bookmarkStart w:id="19" w:name="_Hlt467473290"/>
      <w:bookmarkStart w:id="20" w:name="_Toc467473443"/>
      <w:bookmarkStart w:id="21" w:name="_Toc467473975"/>
      <w:bookmarkStart w:id="22" w:name="_Toc467477714"/>
      <w:bookmarkStart w:id="23" w:name="_Toc467494868"/>
      <w:bookmarkStart w:id="24" w:name="_Toc467495238"/>
      <w:bookmarkStart w:id="25" w:name="_Toc468086046"/>
      <w:bookmarkStart w:id="26" w:name="_Toc475507697"/>
      <w:bookmarkStart w:id="27" w:name="_Toc487017243"/>
      <w:bookmarkStart w:id="28" w:name="_Toc463794296"/>
      <w:bookmarkEnd w:id="19"/>
      <w:r w:rsidRPr="00E126DE">
        <w:t>Visão geral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8664DB" w:rsidRPr="007B1DD9" w:rsidRDefault="007B1DD9" w:rsidP="007B1DD9">
      <w:pPr>
        <w:spacing w:line="276" w:lineRule="auto"/>
        <w:rPr>
          <w:rFonts w:cs="Arial"/>
          <w:szCs w:val="22"/>
        </w:rPr>
      </w:pPr>
      <w:bookmarkStart w:id="29" w:name="_Toc467473445"/>
      <w:bookmarkStart w:id="30" w:name="_Toc467473977"/>
      <w:bookmarkStart w:id="31" w:name="_Toc467477716"/>
      <w:bookmarkStart w:id="32" w:name="_Toc467494870"/>
      <w:bookmarkStart w:id="33" w:name="_Toc467495240"/>
      <w:bookmarkStart w:id="34" w:name="_Toc468086048"/>
      <w:bookmarkStart w:id="35" w:name="_Toc475507699"/>
      <w:r w:rsidRPr="00082D95">
        <w:rPr>
          <w:rFonts w:cs="Arial"/>
          <w:szCs w:val="22"/>
        </w:rPr>
        <w:t>Plataforma de financiamento coletivo de projetos da Universidade Federal de Itajubá - UNIFEI, para cadastramento de usuários, controle e acompanhamento de investi</w:t>
      </w:r>
      <w:r w:rsidR="00025C0C">
        <w:rPr>
          <w:rFonts w:cs="Arial"/>
          <w:szCs w:val="22"/>
        </w:rPr>
        <w:t>mentos em projetos</w:t>
      </w:r>
      <w:r w:rsidRPr="00082D95">
        <w:rPr>
          <w:rFonts w:cs="Arial"/>
          <w:szCs w:val="22"/>
        </w:rPr>
        <w:t xml:space="preserve"> e gerenciamento financeiro no geral</w:t>
      </w:r>
      <w:r w:rsidR="00025C0C">
        <w:rPr>
          <w:rFonts w:cs="Arial"/>
          <w:szCs w:val="22"/>
        </w:rPr>
        <w:t>, a fim de contribuir com o gerenciamento, execução e o controle dos projetos da instituição</w:t>
      </w:r>
      <w:r w:rsidRPr="00082D95">
        <w:rPr>
          <w:rFonts w:cs="Arial"/>
          <w:szCs w:val="22"/>
        </w:rPr>
        <w:t>.</w:t>
      </w:r>
    </w:p>
    <w:p w:rsidR="008664DB" w:rsidRPr="00560F6D" w:rsidRDefault="00025C0C" w:rsidP="008664DB">
      <w:pPr>
        <w:pStyle w:val="Ttulo2"/>
      </w:pPr>
      <w:bookmarkStart w:id="36" w:name="_Toc463794297"/>
      <w:r w:rsidRPr="00560F6D">
        <w:t>EAP</w:t>
      </w:r>
      <w:r w:rsidR="000D6083">
        <w:t xml:space="preserve"> – Estrutura Analítica de Projeto</w:t>
      </w:r>
      <w:r w:rsidR="00E534F8">
        <w:t>s</w:t>
      </w:r>
      <w:bookmarkEnd w:id="36"/>
    </w:p>
    <w:p w:rsidR="00DB6100" w:rsidRDefault="00025C0C" w:rsidP="008664DB">
      <w:r>
        <w:t xml:space="preserve">A EAP permite </w:t>
      </w:r>
      <w:r w:rsidR="00DB6100">
        <w:t>uma visão estruturada</w:t>
      </w:r>
      <w:r>
        <w:t xml:space="preserve"> </w:t>
      </w:r>
      <w:r w:rsidR="00DB6100">
        <w:t xml:space="preserve">dos artefatos (entregas) que devem ser entregues em cada fase do ciclo de vida do projeto. </w:t>
      </w:r>
      <w:r w:rsidR="0041122F">
        <w:t>Nela, realiza-se a</w:t>
      </w:r>
      <w:r w:rsidR="00DB6100">
        <w:t xml:space="preserve"> decomposição do escopo do projeto em pacotes de trabalho, a fim de alcançar os objetivos do mesmo. </w:t>
      </w:r>
    </w:p>
    <w:p w:rsidR="00560F6D" w:rsidRDefault="00560F6D" w:rsidP="008664DB">
      <w:r>
        <w:t>Através do link</w:t>
      </w:r>
      <w:r w:rsidR="00B03EEA">
        <w:t xml:space="preserve"> </w:t>
      </w:r>
      <w:hyperlink r:id="rId11" w:history="1">
        <w:r w:rsidR="00993B8F">
          <w:rPr>
            <w:rStyle w:val="Hyperlink"/>
          </w:rPr>
          <w:t>Imagem-EAP</w:t>
        </w:r>
      </w:hyperlink>
      <w:r>
        <w:t xml:space="preserve">, </w:t>
      </w:r>
      <w:r w:rsidR="00B03EEA">
        <w:t xml:space="preserve">pode-se </w:t>
      </w:r>
      <w:r w:rsidR="0041122F">
        <w:t>observar</w:t>
      </w:r>
      <w:r w:rsidR="00B03EEA">
        <w:t xml:space="preserve"> a </w:t>
      </w:r>
      <w:r w:rsidR="00DB6100">
        <w:t xml:space="preserve">EAP desenvolvida para este projeto. Ela contém em seu primeiro nível o nome do projeto, no segundo nível as fases do ciclo de vida do projeto e no terceiro nível as entregas </w:t>
      </w:r>
      <w:r w:rsidR="0041122F">
        <w:t>de</w:t>
      </w:r>
      <w:r w:rsidR="00FB499D">
        <w:t xml:space="preserve"> cada fase respectivamente</w:t>
      </w:r>
      <w:r w:rsidR="00DB6100">
        <w:t xml:space="preserve">. </w:t>
      </w:r>
    </w:p>
    <w:p w:rsidR="00A820A6" w:rsidRDefault="00A820A6">
      <w:pPr>
        <w:pStyle w:val="Ttulo1"/>
        <w:ind w:right="-2"/>
      </w:pPr>
      <w:bookmarkStart w:id="37" w:name="_Toc487017252"/>
      <w:bookmarkStart w:id="38" w:name="_Toc463794298"/>
      <w:bookmarkStart w:id="39" w:name="_Toc487017244"/>
      <w:bookmarkEnd w:id="29"/>
      <w:bookmarkEnd w:id="30"/>
      <w:bookmarkEnd w:id="31"/>
      <w:bookmarkEnd w:id="32"/>
      <w:bookmarkEnd w:id="33"/>
      <w:bookmarkEnd w:id="34"/>
      <w:bookmarkEnd w:id="35"/>
      <w:r>
        <w:t>processo de desenvolvimento do software</w:t>
      </w:r>
      <w:bookmarkEnd w:id="37"/>
      <w:bookmarkEnd w:id="38"/>
      <w:r>
        <w:t xml:space="preserve"> </w:t>
      </w:r>
    </w:p>
    <w:p w:rsidR="00360CC2" w:rsidRDefault="00360CC2" w:rsidP="00360CC2">
      <w:pPr>
        <w:ind w:right="-2"/>
      </w:pPr>
      <w:bookmarkStart w:id="40" w:name="_Toc487017253"/>
      <w:r>
        <w:t xml:space="preserve">Esta seção descreve a metodologia de desenvolvimento adotada pelo projeto, descrevendo as atividades de ciclo de vida, atividades de apoio e artefatos gerados. </w:t>
      </w:r>
    </w:p>
    <w:p w:rsidR="00A820A6" w:rsidRDefault="00A820A6">
      <w:pPr>
        <w:pStyle w:val="Ttulo2"/>
        <w:ind w:right="-2"/>
      </w:pPr>
      <w:bookmarkStart w:id="41" w:name="_Toc463794299"/>
      <w:r>
        <w:t xml:space="preserve">O Processo de Software </w:t>
      </w:r>
      <w:bookmarkEnd w:id="40"/>
      <w:r>
        <w:t xml:space="preserve">da </w:t>
      </w:r>
      <w:r w:rsidR="00360CC2">
        <w:rPr>
          <w:szCs w:val="28"/>
        </w:rPr>
        <w:t>CODESIX</w:t>
      </w:r>
      <w:bookmarkEnd w:id="41"/>
    </w:p>
    <w:p w:rsidR="00360CC2" w:rsidRDefault="00360CC2" w:rsidP="00360CC2">
      <w:pPr>
        <w:pStyle w:val="Corpodetexto31"/>
        <w:ind w:right="-2"/>
        <w:rPr>
          <w:i w:val="0"/>
          <w:iCs w:val="0"/>
        </w:rPr>
      </w:pPr>
      <w:bookmarkStart w:id="42" w:name="_Toc487017254"/>
      <w:r>
        <w:rPr>
          <w:i w:val="0"/>
          <w:iCs w:val="0"/>
        </w:rPr>
        <w:t>O processo de software adotado pela contratada para o desenvolvimento e avaliação do projeto inclui as seguintes informações:</w:t>
      </w:r>
    </w:p>
    <w:p w:rsidR="00360CC2" w:rsidRDefault="00360CC2" w:rsidP="00360CC2">
      <w:pPr>
        <w:pStyle w:val="Corpodetexto31"/>
        <w:numPr>
          <w:ilvl w:val="0"/>
          <w:numId w:val="11"/>
        </w:numPr>
        <w:rPr>
          <w:i w:val="0"/>
          <w:iCs w:val="0"/>
        </w:rPr>
      </w:pPr>
      <w:r>
        <w:rPr>
          <w:i w:val="0"/>
          <w:iCs w:val="0"/>
        </w:rPr>
        <w:t xml:space="preserve">Modelo de ciclo de vida → O modelo de ciclo de vida utilizado para o projeto será o </w:t>
      </w:r>
      <w:r>
        <w:rPr>
          <w:b/>
          <w:bCs/>
          <w:i w:val="0"/>
          <w:iCs w:val="0"/>
        </w:rPr>
        <w:t>Modelo Incremental</w:t>
      </w:r>
      <w:r>
        <w:rPr>
          <w:i w:val="0"/>
          <w:iCs w:val="0"/>
        </w:rPr>
        <w:t>, onde serão realizadas revisões a cada término de fase do projeto.</w:t>
      </w:r>
    </w:p>
    <w:p w:rsidR="00360CC2" w:rsidRDefault="00360CC2" w:rsidP="00360CC2">
      <w:pPr>
        <w:pStyle w:val="Corpodetexto31"/>
        <w:numPr>
          <w:ilvl w:val="0"/>
          <w:numId w:val="11"/>
        </w:numPr>
        <w:rPr>
          <w:i w:val="0"/>
          <w:iCs w:val="0"/>
        </w:rPr>
      </w:pPr>
      <w:r>
        <w:rPr>
          <w:i w:val="0"/>
          <w:iCs w:val="0"/>
        </w:rPr>
        <w:t>Metodologia → serão utilizadas técnicas e ferramentas para a realização das atividades que gerarão os artefatos, cada um destes elementos será descrito nos tópicos abaixo;</w:t>
      </w:r>
    </w:p>
    <w:p w:rsidR="00360CC2" w:rsidRDefault="00360CC2" w:rsidP="00360CC2">
      <w:pPr>
        <w:pStyle w:val="Corpodetexto31"/>
        <w:numPr>
          <w:ilvl w:val="0"/>
          <w:numId w:val="11"/>
        </w:numPr>
        <w:rPr>
          <w:i w:val="0"/>
          <w:iCs w:val="0"/>
        </w:rPr>
      </w:pPr>
      <w:r>
        <w:rPr>
          <w:i w:val="0"/>
          <w:iCs w:val="0"/>
        </w:rPr>
        <w:t>Técnicas → Gerência de Requisitos, Gerência de Configuração;</w:t>
      </w:r>
    </w:p>
    <w:p w:rsidR="00360CC2" w:rsidRDefault="00360CC2" w:rsidP="00360CC2">
      <w:pPr>
        <w:pStyle w:val="Corpodetexto31"/>
        <w:numPr>
          <w:ilvl w:val="0"/>
          <w:numId w:val="11"/>
        </w:numPr>
        <w:rPr>
          <w:i w:val="0"/>
          <w:iCs w:val="0"/>
        </w:rPr>
      </w:pPr>
      <w:r>
        <w:rPr>
          <w:i w:val="0"/>
          <w:iCs w:val="0"/>
        </w:rPr>
        <w:t>Artefatos → Serão descritos com detalhes na sessão 3.3;</w:t>
      </w:r>
    </w:p>
    <w:p w:rsidR="00360CC2" w:rsidRDefault="00360CC2" w:rsidP="00360CC2">
      <w:pPr>
        <w:pStyle w:val="Corpodetexto31"/>
        <w:numPr>
          <w:ilvl w:val="0"/>
          <w:numId w:val="11"/>
        </w:numPr>
        <w:rPr>
          <w:i w:val="0"/>
          <w:iCs w:val="0"/>
        </w:rPr>
      </w:pPr>
      <w:r>
        <w:rPr>
          <w:i w:val="0"/>
          <w:iCs w:val="0"/>
        </w:rPr>
        <w:t>Ferramentas → MSProjec</w:t>
      </w:r>
      <w:r w:rsidR="00993B8F">
        <w:rPr>
          <w:i w:val="0"/>
          <w:iCs w:val="0"/>
        </w:rPr>
        <w:t>t, GitHub, Enterprise Architect</w:t>
      </w:r>
      <w:r>
        <w:rPr>
          <w:i w:val="0"/>
          <w:iCs w:val="0"/>
        </w:rPr>
        <w:t>;</w:t>
      </w:r>
    </w:p>
    <w:p w:rsidR="00360CC2" w:rsidRDefault="00360CC2" w:rsidP="00360CC2">
      <w:pPr>
        <w:pStyle w:val="Corpodetexto31"/>
        <w:numPr>
          <w:ilvl w:val="0"/>
          <w:numId w:val="11"/>
        </w:numPr>
      </w:pPr>
      <w:r>
        <w:rPr>
          <w:i w:val="0"/>
          <w:iCs w:val="0"/>
        </w:rPr>
        <w:t>Atividades → para saber mais sobre as atividades vá para a sessão 8.</w:t>
      </w:r>
    </w:p>
    <w:p w:rsidR="00823BE2" w:rsidRPr="00823BE2" w:rsidRDefault="00E058ED" w:rsidP="00823BE2">
      <w:pPr>
        <w:pStyle w:val="Ttulo2"/>
        <w:ind w:right="-2"/>
      </w:pPr>
      <w:bookmarkStart w:id="43" w:name="_Toc463794300"/>
      <w:r>
        <w:t>Gerência de</w:t>
      </w:r>
      <w:r w:rsidR="00DC0E39">
        <w:t xml:space="preserve"> Requisitos</w:t>
      </w:r>
      <w:bookmarkEnd w:id="43"/>
    </w:p>
    <w:p w:rsidR="00A47FBE" w:rsidRDefault="00A47FBE" w:rsidP="00823BE2">
      <w:pPr>
        <w:pStyle w:val="Ttulo3"/>
      </w:pPr>
      <w:bookmarkStart w:id="44" w:name="_Toc463794301"/>
      <w:r>
        <w:t>Documentação dos Requisitos</w:t>
      </w:r>
      <w:bookmarkEnd w:id="44"/>
    </w:p>
    <w:p w:rsidR="00823BE2" w:rsidRPr="00823BE2" w:rsidRDefault="00823BE2" w:rsidP="00823BE2">
      <w:r>
        <w:t xml:space="preserve">O documento de requisitos pode ser consultado através do link: </w:t>
      </w:r>
      <w:hyperlink r:id="rId12" w:history="1">
        <w:r w:rsidRPr="00823BE2">
          <w:rPr>
            <w:rStyle w:val="Hyperlink"/>
          </w:rPr>
          <w:t>Do</w:t>
        </w:r>
        <w:bookmarkStart w:id="45" w:name="_GoBack"/>
        <w:bookmarkEnd w:id="45"/>
        <w:r w:rsidRPr="00823BE2">
          <w:rPr>
            <w:rStyle w:val="Hyperlink"/>
          </w:rPr>
          <w:t>cumento de Requisitos</w:t>
        </w:r>
      </w:hyperlink>
      <w:r>
        <w:t>.</w:t>
      </w:r>
    </w:p>
    <w:p w:rsidR="00DC0E39" w:rsidRDefault="00E058ED" w:rsidP="00DC0E39">
      <w:pPr>
        <w:pStyle w:val="Ttulo3"/>
      </w:pPr>
      <w:bookmarkStart w:id="46" w:name="_Toc463794302"/>
      <w:r>
        <w:lastRenderedPageBreak/>
        <w:t>Controle de Mudanças</w:t>
      </w:r>
      <w:r w:rsidR="00944094">
        <w:t xml:space="preserve"> e Comprometimentos</w:t>
      </w:r>
      <w:bookmarkEnd w:id="46"/>
    </w:p>
    <w:p w:rsidR="00E14E45" w:rsidRDefault="00823BE2" w:rsidP="00823BE2">
      <w:r>
        <w:t>Quando estiver acontecendo a análise da solicitação de mudança nos requisitos, o requisito deve ser analisado através da matriz de rastreabilidade, identificando quais são os planos e produtos de trabalho dependentes deste requisito</w:t>
      </w:r>
      <w:r w:rsidR="00E14E45">
        <w:t xml:space="preserve">. </w:t>
      </w:r>
    </w:p>
    <w:p w:rsidR="00823BE2" w:rsidRDefault="00E14E45" w:rsidP="00823BE2">
      <w:r>
        <w:t>Abaixo seguem a Figura 1 com os estados a serem seguidos para a realização da analise de solicitação nos requisitos e a descrição de cada passo.</w:t>
      </w:r>
    </w:p>
    <w:p w:rsidR="00823BE2" w:rsidRDefault="00823BE2" w:rsidP="00823BE2"/>
    <w:p w:rsidR="00823BE2" w:rsidRDefault="00823BE2" w:rsidP="00823BE2">
      <w:pPr>
        <w:jc w:val="center"/>
      </w:pPr>
      <w:r>
        <w:rPr>
          <w:kern w:val="2"/>
          <w:lang w:eastAsia="ar-SA"/>
        </w:rPr>
        <w:object w:dxaOrig="8460" w:dyaOrig="2925">
          <v:shape id="_x0000_i1026" type="#_x0000_t75" style="width:423pt;height:146.25pt" o:ole="" filled="t">
            <v:fill color2="black"/>
            <v:imagedata r:id="rId13" o:title=""/>
          </v:shape>
          <o:OLEObject Type="Embed" ProgID="Desenho" ShapeID="_x0000_i1026" DrawAspect="Content" ObjectID="_1538238310" r:id="rId14"/>
        </w:object>
      </w:r>
    </w:p>
    <w:p w:rsidR="00823BE2" w:rsidRDefault="00823BE2" w:rsidP="00823BE2">
      <w:pPr>
        <w:jc w:val="center"/>
      </w:pPr>
      <w:r>
        <w:t>Figura 1 - Estados dos Requisitos</w:t>
      </w:r>
    </w:p>
    <w:p w:rsidR="00823BE2" w:rsidRDefault="00823BE2" w:rsidP="00823BE2">
      <w:pPr>
        <w:numPr>
          <w:ilvl w:val="0"/>
          <w:numId w:val="12"/>
        </w:numPr>
        <w:suppressAutoHyphens/>
      </w:pPr>
      <w:r>
        <w:t>Solicitado pelo cliente: quando o requisito foi solicitado pelo cliente o seu status na ferramenta utilizada para controle de requisitos é novo.</w:t>
      </w:r>
    </w:p>
    <w:p w:rsidR="00823BE2" w:rsidRDefault="00823BE2" w:rsidP="00823BE2">
      <w:pPr>
        <w:numPr>
          <w:ilvl w:val="0"/>
          <w:numId w:val="12"/>
        </w:numPr>
        <w:suppressAutoHyphens/>
      </w:pPr>
      <w:r>
        <w:t>Em análise: após acontecer uma solicitação pelo cliente, o requisito será avaliado para verificar se é possível implementa-lo dentro do prazo definido pelo projeto. O seu status na ferramenta utilizada para controle de requisitos é atribuído. Pode acontecer uma renegociação nos prazos e custo do projeto com o cliente.</w:t>
      </w:r>
    </w:p>
    <w:p w:rsidR="00823BE2" w:rsidRDefault="00823BE2" w:rsidP="00823BE2">
      <w:pPr>
        <w:numPr>
          <w:ilvl w:val="0"/>
          <w:numId w:val="12"/>
        </w:numPr>
        <w:suppressAutoHyphens/>
      </w:pPr>
      <w:r>
        <w:t>Recusado: se a solicitação for recusada após a sua avaliação, o requisito estará como recusado e o seu status na ferramenta utilizada para controle de requisitos é retorno.</w:t>
      </w:r>
    </w:p>
    <w:p w:rsidR="00823BE2" w:rsidRDefault="00823BE2" w:rsidP="00823BE2">
      <w:pPr>
        <w:numPr>
          <w:ilvl w:val="0"/>
          <w:numId w:val="12"/>
        </w:numPr>
        <w:suppressAutoHyphens/>
      </w:pPr>
      <w:r>
        <w:t>Será implementado: quando um requisito estiver neste estado, quer dizer que essa é a versão do requisito que será implementado. Este estado deve ser usado como referência para a implementação. O seu status na ferramenta utilizada para controle de requisitos é confirmado. Quando novos requisitos entrarem nesse estado, deve acontecer um novo comprometimento através de assinatura nos documento</w:t>
      </w:r>
      <w:r w:rsidR="00993B8F">
        <w:t>s</w:t>
      </w:r>
      <w:r>
        <w:t xml:space="preserve"> de solicitação de mudança.</w:t>
      </w:r>
    </w:p>
    <w:p w:rsidR="00823BE2" w:rsidRPr="00823BE2" w:rsidRDefault="00823BE2" w:rsidP="00823BE2">
      <w:pPr>
        <w:numPr>
          <w:ilvl w:val="0"/>
          <w:numId w:val="12"/>
        </w:numPr>
        <w:suppressAutoHyphens/>
      </w:pPr>
      <w:r>
        <w:t>Requisito antigo: quando surgir uma nova versão do requisito, “será implementado” mudará para “requisito antigo” e o novo requisito se tornará “será implementado”. O seu status na ferramenta utilizada para controle de requisitos é fechado.</w:t>
      </w:r>
    </w:p>
    <w:p w:rsidR="00264347" w:rsidRDefault="00264347" w:rsidP="00264347">
      <w:pPr>
        <w:pStyle w:val="Ttulo3"/>
      </w:pPr>
      <w:bookmarkStart w:id="47" w:name="_Toc463794303"/>
      <w:r>
        <w:t>Rastreabilidade entre os requisitos, planos de projeto e produtos de trabalho</w:t>
      </w:r>
      <w:bookmarkEnd w:id="47"/>
    </w:p>
    <w:p w:rsidR="00E14E45" w:rsidRPr="00E14E45" w:rsidRDefault="00E14E45" w:rsidP="00E14E45">
      <w:r>
        <w:t xml:space="preserve">A matriz de rastreabilidade pode ser consultada através do link: </w:t>
      </w:r>
      <w:hyperlink r:id="rId15" w:history="1">
        <w:r w:rsidRPr="00E14E45">
          <w:rPr>
            <w:rStyle w:val="Hyperlink"/>
          </w:rPr>
          <w:t>Matriz de Rastreabilidade</w:t>
        </w:r>
      </w:hyperlink>
      <w:r>
        <w:t xml:space="preserve">. </w:t>
      </w:r>
    </w:p>
    <w:p w:rsidR="008E7F95" w:rsidRDefault="008E7F95" w:rsidP="00887E27">
      <w:pPr>
        <w:pStyle w:val="Ttulo3"/>
      </w:pPr>
      <w:bookmarkStart w:id="48" w:name="_Toc463794304"/>
      <w:r>
        <w:lastRenderedPageBreak/>
        <w:t>Plano de Iteração</w:t>
      </w:r>
      <w:bookmarkEnd w:id="48"/>
    </w:p>
    <w:p w:rsidR="00E14E45" w:rsidRDefault="00E14E45" w:rsidP="00E14E45">
      <w:r>
        <w:t xml:space="preserve">O plano de iteração pode ser consultado através do link: </w:t>
      </w:r>
      <w:hyperlink r:id="rId16" w:history="1">
        <w:r w:rsidR="0083345D">
          <w:rPr>
            <w:rStyle w:val="Hyperlink"/>
          </w:rPr>
          <w:t>Cronograma</w:t>
        </w:r>
      </w:hyperlink>
      <w:r w:rsidR="0083345D">
        <w:t>.</w:t>
      </w:r>
    </w:p>
    <w:p w:rsidR="009B4CC9" w:rsidRDefault="00887E27" w:rsidP="00887E27">
      <w:pPr>
        <w:pStyle w:val="Ttulo3"/>
      </w:pPr>
      <w:bookmarkStart w:id="49" w:name="_Toc463794305"/>
      <w:r w:rsidRPr="00887E27">
        <w:t>Auditorias</w:t>
      </w:r>
      <w:r w:rsidR="00C55D67">
        <w:t xml:space="preserve"> sobre Gerência de Requisitos</w:t>
      </w:r>
      <w:bookmarkEnd w:id="49"/>
    </w:p>
    <w:p w:rsidR="00E14E45" w:rsidRDefault="00E14E45" w:rsidP="00E14E45">
      <w:r>
        <w:t>As auditorias sobre a Gerência de Requisitos serão realizadas observando os seguintes critérios:</w:t>
      </w:r>
    </w:p>
    <w:p w:rsidR="00E14E45" w:rsidRDefault="00E14E45" w:rsidP="00E14E45">
      <w:pPr>
        <w:numPr>
          <w:ilvl w:val="0"/>
          <w:numId w:val="13"/>
        </w:numPr>
        <w:suppressAutoHyphens/>
      </w:pPr>
      <w:r>
        <w:t>Serão feitas revisões pelo grupo, sempre que um membro terminar a elaboração de algum artefato antes da sua entrega ao cliente.</w:t>
      </w:r>
    </w:p>
    <w:p w:rsidR="00E14E45" w:rsidRDefault="00E14E45" w:rsidP="00E14E45">
      <w:pPr>
        <w:numPr>
          <w:ilvl w:val="0"/>
          <w:numId w:val="13"/>
        </w:numPr>
        <w:suppressAutoHyphens/>
      </w:pPr>
      <w:r>
        <w:t xml:space="preserve">Os responsáveis pela auditoria serão os próprios membros da equipe: </w:t>
      </w:r>
    </w:p>
    <w:p w:rsidR="00E14E45" w:rsidRDefault="00E14E45" w:rsidP="00E14E45">
      <w:pPr>
        <w:numPr>
          <w:ilvl w:val="1"/>
          <w:numId w:val="13"/>
        </w:numPr>
        <w:suppressAutoHyphens/>
      </w:pPr>
      <w:r>
        <w:t>Karen Dantas Costa;</w:t>
      </w:r>
    </w:p>
    <w:p w:rsidR="00E14E45" w:rsidRDefault="00E14E45" w:rsidP="00E14E45">
      <w:pPr>
        <w:numPr>
          <w:ilvl w:val="1"/>
          <w:numId w:val="13"/>
        </w:numPr>
        <w:suppressAutoHyphens/>
      </w:pPr>
      <w:r>
        <w:t xml:space="preserve">Luana Regina Barbosa; </w:t>
      </w:r>
    </w:p>
    <w:p w:rsidR="00E14E45" w:rsidRDefault="00E14E45" w:rsidP="00E14E45">
      <w:pPr>
        <w:numPr>
          <w:ilvl w:val="1"/>
          <w:numId w:val="13"/>
        </w:numPr>
        <w:suppressAutoHyphens/>
      </w:pPr>
      <w:r>
        <w:t>Pedro Henrique Dias Scarpioni;</w:t>
      </w:r>
    </w:p>
    <w:p w:rsidR="00E14E45" w:rsidRDefault="00E14E45" w:rsidP="00E14E45">
      <w:pPr>
        <w:numPr>
          <w:ilvl w:val="1"/>
          <w:numId w:val="13"/>
        </w:numPr>
        <w:suppressAutoHyphens/>
      </w:pPr>
      <w:r>
        <w:t>Regiane Maciel de Melo Lima;</w:t>
      </w:r>
    </w:p>
    <w:p w:rsidR="00E14E45" w:rsidRDefault="00E14E45" w:rsidP="00E14E45">
      <w:pPr>
        <w:numPr>
          <w:ilvl w:val="1"/>
          <w:numId w:val="13"/>
        </w:numPr>
        <w:suppressAutoHyphens/>
      </w:pPr>
      <w:r>
        <w:t>Vinícius Manoel Lopes Gonçalves.</w:t>
      </w:r>
    </w:p>
    <w:p w:rsidR="00E14E45" w:rsidRDefault="00E14E45" w:rsidP="00E14E45">
      <w:pPr>
        <w:numPr>
          <w:ilvl w:val="0"/>
          <w:numId w:val="13"/>
        </w:numPr>
        <w:suppressAutoHyphens/>
      </w:pPr>
      <w:r>
        <w:t xml:space="preserve">A periodicidade da ocorrência destas auditorias fora definido entre os membros da equipe, </w:t>
      </w:r>
      <w:r w:rsidR="006144BE">
        <w:t>e acontecerão</w:t>
      </w:r>
      <w:r>
        <w:t xml:space="preserve"> pelo menos uma vez em cada semana, podendo ser estendida caso haja necessidade de mais auditorias.</w:t>
      </w:r>
    </w:p>
    <w:p w:rsidR="00A820A6" w:rsidRDefault="00A820A6">
      <w:pPr>
        <w:pStyle w:val="Ttulo2"/>
        <w:ind w:right="-2"/>
      </w:pPr>
      <w:bookmarkStart w:id="50" w:name="_Toc463794306"/>
      <w:r>
        <w:t>Artefatos Gerados</w:t>
      </w:r>
      <w:bookmarkEnd w:id="42"/>
      <w:bookmarkEnd w:id="50"/>
    </w:p>
    <w:p w:rsidR="007102EF" w:rsidRDefault="007102EF" w:rsidP="007102EF">
      <w:pPr>
        <w:ind w:right="-2"/>
        <w:rPr>
          <w:b/>
          <w:bCs/>
        </w:rPr>
      </w:pPr>
      <w:bookmarkStart w:id="51" w:name="_Toc487017255"/>
      <w:r>
        <w:t>Os artefatos gerados para o projeto pela contratada, de acordo com a análise realizada, levando-se em conta o tipo de problema abordado, tecnologias utilizadas e previamente classificadas pela fase do ciclo de vida feitas até o momento, incluem:</w:t>
      </w:r>
    </w:p>
    <w:p w:rsidR="007102EF" w:rsidRDefault="007102EF" w:rsidP="007102EF">
      <w:pPr>
        <w:numPr>
          <w:ilvl w:val="0"/>
          <w:numId w:val="14"/>
        </w:numPr>
        <w:suppressAutoHyphens/>
        <w:rPr>
          <w:b/>
          <w:bCs/>
        </w:rPr>
      </w:pPr>
      <w:r>
        <w:rPr>
          <w:b/>
          <w:bCs/>
        </w:rPr>
        <w:t>Prospecção:</w:t>
      </w:r>
      <w:r>
        <w:t xml:space="preserve"> Proposta técnica, Estimativa Preliminar de Tamanho, Estimativa Preliminar de Custo e Cronograma Preliminar;</w:t>
      </w:r>
    </w:p>
    <w:p w:rsidR="007102EF" w:rsidRDefault="007102EF" w:rsidP="007102EF">
      <w:pPr>
        <w:numPr>
          <w:ilvl w:val="0"/>
          <w:numId w:val="14"/>
        </w:numPr>
        <w:suppressAutoHyphens/>
        <w:rPr>
          <w:b/>
          <w:bCs/>
        </w:rPr>
      </w:pPr>
      <w:r>
        <w:rPr>
          <w:b/>
          <w:bCs/>
        </w:rPr>
        <w:t>Planejamento:</w:t>
      </w:r>
      <w:r>
        <w:t xml:space="preserve"> EAP, Plano de Projeto, Estimativa de Tamanho Definida, Cronograma Definido, Estimativa de Custo Definido;</w:t>
      </w:r>
    </w:p>
    <w:p w:rsidR="007102EF" w:rsidRDefault="007102EF" w:rsidP="007102EF">
      <w:pPr>
        <w:numPr>
          <w:ilvl w:val="0"/>
          <w:numId w:val="14"/>
        </w:numPr>
        <w:suppressAutoHyphens/>
      </w:pPr>
      <w:r>
        <w:rPr>
          <w:b/>
          <w:bCs/>
        </w:rPr>
        <w:t>Análise:</w:t>
      </w:r>
      <w:r>
        <w:t xml:space="preserve"> Matriz de Rastreabilidade, DER.</w:t>
      </w:r>
    </w:p>
    <w:p w:rsidR="00A820A6" w:rsidRDefault="00A820A6">
      <w:pPr>
        <w:pStyle w:val="Ttulo2"/>
        <w:ind w:right="-2"/>
      </w:pPr>
      <w:bookmarkStart w:id="52" w:name="_Toc463794307"/>
      <w:r>
        <w:t>Padrões Adotados</w:t>
      </w:r>
      <w:bookmarkEnd w:id="51"/>
      <w:bookmarkEnd w:id="52"/>
    </w:p>
    <w:p w:rsidR="00D872B6" w:rsidRDefault="00D872B6" w:rsidP="00D872B6">
      <w:pPr>
        <w:pStyle w:val="Ttulo3"/>
      </w:pPr>
      <w:bookmarkStart w:id="53" w:name="_Toc110933816"/>
      <w:bookmarkStart w:id="54" w:name="_Toc463794308"/>
      <w:r w:rsidRPr="00B97C88">
        <w:t>Padrão de pastas na ferramenta de controle de mudanças</w:t>
      </w:r>
      <w:bookmarkEnd w:id="53"/>
      <w:bookmarkEnd w:id="54"/>
    </w:p>
    <w:p w:rsidR="00B97C88" w:rsidRDefault="00B97C88" w:rsidP="00B97C88">
      <w:pPr>
        <w:spacing w:before="0"/>
        <w:rPr>
          <w:szCs w:val="22"/>
        </w:rPr>
      </w:pPr>
      <w:r>
        <w:rPr>
          <w:szCs w:val="22"/>
        </w:rPr>
        <w:t xml:space="preserve">Os artefatos gerados no decorrer do projeto serão armazenados na ferramenta </w:t>
      </w:r>
      <w:r>
        <w:rPr>
          <w:i/>
          <w:szCs w:val="22"/>
        </w:rPr>
        <w:t>GitHub</w:t>
      </w:r>
      <w:r>
        <w:rPr>
          <w:szCs w:val="22"/>
        </w:rPr>
        <w:t>, que realizará o controle de versão destes artefatos.</w:t>
      </w:r>
    </w:p>
    <w:p w:rsidR="00B97C88" w:rsidRDefault="00B97C88" w:rsidP="00B97C88">
      <w:pPr>
        <w:spacing w:before="0"/>
        <w:rPr>
          <w:i/>
          <w:szCs w:val="22"/>
        </w:rPr>
      </w:pPr>
      <w:r>
        <w:rPr>
          <w:szCs w:val="22"/>
        </w:rPr>
        <w:t xml:space="preserve">A estrutura de pastas construída na ferramenta </w:t>
      </w:r>
      <w:r>
        <w:rPr>
          <w:i/>
          <w:szCs w:val="22"/>
        </w:rPr>
        <w:t xml:space="preserve">GitHub </w:t>
      </w:r>
      <w:r w:rsidR="00993B8F">
        <w:rPr>
          <w:szCs w:val="22"/>
        </w:rPr>
        <w:t>é apresentada</w:t>
      </w:r>
      <w:r>
        <w:rPr>
          <w:szCs w:val="22"/>
        </w:rPr>
        <w:t xml:space="preserve"> na </w:t>
      </w:r>
      <w:r w:rsidRPr="00B97C88">
        <w:rPr>
          <w:szCs w:val="22"/>
        </w:rPr>
        <w:t>Figura 2</w:t>
      </w:r>
      <w:r>
        <w:rPr>
          <w:szCs w:val="22"/>
        </w:rPr>
        <w:t>:</w:t>
      </w:r>
    </w:p>
    <w:p w:rsidR="00B97C88" w:rsidRPr="00B97C88" w:rsidRDefault="0083345D" w:rsidP="00B97C88">
      <w:pPr>
        <w:spacing w:before="0"/>
        <w:jc w:val="center"/>
        <w:rPr>
          <w:color w:val="548DD4"/>
        </w:rPr>
      </w:pPr>
      <w:r>
        <w:rPr>
          <w:noProof/>
          <w:color w:val="548DD4"/>
        </w:rPr>
        <w:lastRenderedPageBreak/>
        <w:pict>
          <v:shape id="Imagem 1" o:spid="_x0000_i1027" type="#_x0000_t75" style="width:230.25pt;height:190.5pt;visibility:visible;mso-wrap-style:square">
            <v:imagedata r:id="rId17" o:title=""/>
          </v:shape>
        </w:pict>
      </w:r>
    </w:p>
    <w:p w:rsidR="00B97C88" w:rsidRPr="00B97C88" w:rsidRDefault="00B97C88" w:rsidP="00B97C88">
      <w:pPr>
        <w:pStyle w:val="Legenda"/>
        <w:spacing w:before="160"/>
        <w:rPr>
          <w:b w:val="0"/>
        </w:rPr>
      </w:pPr>
      <w:r w:rsidRPr="00B97C88">
        <w:t>Figura 2</w:t>
      </w:r>
      <w:r>
        <w:t xml:space="preserve"> – </w:t>
      </w:r>
      <w:r>
        <w:rPr>
          <w:b w:val="0"/>
        </w:rPr>
        <w:t>Estrutura de Pastas no Repositório.</w:t>
      </w:r>
    </w:p>
    <w:p w:rsidR="00D872B6" w:rsidRDefault="00D872B6" w:rsidP="00D872B6">
      <w:pPr>
        <w:pStyle w:val="Ttulo3"/>
      </w:pPr>
      <w:bookmarkStart w:id="55" w:name="_Toc110933817"/>
      <w:bookmarkStart w:id="56" w:name="_Toc463794309"/>
      <w:r>
        <w:t>Padrões de nomeação de arquivos</w:t>
      </w:r>
      <w:bookmarkEnd w:id="55"/>
      <w:bookmarkEnd w:id="56"/>
    </w:p>
    <w:p w:rsidR="00B97C88" w:rsidRDefault="00B97C88" w:rsidP="00B97C88">
      <w:pPr>
        <w:ind w:right="-2"/>
      </w:pPr>
      <w:r>
        <w:t xml:space="preserve">Serão utilizados para nomear os arquivos, o nome do arquivo, que se for composto, cada palavra deverá ser separada por "_" e iniciar com letra maiúscula, com exceção das palavras conectivas como "de", "da" e "com", seguido por "_" novamente e por "Vxy", onde "xy" indica a versão atual do arquivo, sendo composto por dois dígitos inteiros. </w:t>
      </w:r>
    </w:p>
    <w:p w:rsidR="00B97C88" w:rsidRDefault="00B97C88" w:rsidP="00B97C88">
      <w:pPr>
        <w:ind w:right="-2"/>
      </w:pPr>
      <w:r>
        <w:rPr>
          <w:b/>
        </w:rPr>
        <w:t>Exemplo:</w:t>
      </w:r>
      <w:r>
        <w:t xml:space="preserve"> Documento_de_Requsitos_V01.docx</w:t>
      </w:r>
    </w:p>
    <w:p w:rsidR="00797961" w:rsidRDefault="008E29F9" w:rsidP="008E29F9">
      <w:pPr>
        <w:pStyle w:val="Ttulo3"/>
      </w:pPr>
      <w:bookmarkStart w:id="57" w:name="_Toc463794310"/>
      <w:r>
        <w:t>Padrões de nomeação do</w:t>
      </w:r>
      <w:r w:rsidR="00CB7173">
        <w:t>s</w:t>
      </w:r>
      <w:r>
        <w:t xml:space="preserve"> objetos de banco de dados</w:t>
      </w:r>
      <w:bookmarkEnd w:id="57"/>
    </w:p>
    <w:p w:rsidR="00B97C88" w:rsidRDefault="00B97C88" w:rsidP="00B97C88">
      <w:r>
        <w:t xml:space="preserve">Os padrões de nomeação dos objetos de banco de dados deste projeto serão armazenados no documento Padrões_de_Objetos_de_Banco_de_Dados.docx, que pode ser acessado através do link: </w:t>
      </w:r>
      <w:hyperlink r:id="rId18" w:history="1">
        <w:r w:rsidRPr="00B97C88">
          <w:rPr>
            <w:rStyle w:val="Hyperlink"/>
          </w:rPr>
          <w:t>Padrões para o BD</w:t>
        </w:r>
      </w:hyperlink>
      <w:r>
        <w:t xml:space="preserve">. </w:t>
      </w:r>
    </w:p>
    <w:p w:rsidR="008E29F9" w:rsidRDefault="008E29F9" w:rsidP="008E29F9">
      <w:pPr>
        <w:pStyle w:val="Ttulo3"/>
      </w:pPr>
      <w:r>
        <w:t xml:space="preserve"> </w:t>
      </w:r>
      <w:bookmarkStart w:id="58" w:name="_Toc463794311"/>
      <w:r w:rsidR="003E1F7C">
        <w:t xml:space="preserve">Padrões de nomeação de </w:t>
      </w:r>
      <w:r w:rsidR="00054230">
        <w:t xml:space="preserve">código </w:t>
      </w:r>
      <w:r w:rsidR="00DE0683">
        <w:t>fonte</w:t>
      </w:r>
      <w:bookmarkEnd w:id="58"/>
    </w:p>
    <w:p w:rsidR="00B97C88" w:rsidRDefault="00B97C88" w:rsidP="00B97C88">
      <w:bookmarkStart w:id="59" w:name="_Toc487017257"/>
      <w:r>
        <w:t xml:space="preserve">Cada código fonte será nomeado na forma: nome do arquivo, que se for composto, cada palavra deverá ser separada por "_" e iniciar com letra maiúscula, com exceção das palavras conectivas como "de", "da" e "com". </w:t>
      </w:r>
    </w:p>
    <w:p w:rsidR="00B97C88" w:rsidRDefault="00B97C88" w:rsidP="00B97C88">
      <w:pPr>
        <w:ind w:right="-2"/>
      </w:pPr>
      <w:r>
        <w:rPr>
          <w:b/>
        </w:rPr>
        <w:t>Exemplo:</w:t>
      </w:r>
      <w:r>
        <w:t xml:space="preserve"> Cadastro_de_Projetos.jsp</w:t>
      </w:r>
    </w:p>
    <w:p w:rsidR="00A820A6" w:rsidRDefault="00A820A6">
      <w:pPr>
        <w:pStyle w:val="Ttulo2"/>
        <w:ind w:right="-2"/>
      </w:pPr>
      <w:bookmarkStart w:id="60" w:name="_Toc463794312"/>
      <w:r>
        <w:t>Revisões, Verificações e Validações</w:t>
      </w:r>
      <w:bookmarkEnd w:id="59"/>
      <w:bookmarkEnd w:id="60"/>
    </w:p>
    <w:p w:rsidR="00B97C88" w:rsidRDefault="00B97C88" w:rsidP="00B97C88">
      <w:r>
        <w:t>As atividades de verificação, revisão e validação por parte da equipe técnica do projeto ocorrerão uma vez por semana.</w:t>
      </w:r>
    </w:p>
    <w:p w:rsidR="00B97C88" w:rsidRDefault="00B97C88" w:rsidP="00B97C88">
      <w:pPr>
        <w:rPr>
          <w:b/>
          <w:color w:val="7030A0"/>
        </w:rPr>
      </w:pPr>
      <w:r>
        <w:t xml:space="preserve">Especificamente, essas atividades em conjunto da equipe técnica com o cliente ocorrerão semanalmente via </w:t>
      </w:r>
      <w:r>
        <w:rPr>
          <w:i/>
        </w:rPr>
        <w:t>Skype</w:t>
      </w:r>
      <w:r>
        <w:t xml:space="preserve"> e, pessoalmente mediante reunião uma vez por mês. As atividades poderão ser vistas no arquivo do link que encontra-se na seção 08. </w:t>
      </w:r>
    </w:p>
    <w:p w:rsidR="006122B9" w:rsidRDefault="006122B9" w:rsidP="006122B9">
      <w:pPr>
        <w:pStyle w:val="Ttulo2"/>
      </w:pPr>
      <w:bookmarkStart w:id="61" w:name="_Toc463794313"/>
      <w:r>
        <w:t>Monitoração do Projeto</w:t>
      </w:r>
      <w:bookmarkEnd w:id="61"/>
    </w:p>
    <w:p w:rsidR="00B97C88" w:rsidRDefault="00B97C88" w:rsidP="00B97C88">
      <w:r>
        <w:lastRenderedPageBreak/>
        <w:t>Neste projeto, um marco será representado pela finalização de uma Release. De forma geral, a periodicidade de ocorrência do Processo de Monitoração de Controle no projeto será de duas vezes por semana.</w:t>
      </w:r>
    </w:p>
    <w:p w:rsidR="00B97C88" w:rsidRDefault="00B97C88" w:rsidP="00B97C88">
      <w:r>
        <w:t xml:space="preserve">Desta forma, serão monitorados e controlados os seguintes aspectos do projeto: </w:t>
      </w:r>
    </w:p>
    <w:p w:rsidR="00B97C88" w:rsidRDefault="00B97C88" w:rsidP="00B97C88">
      <w:pPr>
        <w:numPr>
          <w:ilvl w:val="0"/>
          <w:numId w:val="15"/>
        </w:numPr>
      </w:pPr>
      <w:r>
        <w:t>Escopo: de acordo com o PMBOK (201</w:t>
      </w:r>
      <w:r w:rsidR="00993B8F">
        <w:t xml:space="preserve">3), o processo de </w:t>
      </w:r>
      <w:r>
        <w:t xml:space="preserve">controlar o escopo envolve o monitoramento do progresso do escopo do projeto e do produto, e o gerenciamento de eventuais mudanças que podem ocorrem na linha base do escopo do projeto; </w:t>
      </w:r>
    </w:p>
    <w:p w:rsidR="00B97C88" w:rsidRDefault="00B97C88" w:rsidP="00B97C88">
      <w:pPr>
        <w:numPr>
          <w:ilvl w:val="0"/>
          <w:numId w:val="15"/>
        </w:numPr>
      </w:pPr>
      <w:r>
        <w:t>Cronograma: o controle e monitoramento do cronograma permite que os prazos estipulados sejam cumpridos e, se necessário, reavaliados com o cliente e com a equipe do projeto. De acordo com o PMBOK (2013), o processo de controlar o cronograma envolve o monitoramento do desenvolvimento das atividades do projeto, que p</w:t>
      </w:r>
      <w:r w:rsidR="00993B8F">
        <w:t xml:space="preserve">ermitirá um melhor controle de </w:t>
      </w:r>
      <w:r>
        <w:t xml:space="preserve">seus progressos, além do gerenciamento das mudanças feitas na linha de base do cronograma; </w:t>
      </w:r>
    </w:p>
    <w:p w:rsidR="00B97C88" w:rsidRDefault="00B97C88" w:rsidP="00B97C88">
      <w:pPr>
        <w:numPr>
          <w:ilvl w:val="0"/>
          <w:numId w:val="15"/>
        </w:numPr>
      </w:pPr>
      <w:r>
        <w:t>Custos: o controle dos custos dos projetos faz-se necessário para que o mesmo não ultrapasse o valor estipulado inicialmente. De acordo com o PMBOK (2013), o processo controlar os custos abrange o monitoramento do progresso do projeto, para atualização no orçamento e gerenciamento das mudanças feitas na linha de base de custos;</w:t>
      </w:r>
    </w:p>
    <w:p w:rsidR="00B97C88" w:rsidRDefault="00B97C88" w:rsidP="00B97C88">
      <w:pPr>
        <w:numPr>
          <w:ilvl w:val="0"/>
          <w:numId w:val="15"/>
        </w:numPr>
      </w:pPr>
      <w:r>
        <w:t>Riscos: visa a identificação de riscos nos diversos âmbitos do projeto, análise de seus impactos e desenvolvimento de respostas e prevenção aos riscos. Segundo o PMBOK (2013), o controle dos riscos envolve o processo de implementação de respostas aos riscos, acompanhamento dos riscos identificados, monitoramentos dos riscos residuais, identificação de novos ris</w:t>
      </w:r>
      <w:r w:rsidR="00993B8F">
        <w:t xml:space="preserve">cos e avaliação da eficácia do </w:t>
      </w:r>
      <w:r>
        <w:t>processo de gerenciamento de riscos durante todo o projeto;</w:t>
      </w:r>
    </w:p>
    <w:p w:rsidR="00B97C88" w:rsidRDefault="00B97C88" w:rsidP="00B97C88">
      <w:pPr>
        <w:numPr>
          <w:ilvl w:val="0"/>
          <w:numId w:val="15"/>
        </w:numPr>
      </w:pPr>
      <w:r>
        <w:t>Qualidade: segundo o PMBOK (2013), controlar a qualidade é o processo de monitoramento e registro dos resultados da execução das atividades de qualidade para avaliar o desempenho e recomendar as mudanças necessárias;</w:t>
      </w:r>
    </w:p>
    <w:p w:rsidR="00B97C88" w:rsidRDefault="00B97C88" w:rsidP="00B97C88">
      <w:pPr>
        <w:numPr>
          <w:ilvl w:val="0"/>
          <w:numId w:val="15"/>
        </w:numPr>
      </w:pPr>
      <w:r>
        <w:t>Aquisições: o controle de aquisições permite um maior controle do emprego dos recursos disponíveis a serem utilizados no projeto e daqueles que necessitam ser adquiridos para a realização do pr</w:t>
      </w:r>
      <w:r w:rsidR="00993B8F">
        <w:t xml:space="preserve">ojeto. Segundo o PMBOK (2013), </w:t>
      </w:r>
      <w:r>
        <w:t>controlar as aquisições é o processo de gerenciamento das relações de aquisições, monitoramento do desempenho do contrato e realizações de mudanças e correções nos contratos conforme necessário;</w:t>
      </w:r>
    </w:p>
    <w:p w:rsidR="00B97C88" w:rsidRDefault="00B97C88" w:rsidP="00B97C88">
      <w:pPr>
        <w:numPr>
          <w:ilvl w:val="0"/>
          <w:numId w:val="15"/>
        </w:numPr>
      </w:pPr>
      <w:r>
        <w:t>Comunicações: a comunicação em um projeto deve ser efetiva e direta, de forma que ambas as partes relacionadas ao projeto se entendam. De acordo com o PMBOK (2013), controlar as comunicações é o processo de monitorar e controlar a comunicação no decorrer de todo o ciclo de vida do projeto para garantir que as necessidades de informação das partes interessadas no projeto sejam atendidas.</w:t>
      </w:r>
    </w:p>
    <w:p w:rsidR="00A820A6" w:rsidRPr="00B97C88" w:rsidRDefault="00A820A6">
      <w:pPr>
        <w:pStyle w:val="Ttulo1"/>
        <w:ind w:right="-144"/>
      </w:pPr>
      <w:bookmarkStart w:id="62" w:name="_Toc463794314"/>
      <w:r w:rsidRPr="00B97C88">
        <w:t>entradas e saídas do projeto</w:t>
      </w:r>
      <w:bookmarkEnd w:id="39"/>
      <w:bookmarkEnd w:id="62"/>
    </w:p>
    <w:p w:rsidR="000B4A90" w:rsidRDefault="00B90FEA">
      <w:pPr>
        <w:ind w:right="-144"/>
      </w:pPr>
      <w:r>
        <w:t xml:space="preserve">Para o bom desenvolvimento deste projeto, torna-se necessária a utilização da Proposta Técnica, Documento de Requisitos, Estimativa de Tamanho e de Custo, Cronograma, Linha </w:t>
      </w:r>
      <w:r>
        <w:lastRenderedPageBreak/>
        <w:t>de Base, M</w:t>
      </w:r>
      <w:r w:rsidR="000B4A90">
        <w:t>atriz de Rastreabilidade, EAP, Diagramas de Classe, Modelo Entidade e Relacionamento e C</w:t>
      </w:r>
      <w:r>
        <w:t xml:space="preserve">asos de </w:t>
      </w:r>
      <w:r w:rsidR="000B4A90">
        <w:t>Tes</w:t>
      </w:r>
      <w:r w:rsidR="000B6459">
        <w:t>t</w:t>
      </w:r>
      <w:r w:rsidR="000B4A90">
        <w:t xml:space="preserve">e, sendo todos esses itens, entradas do projeto. </w:t>
      </w:r>
    </w:p>
    <w:p w:rsidR="00B90FEA" w:rsidRPr="00B90FEA" w:rsidRDefault="000B4A90">
      <w:pPr>
        <w:ind w:right="-144"/>
      </w:pPr>
      <w:r>
        <w:t>Como saída deste projeto, tem-se o produto de software</w:t>
      </w:r>
      <w:r w:rsidR="008728CB">
        <w:t>,</w:t>
      </w:r>
      <w:r>
        <w:t xml:space="preserve"> implementado conforme as necessidades do cliente</w:t>
      </w:r>
      <w:r w:rsidR="008728CB">
        <w:t xml:space="preserve"> e segundo </w:t>
      </w:r>
      <w:r w:rsidR="000B6459">
        <w:t>os documentos citados acima.</w:t>
      </w:r>
    </w:p>
    <w:p w:rsidR="00A820A6" w:rsidRDefault="00A820A6">
      <w:pPr>
        <w:pStyle w:val="Ttulo1"/>
        <w:ind w:right="-144"/>
      </w:pPr>
      <w:bookmarkStart w:id="63" w:name="_Toc487017245"/>
      <w:bookmarkStart w:id="64" w:name="_Toc463794315"/>
      <w:r>
        <w:t>organização do projeto</w:t>
      </w:r>
      <w:bookmarkEnd w:id="63"/>
      <w:bookmarkEnd w:id="64"/>
    </w:p>
    <w:p w:rsidR="00770142" w:rsidRPr="000725B3" w:rsidRDefault="00770142" w:rsidP="00770142">
      <w:pPr>
        <w:pStyle w:val="Corpodetexto3"/>
        <w:ind w:right="-144"/>
        <w:rPr>
          <w:i w:val="0"/>
        </w:rPr>
      </w:pPr>
      <w:bookmarkStart w:id="65" w:name="_Toc487017246"/>
      <w:r w:rsidRPr="000725B3">
        <w:rPr>
          <w:i w:val="0"/>
        </w:rPr>
        <w:t>Esta seção apresenta informações a respeito da estrutura organizacional do projeto, incluindo o organograma do projeto, pessoal envolvido e responsabilidades, recursos computacionais alocados ao projeto, ferramentas de apoio, além de descrever como serão realizadas as interfaces organizacionais entre os diferentes grupos envolvidos no desenvolvimento do projeto.</w:t>
      </w:r>
    </w:p>
    <w:p w:rsidR="00A820A6" w:rsidRDefault="00A820A6">
      <w:pPr>
        <w:pStyle w:val="Ttulo2"/>
        <w:ind w:right="-144"/>
      </w:pPr>
      <w:bookmarkStart w:id="66" w:name="_Toc463794316"/>
      <w:r>
        <w:t>Organograma</w:t>
      </w:r>
      <w:bookmarkEnd w:id="65"/>
      <w:bookmarkEnd w:id="66"/>
    </w:p>
    <w:p w:rsidR="004F3A9B" w:rsidRDefault="004F3A9B" w:rsidP="004F3A9B">
      <w:pPr>
        <w:ind w:right="-144"/>
      </w:pPr>
      <w:bookmarkStart w:id="67" w:name="_Toc487017248"/>
      <w:r w:rsidRPr="00EC1491">
        <w:t>Esta seção apresenta o organograma do projeto, com as pessoas envolvidas no projeto e as áreas onde atuam</w:t>
      </w:r>
      <w:r>
        <w:t>. Essas informações</w:t>
      </w:r>
      <w:r w:rsidRPr="00EC1491">
        <w:t xml:space="preserve"> também pode</w:t>
      </w:r>
      <w:r>
        <w:t>m</w:t>
      </w:r>
      <w:r w:rsidRPr="00EC1491">
        <w:t xml:space="preserve"> ser vist</w:t>
      </w:r>
      <w:r>
        <w:t>as</w:t>
      </w:r>
      <w:r w:rsidRPr="00EC1491">
        <w:t xml:space="preserve"> na Tabela 5.1.</w:t>
      </w:r>
    </w:p>
    <w:p w:rsidR="004F3A9B" w:rsidRDefault="004F3A9B" w:rsidP="004F3A9B">
      <w:pPr>
        <w:ind w:right="-144"/>
      </w:pPr>
      <w:r>
        <w:t xml:space="preserve">Na </w:t>
      </w:r>
      <w:r w:rsidRPr="004F3A9B">
        <w:t>Figura 3</w:t>
      </w:r>
      <w:r>
        <w:rPr>
          <w:color w:val="FF0000"/>
        </w:rPr>
        <w:t xml:space="preserve"> </w:t>
      </w:r>
      <w:r w:rsidRPr="005B1E16">
        <w:t xml:space="preserve">está </w:t>
      </w:r>
      <w:r>
        <w:t xml:space="preserve">representado o organograma do projeto. </w:t>
      </w:r>
    </w:p>
    <w:p w:rsidR="004F3A9B" w:rsidRDefault="0083345D" w:rsidP="004F3A9B">
      <w:pPr>
        <w:ind w:right="-144"/>
        <w:rPr>
          <w:noProof/>
        </w:rPr>
      </w:pPr>
      <w:r>
        <w:rPr>
          <w:noProof/>
        </w:rPr>
        <w:pict>
          <v:shape id="_x0000_i1028" type="#_x0000_t75" alt="Descrição: C:\Users\Karen\Desktop\Sem título.png" style="width:453pt;height:230.25pt;visibility:visible;mso-wrap-style:square">
            <v:imagedata r:id="rId19" o:title="Sem título"/>
          </v:shape>
        </w:pict>
      </w:r>
    </w:p>
    <w:p w:rsidR="004F3A9B" w:rsidRPr="004F3A9B" w:rsidRDefault="004F3A9B" w:rsidP="004F3A9B">
      <w:pPr>
        <w:ind w:right="-144"/>
        <w:jc w:val="center"/>
        <w:rPr>
          <w:sz w:val="20"/>
        </w:rPr>
      </w:pPr>
      <w:r w:rsidRPr="004F3A9B">
        <w:rPr>
          <w:b/>
          <w:sz w:val="20"/>
        </w:rPr>
        <w:t>Figura 3</w:t>
      </w:r>
      <w:r w:rsidRPr="004F3A9B">
        <w:rPr>
          <w:sz w:val="20"/>
        </w:rPr>
        <w:t xml:space="preserve"> – Organograma do projeto.</w:t>
      </w:r>
    </w:p>
    <w:p w:rsidR="00A820A6" w:rsidRDefault="00A820A6">
      <w:pPr>
        <w:pStyle w:val="Ttulo2"/>
        <w:ind w:right="-144"/>
      </w:pPr>
      <w:bookmarkStart w:id="68" w:name="_Toc463794317"/>
      <w:r>
        <w:t>Interfaces Técnicas e Organizacionais</w:t>
      </w:r>
      <w:bookmarkEnd w:id="67"/>
      <w:bookmarkEnd w:id="68"/>
    </w:p>
    <w:p w:rsidR="004F3A9B" w:rsidRDefault="004F3A9B" w:rsidP="004F3A9B">
      <w:pPr>
        <w:ind w:right="-2"/>
      </w:pPr>
      <w:r w:rsidRPr="000725B3">
        <w:t>Esta subseção compreende informações sobre como serão realizadas as interações entre os grupos relacionados com o projeto</w:t>
      </w:r>
      <w:r>
        <w:t>.</w:t>
      </w:r>
    </w:p>
    <w:p w:rsidR="004F3A9B" w:rsidRDefault="004F3A9B" w:rsidP="004F3A9B">
      <w:pPr>
        <w:pStyle w:val="Legenda"/>
        <w:jc w:val="left"/>
        <w:rPr>
          <w:b w:val="0"/>
          <w:sz w:val="22"/>
          <w:szCs w:val="22"/>
        </w:rPr>
      </w:pPr>
      <w:bookmarkStart w:id="69" w:name="_Toc107106266"/>
      <w:r w:rsidRPr="009009F7">
        <w:rPr>
          <w:b w:val="0"/>
          <w:sz w:val="22"/>
          <w:szCs w:val="22"/>
        </w:rPr>
        <w:t>O papel de cada membro da equipe está descrito na Matriz de Responsabilidades abaixo</w:t>
      </w:r>
      <w:r>
        <w:rPr>
          <w:b w:val="0"/>
          <w:sz w:val="22"/>
          <w:szCs w:val="22"/>
        </w:rPr>
        <w:t xml:space="preserve"> na </w:t>
      </w:r>
      <w:r w:rsidRPr="005B1E16">
        <w:rPr>
          <w:b w:val="0"/>
          <w:sz w:val="22"/>
          <w:szCs w:val="22"/>
        </w:rPr>
        <w:t>Tabela 5.1.</w:t>
      </w:r>
    </w:p>
    <w:p w:rsidR="00B90244" w:rsidRPr="00B90244" w:rsidRDefault="00B90244" w:rsidP="00B90244"/>
    <w:tbl>
      <w:tblPr>
        <w:tblW w:w="0" w:type="auto"/>
        <w:tblInd w:w="144" w:type="dxa"/>
        <w:tblLayout w:type="fixed"/>
        <w:tblLook w:val="0000" w:firstRow="0" w:lastRow="0" w:firstColumn="0" w:lastColumn="0" w:noHBand="0" w:noVBand="0"/>
      </w:tblPr>
      <w:tblGrid>
        <w:gridCol w:w="483"/>
        <w:gridCol w:w="1718"/>
        <w:gridCol w:w="1534"/>
        <w:gridCol w:w="2158"/>
        <w:gridCol w:w="3166"/>
      </w:tblGrid>
      <w:tr w:rsidR="004F3A9B" w:rsidTr="00E254C8">
        <w:trPr>
          <w:cantSplit/>
        </w:trPr>
        <w:tc>
          <w:tcPr>
            <w:tcW w:w="9059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3399"/>
          </w:tcPr>
          <w:p w:rsidR="004F3A9B" w:rsidRPr="00E75998" w:rsidRDefault="004F3A9B" w:rsidP="00E254C8">
            <w:pPr>
              <w:jc w:val="center"/>
              <w:rPr>
                <w:b/>
                <w:color w:val="FFFFFF"/>
              </w:rPr>
            </w:pPr>
            <w:r w:rsidRPr="00E75998">
              <w:rPr>
                <w:b/>
                <w:color w:val="FFFFFF"/>
              </w:rPr>
              <w:lastRenderedPageBreak/>
              <w:t>Matriz de Responsabilidade</w:t>
            </w:r>
          </w:p>
        </w:tc>
      </w:tr>
      <w:tr w:rsidR="004F3A9B" w:rsidRPr="00E75998" w:rsidTr="00E254C8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4F3A9B" w:rsidRPr="00E75998" w:rsidRDefault="004F3A9B" w:rsidP="00E254C8">
            <w:pPr>
              <w:jc w:val="center"/>
              <w:rPr>
                <w:b/>
              </w:rPr>
            </w:pPr>
            <w:r w:rsidRPr="00E75998">
              <w:rPr>
                <w:b/>
              </w:rPr>
              <w:t>#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4F3A9B" w:rsidRPr="00E75998" w:rsidRDefault="004F3A9B" w:rsidP="00E254C8">
            <w:pPr>
              <w:jc w:val="center"/>
              <w:rPr>
                <w:b/>
              </w:rPr>
            </w:pPr>
            <w:r w:rsidRPr="00E75998">
              <w:rPr>
                <w:b/>
              </w:rPr>
              <w:t>Nome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4F3A9B" w:rsidRPr="00E75998" w:rsidRDefault="004F3A9B" w:rsidP="00E254C8">
            <w:pPr>
              <w:jc w:val="center"/>
              <w:rPr>
                <w:b/>
              </w:rPr>
            </w:pPr>
            <w:r w:rsidRPr="00E75998">
              <w:rPr>
                <w:b/>
              </w:rPr>
              <w:t>% Alocação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4F3A9B" w:rsidRPr="00E75998" w:rsidRDefault="004F3A9B" w:rsidP="00E254C8">
            <w:pPr>
              <w:jc w:val="center"/>
              <w:rPr>
                <w:b/>
              </w:rPr>
            </w:pPr>
            <w:r w:rsidRPr="00E75998">
              <w:rPr>
                <w:b/>
              </w:rPr>
              <w:t>Área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4F3A9B" w:rsidRPr="00E75998" w:rsidRDefault="004F3A9B" w:rsidP="00E254C8">
            <w:pPr>
              <w:jc w:val="center"/>
              <w:rPr>
                <w:b/>
              </w:rPr>
            </w:pPr>
            <w:r w:rsidRPr="00E75998">
              <w:rPr>
                <w:b/>
              </w:rPr>
              <w:t>Responsabilidade (Perfil)</w:t>
            </w:r>
          </w:p>
        </w:tc>
      </w:tr>
      <w:tr w:rsidR="004F3A9B" w:rsidTr="00E254C8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</w:tcPr>
          <w:p w:rsidR="004F3A9B" w:rsidRDefault="004F3A9B" w:rsidP="00E254C8">
            <w:pPr>
              <w:jc w:val="center"/>
            </w:pPr>
            <w:r>
              <w:t>1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</w:tcPr>
          <w:p w:rsidR="004F3A9B" w:rsidRDefault="004F3A9B" w:rsidP="00E254C8">
            <w:pPr>
              <w:jc w:val="center"/>
            </w:pPr>
            <w:r>
              <w:t>Karen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</w:tcPr>
          <w:p w:rsidR="004F3A9B" w:rsidRDefault="004F3A9B" w:rsidP="00E254C8">
            <w:pPr>
              <w:jc w:val="center"/>
            </w:pPr>
            <w:r>
              <w:t>50 %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</w:tcPr>
          <w:p w:rsidR="004F3A9B" w:rsidRDefault="004F3A9B" w:rsidP="00E254C8">
            <w:r>
              <w:t xml:space="preserve">Gestão de Projeto / Custos e Tempo 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F3A9B" w:rsidRDefault="004F3A9B" w:rsidP="00E254C8">
            <w:r>
              <w:t xml:space="preserve">Elaboração e adaptação do cronograma e orçamento. </w:t>
            </w:r>
          </w:p>
        </w:tc>
      </w:tr>
      <w:tr w:rsidR="004F3A9B" w:rsidTr="00E254C8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</w:tcPr>
          <w:p w:rsidR="004F3A9B" w:rsidRDefault="004F3A9B" w:rsidP="00E254C8">
            <w:pPr>
              <w:jc w:val="center"/>
            </w:pPr>
            <w:r>
              <w:t>2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</w:tcPr>
          <w:p w:rsidR="004F3A9B" w:rsidRDefault="004F3A9B" w:rsidP="00E254C8">
            <w:pPr>
              <w:jc w:val="center"/>
            </w:pPr>
            <w:r>
              <w:t>Luana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</w:tcPr>
          <w:p w:rsidR="004F3A9B" w:rsidRDefault="004F3A9B" w:rsidP="00E254C8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</w:tcPr>
          <w:p w:rsidR="004F3A9B" w:rsidRDefault="004F3A9B" w:rsidP="00E254C8">
            <w:r>
              <w:t>Gestão de Projeto / Documentos Gerais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F3A9B" w:rsidRDefault="004F3A9B" w:rsidP="00E254C8">
            <w:r>
              <w:t>Elaboração e adaptação dos documentos, com base na elicitação de requisitos, feitos para aprovação do cliente / Revisão dos documentos.</w:t>
            </w:r>
          </w:p>
        </w:tc>
      </w:tr>
      <w:tr w:rsidR="004F3A9B" w:rsidTr="00E254C8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4" w:space="0" w:color="000000"/>
            </w:tcBorders>
          </w:tcPr>
          <w:p w:rsidR="004F3A9B" w:rsidRDefault="004F3A9B" w:rsidP="00E254C8">
            <w:pPr>
              <w:jc w:val="center"/>
            </w:pPr>
            <w:r>
              <w:t>3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4" w:space="0" w:color="000000"/>
            </w:tcBorders>
          </w:tcPr>
          <w:p w:rsidR="004F3A9B" w:rsidRDefault="004F3A9B" w:rsidP="00E254C8">
            <w:pPr>
              <w:jc w:val="center"/>
            </w:pPr>
            <w:r>
              <w:t>Pedro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4" w:space="0" w:color="000000"/>
            </w:tcBorders>
          </w:tcPr>
          <w:p w:rsidR="004F3A9B" w:rsidRDefault="004F3A9B" w:rsidP="00E254C8">
            <w:pPr>
              <w:jc w:val="center"/>
            </w:pPr>
            <w:r>
              <w:t>50 %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4" w:space="0" w:color="000000"/>
            </w:tcBorders>
          </w:tcPr>
          <w:p w:rsidR="004F3A9B" w:rsidRDefault="004F3A9B" w:rsidP="00E254C8">
            <w:r>
              <w:t>Gestão de Projeto / Monitoramento e Controle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4" w:space="0" w:color="000000"/>
              <w:right w:val="single" w:sz="1" w:space="0" w:color="000000"/>
            </w:tcBorders>
          </w:tcPr>
          <w:p w:rsidR="004F3A9B" w:rsidRDefault="004F3A9B" w:rsidP="00E254C8">
            <w:r>
              <w:t>Monitoramento e Controle de todo o processo de desenvolvimento do software.</w:t>
            </w:r>
          </w:p>
        </w:tc>
      </w:tr>
      <w:tr w:rsidR="004F3A9B" w:rsidTr="00E254C8">
        <w:trPr>
          <w:cantSplit/>
        </w:trPr>
        <w:tc>
          <w:tcPr>
            <w:tcW w:w="483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4F3A9B" w:rsidRDefault="004F3A9B" w:rsidP="00E254C8">
            <w:pPr>
              <w:jc w:val="center"/>
            </w:pPr>
            <w:r>
              <w:t>4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4F3A9B" w:rsidRDefault="004F3A9B" w:rsidP="00E254C8">
            <w:pPr>
              <w:jc w:val="center"/>
            </w:pPr>
            <w:r>
              <w:t>Regiane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4F3A9B" w:rsidRDefault="004F3A9B" w:rsidP="00E254C8">
            <w:pPr>
              <w:jc w:val="center"/>
            </w:pPr>
            <w:r>
              <w:t>50 %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4F3A9B" w:rsidRDefault="004F3A9B" w:rsidP="00E254C8">
            <w:r>
              <w:t>Gestão de Projetos / Garantia da Qualidade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4F3A9B" w:rsidRDefault="004F3A9B" w:rsidP="00E254C8">
            <w:r>
              <w:t xml:space="preserve">Apoiar o planejamento / Controle do projeto e realizar a verificação de algumas </w:t>
            </w:r>
            <w:r w:rsidRPr="003A2A5D">
              <w:t>entregas</w:t>
            </w:r>
            <w:r>
              <w:t>.</w:t>
            </w:r>
          </w:p>
        </w:tc>
      </w:tr>
      <w:tr w:rsidR="004F3A9B" w:rsidTr="00E254C8">
        <w:trPr>
          <w:cantSplit/>
        </w:trPr>
        <w:tc>
          <w:tcPr>
            <w:tcW w:w="483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4F3A9B" w:rsidRDefault="004F3A9B" w:rsidP="00E254C8">
            <w:pPr>
              <w:jc w:val="center"/>
            </w:pPr>
            <w:r>
              <w:t>5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4F3A9B" w:rsidRDefault="004F3A9B" w:rsidP="00E254C8">
            <w:pPr>
              <w:jc w:val="center"/>
            </w:pPr>
            <w:r>
              <w:t>Karen, Luana, Pedro, Regiane, Vinícius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9B" w:rsidRDefault="004F3A9B" w:rsidP="00E254C8">
            <w:pPr>
              <w:jc w:val="center"/>
            </w:pPr>
            <w:r>
              <w:t>60 %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3A9B" w:rsidRDefault="004F3A9B" w:rsidP="00E254C8">
            <w:r>
              <w:t>Gestão de Projeto / Implementação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4F3A9B" w:rsidRDefault="004F3A9B" w:rsidP="00E254C8">
            <w:r>
              <w:t>Implementação do software.</w:t>
            </w:r>
          </w:p>
        </w:tc>
      </w:tr>
      <w:tr w:rsidR="004F3A9B" w:rsidTr="00E254C8">
        <w:trPr>
          <w:cantSplit/>
        </w:trPr>
        <w:tc>
          <w:tcPr>
            <w:tcW w:w="483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3A9B" w:rsidRDefault="004F3A9B" w:rsidP="00E254C8">
            <w:pPr>
              <w:jc w:val="center"/>
            </w:pPr>
            <w:r>
              <w:t>6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3A9B" w:rsidRDefault="004F3A9B" w:rsidP="00E254C8">
            <w:pPr>
              <w:jc w:val="center"/>
            </w:pPr>
            <w:r>
              <w:t>Vinícius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4" w:space="0" w:color="000000"/>
            </w:tcBorders>
            <w:shd w:val="clear" w:color="auto" w:fill="auto"/>
          </w:tcPr>
          <w:p w:rsidR="004F3A9B" w:rsidRDefault="004F3A9B" w:rsidP="00E254C8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4F3A9B" w:rsidRDefault="004F3A9B" w:rsidP="00E254C8">
            <w:r>
              <w:t>Gestão de Projeto / Testes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3A9B" w:rsidRDefault="004F3A9B" w:rsidP="00E254C8">
            <w:r>
              <w:t>Testes das funcionalidades do software.</w:t>
            </w:r>
          </w:p>
        </w:tc>
      </w:tr>
    </w:tbl>
    <w:p w:rsidR="002B26AB" w:rsidRPr="004F3A9B" w:rsidRDefault="004F3A9B" w:rsidP="004F3A9B">
      <w:pPr>
        <w:pStyle w:val="Legenda"/>
      </w:pPr>
      <w:r>
        <w:t xml:space="preserve">Tabela 5. </w:t>
      </w:r>
      <w:r w:rsidR="00545741">
        <w:fldChar w:fldCharType="begin"/>
      </w:r>
      <w:r w:rsidR="00545741">
        <w:instrText xml:space="preserve"> SEQ Tabela_5. \* ARABIC </w:instrText>
      </w:r>
      <w:r w:rsidR="00545741">
        <w:fldChar w:fldCharType="separate"/>
      </w:r>
      <w:r>
        <w:rPr>
          <w:noProof/>
        </w:rPr>
        <w:t>1</w:t>
      </w:r>
      <w:r w:rsidR="00545741">
        <w:rPr>
          <w:noProof/>
        </w:rPr>
        <w:fldChar w:fldCharType="end"/>
      </w:r>
      <w:r>
        <w:t xml:space="preserve"> – </w:t>
      </w:r>
      <w:r w:rsidRPr="0018234F">
        <w:rPr>
          <w:b w:val="0"/>
        </w:rPr>
        <w:t xml:space="preserve">Matriz de </w:t>
      </w:r>
      <w:bookmarkEnd w:id="69"/>
      <w:r w:rsidRPr="0018234F">
        <w:rPr>
          <w:b w:val="0"/>
        </w:rPr>
        <w:t>Responsabilidades.</w:t>
      </w:r>
    </w:p>
    <w:p w:rsidR="00A820A6" w:rsidRDefault="00A820A6">
      <w:pPr>
        <w:pStyle w:val="Ttulo3"/>
        <w:ind w:right="-2"/>
        <w:rPr>
          <w:i/>
          <w:iCs/>
        </w:rPr>
      </w:pPr>
      <w:bookmarkStart w:id="70" w:name="_Toc487510403"/>
      <w:bookmarkStart w:id="71" w:name="_Toc463794318"/>
      <w:r>
        <w:rPr>
          <w:i/>
          <w:iCs/>
        </w:rPr>
        <w:t>Reuniões da Equipe Técnica</w:t>
      </w:r>
      <w:bookmarkEnd w:id="70"/>
      <w:bookmarkEnd w:id="71"/>
    </w:p>
    <w:p w:rsidR="004F3A9B" w:rsidRPr="000154DB" w:rsidRDefault="004F3A9B" w:rsidP="004F3A9B">
      <w:pPr>
        <w:pStyle w:val="Topicos"/>
        <w:numPr>
          <w:ilvl w:val="0"/>
          <w:numId w:val="0"/>
        </w:numPr>
        <w:ind w:right="-2"/>
        <w:jc w:val="both"/>
      </w:pPr>
      <w:bookmarkStart w:id="72" w:name="_Toc487510404"/>
      <w:r w:rsidRPr="000154DB">
        <w:t>As reuniões da equipe técnica ser</w:t>
      </w:r>
      <w:r>
        <w:t>ão</w:t>
      </w:r>
      <w:r w:rsidRPr="000154DB">
        <w:t xml:space="preserve"> </w:t>
      </w:r>
      <w:r>
        <w:t>realizadas</w:t>
      </w:r>
      <w:r w:rsidRPr="000154DB">
        <w:t xml:space="preserve"> duas vezes por semana</w:t>
      </w:r>
      <w:r>
        <w:t>,</w:t>
      </w:r>
      <w:r w:rsidRPr="000154DB">
        <w:t xml:space="preserve"> </w:t>
      </w:r>
      <w:r>
        <w:t>a fim de se acompanhar o desenvolvimento do projeto.</w:t>
      </w:r>
    </w:p>
    <w:p w:rsidR="00A820A6" w:rsidRDefault="00A820A6">
      <w:pPr>
        <w:pStyle w:val="Ttulo3"/>
        <w:ind w:right="-2"/>
        <w:rPr>
          <w:i/>
          <w:iCs/>
        </w:rPr>
      </w:pPr>
      <w:bookmarkStart w:id="73" w:name="_Toc463794319"/>
      <w:r>
        <w:rPr>
          <w:i/>
          <w:iCs/>
        </w:rPr>
        <w:t>Reuniões de Garantia da Qualidade</w:t>
      </w:r>
      <w:bookmarkEnd w:id="72"/>
      <w:bookmarkEnd w:id="73"/>
    </w:p>
    <w:p w:rsidR="004F3A9B" w:rsidRPr="000154DB" w:rsidRDefault="004F3A9B" w:rsidP="004F3A9B">
      <w:pPr>
        <w:pStyle w:val="Topicos"/>
        <w:numPr>
          <w:ilvl w:val="0"/>
          <w:numId w:val="0"/>
        </w:numPr>
        <w:ind w:right="-2"/>
        <w:jc w:val="both"/>
      </w:pPr>
      <w:r w:rsidRPr="000154DB">
        <w:t>As reuniões da equipe técnica ser</w:t>
      </w:r>
      <w:r>
        <w:t>ão</w:t>
      </w:r>
      <w:r w:rsidRPr="000154DB">
        <w:t xml:space="preserve"> </w:t>
      </w:r>
      <w:r>
        <w:t>realizadas</w:t>
      </w:r>
      <w:r w:rsidRPr="000154DB">
        <w:t xml:space="preserve"> </w:t>
      </w:r>
      <w:r>
        <w:t>uma vez</w:t>
      </w:r>
      <w:r w:rsidRPr="000154DB">
        <w:t xml:space="preserve"> por semana</w:t>
      </w:r>
      <w:r>
        <w:t>,</w:t>
      </w:r>
      <w:r w:rsidRPr="000154DB">
        <w:t xml:space="preserve"> </w:t>
      </w:r>
      <w:r>
        <w:t>a fim de se verificar a qualidade do software e sua conformidade com o documento de requisitos aprovado pelo cliente.</w:t>
      </w:r>
    </w:p>
    <w:p w:rsidR="0071409B" w:rsidRDefault="0071409B" w:rsidP="0071409B">
      <w:pPr>
        <w:pStyle w:val="Ttulo3"/>
      </w:pPr>
      <w:bookmarkStart w:id="74" w:name="_Toc463794320"/>
      <w:r>
        <w:t>Reuniões de Apresentação de Status do Projeto</w:t>
      </w:r>
      <w:bookmarkEnd w:id="74"/>
    </w:p>
    <w:p w:rsidR="004F3A9B" w:rsidRPr="000154DB" w:rsidRDefault="004F3A9B" w:rsidP="004F3A9B">
      <w:r w:rsidRPr="000154DB">
        <w:t>As reuniões serão realizadas uma vez por semana</w:t>
      </w:r>
      <w:r>
        <w:t>,</w:t>
      </w:r>
      <w:r w:rsidRPr="000154DB">
        <w:t xml:space="preserve"> a fim de</w:t>
      </w:r>
      <w:r>
        <w:t xml:space="preserve"> se</w:t>
      </w:r>
      <w:r w:rsidRPr="000154DB">
        <w:t xml:space="preserve"> apresentar o status do projeto</w:t>
      </w:r>
      <w:r>
        <w:t xml:space="preserve">, </w:t>
      </w:r>
      <w:r w:rsidRPr="000154DB">
        <w:t>sendo tratados assuntos relacionados</w:t>
      </w:r>
      <w:r>
        <w:t xml:space="preserve"> ao andamento do projeto e podendo</w:t>
      </w:r>
      <w:r w:rsidRPr="000154DB">
        <w:t xml:space="preserve"> ser propostas ações corretivas.</w:t>
      </w:r>
      <w:r>
        <w:t xml:space="preserve"> Destas reuniões poderá participar a equipe técnica, o gerente de projetos e o cliente.</w:t>
      </w:r>
    </w:p>
    <w:p w:rsidR="00A820A6" w:rsidRDefault="00A820A6">
      <w:pPr>
        <w:pStyle w:val="Ttulo3"/>
        <w:ind w:right="-2"/>
        <w:rPr>
          <w:i/>
          <w:iCs/>
        </w:rPr>
      </w:pPr>
      <w:bookmarkStart w:id="75" w:name="_Toc487510405"/>
      <w:bookmarkStart w:id="76" w:name="_Toc463794321"/>
      <w:r>
        <w:rPr>
          <w:i/>
          <w:iCs/>
        </w:rPr>
        <w:t>Interface entre a Equipe Técnica e os Usuários</w:t>
      </w:r>
      <w:bookmarkEnd w:id="75"/>
      <w:r>
        <w:rPr>
          <w:i/>
          <w:iCs/>
        </w:rPr>
        <w:t xml:space="preserve"> (Clientes)</w:t>
      </w:r>
      <w:bookmarkEnd w:id="76"/>
    </w:p>
    <w:p w:rsidR="004F3A9B" w:rsidRPr="002A42F3" w:rsidRDefault="004F3A9B" w:rsidP="004F3A9B">
      <w:pPr>
        <w:pStyle w:val="Corpodetexto3"/>
        <w:ind w:right="-2"/>
        <w:rPr>
          <w:i w:val="0"/>
        </w:rPr>
      </w:pPr>
      <w:bookmarkStart w:id="77" w:name="_Toc487017247"/>
      <w:r w:rsidRPr="002A42F3">
        <w:rPr>
          <w:i w:val="0"/>
        </w:rPr>
        <w:t>A equipe técnica se comunicará entre si através de reuniões pessoais. Já o cliente poderá marcar com a equipe técnica</w:t>
      </w:r>
      <w:r>
        <w:rPr>
          <w:i w:val="0"/>
        </w:rPr>
        <w:t>,</w:t>
      </w:r>
      <w:r w:rsidRPr="002A42F3">
        <w:rPr>
          <w:i w:val="0"/>
        </w:rPr>
        <w:t xml:space="preserve"> reuniões quinzenais via videoconferência utilizando o Skype, por exemplo, e/ou reuniões p</w:t>
      </w:r>
      <w:r w:rsidRPr="009009F7">
        <w:rPr>
          <w:i w:val="0"/>
        </w:rPr>
        <w:t xml:space="preserve">essoais uma vez por mês. O cliente que participará das </w:t>
      </w:r>
      <w:r w:rsidRPr="009009F7">
        <w:rPr>
          <w:i w:val="0"/>
        </w:rPr>
        <w:lastRenderedPageBreak/>
        <w:t>reuniões deverá ter conhecimento do negócio da empresa e ser quem irá utilizar os artefatos gerados pelo projeto.</w:t>
      </w:r>
    </w:p>
    <w:p w:rsidR="00277DA3" w:rsidRDefault="00277DA3" w:rsidP="00277DA3">
      <w:pPr>
        <w:pStyle w:val="Ttulo2"/>
        <w:ind w:right="-144"/>
      </w:pPr>
      <w:bookmarkStart w:id="78" w:name="_Toc463794322"/>
      <w:r>
        <w:t>Infra-estrutura</w:t>
      </w:r>
      <w:bookmarkEnd w:id="77"/>
      <w:bookmarkEnd w:id="78"/>
    </w:p>
    <w:p w:rsidR="004F3A9B" w:rsidRPr="000873AE" w:rsidRDefault="004F3A9B" w:rsidP="004F3A9B">
      <w:pPr>
        <w:ind w:right="-144"/>
      </w:pPr>
      <w:r w:rsidRPr="000873AE">
        <w:t>Nesta subseção é descrita a infra-estrutura utilizada para o desenvolvimento do projeto, incluindo ferramentas e equipamentos.</w:t>
      </w:r>
    </w:p>
    <w:p w:rsidR="00277DA3" w:rsidRDefault="00277DA3" w:rsidP="00277DA3">
      <w:pPr>
        <w:pStyle w:val="Ttulo3"/>
        <w:ind w:right="-144"/>
        <w:rPr>
          <w:i/>
          <w:iCs/>
        </w:rPr>
      </w:pPr>
      <w:bookmarkStart w:id="79" w:name="_Toc463794323"/>
      <w:r>
        <w:rPr>
          <w:i/>
          <w:iCs/>
        </w:rPr>
        <w:t>Ferramentas</w:t>
      </w:r>
      <w:bookmarkEnd w:id="79"/>
    </w:p>
    <w:p w:rsidR="004F3A9B" w:rsidRDefault="004F3A9B" w:rsidP="004F3A9B">
      <w:r>
        <w:t xml:space="preserve">Na </w:t>
      </w:r>
      <w:r w:rsidRPr="004F3A9B">
        <w:t>Tabela 5.2</w:t>
      </w:r>
      <w:r>
        <w:rPr>
          <w:color w:val="FF0000"/>
        </w:rPr>
        <w:t xml:space="preserve"> </w:t>
      </w:r>
      <w:r>
        <w:t>estão as ferramentas a serem utilizadas no projeto e os seus respectivos números de licenças disponíveis.</w:t>
      </w:r>
    </w:p>
    <w:p w:rsidR="004F3A9B" w:rsidRPr="005B1E16" w:rsidRDefault="004F3A9B" w:rsidP="004F3A9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3"/>
        <w:gridCol w:w="1984"/>
      </w:tblGrid>
      <w:tr w:rsidR="004F3A9B" w:rsidTr="00E254C8">
        <w:trPr>
          <w:jc w:val="center"/>
        </w:trPr>
        <w:tc>
          <w:tcPr>
            <w:tcW w:w="3693" w:type="dxa"/>
            <w:shd w:val="pct25" w:color="000000" w:fill="FFFFFF"/>
          </w:tcPr>
          <w:p w:rsidR="004F3A9B" w:rsidRDefault="004F3A9B" w:rsidP="00E254C8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Ferramenta</w:t>
            </w:r>
          </w:p>
        </w:tc>
        <w:tc>
          <w:tcPr>
            <w:tcW w:w="1984" w:type="dxa"/>
            <w:shd w:val="pct25" w:color="000000" w:fill="FFFFFF"/>
          </w:tcPr>
          <w:p w:rsidR="004F3A9B" w:rsidRDefault="004F3A9B" w:rsidP="00E254C8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Nº licenças</w:t>
            </w:r>
          </w:p>
        </w:tc>
      </w:tr>
      <w:tr w:rsidR="004F3A9B" w:rsidTr="00E254C8">
        <w:trPr>
          <w:cantSplit/>
          <w:jc w:val="center"/>
        </w:trPr>
        <w:tc>
          <w:tcPr>
            <w:tcW w:w="3693" w:type="dxa"/>
          </w:tcPr>
          <w:p w:rsidR="004F3A9B" w:rsidRDefault="004F3A9B" w:rsidP="00E254C8">
            <w:pPr>
              <w:ind w:right="424"/>
              <w:jc w:val="center"/>
            </w:pPr>
            <w:r>
              <w:t>MSProject</w:t>
            </w:r>
          </w:p>
        </w:tc>
        <w:tc>
          <w:tcPr>
            <w:tcW w:w="1984" w:type="dxa"/>
          </w:tcPr>
          <w:p w:rsidR="004F3A9B" w:rsidRDefault="004F3A9B" w:rsidP="00E254C8">
            <w:pPr>
              <w:ind w:right="424"/>
              <w:jc w:val="center"/>
            </w:pPr>
            <w:r>
              <w:t>3</w:t>
            </w:r>
          </w:p>
        </w:tc>
      </w:tr>
      <w:tr w:rsidR="004F3A9B" w:rsidTr="00E254C8">
        <w:trPr>
          <w:cantSplit/>
          <w:jc w:val="center"/>
        </w:trPr>
        <w:tc>
          <w:tcPr>
            <w:tcW w:w="3693" w:type="dxa"/>
          </w:tcPr>
          <w:p w:rsidR="004F3A9B" w:rsidRDefault="004F3A9B" w:rsidP="00E254C8">
            <w:pPr>
              <w:ind w:right="424"/>
              <w:jc w:val="center"/>
            </w:pPr>
            <w:r>
              <w:t>Enterprise Architect</w:t>
            </w:r>
          </w:p>
        </w:tc>
        <w:tc>
          <w:tcPr>
            <w:tcW w:w="1984" w:type="dxa"/>
          </w:tcPr>
          <w:p w:rsidR="004F3A9B" w:rsidRDefault="004F3A9B" w:rsidP="00E254C8">
            <w:pPr>
              <w:ind w:right="424"/>
              <w:jc w:val="center"/>
            </w:pPr>
            <w:r>
              <w:t>3</w:t>
            </w:r>
          </w:p>
        </w:tc>
      </w:tr>
      <w:tr w:rsidR="004F3A9B" w:rsidTr="00E254C8">
        <w:trPr>
          <w:cantSplit/>
          <w:jc w:val="center"/>
        </w:trPr>
        <w:tc>
          <w:tcPr>
            <w:tcW w:w="3693" w:type="dxa"/>
          </w:tcPr>
          <w:p w:rsidR="004F3A9B" w:rsidRDefault="004F3A9B" w:rsidP="00E254C8">
            <w:pPr>
              <w:ind w:right="424"/>
              <w:jc w:val="center"/>
            </w:pPr>
            <w:r>
              <w:t>Github</w:t>
            </w:r>
          </w:p>
        </w:tc>
        <w:tc>
          <w:tcPr>
            <w:tcW w:w="1984" w:type="dxa"/>
          </w:tcPr>
          <w:p w:rsidR="004F3A9B" w:rsidRDefault="004F3A9B" w:rsidP="00E254C8">
            <w:pPr>
              <w:ind w:right="424"/>
              <w:jc w:val="center"/>
            </w:pPr>
            <w:r>
              <w:t>5</w:t>
            </w:r>
          </w:p>
        </w:tc>
      </w:tr>
      <w:tr w:rsidR="004F3A9B" w:rsidTr="00E254C8">
        <w:trPr>
          <w:cantSplit/>
          <w:jc w:val="center"/>
        </w:trPr>
        <w:tc>
          <w:tcPr>
            <w:tcW w:w="3693" w:type="dxa"/>
          </w:tcPr>
          <w:p w:rsidR="004F3A9B" w:rsidRDefault="004F3A9B" w:rsidP="00E254C8">
            <w:pPr>
              <w:ind w:right="424"/>
              <w:jc w:val="center"/>
            </w:pPr>
            <w:r>
              <w:t>Selenium</w:t>
            </w:r>
          </w:p>
        </w:tc>
        <w:tc>
          <w:tcPr>
            <w:tcW w:w="1984" w:type="dxa"/>
          </w:tcPr>
          <w:p w:rsidR="004F3A9B" w:rsidRDefault="004F3A9B" w:rsidP="00E254C8">
            <w:pPr>
              <w:ind w:right="424"/>
              <w:jc w:val="center"/>
            </w:pPr>
            <w:r>
              <w:t>5</w:t>
            </w:r>
          </w:p>
        </w:tc>
      </w:tr>
      <w:tr w:rsidR="004F3A9B" w:rsidTr="00E254C8">
        <w:trPr>
          <w:cantSplit/>
          <w:jc w:val="center"/>
        </w:trPr>
        <w:tc>
          <w:tcPr>
            <w:tcW w:w="3693" w:type="dxa"/>
          </w:tcPr>
          <w:p w:rsidR="004F3A9B" w:rsidRDefault="004F3A9B" w:rsidP="00E254C8">
            <w:pPr>
              <w:ind w:right="424"/>
              <w:jc w:val="center"/>
            </w:pPr>
            <w:r>
              <w:t>Pacote Office</w:t>
            </w:r>
          </w:p>
        </w:tc>
        <w:tc>
          <w:tcPr>
            <w:tcW w:w="1984" w:type="dxa"/>
          </w:tcPr>
          <w:p w:rsidR="004F3A9B" w:rsidRDefault="004F3A9B" w:rsidP="00E254C8">
            <w:pPr>
              <w:ind w:right="424"/>
              <w:jc w:val="center"/>
            </w:pPr>
            <w:r>
              <w:t>5</w:t>
            </w:r>
          </w:p>
        </w:tc>
      </w:tr>
      <w:tr w:rsidR="004F3A9B" w:rsidTr="00E254C8">
        <w:trPr>
          <w:cantSplit/>
          <w:jc w:val="center"/>
        </w:trPr>
        <w:tc>
          <w:tcPr>
            <w:tcW w:w="3693" w:type="dxa"/>
          </w:tcPr>
          <w:p w:rsidR="004F3A9B" w:rsidRDefault="004F3A9B" w:rsidP="00E254C8">
            <w:pPr>
              <w:ind w:right="424"/>
              <w:jc w:val="center"/>
            </w:pPr>
            <w:r>
              <w:t>NetBeans</w:t>
            </w:r>
          </w:p>
        </w:tc>
        <w:tc>
          <w:tcPr>
            <w:tcW w:w="1984" w:type="dxa"/>
          </w:tcPr>
          <w:p w:rsidR="004F3A9B" w:rsidRDefault="004F3A9B" w:rsidP="00E254C8">
            <w:pPr>
              <w:ind w:right="424"/>
              <w:jc w:val="center"/>
            </w:pPr>
            <w:r>
              <w:t>5</w:t>
            </w:r>
          </w:p>
        </w:tc>
      </w:tr>
    </w:tbl>
    <w:p w:rsidR="004F3A9B" w:rsidRPr="004F3A9B" w:rsidRDefault="004F3A9B" w:rsidP="004F3A9B">
      <w:pPr>
        <w:pStyle w:val="Legenda"/>
      </w:pPr>
      <w:r w:rsidRPr="004F3A9B">
        <w:t xml:space="preserve">Tabela 5.2 – </w:t>
      </w:r>
      <w:r w:rsidRPr="004F3A9B">
        <w:rPr>
          <w:b w:val="0"/>
        </w:rPr>
        <w:t>Ferramentas a serem utilizadas.</w:t>
      </w:r>
    </w:p>
    <w:p w:rsidR="00277DA3" w:rsidRDefault="00277DA3" w:rsidP="00277DA3">
      <w:pPr>
        <w:pStyle w:val="Ttulo3"/>
        <w:ind w:right="424"/>
        <w:rPr>
          <w:i/>
          <w:iCs/>
        </w:rPr>
      </w:pPr>
      <w:bookmarkStart w:id="80" w:name="_Toc463794324"/>
      <w:r>
        <w:rPr>
          <w:i/>
          <w:iCs/>
        </w:rPr>
        <w:t>Equipamentos</w:t>
      </w:r>
      <w:bookmarkEnd w:id="80"/>
    </w:p>
    <w:p w:rsidR="004F3A9B" w:rsidRPr="005B1E16" w:rsidRDefault="004F3A9B" w:rsidP="004F3A9B">
      <w:r>
        <w:t xml:space="preserve">Na </w:t>
      </w:r>
      <w:r w:rsidRPr="004F3A9B">
        <w:t>Tabela 5.3</w:t>
      </w:r>
      <w:r>
        <w:rPr>
          <w:color w:val="FF0000"/>
        </w:rPr>
        <w:t xml:space="preserve"> </w:t>
      </w:r>
      <w:r>
        <w:t>está o equipamento a ser utilizado no projeto e a sua quantidade necessária.</w:t>
      </w:r>
    </w:p>
    <w:p w:rsidR="004F3A9B" w:rsidRPr="00694ACA" w:rsidRDefault="004F3A9B" w:rsidP="004F3A9B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126"/>
      </w:tblGrid>
      <w:tr w:rsidR="004F3A9B" w:rsidTr="00E254C8">
        <w:trPr>
          <w:cantSplit/>
        </w:trPr>
        <w:tc>
          <w:tcPr>
            <w:tcW w:w="6521" w:type="dxa"/>
            <w:shd w:val="pct25" w:color="000000" w:fill="FFFFFF"/>
          </w:tcPr>
          <w:p w:rsidR="004F3A9B" w:rsidRDefault="004F3A9B" w:rsidP="00E254C8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Descrição do equipamento</w:t>
            </w:r>
          </w:p>
        </w:tc>
        <w:tc>
          <w:tcPr>
            <w:tcW w:w="2126" w:type="dxa"/>
            <w:shd w:val="pct25" w:color="000000" w:fill="FFFFFF"/>
          </w:tcPr>
          <w:p w:rsidR="004F3A9B" w:rsidRDefault="004F3A9B" w:rsidP="00E254C8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Quantidade</w:t>
            </w:r>
          </w:p>
        </w:tc>
      </w:tr>
      <w:tr w:rsidR="004F3A9B" w:rsidTr="00E254C8">
        <w:trPr>
          <w:cantSplit/>
        </w:trPr>
        <w:tc>
          <w:tcPr>
            <w:tcW w:w="6521" w:type="dxa"/>
            <w:vAlign w:val="center"/>
          </w:tcPr>
          <w:p w:rsidR="004F3A9B" w:rsidRDefault="004F3A9B" w:rsidP="00E254C8">
            <w:pPr>
              <w:ind w:right="424"/>
              <w:jc w:val="center"/>
            </w:pPr>
            <w:r>
              <w:t>Notebooks</w:t>
            </w:r>
          </w:p>
        </w:tc>
        <w:tc>
          <w:tcPr>
            <w:tcW w:w="2126" w:type="dxa"/>
          </w:tcPr>
          <w:p w:rsidR="004F3A9B" w:rsidRDefault="004F3A9B" w:rsidP="00E254C8">
            <w:pPr>
              <w:ind w:right="424"/>
              <w:jc w:val="center"/>
            </w:pPr>
            <w:r>
              <w:t>5</w:t>
            </w:r>
          </w:p>
        </w:tc>
      </w:tr>
    </w:tbl>
    <w:p w:rsidR="004F3A9B" w:rsidRPr="004F3A9B" w:rsidRDefault="004F3A9B" w:rsidP="00B90244">
      <w:pPr>
        <w:pStyle w:val="Legenda"/>
      </w:pPr>
      <w:r w:rsidRPr="004F3A9B">
        <w:t xml:space="preserve">Tabela 5.3 – </w:t>
      </w:r>
      <w:r w:rsidRPr="004F3A9B">
        <w:rPr>
          <w:b w:val="0"/>
        </w:rPr>
        <w:t>Equipamento a ser utilizado</w:t>
      </w:r>
      <w:r w:rsidR="00B90244">
        <w:rPr>
          <w:b w:val="0"/>
        </w:rPr>
        <w:t>.</w:t>
      </w:r>
    </w:p>
    <w:p w:rsidR="004F3A9B" w:rsidRDefault="004F3A9B" w:rsidP="004F3A9B">
      <w:pPr>
        <w:pStyle w:val="Ttulo3"/>
        <w:ind w:right="-144"/>
        <w:rPr>
          <w:i/>
          <w:iCs/>
        </w:rPr>
      </w:pPr>
      <w:bookmarkStart w:id="81" w:name="_Toc463794325"/>
      <w:r>
        <w:rPr>
          <w:i/>
          <w:iCs/>
        </w:rPr>
        <w:t>Frameworks</w:t>
      </w:r>
      <w:bookmarkEnd w:id="81"/>
    </w:p>
    <w:p w:rsidR="004F3A9B" w:rsidRPr="005B1E16" w:rsidRDefault="004F3A9B" w:rsidP="004F3A9B">
      <w:r>
        <w:t xml:space="preserve">Frameworks são ferramentas de apoio ao desenvolvimento de software. Na </w:t>
      </w:r>
      <w:r w:rsidRPr="004F3A9B">
        <w:t>Tabela 5.4</w:t>
      </w:r>
      <w:r>
        <w:rPr>
          <w:color w:val="FF0000"/>
        </w:rPr>
        <w:t xml:space="preserve"> </w:t>
      </w:r>
      <w:r>
        <w:t>estão os frameworks a serem utilizados no projeto e as suas respectivas quantidades necessárias.</w:t>
      </w:r>
    </w:p>
    <w:p w:rsidR="004F3A9B" w:rsidRDefault="004F3A9B" w:rsidP="004F3A9B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126"/>
      </w:tblGrid>
      <w:tr w:rsidR="004F3A9B" w:rsidTr="00E254C8">
        <w:trPr>
          <w:cantSplit/>
        </w:trPr>
        <w:tc>
          <w:tcPr>
            <w:tcW w:w="6521" w:type="dxa"/>
            <w:shd w:val="pct25" w:color="000000" w:fill="FFFFFF"/>
          </w:tcPr>
          <w:p w:rsidR="004F3A9B" w:rsidRDefault="004F3A9B" w:rsidP="00E254C8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Descrição do framework</w:t>
            </w:r>
          </w:p>
        </w:tc>
        <w:tc>
          <w:tcPr>
            <w:tcW w:w="2126" w:type="dxa"/>
            <w:shd w:val="pct25" w:color="000000" w:fill="FFFFFF"/>
          </w:tcPr>
          <w:p w:rsidR="004F3A9B" w:rsidRDefault="004F3A9B" w:rsidP="00E254C8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Quantidade</w:t>
            </w:r>
          </w:p>
        </w:tc>
      </w:tr>
      <w:tr w:rsidR="004F3A9B" w:rsidTr="00E254C8">
        <w:trPr>
          <w:cantSplit/>
        </w:trPr>
        <w:tc>
          <w:tcPr>
            <w:tcW w:w="6521" w:type="dxa"/>
            <w:vAlign w:val="center"/>
          </w:tcPr>
          <w:p w:rsidR="004F3A9B" w:rsidRDefault="004F3A9B" w:rsidP="00E254C8">
            <w:pPr>
              <w:ind w:right="424"/>
              <w:jc w:val="center"/>
            </w:pPr>
            <w:r>
              <w:t>Laravel</w:t>
            </w:r>
          </w:p>
        </w:tc>
        <w:tc>
          <w:tcPr>
            <w:tcW w:w="2126" w:type="dxa"/>
          </w:tcPr>
          <w:p w:rsidR="004F3A9B" w:rsidRDefault="004F3A9B" w:rsidP="00E254C8">
            <w:pPr>
              <w:ind w:right="424"/>
              <w:jc w:val="center"/>
            </w:pPr>
            <w:r>
              <w:t>5</w:t>
            </w:r>
          </w:p>
        </w:tc>
      </w:tr>
      <w:tr w:rsidR="004F3A9B" w:rsidTr="00E254C8">
        <w:trPr>
          <w:cantSplit/>
        </w:trPr>
        <w:tc>
          <w:tcPr>
            <w:tcW w:w="6521" w:type="dxa"/>
            <w:vAlign w:val="center"/>
          </w:tcPr>
          <w:p w:rsidR="004F3A9B" w:rsidRDefault="004F3A9B" w:rsidP="00E254C8">
            <w:pPr>
              <w:ind w:right="424"/>
              <w:jc w:val="center"/>
            </w:pPr>
            <w:r>
              <w:t>Bootstrap</w:t>
            </w:r>
          </w:p>
        </w:tc>
        <w:tc>
          <w:tcPr>
            <w:tcW w:w="2126" w:type="dxa"/>
          </w:tcPr>
          <w:p w:rsidR="004F3A9B" w:rsidRDefault="004F3A9B" w:rsidP="00E254C8">
            <w:pPr>
              <w:ind w:right="424"/>
              <w:jc w:val="center"/>
            </w:pPr>
            <w:r>
              <w:t>5</w:t>
            </w:r>
          </w:p>
        </w:tc>
      </w:tr>
    </w:tbl>
    <w:p w:rsidR="004F3A9B" w:rsidRPr="004F3A9B" w:rsidRDefault="004F3A9B" w:rsidP="004F3A9B">
      <w:pPr>
        <w:pStyle w:val="Legenda"/>
      </w:pPr>
      <w:r w:rsidRPr="004F3A9B">
        <w:t xml:space="preserve">Tabela 5.4 – </w:t>
      </w:r>
      <w:r w:rsidRPr="004F3A9B">
        <w:rPr>
          <w:b w:val="0"/>
        </w:rPr>
        <w:t>Frameworks a serem utilizados.</w:t>
      </w:r>
    </w:p>
    <w:p w:rsidR="00A820A6" w:rsidRDefault="00A820A6">
      <w:pPr>
        <w:pStyle w:val="Ttulo2"/>
        <w:ind w:right="-2"/>
      </w:pPr>
      <w:bookmarkStart w:id="82" w:name="_Toc487017249"/>
      <w:bookmarkStart w:id="83" w:name="_Toc463794326"/>
      <w:r>
        <w:lastRenderedPageBreak/>
        <w:t>Controle de Documentos e Dados</w:t>
      </w:r>
      <w:bookmarkEnd w:id="82"/>
      <w:bookmarkEnd w:id="83"/>
    </w:p>
    <w:p w:rsidR="00545587" w:rsidRDefault="00545587" w:rsidP="00545587">
      <w:bookmarkStart w:id="84" w:name="_Toc110933835"/>
      <w:r w:rsidRPr="00545587">
        <w:rPr>
          <w:rFonts w:eastAsia="Arial" w:cs="Arial"/>
          <w:color w:val="000000"/>
        </w:rPr>
        <w:t>Para o desenvolvimento e implementação do projeto a equipe contará com o apoio de diversas ferramentas, todas devidamente listadas nesse documento, além d</w:t>
      </w:r>
      <w:r>
        <w:rPr>
          <w:rFonts w:eastAsia="Arial" w:cs="Arial"/>
          <w:color w:val="000000"/>
        </w:rPr>
        <w:t>isso, essas ferramentas ajudarão</w:t>
      </w:r>
      <w:r w:rsidRPr="00545587">
        <w:rPr>
          <w:rFonts w:eastAsia="Arial" w:cs="Arial"/>
          <w:color w:val="000000"/>
        </w:rPr>
        <w:t xml:space="preserve"> não só no desenvolvimento das tarefas do projeto como também no gerenciamento, armazenamento e recuperação de arquivos com informações pertinentes ao projeto. </w:t>
      </w:r>
    </w:p>
    <w:p w:rsidR="00545587" w:rsidRDefault="00545587" w:rsidP="00545587">
      <w:r w:rsidRPr="00545587">
        <w:rPr>
          <w:rFonts w:eastAsia="Arial" w:cs="Arial"/>
          <w:color w:val="000000"/>
        </w:rPr>
        <w:t>A equipe também passará por treinamentos e capacitações</w:t>
      </w:r>
      <w:r>
        <w:rPr>
          <w:rFonts w:eastAsia="Arial" w:cs="Arial"/>
          <w:color w:val="000000"/>
        </w:rPr>
        <w:t>,</w:t>
      </w:r>
      <w:r w:rsidRPr="00545587">
        <w:rPr>
          <w:rFonts w:eastAsia="Arial" w:cs="Arial"/>
          <w:color w:val="000000"/>
        </w:rPr>
        <w:t xml:space="preserve"> todos devidamente agendados e identificados nesse documento, de forma a preparar melhor o profissional para enfrentar quaisquer que sejam suas dificuldades relacionadas ao uso de ferramentas para o desenvolvimento das atividades previstas.</w:t>
      </w:r>
    </w:p>
    <w:p w:rsidR="00A03B60" w:rsidRPr="003303E9" w:rsidRDefault="00A03B60" w:rsidP="003303E9">
      <w:pPr>
        <w:pStyle w:val="Ttulo3"/>
        <w:ind w:right="-2"/>
        <w:rPr>
          <w:bCs/>
          <w:i/>
          <w:iCs/>
        </w:rPr>
      </w:pPr>
      <w:bookmarkStart w:id="85" w:name="_Toc463794327"/>
      <w:r w:rsidRPr="003303E9">
        <w:rPr>
          <w:bCs/>
          <w:i/>
          <w:iCs/>
        </w:rPr>
        <w:t>Controle de versão</w:t>
      </w:r>
      <w:bookmarkEnd w:id="84"/>
      <w:bookmarkEnd w:id="85"/>
    </w:p>
    <w:p w:rsidR="00C548B3" w:rsidRDefault="00C548B3" w:rsidP="00C548B3">
      <w:r w:rsidRPr="00C548B3">
        <w:rPr>
          <w:rFonts w:eastAsia="Arial" w:cs="Arial"/>
          <w:i/>
          <w:iCs/>
          <w:color w:val="000000"/>
        </w:rPr>
        <w:t xml:space="preserve">Será utilizada a ferramenta de gerencia de configuração &lt;GitHub&gt;. Essa ferramenta pode ser encontrada em &lt;https://github.com/&gt;. </w:t>
      </w:r>
    </w:p>
    <w:p w:rsidR="00C548B3" w:rsidRDefault="00C548B3" w:rsidP="00C548B3">
      <w:r w:rsidRPr="00C548B3">
        <w:rPr>
          <w:rFonts w:eastAsia="Arial" w:cs="Arial"/>
          <w:b/>
          <w:bCs/>
          <w:i/>
          <w:iCs/>
          <w:color w:val="000000"/>
        </w:rPr>
        <w:t>Dados de conexão</w:t>
      </w:r>
    </w:p>
    <w:p w:rsidR="00C548B3" w:rsidRPr="00C548B3" w:rsidRDefault="00C548B3" w:rsidP="00C548B3">
      <w:pPr>
        <w:rPr>
          <w:lang w:val="en-US"/>
        </w:rPr>
      </w:pPr>
      <w:r w:rsidRPr="00C548B3">
        <w:rPr>
          <w:rFonts w:eastAsia="Arial" w:cs="Arial"/>
          <w:b/>
          <w:bCs/>
          <w:i/>
          <w:iCs/>
          <w:color w:val="000000"/>
          <w:lang w:val="en-US"/>
        </w:rPr>
        <w:t xml:space="preserve">Host: </w:t>
      </w:r>
      <w:r w:rsidRPr="00C548B3">
        <w:rPr>
          <w:rFonts w:eastAsia="Arial" w:cs="Arial"/>
          <w:i/>
          <w:iCs/>
          <w:color w:val="000000"/>
          <w:lang w:val="en-US"/>
        </w:rPr>
        <w:t xml:space="preserve">- </w:t>
      </w:r>
      <w:hyperlink r:id="rId20" w:history="1">
        <w:r w:rsidRPr="00C548B3">
          <w:rPr>
            <w:rStyle w:val="Hyperlink"/>
            <w:rFonts w:eastAsia="Arial" w:cs="Arial"/>
            <w:i/>
            <w:iCs/>
            <w:color w:val="000000"/>
            <w:lang w:val="en-US"/>
          </w:rPr>
          <w:t>https://github.com/</w:t>
        </w:r>
      </w:hyperlink>
    </w:p>
    <w:p w:rsidR="00C548B3" w:rsidRPr="00C548B3" w:rsidRDefault="00C548B3" w:rsidP="00C548B3">
      <w:pPr>
        <w:rPr>
          <w:lang w:val="en-US"/>
        </w:rPr>
      </w:pPr>
      <w:r w:rsidRPr="00C548B3">
        <w:rPr>
          <w:rFonts w:eastAsia="Arial" w:cs="Arial"/>
          <w:b/>
          <w:bCs/>
          <w:i/>
          <w:iCs/>
          <w:color w:val="000000"/>
          <w:lang w:val="en-US"/>
        </w:rPr>
        <w:t xml:space="preserve">Port: </w:t>
      </w:r>
      <w:r w:rsidRPr="00C548B3">
        <w:rPr>
          <w:rFonts w:eastAsia="Arial" w:cs="Arial"/>
          <w:i/>
          <w:iCs/>
          <w:color w:val="000000"/>
          <w:lang w:val="en-US"/>
        </w:rPr>
        <w:t>-https://github.com/pscarpioni/proj_spq.git</w:t>
      </w:r>
    </w:p>
    <w:p w:rsidR="00C548B3" w:rsidRDefault="00C548B3" w:rsidP="00C548B3">
      <w:r w:rsidRPr="00C548B3">
        <w:rPr>
          <w:rFonts w:eastAsia="Arial" w:cs="Arial"/>
          <w:b/>
          <w:bCs/>
          <w:i/>
          <w:iCs/>
          <w:color w:val="000000"/>
        </w:rPr>
        <w:t xml:space="preserve">User: </w:t>
      </w:r>
      <w:r w:rsidRPr="00C548B3">
        <w:rPr>
          <w:rFonts w:eastAsia="Arial" w:cs="Arial"/>
          <w:i/>
          <w:iCs/>
          <w:color w:val="000000"/>
        </w:rPr>
        <w:t>pscarpioni</w:t>
      </w:r>
    </w:p>
    <w:p w:rsidR="00C548B3" w:rsidRDefault="00C548B3" w:rsidP="00C548B3">
      <w:r w:rsidRPr="00C548B3">
        <w:rPr>
          <w:rFonts w:eastAsia="Arial" w:cs="Arial"/>
          <w:b/>
          <w:bCs/>
          <w:i/>
          <w:iCs/>
          <w:color w:val="000000"/>
        </w:rPr>
        <w:t>Password: ***********</w:t>
      </w:r>
    </w:p>
    <w:p w:rsidR="00C548B3" w:rsidRDefault="00C548B3" w:rsidP="00C548B3">
      <w:r w:rsidRPr="00C548B3">
        <w:rPr>
          <w:rFonts w:eastAsia="Arial" w:cs="Arial"/>
          <w:i/>
          <w:iCs/>
          <w:color w:val="000000"/>
        </w:rPr>
        <w:t>Diariamente serão realizados backups do conteúdo do projeto, evitando dessa forma que algum sinistro prejudique o andamento do mesmo.</w:t>
      </w:r>
    </w:p>
    <w:p w:rsidR="003234D7" w:rsidRDefault="003234D7" w:rsidP="003234D7">
      <w:pPr>
        <w:pStyle w:val="Ttulo3"/>
      </w:pPr>
      <w:bookmarkStart w:id="86" w:name="_Toc463794328"/>
      <w:r>
        <w:t>Dados Gerenciados</w:t>
      </w:r>
      <w:bookmarkEnd w:id="86"/>
    </w:p>
    <w:p w:rsidR="00850676" w:rsidRDefault="00850676" w:rsidP="00850676">
      <w:r w:rsidRPr="00850676">
        <w:rPr>
          <w:rFonts w:eastAsia="Arial" w:cs="Arial"/>
          <w:color w:val="000000"/>
        </w:rPr>
        <w:t>Documentos de caráter sigiloso deverão ser controlados pelo Gerente de Projeto, através de um projeto na ferramenta &lt;</w:t>
      </w:r>
      <w:r w:rsidRPr="00850676">
        <w:rPr>
          <w:rFonts w:eastAsia="Arial" w:cs="Arial"/>
          <w:i/>
          <w:iCs/>
          <w:color w:val="000000"/>
        </w:rPr>
        <w:t>GitHub</w:t>
      </w:r>
      <w:r w:rsidRPr="00850676">
        <w:rPr>
          <w:rFonts w:eastAsia="Arial" w:cs="Arial"/>
          <w:color w:val="000000"/>
        </w:rPr>
        <w:t>&gt; que somente o Gerente de Projeto tenha acesso.</w:t>
      </w:r>
    </w:p>
    <w:p w:rsidR="00850676" w:rsidRDefault="00850676" w:rsidP="00850676">
      <w:r w:rsidRPr="00850676">
        <w:rPr>
          <w:rFonts w:eastAsia="Arial" w:cs="Arial"/>
          <w:color w:val="000000"/>
        </w:rPr>
        <w:t>Documentos que não possuem caráter sigiloso serão disponibilizados dentro do projeto padrão no &lt;GitHub&gt;.</w:t>
      </w:r>
    </w:p>
    <w:p w:rsidR="00850676" w:rsidRPr="00805181" w:rsidRDefault="00850676" w:rsidP="00850676">
      <w:pPr>
        <w:pStyle w:val="Ttulo3"/>
      </w:pPr>
      <w:bookmarkStart w:id="87" w:name="_Toc463794329"/>
      <w:r w:rsidRPr="00805181">
        <w:rPr>
          <w:rFonts w:eastAsia="Arial" w:cs="Arial"/>
          <w:bCs/>
          <w:color w:val="000000"/>
          <w:szCs w:val="22"/>
        </w:rPr>
        <w:t>Permissões</w:t>
      </w:r>
      <w:bookmarkEnd w:id="87"/>
    </w:p>
    <w:p w:rsidR="008A7904" w:rsidRDefault="00850676" w:rsidP="00850676">
      <w:pPr>
        <w:rPr>
          <w:rFonts w:eastAsia="Arial" w:cs="Arial"/>
          <w:color w:val="000000"/>
        </w:rPr>
      </w:pPr>
      <w:r w:rsidRPr="00850676">
        <w:rPr>
          <w:rFonts w:eastAsia="Arial" w:cs="Arial"/>
          <w:color w:val="000000"/>
        </w:rPr>
        <w:t>A tabela a seguir ilustra quais são as permissões de cada perfil dentro do projeto.</w:t>
      </w:r>
    </w:p>
    <w:p w:rsidR="00805181" w:rsidRDefault="00805181" w:rsidP="00850676">
      <w:pPr>
        <w:rPr>
          <w:rFonts w:eastAsia="Arial" w:cs="Arial"/>
          <w:color w:val="000000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519"/>
        <w:gridCol w:w="3151"/>
      </w:tblGrid>
      <w:tr w:rsidR="00805181" w:rsidTr="00805181">
        <w:trPr>
          <w:cantSplit/>
          <w:trHeight w:val="388"/>
        </w:trPr>
        <w:tc>
          <w:tcPr>
            <w:tcW w:w="3119" w:type="dxa"/>
            <w:shd w:val="pct25" w:color="000000" w:fill="FFFFFF"/>
          </w:tcPr>
          <w:p w:rsidR="00805181" w:rsidRPr="00805181" w:rsidRDefault="00805181" w:rsidP="00805181">
            <w:pPr>
              <w:spacing w:after="0"/>
              <w:ind w:left="-115"/>
              <w:jc w:val="center"/>
              <w:rPr>
                <w:b/>
                <w:szCs w:val="22"/>
                <w:lang w:eastAsia="en-US"/>
              </w:rPr>
            </w:pPr>
            <w:r w:rsidRPr="00805181">
              <w:rPr>
                <w:rFonts w:eastAsia="Arial" w:cs="Arial"/>
                <w:b/>
                <w:bCs/>
                <w:color w:val="000000"/>
              </w:rPr>
              <w:t>Pastas</w:t>
            </w:r>
          </w:p>
        </w:tc>
        <w:tc>
          <w:tcPr>
            <w:tcW w:w="2519" w:type="dxa"/>
            <w:shd w:val="pct25" w:color="000000" w:fill="FFFFFF"/>
          </w:tcPr>
          <w:p w:rsidR="00805181" w:rsidRPr="00805181" w:rsidRDefault="00805181" w:rsidP="00805181">
            <w:pPr>
              <w:spacing w:after="0"/>
              <w:ind w:left="-115"/>
              <w:jc w:val="center"/>
              <w:rPr>
                <w:b/>
                <w:szCs w:val="22"/>
                <w:lang w:eastAsia="en-US"/>
              </w:rPr>
            </w:pPr>
            <w:r w:rsidRPr="00805181">
              <w:rPr>
                <w:rFonts w:eastAsia="Arial" w:cs="Arial"/>
                <w:b/>
                <w:bCs/>
                <w:color w:val="000000"/>
              </w:rPr>
              <w:t>Desenvolvedores</w:t>
            </w:r>
          </w:p>
        </w:tc>
        <w:tc>
          <w:tcPr>
            <w:tcW w:w="3151" w:type="dxa"/>
            <w:shd w:val="pct25" w:color="000000" w:fill="FFFFFF"/>
          </w:tcPr>
          <w:p w:rsidR="00805181" w:rsidRPr="00805181" w:rsidRDefault="00805181" w:rsidP="00805181">
            <w:pPr>
              <w:spacing w:after="0"/>
              <w:ind w:left="-115"/>
              <w:jc w:val="center"/>
              <w:rPr>
                <w:b/>
                <w:szCs w:val="22"/>
                <w:lang w:eastAsia="en-US"/>
              </w:rPr>
            </w:pPr>
            <w:r w:rsidRPr="00805181">
              <w:rPr>
                <w:rFonts w:eastAsia="Arial" w:cs="Arial"/>
                <w:b/>
                <w:bCs/>
                <w:color w:val="000000"/>
              </w:rPr>
              <w:t>Gerência</w:t>
            </w:r>
          </w:p>
        </w:tc>
      </w:tr>
      <w:tr w:rsidR="00805181" w:rsidTr="00805181">
        <w:trPr>
          <w:cantSplit/>
          <w:trHeight w:val="404"/>
        </w:trPr>
        <w:tc>
          <w:tcPr>
            <w:tcW w:w="3119" w:type="dxa"/>
          </w:tcPr>
          <w:p w:rsidR="00805181" w:rsidRDefault="00805181" w:rsidP="00805181">
            <w:pPr>
              <w:spacing w:after="0"/>
              <w:ind w:left="-115"/>
              <w:jc w:val="center"/>
              <w:rPr>
                <w:szCs w:val="22"/>
                <w:lang w:eastAsia="en-US"/>
              </w:rPr>
            </w:pPr>
            <w:r w:rsidRPr="00850676">
              <w:rPr>
                <w:rFonts w:eastAsia="Arial" w:cs="Arial"/>
                <w:bCs/>
                <w:color w:val="000000"/>
              </w:rPr>
              <w:t>proj_spq\gerencia</w:t>
            </w:r>
          </w:p>
        </w:tc>
        <w:tc>
          <w:tcPr>
            <w:tcW w:w="2519" w:type="dxa"/>
          </w:tcPr>
          <w:p w:rsidR="00805181" w:rsidRDefault="00805181" w:rsidP="00805181">
            <w:pPr>
              <w:spacing w:after="0"/>
              <w:ind w:left="-115"/>
              <w:jc w:val="center"/>
              <w:rPr>
                <w:szCs w:val="22"/>
                <w:lang w:eastAsia="en-US"/>
              </w:rPr>
            </w:pPr>
            <w:r w:rsidRPr="00850676">
              <w:rPr>
                <w:rFonts w:eastAsia="Arial" w:cs="Arial"/>
                <w:color w:val="000000"/>
              </w:rPr>
              <w:t>Leitura</w:t>
            </w:r>
          </w:p>
        </w:tc>
        <w:tc>
          <w:tcPr>
            <w:tcW w:w="3151" w:type="dxa"/>
          </w:tcPr>
          <w:p w:rsidR="00805181" w:rsidRDefault="00805181" w:rsidP="00805181">
            <w:pPr>
              <w:spacing w:after="0"/>
              <w:ind w:left="-115"/>
              <w:jc w:val="center"/>
              <w:rPr>
                <w:szCs w:val="22"/>
                <w:lang w:eastAsia="en-US"/>
              </w:rPr>
            </w:pPr>
            <w:r w:rsidRPr="00850676">
              <w:rPr>
                <w:rFonts w:eastAsia="Arial" w:cs="Arial"/>
                <w:color w:val="000000"/>
              </w:rPr>
              <w:t>Leitura, Escrita</w:t>
            </w:r>
          </w:p>
        </w:tc>
      </w:tr>
      <w:tr w:rsidR="00805181" w:rsidTr="00805181">
        <w:trPr>
          <w:cantSplit/>
          <w:trHeight w:val="404"/>
        </w:trPr>
        <w:tc>
          <w:tcPr>
            <w:tcW w:w="3119" w:type="dxa"/>
          </w:tcPr>
          <w:p w:rsidR="00805181" w:rsidRDefault="00805181" w:rsidP="00805181">
            <w:pPr>
              <w:spacing w:after="0"/>
              <w:ind w:left="-115"/>
              <w:jc w:val="center"/>
              <w:rPr>
                <w:szCs w:val="22"/>
                <w:lang w:eastAsia="en-US"/>
              </w:rPr>
            </w:pPr>
            <w:r w:rsidRPr="00850676">
              <w:rPr>
                <w:rFonts w:eastAsia="Arial" w:cs="Arial"/>
                <w:bCs/>
                <w:color w:val="000000"/>
              </w:rPr>
              <w:t>proj_spq\desenvolvimento</w:t>
            </w:r>
          </w:p>
        </w:tc>
        <w:tc>
          <w:tcPr>
            <w:tcW w:w="2519" w:type="dxa"/>
          </w:tcPr>
          <w:p w:rsidR="00805181" w:rsidRDefault="00805181" w:rsidP="00805181">
            <w:pPr>
              <w:spacing w:after="0"/>
              <w:ind w:left="-115"/>
              <w:jc w:val="center"/>
              <w:rPr>
                <w:szCs w:val="22"/>
                <w:lang w:eastAsia="en-US"/>
              </w:rPr>
            </w:pPr>
            <w:r w:rsidRPr="00850676">
              <w:rPr>
                <w:rFonts w:eastAsia="Arial" w:cs="Arial"/>
                <w:color w:val="000000"/>
              </w:rPr>
              <w:t>Leitura, Escrita</w:t>
            </w:r>
          </w:p>
        </w:tc>
        <w:tc>
          <w:tcPr>
            <w:tcW w:w="3151" w:type="dxa"/>
          </w:tcPr>
          <w:p w:rsidR="00805181" w:rsidRDefault="00805181" w:rsidP="00805181">
            <w:pPr>
              <w:spacing w:after="0"/>
              <w:ind w:left="-115"/>
              <w:jc w:val="center"/>
              <w:rPr>
                <w:szCs w:val="22"/>
                <w:lang w:eastAsia="en-US"/>
              </w:rPr>
            </w:pPr>
            <w:r w:rsidRPr="00850676">
              <w:rPr>
                <w:rFonts w:eastAsia="Arial" w:cs="Arial"/>
                <w:color w:val="000000"/>
              </w:rPr>
              <w:t>Leitura, Escrita</w:t>
            </w:r>
          </w:p>
        </w:tc>
      </w:tr>
    </w:tbl>
    <w:p w:rsidR="00850676" w:rsidRPr="00850676" w:rsidRDefault="00805181" w:rsidP="00850676">
      <w:pPr>
        <w:jc w:val="center"/>
        <w:rPr>
          <w:rFonts w:ascii="Calibri" w:hAnsi="Calibri"/>
          <w:szCs w:val="22"/>
          <w:lang w:eastAsia="en-US"/>
        </w:rPr>
      </w:pPr>
      <w:r w:rsidRPr="008A7904">
        <w:rPr>
          <w:rFonts w:eastAsia="Arial" w:cs="Arial"/>
          <w:b/>
          <w:bCs/>
          <w:color w:val="000000"/>
        </w:rPr>
        <w:t>Tabela 5.</w:t>
      </w:r>
      <w:r w:rsidR="008A7904" w:rsidRPr="008A7904">
        <w:rPr>
          <w:rFonts w:eastAsia="Arial" w:cs="Arial"/>
          <w:b/>
          <w:bCs/>
          <w:color w:val="000000"/>
        </w:rPr>
        <w:t>5</w:t>
      </w:r>
      <w:r w:rsidR="00850676" w:rsidRPr="00850676">
        <w:rPr>
          <w:rFonts w:eastAsia="Arial" w:cs="Arial"/>
          <w:b/>
          <w:bCs/>
          <w:color w:val="000000"/>
        </w:rPr>
        <w:t xml:space="preserve"> </w:t>
      </w:r>
      <w:r w:rsidR="00850676" w:rsidRPr="00850676">
        <w:rPr>
          <w:rFonts w:eastAsia="Arial" w:cs="Arial"/>
          <w:color w:val="000000"/>
        </w:rPr>
        <w:t>– Permissões de usuários</w:t>
      </w:r>
    </w:p>
    <w:p w:rsidR="005600E5" w:rsidRDefault="005600E5" w:rsidP="005600E5">
      <w:pPr>
        <w:pStyle w:val="Ttulo3"/>
      </w:pPr>
      <w:bookmarkStart w:id="88" w:name="_Toc463794330"/>
      <w:r>
        <w:t>Armazenamento, cópia, recuperação e preservação</w:t>
      </w:r>
      <w:bookmarkEnd w:id="88"/>
    </w:p>
    <w:p w:rsidR="00805181" w:rsidRDefault="00805181" w:rsidP="00805181">
      <w:bookmarkStart w:id="89" w:name="_Toc487017250"/>
      <w:r w:rsidRPr="00805181">
        <w:rPr>
          <w:rFonts w:eastAsia="Arial" w:cs="Arial"/>
          <w:color w:val="000000"/>
        </w:rPr>
        <w:t xml:space="preserve">Estão previstos </w:t>
      </w:r>
      <w:r w:rsidRPr="00805181">
        <w:rPr>
          <w:rFonts w:eastAsia="Arial" w:cs="Arial"/>
          <w:i/>
          <w:iCs/>
          <w:color w:val="000000"/>
        </w:rPr>
        <w:t xml:space="preserve">backups </w:t>
      </w:r>
      <w:r w:rsidRPr="00805181">
        <w:rPr>
          <w:rFonts w:eastAsia="Arial" w:cs="Arial"/>
          <w:color w:val="000000"/>
        </w:rPr>
        <w:t xml:space="preserve">periódicos no projeto, com o objetivo de garantir que dados e informações do mesmo não venha se perder por qualquer que seja o motivo. Além disso, </w:t>
      </w:r>
      <w:r w:rsidRPr="00805181">
        <w:rPr>
          <w:rFonts w:eastAsia="Arial" w:cs="Arial"/>
          <w:color w:val="000000"/>
        </w:rPr>
        <w:lastRenderedPageBreak/>
        <w:t xml:space="preserve">existe a possibilidade de realizar um </w:t>
      </w:r>
      <w:r w:rsidRPr="00805181">
        <w:rPr>
          <w:rFonts w:eastAsia="Arial" w:cs="Arial"/>
          <w:i/>
          <w:iCs/>
          <w:color w:val="000000"/>
        </w:rPr>
        <w:t>upload</w:t>
      </w:r>
      <w:r w:rsidRPr="00805181">
        <w:rPr>
          <w:rFonts w:eastAsia="Arial" w:cs="Arial"/>
          <w:color w:val="000000"/>
        </w:rPr>
        <w:t xml:space="preserve"> de informações pertinentes ao projeto para um servidor em nuvem visando garantir a segurança e a disponibilidade das informações do projeto em questão.                       </w:t>
      </w:r>
    </w:p>
    <w:p w:rsidR="00A820A6" w:rsidRDefault="00A820A6">
      <w:pPr>
        <w:pStyle w:val="Ttulo2"/>
        <w:ind w:right="-2"/>
      </w:pPr>
      <w:bookmarkStart w:id="90" w:name="_Toc463794331"/>
      <w:r>
        <w:t>Treinamento</w:t>
      </w:r>
      <w:bookmarkEnd w:id="89"/>
      <w:r w:rsidR="00BC3DD0">
        <w:t xml:space="preserve"> e Capacitação</w:t>
      </w:r>
      <w:bookmarkEnd w:id="90"/>
    </w:p>
    <w:p w:rsidR="00926DEE" w:rsidRDefault="00926DEE" w:rsidP="00926DEE">
      <w:pPr>
        <w:rPr>
          <w:rFonts w:eastAsia="Arial" w:cs="Arial"/>
          <w:iCs/>
          <w:color w:val="000000"/>
        </w:rPr>
      </w:pPr>
      <w:bookmarkStart w:id="91" w:name="_Toc487017251"/>
      <w:bookmarkStart w:id="92" w:name="_Ref471394537"/>
      <w:bookmarkStart w:id="93" w:name="_Toc467473442"/>
      <w:bookmarkStart w:id="94" w:name="_Toc467473974"/>
      <w:bookmarkStart w:id="95" w:name="_Toc467477713"/>
      <w:bookmarkStart w:id="96" w:name="_Toc467494867"/>
      <w:bookmarkStart w:id="97" w:name="_Toc467495237"/>
      <w:bookmarkStart w:id="98" w:name="_Toc468086045"/>
      <w:bookmarkStart w:id="99" w:name="_Toc475507696"/>
      <w:r w:rsidRPr="00926DEE">
        <w:rPr>
          <w:rFonts w:eastAsia="Arial" w:cs="Arial"/>
          <w:iCs/>
          <w:color w:val="000000"/>
        </w:rPr>
        <w:t xml:space="preserve">A capacitação dos profissionais </w:t>
      </w:r>
      <w:r>
        <w:rPr>
          <w:rFonts w:eastAsia="Arial" w:cs="Arial"/>
          <w:iCs/>
          <w:color w:val="000000"/>
        </w:rPr>
        <w:t>será garantida</w:t>
      </w:r>
      <w:r w:rsidRPr="00926DEE">
        <w:rPr>
          <w:rFonts w:eastAsia="Arial" w:cs="Arial"/>
          <w:iCs/>
          <w:color w:val="000000"/>
        </w:rPr>
        <w:t xml:space="preserve"> através de treinamentos e utilização das ferramentas adotadas no desenvolvimento do projeto. </w:t>
      </w:r>
    </w:p>
    <w:p w:rsidR="00926DEE" w:rsidRDefault="00926DEE" w:rsidP="00926DEE">
      <w:pPr>
        <w:rPr>
          <w:rFonts w:eastAsia="Arial" w:cs="Arial"/>
          <w:iCs/>
          <w:color w:val="000000"/>
        </w:rPr>
      </w:pPr>
      <w:r w:rsidRPr="00926DEE">
        <w:rPr>
          <w:rFonts w:eastAsia="Arial" w:cs="Arial"/>
          <w:iCs/>
          <w:color w:val="000000"/>
        </w:rPr>
        <w:t>A tabela abaixo apresenta o planejamento d</w:t>
      </w:r>
      <w:r>
        <w:rPr>
          <w:rFonts w:eastAsia="Arial" w:cs="Arial"/>
          <w:iCs/>
          <w:color w:val="000000"/>
        </w:rPr>
        <w:t>esses</w:t>
      </w:r>
      <w:r w:rsidRPr="00926DEE">
        <w:rPr>
          <w:rFonts w:eastAsia="Arial" w:cs="Arial"/>
          <w:iCs/>
          <w:color w:val="000000"/>
        </w:rPr>
        <w:t xml:space="preserve"> treinamentos</w:t>
      </w:r>
      <w:r>
        <w:rPr>
          <w:rFonts w:eastAsia="Arial" w:cs="Arial"/>
          <w:iCs/>
          <w:color w:val="000000"/>
        </w:rPr>
        <w:t>.</w:t>
      </w:r>
    </w:p>
    <w:p w:rsidR="00926DEE" w:rsidRPr="00926DEE" w:rsidRDefault="00926DEE" w:rsidP="00926D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2730"/>
        <w:gridCol w:w="2730"/>
        <w:gridCol w:w="1950"/>
      </w:tblGrid>
      <w:tr w:rsidR="00C9067B" w:rsidRPr="00C9067B" w:rsidTr="00C9067B">
        <w:tc>
          <w:tcPr>
            <w:tcW w:w="1695" w:type="dxa"/>
            <w:tcBorders>
              <w:bottom w:val="single" w:sz="12" w:space="0" w:color="9CC2E5"/>
            </w:tcBorders>
            <w:shd w:val="clear" w:color="auto" w:fill="A6A6A6"/>
          </w:tcPr>
          <w:p w:rsidR="00926DEE" w:rsidRPr="00C9067B" w:rsidRDefault="00926DEE" w:rsidP="00C9067B">
            <w:pPr>
              <w:spacing w:after="0"/>
              <w:ind w:left="-45"/>
              <w:jc w:val="center"/>
              <w:rPr>
                <w:rFonts w:eastAsia="Calibri"/>
                <w:b/>
                <w:bCs/>
                <w:szCs w:val="22"/>
                <w:lang w:eastAsia="en-US"/>
              </w:rPr>
            </w:pPr>
            <w:r w:rsidRPr="00C9067B">
              <w:rPr>
                <w:rFonts w:eastAsia="Calibri"/>
                <w:b/>
                <w:bCs/>
                <w:szCs w:val="22"/>
                <w:lang w:eastAsia="en-US"/>
              </w:rPr>
              <w:t>Treinamento</w:t>
            </w:r>
          </w:p>
        </w:tc>
        <w:tc>
          <w:tcPr>
            <w:tcW w:w="2730" w:type="dxa"/>
            <w:tcBorders>
              <w:bottom w:val="single" w:sz="12" w:space="0" w:color="9CC2E5"/>
            </w:tcBorders>
            <w:shd w:val="clear" w:color="auto" w:fill="A6A6A6"/>
          </w:tcPr>
          <w:p w:rsidR="00926DEE" w:rsidRPr="00C9067B" w:rsidRDefault="00926DEE" w:rsidP="00C9067B">
            <w:pPr>
              <w:spacing w:after="0"/>
              <w:ind w:left="-45"/>
              <w:jc w:val="center"/>
              <w:rPr>
                <w:rFonts w:eastAsia="Calibri"/>
                <w:b/>
                <w:bCs/>
                <w:szCs w:val="22"/>
                <w:lang w:eastAsia="en-US"/>
              </w:rPr>
            </w:pPr>
            <w:r w:rsidRPr="00C9067B">
              <w:rPr>
                <w:rFonts w:eastAsia="Calibri"/>
                <w:b/>
                <w:bCs/>
                <w:szCs w:val="22"/>
                <w:lang w:eastAsia="en-US"/>
              </w:rPr>
              <w:t>Responsável</w:t>
            </w:r>
          </w:p>
        </w:tc>
        <w:tc>
          <w:tcPr>
            <w:tcW w:w="2730" w:type="dxa"/>
            <w:tcBorders>
              <w:bottom w:val="single" w:sz="12" w:space="0" w:color="9CC2E5"/>
            </w:tcBorders>
            <w:shd w:val="clear" w:color="auto" w:fill="A6A6A6"/>
          </w:tcPr>
          <w:p w:rsidR="00926DEE" w:rsidRPr="00C9067B" w:rsidRDefault="00926DEE" w:rsidP="00C9067B">
            <w:pPr>
              <w:spacing w:after="0"/>
              <w:ind w:left="-45"/>
              <w:jc w:val="center"/>
              <w:rPr>
                <w:rFonts w:eastAsia="Calibri"/>
                <w:b/>
                <w:bCs/>
                <w:szCs w:val="22"/>
                <w:lang w:eastAsia="en-US"/>
              </w:rPr>
            </w:pPr>
            <w:r w:rsidRPr="00C9067B">
              <w:rPr>
                <w:rFonts w:eastAsia="Calibri"/>
                <w:b/>
                <w:bCs/>
                <w:szCs w:val="22"/>
                <w:lang w:eastAsia="en-US"/>
              </w:rPr>
              <w:t>Participantes</w:t>
            </w:r>
          </w:p>
        </w:tc>
        <w:tc>
          <w:tcPr>
            <w:tcW w:w="1950" w:type="dxa"/>
            <w:tcBorders>
              <w:bottom w:val="single" w:sz="12" w:space="0" w:color="9CC2E5"/>
            </w:tcBorders>
            <w:shd w:val="clear" w:color="auto" w:fill="A6A6A6"/>
          </w:tcPr>
          <w:p w:rsidR="00926DEE" w:rsidRPr="00C9067B" w:rsidRDefault="00926DEE" w:rsidP="00C9067B">
            <w:pPr>
              <w:spacing w:after="0"/>
              <w:ind w:left="-45"/>
              <w:jc w:val="center"/>
              <w:rPr>
                <w:rFonts w:eastAsia="Calibri"/>
                <w:b/>
                <w:bCs/>
                <w:szCs w:val="22"/>
                <w:lang w:eastAsia="en-US"/>
              </w:rPr>
            </w:pPr>
            <w:r w:rsidRPr="00C9067B">
              <w:rPr>
                <w:rFonts w:eastAsia="Calibri"/>
                <w:b/>
                <w:bCs/>
                <w:szCs w:val="22"/>
                <w:lang w:eastAsia="en-US"/>
              </w:rPr>
              <w:t>Data</w:t>
            </w:r>
          </w:p>
        </w:tc>
      </w:tr>
      <w:tr w:rsidR="00C9067B" w:rsidRPr="00C9067B" w:rsidTr="00C9067B">
        <w:tc>
          <w:tcPr>
            <w:tcW w:w="1695" w:type="dxa"/>
            <w:shd w:val="clear" w:color="auto" w:fill="auto"/>
            <w:hideMark/>
          </w:tcPr>
          <w:p w:rsidR="00926DEE" w:rsidRPr="00C9067B" w:rsidRDefault="00926DEE" w:rsidP="00C9067B">
            <w:pPr>
              <w:spacing w:after="0"/>
              <w:ind w:left="-45"/>
              <w:jc w:val="center"/>
              <w:rPr>
                <w:rFonts w:eastAsia="Calibri"/>
                <w:b/>
                <w:bCs/>
                <w:szCs w:val="22"/>
                <w:lang w:eastAsia="en-US"/>
              </w:rPr>
            </w:pPr>
            <w:r w:rsidRPr="00C9067B">
              <w:rPr>
                <w:rFonts w:eastAsia="Calibri"/>
                <w:b/>
                <w:bCs/>
                <w:szCs w:val="22"/>
                <w:lang w:eastAsia="en-US"/>
              </w:rPr>
              <w:t>Minicurso GitHub</w:t>
            </w:r>
            <w:r w:rsidRPr="00C9067B">
              <w:rPr>
                <w:rFonts w:eastAsia="Calibri"/>
                <w:b/>
                <w:bCs/>
                <w:szCs w:val="22"/>
                <w:lang w:eastAsia="en-US"/>
              </w:rPr>
              <w:br/>
            </w:r>
          </w:p>
        </w:tc>
        <w:tc>
          <w:tcPr>
            <w:tcW w:w="2730" w:type="dxa"/>
            <w:shd w:val="clear" w:color="auto" w:fill="auto"/>
            <w:hideMark/>
          </w:tcPr>
          <w:p w:rsidR="00926DEE" w:rsidRPr="00C9067B" w:rsidRDefault="00926DEE" w:rsidP="00C9067B">
            <w:pPr>
              <w:spacing w:after="160" w:line="256" w:lineRule="auto"/>
              <w:ind w:left="-45"/>
              <w:jc w:val="center"/>
              <w:rPr>
                <w:rFonts w:eastAsia="Calibri"/>
                <w:szCs w:val="22"/>
                <w:lang w:eastAsia="en-US"/>
              </w:rPr>
            </w:pPr>
            <w:r w:rsidRPr="00C9067B">
              <w:rPr>
                <w:rFonts w:eastAsia="Calibri"/>
                <w:szCs w:val="22"/>
                <w:lang w:eastAsia="en-US"/>
              </w:rPr>
              <w:t>Carlos Henrique Reis</w:t>
            </w:r>
          </w:p>
        </w:tc>
        <w:tc>
          <w:tcPr>
            <w:tcW w:w="2730" w:type="dxa"/>
            <w:shd w:val="clear" w:color="auto" w:fill="auto"/>
            <w:hideMark/>
          </w:tcPr>
          <w:p w:rsidR="00926DEE" w:rsidRPr="00C9067B" w:rsidRDefault="00926DEE" w:rsidP="00C9067B">
            <w:pPr>
              <w:spacing w:after="0"/>
              <w:ind w:left="-45"/>
              <w:jc w:val="center"/>
              <w:rPr>
                <w:rFonts w:eastAsia="Calibri"/>
                <w:szCs w:val="22"/>
                <w:lang w:eastAsia="en-US"/>
              </w:rPr>
            </w:pPr>
            <w:r w:rsidRPr="00C9067B">
              <w:rPr>
                <w:rFonts w:eastAsia="Calibri"/>
                <w:szCs w:val="22"/>
                <w:lang w:eastAsia="en-US"/>
              </w:rPr>
              <w:t xml:space="preserve">Vinicius Manoel </w:t>
            </w:r>
            <w:r w:rsidRPr="00C9067B">
              <w:rPr>
                <w:rFonts w:eastAsia="Calibri"/>
                <w:szCs w:val="22"/>
                <w:lang w:eastAsia="en-US"/>
              </w:rPr>
              <w:br/>
              <w:t>Karen Dantas</w:t>
            </w:r>
          </w:p>
          <w:p w:rsidR="00926DEE" w:rsidRPr="00C9067B" w:rsidRDefault="00926DEE" w:rsidP="00C9067B">
            <w:pPr>
              <w:spacing w:after="0"/>
              <w:ind w:left="-45"/>
              <w:jc w:val="center"/>
              <w:rPr>
                <w:rFonts w:eastAsia="Calibri"/>
                <w:szCs w:val="22"/>
                <w:lang w:eastAsia="en-US"/>
              </w:rPr>
            </w:pPr>
            <w:r w:rsidRPr="00C9067B">
              <w:rPr>
                <w:rFonts w:eastAsia="Calibri"/>
                <w:szCs w:val="22"/>
                <w:lang w:eastAsia="en-US"/>
              </w:rPr>
              <w:t>Pedro Scarpioni</w:t>
            </w:r>
          </w:p>
          <w:p w:rsidR="00926DEE" w:rsidRPr="00C9067B" w:rsidRDefault="00926DEE" w:rsidP="00C9067B">
            <w:pPr>
              <w:spacing w:after="0"/>
              <w:ind w:left="-45"/>
              <w:jc w:val="center"/>
              <w:rPr>
                <w:rFonts w:eastAsia="Calibri"/>
                <w:szCs w:val="22"/>
                <w:lang w:eastAsia="en-US"/>
              </w:rPr>
            </w:pPr>
            <w:r w:rsidRPr="00C9067B">
              <w:rPr>
                <w:rFonts w:eastAsia="Calibri"/>
                <w:szCs w:val="22"/>
                <w:lang w:eastAsia="en-US"/>
              </w:rPr>
              <w:t>Regiane Lima</w:t>
            </w:r>
          </w:p>
          <w:p w:rsidR="00926DEE" w:rsidRPr="00C9067B" w:rsidRDefault="00926DEE" w:rsidP="00C9067B">
            <w:pPr>
              <w:spacing w:after="0"/>
              <w:ind w:left="-45"/>
              <w:jc w:val="center"/>
              <w:rPr>
                <w:rFonts w:eastAsia="Calibri"/>
                <w:szCs w:val="22"/>
                <w:lang w:eastAsia="en-US"/>
              </w:rPr>
            </w:pPr>
            <w:r w:rsidRPr="00C9067B">
              <w:rPr>
                <w:rFonts w:eastAsia="Calibri"/>
                <w:szCs w:val="22"/>
                <w:lang w:eastAsia="en-US"/>
              </w:rPr>
              <w:t>Luana Barbosa</w:t>
            </w:r>
          </w:p>
        </w:tc>
        <w:tc>
          <w:tcPr>
            <w:tcW w:w="1950" w:type="dxa"/>
            <w:shd w:val="clear" w:color="auto" w:fill="auto"/>
            <w:hideMark/>
          </w:tcPr>
          <w:p w:rsidR="00926DEE" w:rsidRPr="00C9067B" w:rsidRDefault="00926DEE" w:rsidP="00C9067B">
            <w:pPr>
              <w:spacing w:after="0"/>
              <w:ind w:left="-45"/>
              <w:jc w:val="center"/>
              <w:rPr>
                <w:rFonts w:eastAsia="Calibri"/>
                <w:szCs w:val="22"/>
                <w:lang w:eastAsia="en-US"/>
              </w:rPr>
            </w:pPr>
            <w:r w:rsidRPr="00C9067B">
              <w:rPr>
                <w:rFonts w:eastAsia="Calibri"/>
                <w:szCs w:val="22"/>
                <w:lang w:eastAsia="en-US"/>
              </w:rPr>
              <w:br/>
              <w:t>18/10/2016</w:t>
            </w:r>
          </w:p>
        </w:tc>
      </w:tr>
      <w:tr w:rsidR="00C9067B" w:rsidRPr="00C9067B" w:rsidTr="00C9067B">
        <w:tc>
          <w:tcPr>
            <w:tcW w:w="1695" w:type="dxa"/>
            <w:shd w:val="clear" w:color="auto" w:fill="auto"/>
            <w:hideMark/>
          </w:tcPr>
          <w:p w:rsidR="00926DEE" w:rsidRPr="00C9067B" w:rsidRDefault="00926DEE" w:rsidP="00C9067B">
            <w:pPr>
              <w:spacing w:after="0"/>
              <w:jc w:val="center"/>
              <w:rPr>
                <w:rFonts w:eastAsia="Calibri"/>
                <w:b/>
                <w:bCs/>
                <w:szCs w:val="22"/>
                <w:lang w:eastAsia="en-US"/>
              </w:rPr>
            </w:pPr>
            <w:r w:rsidRPr="00C9067B">
              <w:rPr>
                <w:rFonts w:eastAsia="Calibri"/>
                <w:b/>
                <w:bCs/>
                <w:szCs w:val="22"/>
                <w:lang w:eastAsia="en-US"/>
              </w:rPr>
              <w:t>Seminário Mantis</w:t>
            </w:r>
          </w:p>
        </w:tc>
        <w:tc>
          <w:tcPr>
            <w:tcW w:w="2730" w:type="dxa"/>
            <w:shd w:val="clear" w:color="auto" w:fill="auto"/>
            <w:hideMark/>
          </w:tcPr>
          <w:p w:rsidR="00926DEE" w:rsidRPr="00C9067B" w:rsidRDefault="00926DEE" w:rsidP="00C9067B">
            <w:pPr>
              <w:spacing w:after="0"/>
              <w:jc w:val="center"/>
              <w:rPr>
                <w:rFonts w:eastAsia="Calibri"/>
                <w:szCs w:val="22"/>
                <w:lang w:eastAsia="en-US"/>
              </w:rPr>
            </w:pPr>
            <w:r w:rsidRPr="00C9067B">
              <w:rPr>
                <w:rFonts w:eastAsia="Calibri"/>
                <w:szCs w:val="22"/>
                <w:lang w:eastAsia="en-US"/>
              </w:rPr>
              <w:t>Adler Diniz de Souza</w:t>
            </w:r>
          </w:p>
        </w:tc>
        <w:tc>
          <w:tcPr>
            <w:tcW w:w="2730" w:type="dxa"/>
            <w:shd w:val="clear" w:color="auto" w:fill="auto"/>
            <w:hideMark/>
          </w:tcPr>
          <w:p w:rsidR="00926DEE" w:rsidRPr="00C9067B" w:rsidRDefault="00926DEE" w:rsidP="00C9067B">
            <w:pPr>
              <w:spacing w:after="0"/>
              <w:ind w:left="-45"/>
              <w:jc w:val="center"/>
              <w:rPr>
                <w:rFonts w:eastAsia="Calibri"/>
                <w:szCs w:val="22"/>
                <w:lang w:eastAsia="en-US"/>
              </w:rPr>
            </w:pPr>
            <w:r w:rsidRPr="00C9067B">
              <w:rPr>
                <w:rFonts w:eastAsia="Calibri"/>
                <w:szCs w:val="22"/>
                <w:lang w:eastAsia="en-US"/>
              </w:rPr>
              <w:t>Vinicius Manoel</w:t>
            </w:r>
          </w:p>
          <w:p w:rsidR="00926DEE" w:rsidRPr="00C9067B" w:rsidRDefault="00926DEE" w:rsidP="00C9067B">
            <w:pPr>
              <w:spacing w:after="0"/>
              <w:ind w:left="-45"/>
              <w:jc w:val="center"/>
              <w:rPr>
                <w:rFonts w:eastAsia="Calibri"/>
                <w:szCs w:val="22"/>
                <w:lang w:eastAsia="en-US"/>
              </w:rPr>
            </w:pPr>
            <w:r w:rsidRPr="00C9067B">
              <w:rPr>
                <w:rFonts w:eastAsia="Calibri"/>
                <w:szCs w:val="22"/>
                <w:lang w:eastAsia="en-US"/>
              </w:rPr>
              <w:t>Regiane Lima</w:t>
            </w:r>
          </w:p>
        </w:tc>
        <w:tc>
          <w:tcPr>
            <w:tcW w:w="1950" w:type="dxa"/>
            <w:shd w:val="clear" w:color="auto" w:fill="auto"/>
            <w:hideMark/>
          </w:tcPr>
          <w:p w:rsidR="00926DEE" w:rsidRPr="00C9067B" w:rsidRDefault="00926DEE" w:rsidP="00C9067B">
            <w:pPr>
              <w:spacing w:after="0"/>
              <w:jc w:val="center"/>
              <w:rPr>
                <w:rFonts w:eastAsia="Calibri"/>
                <w:szCs w:val="22"/>
                <w:lang w:eastAsia="en-US"/>
              </w:rPr>
            </w:pPr>
            <w:r w:rsidRPr="00C9067B">
              <w:rPr>
                <w:rFonts w:eastAsia="Calibri"/>
                <w:szCs w:val="22"/>
                <w:lang w:eastAsia="en-US"/>
              </w:rPr>
              <w:t>22/10/2016</w:t>
            </w:r>
          </w:p>
        </w:tc>
      </w:tr>
      <w:tr w:rsidR="00C9067B" w:rsidRPr="00C9067B" w:rsidTr="00C9067B">
        <w:tc>
          <w:tcPr>
            <w:tcW w:w="1695" w:type="dxa"/>
            <w:shd w:val="clear" w:color="auto" w:fill="auto"/>
            <w:hideMark/>
          </w:tcPr>
          <w:p w:rsidR="00926DEE" w:rsidRPr="00C9067B" w:rsidRDefault="00926DEE" w:rsidP="00C9067B">
            <w:pPr>
              <w:spacing w:after="0"/>
              <w:jc w:val="center"/>
              <w:rPr>
                <w:rFonts w:eastAsia="Calibri"/>
                <w:b/>
                <w:bCs/>
                <w:szCs w:val="22"/>
                <w:lang w:eastAsia="en-US"/>
              </w:rPr>
            </w:pPr>
            <w:r w:rsidRPr="00C9067B">
              <w:rPr>
                <w:rFonts w:eastAsia="Calibri"/>
                <w:b/>
                <w:bCs/>
                <w:szCs w:val="22"/>
                <w:lang w:eastAsia="en-US"/>
              </w:rPr>
              <w:t>Curso MS Project</w:t>
            </w:r>
          </w:p>
        </w:tc>
        <w:tc>
          <w:tcPr>
            <w:tcW w:w="2730" w:type="dxa"/>
            <w:shd w:val="clear" w:color="auto" w:fill="auto"/>
            <w:hideMark/>
          </w:tcPr>
          <w:p w:rsidR="00926DEE" w:rsidRPr="00C9067B" w:rsidRDefault="00926DEE" w:rsidP="00C9067B">
            <w:pPr>
              <w:spacing w:after="0"/>
              <w:jc w:val="center"/>
              <w:rPr>
                <w:rFonts w:eastAsia="Calibri"/>
                <w:szCs w:val="22"/>
                <w:lang w:eastAsia="en-US"/>
              </w:rPr>
            </w:pPr>
            <w:r w:rsidRPr="00C9067B">
              <w:rPr>
                <w:rFonts w:eastAsia="Calibri"/>
                <w:szCs w:val="22"/>
                <w:lang w:eastAsia="en-US"/>
              </w:rPr>
              <w:t>Adler Diniz de Souza</w:t>
            </w:r>
          </w:p>
        </w:tc>
        <w:tc>
          <w:tcPr>
            <w:tcW w:w="2730" w:type="dxa"/>
            <w:shd w:val="clear" w:color="auto" w:fill="auto"/>
            <w:hideMark/>
          </w:tcPr>
          <w:p w:rsidR="00926DEE" w:rsidRPr="00C9067B" w:rsidRDefault="00926DEE" w:rsidP="00C9067B">
            <w:pPr>
              <w:spacing w:after="0"/>
              <w:jc w:val="center"/>
              <w:rPr>
                <w:rFonts w:eastAsia="Calibri"/>
                <w:szCs w:val="22"/>
                <w:lang w:eastAsia="en-US"/>
              </w:rPr>
            </w:pPr>
            <w:r w:rsidRPr="00C9067B">
              <w:rPr>
                <w:rFonts w:eastAsia="Calibri"/>
                <w:szCs w:val="22"/>
                <w:lang w:eastAsia="en-US"/>
              </w:rPr>
              <w:t>Karen Dantas</w:t>
            </w:r>
          </w:p>
          <w:p w:rsidR="00926DEE" w:rsidRPr="00C9067B" w:rsidRDefault="00926DEE" w:rsidP="00C9067B">
            <w:pPr>
              <w:spacing w:after="0"/>
              <w:jc w:val="center"/>
              <w:rPr>
                <w:rFonts w:eastAsia="Calibri"/>
                <w:szCs w:val="22"/>
                <w:lang w:eastAsia="en-US"/>
              </w:rPr>
            </w:pPr>
            <w:r w:rsidRPr="00C9067B">
              <w:rPr>
                <w:rFonts w:eastAsia="Calibri"/>
                <w:szCs w:val="22"/>
                <w:lang w:eastAsia="en-US"/>
              </w:rPr>
              <w:t>Pedro Scarpioni</w:t>
            </w:r>
          </w:p>
          <w:p w:rsidR="00926DEE" w:rsidRPr="00C9067B" w:rsidRDefault="00926DEE" w:rsidP="00C9067B">
            <w:pPr>
              <w:spacing w:after="0"/>
              <w:jc w:val="center"/>
              <w:rPr>
                <w:rFonts w:eastAsia="Calibri"/>
                <w:szCs w:val="22"/>
                <w:lang w:eastAsia="en-US"/>
              </w:rPr>
            </w:pPr>
            <w:r w:rsidRPr="00C9067B">
              <w:rPr>
                <w:rFonts w:eastAsia="Calibri"/>
                <w:szCs w:val="22"/>
                <w:lang w:eastAsia="en-US"/>
              </w:rPr>
              <w:t>Luana Barbosa</w:t>
            </w:r>
          </w:p>
        </w:tc>
        <w:tc>
          <w:tcPr>
            <w:tcW w:w="1950" w:type="dxa"/>
            <w:shd w:val="clear" w:color="auto" w:fill="auto"/>
            <w:hideMark/>
          </w:tcPr>
          <w:p w:rsidR="00926DEE" w:rsidRPr="00C9067B" w:rsidRDefault="00926DEE" w:rsidP="00C9067B">
            <w:pPr>
              <w:spacing w:after="0"/>
              <w:jc w:val="center"/>
              <w:rPr>
                <w:rFonts w:eastAsia="Calibri"/>
                <w:szCs w:val="22"/>
                <w:lang w:eastAsia="en-US"/>
              </w:rPr>
            </w:pPr>
            <w:r w:rsidRPr="00C9067B">
              <w:rPr>
                <w:rFonts w:eastAsia="Calibri"/>
                <w:szCs w:val="22"/>
                <w:lang w:eastAsia="en-US"/>
              </w:rPr>
              <w:t>29/10/2016</w:t>
            </w:r>
          </w:p>
        </w:tc>
      </w:tr>
    </w:tbl>
    <w:p w:rsidR="00926DEE" w:rsidRPr="00926DEE" w:rsidRDefault="00926DEE" w:rsidP="00926DEE">
      <w:pPr>
        <w:jc w:val="center"/>
        <w:rPr>
          <w:rFonts w:ascii="Calibri" w:hAnsi="Calibri"/>
          <w:szCs w:val="22"/>
          <w:lang w:eastAsia="en-US"/>
        </w:rPr>
      </w:pPr>
      <w:r w:rsidRPr="00926DEE">
        <w:rPr>
          <w:rFonts w:eastAsia="Arial" w:cs="Arial"/>
          <w:b/>
          <w:bCs/>
          <w:color w:val="000000"/>
        </w:rPr>
        <w:t xml:space="preserve">Tabela 5. 6 – </w:t>
      </w:r>
      <w:r w:rsidRPr="00926DEE">
        <w:rPr>
          <w:rFonts w:eastAsia="Arial" w:cs="Arial"/>
          <w:color w:val="000000"/>
        </w:rPr>
        <w:t>Planejamento dos Treinamentos.</w:t>
      </w:r>
    </w:p>
    <w:p w:rsidR="00926DEE" w:rsidRDefault="00926DEE" w:rsidP="00926DEE"/>
    <w:p w:rsidR="00A820A6" w:rsidRDefault="00A820A6">
      <w:pPr>
        <w:pStyle w:val="Ttulo1"/>
        <w:ind w:right="-2"/>
      </w:pPr>
      <w:bookmarkStart w:id="100" w:name="_Toc463794332"/>
      <w:r>
        <w:t>análise de riscos</w:t>
      </w:r>
      <w:bookmarkEnd w:id="91"/>
      <w:bookmarkEnd w:id="100"/>
    </w:p>
    <w:p w:rsidR="00A820A6" w:rsidRPr="009C36A6" w:rsidRDefault="00A820A6">
      <w:pPr>
        <w:ind w:right="-2"/>
      </w:pPr>
      <w:r w:rsidRPr="009C36A6">
        <w:t xml:space="preserve">Esta seção compreende um plano de gerência de riscos potenciais para o desenvolvimento do projeto, incluindo análise de riscos, possíveis dependências e problemas associados com o desenvolvimento, que possam impactar na qualidade do produto final. </w:t>
      </w:r>
    </w:p>
    <w:p w:rsidR="00533A3D" w:rsidRDefault="009C36A6" w:rsidP="00533A3D">
      <w:r>
        <w:t>Os</w:t>
      </w:r>
      <w:r w:rsidR="00533A3D">
        <w:t xml:space="preserve"> risco</w:t>
      </w:r>
      <w:r>
        <w:t>s</w:t>
      </w:r>
      <w:r w:rsidR="00533A3D">
        <w:t xml:space="preserve"> </w:t>
      </w:r>
      <w:r>
        <w:t>foram</w:t>
      </w:r>
      <w:r w:rsidR="00412D17">
        <w:t xml:space="preserve"> identificado</w:t>
      </w:r>
      <w:r>
        <w:t>s</w:t>
      </w:r>
      <w:r w:rsidR="00533A3D">
        <w:t xml:space="preserve"> e classificado</w:t>
      </w:r>
      <w:r>
        <w:t>s</w:t>
      </w:r>
      <w:r w:rsidR="00533A3D">
        <w:t xml:space="preserve"> </w:t>
      </w:r>
      <w:r>
        <w:t>na Tabela 6.1</w:t>
      </w:r>
      <w:r w:rsidR="00533A3D">
        <w:t>.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Gerenciamento de Risco 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Declaração do Risco: condição e conseq</w:t>
      </w:r>
      <w:r w:rsidR="00993B8F">
        <w:rPr>
          <w:rFonts w:ascii="Times New Roman" w:hAnsi="Times New Roman"/>
          <w:b w:val="0"/>
          <w:sz w:val="18"/>
          <w:szCs w:val="18"/>
        </w:rPr>
        <w:t>u</w:t>
      </w:r>
      <w:r>
        <w:rPr>
          <w:rFonts w:ascii="Times New Roman" w:hAnsi="Times New Roman"/>
          <w:b w:val="0"/>
          <w:sz w:val="18"/>
          <w:szCs w:val="18"/>
        </w:rPr>
        <w:t>ência do risco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P (Probabilidade): probabilidade de acontecer o risco (1-baixa, 2-média, 3-alta)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I (Impacto): perda ou prejuízo caso o risco aconteça (1-baixa, 2-média, 3-alta)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E (Exposição): P x I, escala utilizada para classificar os riscos (mais alto = mais perigoso)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Data: data de identificação do risco</w:t>
      </w:r>
    </w:p>
    <w:tbl>
      <w:tblPr>
        <w:tblW w:w="9322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"/>
        <w:gridCol w:w="2435"/>
        <w:gridCol w:w="425"/>
        <w:gridCol w:w="283"/>
        <w:gridCol w:w="426"/>
        <w:gridCol w:w="2693"/>
        <w:gridCol w:w="1417"/>
        <w:gridCol w:w="1276"/>
      </w:tblGrid>
      <w:tr w:rsidR="00026A3A" w:rsidRPr="00B57299" w:rsidTr="00B57299">
        <w:tc>
          <w:tcPr>
            <w:tcW w:w="36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B57299" w:rsidRDefault="00026A3A" w:rsidP="00B57299">
            <w:pPr>
              <w:ind w:right="-2"/>
              <w:rPr>
                <w:rFonts w:ascii="Times New Roman" w:hAnsi="Times New Roman"/>
                <w:b/>
                <w:i/>
                <w:sz w:val="20"/>
              </w:rPr>
            </w:pPr>
            <w:r w:rsidRPr="00B57299">
              <w:rPr>
                <w:rFonts w:ascii="Times New Roman" w:hAnsi="Times New Roman"/>
                <w:b/>
                <w:i/>
                <w:sz w:val="20"/>
              </w:rPr>
              <w:t>#</w:t>
            </w:r>
          </w:p>
        </w:tc>
        <w:tc>
          <w:tcPr>
            <w:tcW w:w="2435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B57299" w:rsidRDefault="00026A3A" w:rsidP="00B57299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B57299">
              <w:rPr>
                <w:rFonts w:ascii="Times New Roman" w:hAnsi="Times New Roman"/>
                <w:b/>
                <w:sz w:val="20"/>
              </w:rPr>
              <w:t>Declaração do Risco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B57299" w:rsidRDefault="00026A3A" w:rsidP="00B57299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B57299">
              <w:rPr>
                <w:rFonts w:ascii="Times New Roman" w:hAnsi="Times New Roman"/>
                <w:b/>
                <w:sz w:val="20"/>
              </w:rPr>
              <w:t>P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B57299" w:rsidRDefault="00026A3A" w:rsidP="00B57299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B57299">
              <w:rPr>
                <w:rFonts w:ascii="Times New Roman" w:hAnsi="Times New Roman"/>
                <w:b/>
                <w:sz w:val="20"/>
              </w:rPr>
              <w:t>I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B57299" w:rsidRDefault="00026A3A" w:rsidP="00B57299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B57299">
              <w:rPr>
                <w:rFonts w:ascii="Times New Roman" w:hAnsi="Times New Roman"/>
                <w:b/>
                <w:sz w:val="20"/>
              </w:rPr>
              <w:t>E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B57299" w:rsidRDefault="00026A3A" w:rsidP="00B57299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B57299">
              <w:rPr>
                <w:rFonts w:ascii="Times New Roman" w:hAnsi="Times New Roman"/>
                <w:b/>
                <w:sz w:val="20"/>
              </w:rPr>
              <w:t>Descritivo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B57299" w:rsidRDefault="00026A3A" w:rsidP="00B57299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B57299">
              <w:rPr>
                <w:rFonts w:ascii="Times New Roman" w:hAnsi="Times New Roman"/>
                <w:b/>
                <w:sz w:val="20"/>
              </w:rPr>
              <w:t>Responsável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B57299" w:rsidRDefault="00026A3A" w:rsidP="00B57299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B57299">
              <w:rPr>
                <w:rFonts w:ascii="Times New Roman" w:hAnsi="Times New Roman"/>
                <w:b/>
                <w:sz w:val="20"/>
              </w:rPr>
              <w:t>Data</w:t>
            </w:r>
          </w:p>
        </w:tc>
      </w:tr>
      <w:tr w:rsidR="00026A3A" w:rsidRPr="00B57299" w:rsidTr="00B57299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</w:tcPr>
          <w:p w:rsidR="00026A3A" w:rsidRPr="00B57299" w:rsidRDefault="00026A3A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1</w:t>
            </w:r>
          </w:p>
        </w:tc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</w:tcPr>
          <w:p w:rsidR="00026A3A" w:rsidRPr="00B57299" w:rsidRDefault="00B07011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Indisponibilidade do Cliente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26A3A" w:rsidRPr="00B57299" w:rsidRDefault="00026A3A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26A3A" w:rsidRPr="00B57299" w:rsidRDefault="00026A3A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26A3A" w:rsidRPr="00B57299" w:rsidRDefault="00026A3A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026A3A" w:rsidRPr="00B57299" w:rsidRDefault="00B07011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O Cliente não encontra-se com disponibilidade de tempo integral para fazer as revisões necessárias do projeto.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26A3A" w:rsidRPr="00B57299" w:rsidRDefault="00B07011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Regiane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26A3A" w:rsidRPr="00B57299" w:rsidRDefault="00B07011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03/10/2016</w:t>
            </w:r>
          </w:p>
        </w:tc>
      </w:tr>
      <w:tr w:rsidR="000311AE" w:rsidRPr="00B57299" w:rsidTr="00B57299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</w:tcPr>
          <w:p w:rsidR="000311AE" w:rsidRPr="00B57299" w:rsidRDefault="000311AE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</w:tcPr>
          <w:p w:rsidR="000311AE" w:rsidRPr="00B57299" w:rsidRDefault="000311AE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 xml:space="preserve">Necessidade de interação </w:t>
            </w:r>
            <w:r w:rsidRPr="00B57299">
              <w:rPr>
                <w:rFonts w:ascii="Times New Roman" w:hAnsi="Times New Roman"/>
                <w:i/>
                <w:sz w:val="20"/>
              </w:rPr>
              <w:lastRenderedPageBreak/>
              <w:t>com outros sistemas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311AE" w:rsidRPr="00B57299" w:rsidRDefault="00971115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lastRenderedPageBreak/>
              <w:t>3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311AE" w:rsidRPr="00B57299" w:rsidRDefault="00971115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311AE" w:rsidRPr="00B57299" w:rsidRDefault="00971115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0311AE" w:rsidRPr="00B57299" w:rsidRDefault="00971115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 xml:space="preserve">Falhas entre os sistemas </w:t>
            </w:r>
            <w:r w:rsidRPr="00B57299">
              <w:rPr>
                <w:rFonts w:ascii="Times New Roman" w:hAnsi="Times New Roman"/>
                <w:i/>
                <w:sz w:val="20"/>
              </w:rPr>
              <w:lastRenderedPageBreak/>
              <w:t>podem ocorrer, comprometendo algumas funcionalidades do sistema de financiamento.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311AE" w:rsidRPr="00B57299" w:rsidRDefault="00971115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lastRenderedPageBreak/>
              <w:t>Luana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311AE" w:rsidRPr="00B57299" w:rsidRDefault="00971115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03/10/2016</w:t>
            </w:r>
          </w:p>
        </w:tc>
      </w:tr>
      <w:tr w:rsidR="004C2764" w:rsidRPr="00B57299" w:rsidTr="00B57299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</w:tcPr>
          <w:p w:rsidR="004C2764" w:rsidRPr="00B57299" w:rsidRDefault="004C2764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</w:tcPr>
          <w:p w:rsidR="004C2764" w:rsidRPr="00B57299" w:rsidRDefault="004C2764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 xml:space="preserve">Membros da equipe inexperientes 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4C2764" w:rsidRPr="00B57299" w:rsidRDefault="004C2764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4C2764" w:rsidRPr="00B57299" w:rsidRDefault="004C2764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4C2764" w:rsidRPr="00B57299" w:rsidRDefault="004C2764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4C2764" w:rsidRPr="00B57299" w:rsidRDefault="004C2764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A falta de experiência pode acarretar em maior tempo de revisão, que pode resultar em atrasos.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C2764" w:rsidRPr="00B57299" w:rsidRDefault="004C2764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Vinícius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4C2764" w:rsidRPr="00B57299" w:rsidRDefault="004C2764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03/10/2016</w:t>
            </w:r>
          </w:p>
        </w:tc>
      </w:tr>
      <w:tr w:rsidR="009E2D0A" w:rsidRPr="00B57299" w:rsidTr="00B57299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</w:tcPr>
          <w:p w:rsidR="009E2D0A" w:rsidRPr="00B57299" w:rsidRDefault="009E2D0A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4</w:t>
            </w:r>
          </w:p>
        </w:tc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</w:tcPr>
          <w:p w:rsidR="009E2D0A" w:rsidRPr="00B57299" w:rsidRDefault="009E2D0A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Pressão excessiva de prazo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E2D0A" w:rsidRPr="00B57299" w:rsidRDefault="009E2D0A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9E2D0A" w:rsidRPr="00B57299" w:rsidRDefault="009E2D0A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9E2D0A" w:rsidRPr="00B57299" w:rsidRDefault="009E2D0A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E2D0A" w:rsidRPr="00B57299" w:rsidRDefault="009E2D0A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Prazo para o desenvolvimento do software muito curto, visto que há outras atividades que os membros da equipe desempenham.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E2D0A" w:rsidRPr="00B57299" w:rsidRDefault="0001471C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Karen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E2D0A" w:rsidRPr="00B57299" w:rsidRDefault="0001471C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03/10/2016</w:t>
            </w:r>
          </w:p>
        </w:tc>
      </w:tr>
      <w:tr w:rsidR="009C3741" w:rsidRPr="00B57299" w:rsidTr="00B57299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</w:tcPr>
          <w:p w:rsidR="009C3741" w:rsidRPr="00B57299" w:rsidRDefault="009C3741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5</w:t>
            </w:r>
          </w:p>
        </w:tc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</w:tcPr>
          <w:p w:rsidR="009C3741" w:rsidRPr="00B57299" w:rsidRDefault="009C3741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Envolvimentos dos integrantes da equipes em vários projetos simultâneos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9C3741" w:rsidRPr="00B57299" w:rsidRDefault="009C3741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9C3741" w:rsidRPr="00B57299" w:rsidRDefault="009C3741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9C3741" w:rsidRPr="00B57299" w:rsidRDefault="009C3741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C3741" w:rsidRPr="00B57299" w:rsidRDefault="009C3741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Os membros da equipe desenvolvem outras atividades relativas à Universidade.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C3741" w:rsidRPr="00B57299" w:rsidRDefault="009C3741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 xml:space="preserve">Regiane 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C3741" w:rsidRPr="00B57299" w:rsidRDefault="009C3741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03/10/2016</w:t>
            </w:r>
          </w:p>
        </w:tc>
      </w:tr>
      <w:tr w:rsidR="00175B71" w:rsidRPr="00B57299" w:rsidTr="00B57299">
        <w:tc>
          <w:tcPr>
            <w:tcW w:w="367" w:type="dxa"/>
            <w:tcBorders>
              <w:top w:val="single" w:sz="4" w:space="0" w:color="auto"/>
            </w:tcBorders>
          </w:tcPr>
          <w:p w:rsidR="00175B71" w:rsidRPr="00B57299" w:rsidRDefault="00175B71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6</w:t>
            </w:r>
          </w:p>
        </w:tc>
        <w:tc>
          <w:tcPr>
            <w:tcW w:w="2435" w:type="dxa"/>
            <w:tcBorders>
              <w:top w:val="single" w:sz="4" w:space="0" w:color="auto"/>
            </w:tcBorders>
          </w:tcPr>
          <w:p w:rsidR="00175B71" w:rsidRPr="00B57299" w:rsidRDefault="00175B71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Mudanças contínuas de requisitos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175B71" w:rsidRPr="00B57299" w:rsidRDefault="00175B71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175B71" w:rsidRPr="00B57299" w:rsidRDefault="00175B71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175B71" w:rsidRPr="00B57299" w:rsidRDefault="00175B71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175B71" w:rsidRPr="00B57299" w:rsidRDefault="00175B71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As mudanças nos requisitos podem acarretar em retrabalho do que já foi desenvolvido.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175B71" w:rsidRPr="00B57299" w:rsidRDefault="0013364F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Karen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175B71" w:rsidRPr="00B57299" w:rsidRDefault="0013364F" w:rsidP="00B57299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B57299">
              <w:rPr>
                <w:rFonts w:ascii="Times New Roman" w:hAnsi="Times New Roman"/>
                <w:i/>
                <w:sz w:val="20"/>
              </w:rPr>
              <w:t>03/10/2016</w:t>
            </w:r>
          </w:p>
        </w:tc>
      </w:tr>
    </w:tbl>
    <w:p w:rsidR="00533A3D" w:rsidRDefault="00533A3D" w:rsidP="00533A3D">
      <w:pPr>
        <w:pStyle w:val="Legenda"/>
        <w:rPr>
          <w:b w:val="0"/>
        </w:rPr>
      </w:pPr>
      <w:bookmarkStart w:id="101" w:name="_Toc107106273"/>
      <w:r>
        <w:t xml:space="preserve">Tabela 6. </w:t>
      </w:r>
      <w:fldSimple w:instr=" SEQ Tabela_6. \* ARABIC ">
        <w:r>
          <w:rPr>
            <w:noProof/>
          </w:rPr>
          <w:t>1</w:t>
        </w:r>
      </w:fldSimple>
      <w:r>
        <w:t xml:space="preserve"> – </w:t>
      </w:r>
      <w:r w:rsidRPr="003E42D0">
        <w:rPr>
          <w:b w:val="0"/>
        </w:rPr>
        <w:t>Riscos identificados e classificação</w:t>
      </w:r>
      <w:bookmarkEnd w:id="101"/>
    </w:p>
    <w:p w:rsidR="00B41D99" w:rsidRDefault="00B41D99" w:rsidP="00B41D99">
      <w:pPr>
        <w:pStyle w:val="Ttulo2"/>
      </w:pPr>
      <w:bookmarkStart w:id="102" w:name="_Toc110933840"/>
      <w:bookmarkStart w:id="103" w:name="_Toc463794333"/>
      <w:r>
        <w:t>Resposta aos Riscos</w:t>
      </w:r>
      <w:bookmarkEnd w:id="102"/>
      <w:bookmarkEnd w:id="103"/>
    </w:p>
    <w:p w:rsidR="00533A3D" w:rsidRPr="009C36A6" w:rsidRDefault="009C36A6">
      <w:pPr>
        <w:ind w:right="-2"/>
      </w:pPr>
      <w:r w:rsidRPr="009C36A6">
        <w:t>Abaixo seguem</w:t>
      </w:r>
      <w:r w:rsidR="00B41D99" w:rsidRPr="009C36A6">
        <w:t xml:space="preserve"> as respostas</w:t>
      </w:r>
      <w:r w:rsidR="00A71403" w:rsidRPr="009C36A6">
        <w:t>, ou ações corretiv</w:t>
      </w:r>
      <w:r w:rsidR="00A40C6D" w:rsidRPr="009C36A6">
        <w:t>a</w:t>
      </w:r>
      <w:r w:rsidR="00A71403" w:rsidRPr="009C36A6">
        <w:t>s,</w:t>
      </w:r>
      <w:r w:rsidR="00B41D99" w:rsidRPr="009C36A6">
        <w:t xml:space="preserve"> aos riscos </w:t>
      </w:r>
      <w:r w:rsidR="00A71403" w:rsidRPr="009C36A6">
        <w:t xml:space="preserve">identificados na seção anterior. </w:t>
      </w:r>
    </w:p>
    <w:tbl>
      <w:tblPr>
        <w:tblW w:w="9288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4140"/>
        <w:gridCol w:w="4680"/>
      </w:tblGrid>
      <w:tr w:rsidR="00412D17" w:rsidRPr="00B57299" w:rsidTr="00B57299">
        <w:tc>
          <w:tcPr>
            <w:tcW w:w="468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412D17" w:rsidRPr="00B57299" w:rsidRDefault="00412D17" w:rsidP="00B57299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B57299">
              <w:rPr>
                <w:rFonts w:ascii="Times New Roman" w:hAnsi="Times New Roman"/>
                <w:b/>
                <w:sz w:val="20"/>
              </w:rPr>
              <w:t>#</w:t>
            </w:r>
          </w:p>
        </w:tc>
        <w:tc>
          <w:tcPr>
            <w:tcW w:w="4140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412D17" w:rsidRPr="00B57299" w:rsidRDefault="00412D17" w:rsidP="00B57299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B57299">
              <w:rPr>
                <w:rFonts w:ascii="Times New Roman" w:hAnsi="Times New Roman"/>
                <w:b/>
                <w:sz w:val="20"/>
              </w:rPr>
              <w:t>Mitigação</w:t>
            </w:r>
          </w:p>
        </w:tc>
        <w:tc>
          <w:tcPr>
            <w:tcW w:w="4680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412D17" w:rsidRPr="00B57299" w:rsidRDefault="00412D17" w:rsidP="00B57299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B57299">
              <w:rPr>
                <w:rFonts w:ascii="Times New Roman" w:hAnsi="Times New Roman"/>
                <w:b/>
                <w:sz w:val="20"/>
              </w:rPr>
              <w:t>Resposta</w:t>
            </w:r>
          </w:p>
        </w:tc>
      </w:tr>
      <w:tr w:rsidR="00412D17" w:rsidRPr="00B57299" w:rsidTr="00B57299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412D17" w:rsidRPr="00B57299" w:rsidRDefault="00412D17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12D17" w:rsidRPr="00B57299" w:rsidRDefault="00E96484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>Marcar reuniões de revisão via web</w:t>
            </w:r>
            <w:r w:rsidR="00AD3870" w:rsidRPr="00B57299">
              <w:rPr>
                <w:rFonts w:ascii="Times New Roman" w:hAnsi="Times New Roman"/>
                <w:sz w:val="20"/>
              </w:rPr>
              <w:t>, como forma de flexibilização da reunião</w:t>
            </w:r>
            <w:r w:rsidRPr="00B57299"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12D17" w:rsidRPr="00B57299" w:rsidRDefault="00E96484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>Realizar reuniões virtuais via Web, utilizand</w:t>
            </w:r>
            <w:r w:rsidR="00993B8F">
              <w:rPr>
                <w:rFonts w:ascii="Times New Roman" w:hAnsi="Times New Roman"/>
                <w:sz w:val="20"/>
              </w:rPr>
              <w:t>o Skype para vídeo conferência,</w:t>
            </w:r>
            <w:r w:rsidRPr="00B57299">
              <w:rPr>
                <w:rFonts w:ascii="Times New Roman" w:hAnsi="Times New Roman"/>
                <w:sz w:val="20"/>
              </w:rPr>
              <w:t xml:space="preserve"> por exemplo.</w:t>
            </w:r>
          </w:p>
          <w:p w:rsidR="00E96484" w:rsidRPr="00B57299" w:rsidRDefault="00E96484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>Compartilhar o documento do projeto</w:t>
            </w:r>
            <w:r w:rsidR="003B28E6" w:rsidRPr="00B57299">
              <w:rPr>
                <w:rFonts w:ascii="Times New Roman" w:hAnsi="Times New Roman"/>
                <w:sz w:val="20"/>
              </w:rPr>
              <w:t xml:space="preserve"> para avaliação</w:t>
            </w:r>
            <w:r w:rsidRPr="00B57299">
              <w:rPr>
                <w:rFonts w:ascii="Times New Roman" w:hAnsi="Times New Roman"/>
                <w:sz w:val="20"/>
              </w:rPr>
              <w:t xml:space="preserve"> através de DropBox, email, etc</w:t>
            </w:r>
            <w:r w:rsidR="003B28E6" w:rsidRPr="00B57299">
              <w:rPr>
                <w:rFonts w:ascii="Times New Roman" w:hAnsi="Times New Roman"/>
                <w:sz w:val="20"/>
              </w:rPr>
              <w:t>.</w:t>
            </w:r>
          </w:p>
        </w:tc>
      </w:tr>
      <w:tr w:rsidR="003165F0" w:rsidRPr="00B57299" w:rsidTr="00B57299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3165F0" w:rsidRPr="00B57299" w:rsidRDefault="003165F0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3165F0" w:rsidRPr="00B57299" w:rsidRDefault="00753E91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>Analisar a melhor forma de integrar sistemas diferentes.</w:t>
            </w:r>
          </w:p>
          <w:p w:rsidR="00753E91" w:rsidRPr="00B57299" w:rsidRDefault="00753E91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 xml:space="preserve">Realizar </w:t>
            </w:r>
            <w:r w:rsidRPr="00B57299">
              <w:rPr>
                <w:rFonts w:ascii="Times New Roman" w:hAnsi="Times New Roman"/>
                <w:i/>
                <w:sz w:val="20"/>
              </w:rPr>
              <w:t>backups</w:t>
            </w:r>
            <w:r w:rsidRPr="00B57299">
              <w:rPr>
                <w:rFonts w:ascii="Times New Roman" w:hAnsi="Times New Roman"/>
                <w:sz w:val="20"/>
              </w:rPr>
              <w:t xml:space="preserve"> periódicos das informações.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3165F0" w:rsidRPr="00B57299" w:rsidRDefault="00DA1A2F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>Procurar por recursos e ferramentas que garantam a melhor forma de integrar sistemas externos.</w:t>
            </w:r>
          </w:p>
          <w:p w:rsidR="00DA1A2F" w:rsidRPr="00B57299" w:rsidRDefault="00DA1A2F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 xml:space="preserve">Contratar serviços de um servidor externo, para armazenar os dados e informações coletados pelos </w:t>
            </w:r>
            <w:r w:rsidRPr="00B57299">
              <w:rPr>
                <w:rFonts w:ascii="Times New Roman" w:hAnsi="Times New Roman"/>
                <w:i/>
                <w:sz w:val="20"/>
              </w:rPr>
              <w:t>backups</w:t>
            </w:r>
            <w:r w:rsidRPr="00B57299">
              <w:rPr>
                <w:rFonts w:ascii="Times New Roman" w:hAnsi="Times New Roman"/>
                <w:sz w:val="20"/>
              </w:rPr>
              <w:t xml:space="preserve"> do sistema de financiamento. Outra opção seria o armazenamento em nuvem.</w:t>
            </w:r>
          </w:p>
        </w:tc>
      </w:tr>
      <w:tr w:rsidR="00C20A9B" w:rsidRPr="00B57299" w:rsidTr="00B57299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C20A9B" w:rsidRPr="00B57299" w:rsidRDefault="00C20A9B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C20A9B" w:rsidRPr="00B57299" w:rsidRDefault="003455BC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>Capacitação e treinamento dos membros da equipe.</w:t>
            </w:r>
          </w:p>
          <w:p w:rsidR="003455BC" w:rsidRPr="00B57299" w:rsidRDefault="003455BC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>Contar com a supervisão de uma pessoa mais experiente.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7F1F63" w:rsidRPr="00B57299" w:rsidRDefault="007F1F63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>Oferecer cursos de capacitação na área e seminários, a fim de aumentar a troca de experiências e melhorar a análise das tendências de mercado.</w:t>
            </w:r>
          </w:p>
          <w:p w:rsidR="00C20A9B" w:rsidRPr="00B57299" w:rsidRDefault="005A052C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>Manter contato e procurar ajuda de pessoas com maior experiência na área.</w:t>
            </w:r>
            <w:r w:rsidR="007F1F63" w:rsidRPr="00B57299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01471C" w:rsidRPr="00B57299" w:rsidTr="00B57299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01471C" w:rsidRPr="00B57299" w:rsidRDefault="0001471C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01471C" w:rsidRPr="00B57299" w:rsidRDefault="00212F75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>Monitorar as atividades do caminho crítico.</w:t>
            </w:r>
          </w:p>
          <w:p w:rsidR="00212F75" w:rsidRPr="00B57299" w:rsidRDefault="00212F75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>Negociar com o cliente sobre um novo prazo de entrega.</w:t>
            </w:r>
          </w:p>
          <w:p w:rsidR="00212F75" w:rsidRPr="00B57299" w:rsidRDefault="00212F75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lastRenderedPageBreak/>
              <w:t>Paralelizar etapas do desenvolvimento do software.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01471C" w:rsidRPr="00B57299" w:rsidRDefault="00212F75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lastRenderedPageBreak/>
              <w:t>Realizar o monitoramento das atividades existentes no caminho crítico.</w:t>
            </w:r>
          </w:p>
          <w:p w:rsidR="00212F75" w:rsidRPr="00B57299" w:rsidRDefault="00212F75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 xml:space="preserve">Manter o cliente informado a respeito dos prazos </w:t>
            </w:r>
            <w:r w:rsidRPr="00B57299">
              <w:rPr>
                <w:rFonts w:ascii="Times New Roman" w:hAnsi="Times New Roman"/>
                <w:sz w:val="20"/>
              </w:rPr>
              <w:lastRenderedPageBreak/>
              <w:t xml:space="preserve">estabelecidos e se necessário, negociar um novo prazo para a entrega das </w:t>
            </w:r>
            <w:r w:rsidRPr="00993B8F">
              <w:rPr>
                <w:rFonts w:ascii="Times New Roman" w:hAnsi="Times New Roman"/>
                <w:i/>
                <w:sz w:val="20"/>
              </w:rPr>
              <w:t>releases</w:t>
            </w:r>
            <w:r w:rsidRPr="00B57299">
              <w:rPr>
                <w:rFonts w:ascii="Times New Roman" w:hAnsi="Times New Roman"/>
                <w:sz w:val="20"/>
              </w:rPr>
              <w:t>.</w:t>
            </w:r>
          </w:p>
          <w:p w:rsidR="00212F75" w:rsidRPr="00B57299" w:rsidRDefault="00212F75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 xml:space="preserve">Caso necessário, realizar a paralelização </w:t>
            </w:r>
            <w:r w:rsidR="00C05E3E" w:rsidRPr="00B57299">
              <w:rPr>
                <w:rFonts w:ascii="Times New Roman" w:hAnsi="Times New Roman"/>
                <w:sz w:val="20"/>
              </w:rPr>
              <w:t>das atividades do projeto, alocando</w:t>
            </w:r>
            <w:r w:rsidR="009C3741" w:rsidRPr="00B57299">
              <w:rPr>
                <w:rFonts w:ascii="Times New Roman" w:hAnsi="Times New Roman"/>
                <w:sz w:val="20"/>
              </w:rPr>
              <w:t xml:space="preserve"> os</w:t>
            </w:r>
            <w:r w:rsidR="00C05E3E" w:rsidRPr="00B57299">
              <w:rPr>
                <w:rFonts w:ascii="Times New Roman" w:hAnsi="Times New Roman"/>
                <w:sz w:val="20"/>
              </w:rPr>
              <w:t xml:space="preserve"> membros e recursos necessários.</w:t>
            </w:r>
          </w:p>
        </w:tc>
      </w:tr>
      <w:tr w:rsidR="009C3741" w:rsidRPr="00B57299" w:rsidTr="00B57299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9C3741" w:rsidRPr="00B57299" w:rsidRDefault="009C3741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lastRenderedPageBreak/>
              <w:t>5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9C3741" w:rsidRPr="00B57299" w:rsidRDefault="004651D4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 xml:space="preserve">Determinar um cronograma para desenvolver o sistema. 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9C3741" w:rsidRPr="00B57299" w:rsidRDefault="004651D4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>Alocar recursos e tempo a cada um dos membros da equipe, de acordo com as disponibilidades de cada um</w:t>
            </w:r>
            <w:r w:rsidR="00EA08FE" w:rsidRPr="00B57299">
              <w:rPr>
                <w:rFonts w:ascii="Times New Roman" w:hAnsi="Times New Roman"/>
                <w:sz w:val="20"/>
              </w:rPr>
              <w:t>, para conciliar todas as atividades.</w:t>
            </w:r>
          </w:p>
        </w:tc>
      </w:tr>
      <w:tr w:rsidR="0013364F" w:rsidRPr="00B57299" w:rsidTr="00B57299">
        <w:tc>
          <w:tcPr>
            <w:tcW w:w="468" w:type="dxa"/>
            <w:tcBorders>
              <w:top w:val="single" w:sz="4" w:space="0" w:color="auto"/>
            </w:tcBorders>
          </w:tcPr>
          <w:p w:rsidR="0013364F" w:rsidRPr="00B57299" w:rsidRDefault="0013364F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</w:tcBorders>
          </w:tcPr>
          <w:p w:rsidR="0013364F" w:rsidRPr="00B57299" w:rsidRDefault="0013364F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>Es</w:t>
            </w:r>
            <w:r w:rsidR="00A83DBB" w:rsidRPr="00B57299">
              <w:rPr>
                <w:rFonts w:ascii="Times New Roman" w:hAnsi="Times New Roman"/>
                <w:sz w:val="20"/>
              </w:rPr>
              <w:t>clarece</w:t>
            </w:r>
            <w:r w:rsidRPr="00B57299">
              <w:rPr>
                <w:rFonts w:ascii="Times New Roman" w:hAnsi="Times New Roman"/>
                <w:sz w:val="20"/>
              </w:rPr>
              <w:t>r ao cliente que mudanças poderão ocorrer em caso de extrema necessidade.</w:t>
            </w:r>
          </w:p>
        </w:tc>
        <w:tc>
          <w:tcPr>
            <w:tcW w:w="4680" w:type="dxa"/>
            <w:tcBorders>
              <w:top w:val="single" w:sz="4" w:space="0" w:color="auto"/>
            </w:tcBorders>
          </w:tcPr>
          <w:p w:rsidR="0013364F" w:rsidRPr="00B57299" w:rsidRDefault="00A83DBB" w:rsidP="00B57299">
            <w:pPr>
              <w:ind w:right="-2"/>
              <w:rPr>
                <w:rFonts w:ascii="Times New Roman" w:hAnsi="Times New Roman"/>
                <w:sz w:val="20"/>
              </w:rPr>
            </w:pPr>
            <w:r w:rsidRPr="00B57299">
              <w:rPr>
                <w:rFonts w:ascii="Times New Roman" w:hAnsi="Times New Roman"/>
                <w:sz w:val="20"/>
              </w:rPr>
              <w:t>Explicar ao cliente a importância da elicitação dos requisitos no desenvolvimento do sistema, a fim de conscientizá-lo que a mudança de requisitos no decorrer do desenvolvimento pode acarretar no aumento do custo e prazo.</w:t>
            </w:r>
          </w:p>
        </w:tc>
      </w:tr>
    </w:tbl>
    <w:p w:rsidR="00AA112C" w:rsidRPr="00412D17" w:rsidRDefault="00412D17" w:rsidP="00412D17">
      <w:pPr>
        <w:pStyle w:val="Legenda"/>
        <w:rPr>
          <w:b w:val="0"/>
        </w:rPr>
      </w:pPr>
      <w:r>
        <w:t xml:space="preserve">Tabela 6. 2 </w:t>
      </w:r>
      <w:r w:rsidRPr="00412D17">
        <w:rPr>
          <w:b w:val="0"/>
        </w:rPr>
        <w:t xml:space="preserve">– </w:t>
      </w:r>
      <w:r>
        <w:rPr>
          <w:b w:val="0"/>
        </w:rPr>
        <w:t>Respostas aos riscos identificados</w:t>
      </w:r>
    </w:p>
    <w:p w:rsidR="00004779" w:rsidRPr="009C36A6" w:rsidRDefault="00004779">
      <w:pPr>
        <w:pStyle w:val="Ttulo1"/>
        <w:ind w:right="-2"/>
      </w:pPr>
      <w:bookmarkStart w:id="104" w:name="_Toc463794334"/>
      <w:bookmarkStart w:id="105" w:name="_Toc487017266"/>
      <w:r w:rsidRPr="009C36A6">
        <w:t>Estimativas</w:t>
      </w:r>
      <w:bookmarkEnd w:id="104"/>
    </w:p>
    <w:p w:rsidR="00180664" w:rsidRPr="00180664" w:rsidRDefault="00180664" w:rsidP="00180664">
      <w:r w:rsidRPr="00180664">
        <w:t>Para serem realizadas as estimativas de tamanho do produto de software é utilizada a estimativa por pontos de caso de uso. O uso desta estimativa se justifica pelo fato de que é possível realizar estimativas sem que o projeto esteja desenvolvido. Com a própria especificação de requisitos é possível realizar esta estimativa.</w:t>
      </w:r>
    </w:p>
    <w:p w:rsidR="00180664" w:rsidRPr="00180664" w:rsidRDefault="00180664" w:rsidP="00180664">
      <w:r w:rsidRPr="00180664">
        <w:t>A estimativa de esforço é obtida através da multiplicação da medida de pontos de caso de uso pela pro</w:t>
      </w:r>
      <w:r w:rsidR="001D309B">
        <w:t>dutividade em horas da empresa.</w:t>
      </w:r>
      <w:r w:rsidR="00E52923">
        <w:t xml:space="preserve"> </w:t>
      </w:r>
      <w:r w:rsidR="002C7B13">
        <w:t xml:space="preserve">Esta estimativa pode ser visualizada a partir do link: </w:t>
      </w:r>
      <w:hyperlink r:id="rId21" w:history="1">
        <w:r w:rsidR="0071457E">
          <w:rPr>
            <w:rStyle w:val="Hyperlink"/>
          </w:rPr>
          <w:t>Estimativa</w:t>
        </w:r>
      </w:hyperlink>
      <w:r w:rsidR="002C7B13">
        <w:t>.</w:t>
      </w:r>
    </w:p>
    <w:p w:rsidR="00180664" w:rsidRDefault="00180664" w:rsidP="00180664">
      <w:r w:rsidRPr="00180664">
        <w:t xml:space="preserve">A estimativa de custo é obtida através da atribuição de recursos às atividades do projeto e também o cadastramento do valor homem/hora no cronograma. Para </w:t>
      </w:r>
      <w:r w:rsidR="002C7B13">
        <w:t xml:space="preserve">a </w:t>
      </w:r>
      <w:r w:rsidRPr="00180664">
        <w:t xml:space="preserve">geração </w:t>
      </w:r>
      <w:r w:rsidR="002C7B13">
        <w:t xml:space="preserve">desta estimativa utiliza-se o MSProject e </w:t>
      </w:r>
      <w:r w:rsidR="00BA4D75">
        <w:t>esta</w:t>
      </w:r>
      <w:r w:rsidR="002C7B13">
        <w:t xml:space="preserve"> pode ser visualizada no cronograma apresentado na sessão 8 – Cronograma. </w:t>
      </w:r>
    </w:p>
    <w:p w:rsidR="00A820A6" w:rsidRPr="009C36A6" w:rsidRDefault="00A820A6">
      <w:pPr>
        <w:pStyle w:val="Ttulo1"/>
        <w:ind w:right="-2"/>
      </w:pPr>
      <w:bookmarkStart w:id="106" w:name="_Toc463794335"/>
      <w:r w:rsidRPr="009C36A6">
        <w:t>cronograma</w:t>
      </w:r>
      <w:bookmarkEnd w:id="105"/>
      <w:bookmarkEnd w:id="106"/>
      <w:r w:rsidR="00034B91" w:rsidRPr="009C36A6">
        <w:t xml:space="preserve"> </w:t>
      </w:r>
    </w:p>
    <w:p w:rsidR="00034B91" w:rsidRDefault="002C7B13" w:rsidP="00034B91">
      <w:pPr>
        <w:ind w:right="-2"/>
      </w:pPr>
      <w:bookmarkStart w:id="107" w:name="_Toc487017267"/>
      <w:r>
        <w:t xml:space="preserve">O cronograma deve ser </w:t>
      </w:r>
      <w:r w:rsidR="00034B91" w:rsidRPr="008218F9">
        <w:t xml:space="preserve">elaborado a partir do documento de requisitos </w:t>
      </w:r>
      <w:r w:rsidR="008218F9">
        <w:t xml:space="preserve">e </w:t>
      </w:r>
      <w:r w:rsidR="00034B91" w:rsidRPr="008218F9">
        <w:t>contem todas as atividades</w:t>
      </w:r>
      <w:r w:rsidR="008218F9" w:rsidRPr="008218F9">
        <w:t xml:space="preserve"> a </w:t>
      </w:r>
      <w:r w:rsidR="00034B91" w:rsidRPr="008218F9">
        <w:t>ser</w:t>
      </w:r>
      <w:r w:rsidR="008218F9" w:rsidRPr="008218F9">
        <w:t>em</w:t>
      </w:r>
      <w:r w:rsidR="00034B91" w:rsidRPr="008218F9">
        <w:t xml:space="preserve"> executadas em cada fase do ciclo de vida do projeto, </w:t>
      </w:r>
      <w:r w:rsidR="00C702F8">
        <w:t xml:space="preserve">o ponto final </w:t>
      </w:r>
      <w:r w:rsidR="0054310D">
        <w:t>de cada atividade, conhecido como</w:t>
      </w:r>
      <w:r w:rsidR="00C702F8">
        <w:t xml:space="preserve"> marco</w:t>
      </w:r>
      <w:r w:rsidR="00034B91" w:rsidRPr="008218F9">
        <w:t xml:space="preserve">, </w:t>
      </w:r>
      <w:r w:rsidR="00C702F8">
        <w:t xml:space="preserve">as </w:t>
      </w:r>
      <w:r w:rsidR="00034B91" w:rsidRPr="008218F9">
        <w:t>dependências e os recursos humanos alocados.</w:t>
      </w:r>
    </w:p>
    <w:p w:rsidR="008218F9" w:rsidRPr="008218F9" w:rsidRDefault="008218F9" w:rsidP="00034B91">
      <w:pPr>
        <w:ind w:right="-2"/>
      </w:pPr>
      <w:r>
        <w:t xml:space="preserve">Este cronograma </w:t>
      </w:r>
      <w:r w:rsidR="002C7B13">
        <w:t xml:space="preserve">deste projeto </w:t>
      </w:r>
      <w:r>
        <w:t xml:space="preserve">pode ser visualizado através do link: </w:t>
      </w:r>
      <w:hyperlink r:id="rId22" w:history="1">
        <w:r w:rsidRPr="00C87E15">
          <w:rPr>
            <w:rStyle w:val="Hyperlink"/>
          </w:rPr>
          <w:t>Cronograma</w:t>
        </w:r>
      </w:hyperlink>
      <w:r w:rsidR="0071457E">
        <w:t>.</w:t>
      </w:r>
    </w:p>
    <w:p w:rsidR="008218F9" w:rsidRPr="008218F9" w:rsidRDefault="008218F9" w:rsidP="00034B91">
      <w:pPr>
        <w:ind w:right="-2"/>
      </w:pPr>
    </w:p>
    <w:p w:rsidR="00A820A6" w:rsidRDefault="00A820A6">
      <w:pPr>
        <w:pStyle w:val="Ttulo1"/>
        <w:ind w:right="-2"/>
      </w:pPr>
      <w:bookmarkStart w:id="108" w:name="_Toc463794336"/>
      <w:r>
        <w:t>Referências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7"/>
      <w:bookmarkEnd w:id="108"/>
    </w:p>
    <w:p w:rsidR="008337CD" w:rsidRPr="008337CD" w:rsidRDefault="008337CD" w:rsidP="008337CD">
      <w:pPr>
        <w:rPr>
          <w:rFonts w:cs="Arial"/>
          <w:color w:val="000000"/>
          <w:szCs w:val="22"/>
          <w:shd w:val="clear" w:color="auto" w:fill="FFFFFF"/>
        </w:rPr>
      </w:pPr>
      <w:r w:rsidRPr="008337CD">
        <w:rPr>
          <w:rFonts w:cs="Arial"/>
          <w:color w:val="000000"/>
          <w:szCs w:val="22"/>
          <w:shd w:val="clear" w:color="auto" w:fill="FFFFFF"/>
        </w:rPr>
        <w:t>PMI. Um Guia do Conhecimento em Gerenciamento de Projetos. Guia PMBOK 5ª Edição - EUA: Project Management Institute, 2013, 595 p.</w:t>
      </w:r>
    </w:p>
    <w:p w:rsidR="008337CD" w:rsidRDefault="008337CD" w:rsidP="008337CD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8337CD" w:rsidRDefault="008337CD" w:rsidP="008337CD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8337CD" w:rsidRDefault="008337CD" w:rsidP="008337CD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E07654" w:rsidRDefault="00E07654" w:rsidP="008337CD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E07654" w:rsidRPr="00805A72" w:rsidRDefault="00E07654" w:rsidP="008337CD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D870BC" w:rsidRDefault="00545741" w:rsidP="00D870BC">
      <w:r>
        <w:rPr>
          <w:noProof/>
          <w:sz w:val="20"/>
        </w:rPr>
        <w:pict>
          <v:line id="_x0000_s1109" style="position:absolute;left:0;text-align:left;z-index:1" from="5.15pt,12.6pt" to="212.15pt,12.6pt"/>
        </w:pict>
      </w:r>
      <w:r>
        <w:rPr>
          <w:noProof/>
          <w:sz w:val="20"/>
        </w:rPr>
        <w:pict>
          <v:line id="_x0000_s1110" style="position:absolute;left:0;text-align:left;z-index:2" from="239.15pt,12.6pt" to="446.15pt,12.6pt"/>
        </w:pict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</w:p>
    <w:p w:rsidR="00D870BC" w:rsidRDefault="00D870BC" w:rsidP="00D870BC">
      <w:pPr>
        <w:pStyle w:val="Nomes"/>
        <w:rPr>
          <w:b/>
          <w:bCs/>
        </w:rPr>
      </w:pPr>
      <w:r>
        <w:rPr>
          <w:b/>
          <w:bCs/>
        </w:rPr>
        <w:t>Representante do contratando</w:t>
      </w:r>
      <w:r>
        <w:rPr>
          <w:b/>
          <w:bCs/>
        </w:rPr>
        <w:tab/>
      </w:r>
      <w:r>
        <w:rPr>
          <w:b/>
          <w:bCs/>
        </w:rPr>
        <w:tab/>
        <w:t xml:space="preserve">       Representante da contratante</w:t>
      </w:r>
    </w:p>
    <w:p w:rsidR="00D870BC" w:rsidRDefault="00D870BC" w:rsidP="00D870BC">
      <w:pPr>
        <w:pStyle w:val="Nomes"/>
        <w:ind w:firstLine="0"/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D870BC" w:rsidRDefault="00D870BC" w:rsidP="00D870BC">
      <w:pPr>
        <w:pStyle w:val="Nomes"/>
      </w:pPr>
    </w:p>
    <w:p w:rsidR="00D870BC" w:rsidRDefault="00D870BC" w:rsidP="00D870BC">
      <w:pPr>
        <w:pStyle w:val="Nomes"/>
      </w:pPr>
    </w:p>
    <w:p w:rsidR="00D870BC" w:rsidRPr="00D870BC" w:rsidRDefault="00545741" w:rsidP="00D870BC">
      <w:pPr>
        <w:rPr>
          <w:b/>
          <w:bCs/>
        </w:rPr>
      </w:pPr>
      <w:r>
        <w:rPr>
          <w:noProof/>
          <w:sz w:val="20"/>
        </w:rPr>
        <w:pict>
          <v:line id="_x0000_s1112" style="position:absolute;left:0;text-align:left;z-index:4" from="241.15pt,4.35pt" to="448.15pt,4.35pt"/>
        </w:pict>
      </w:r>
      <w:r>
        <w:rPr>
          <w:noProof/>
          <w:sz w:val="20"/>
        </w:rPr>
        <w:pict>
          <v:line id="_x0000_s1111" style="position:absolute;left:0;text-align:left;z-index:3" from="4.15pt,4.35pt" to="211.15pt,4.35pt"/>
        </w:pict>
      </w:r>
      <w:r w:rsidR="00D870BC">
        <w:tab/>
      </w:r>
      <w:r w:rsidR="00D870BC">
        <w:tab/>
      </w:r>
      <w:r w:rsidR="00D870BC">
        <w:rPr>
          <w:b/>
          <w:bCs/>
        </w:rPr>
        <w:t>Testemunha 1</w:t>
      </w:r>
      <w:r w:rsidR="00D870BC">
        <w:rPr>
          <w:b/>
          <w:bCs/>
        </w:rPr>
        <w:tab/>
      </w:r>
      <w:r w:rsidR="00D870BC">
        <w:rPr>
          <w:b/>
          <w:bCs/>
        </w:rPr>
        <w:tab/>
      </w:r>
      <w:r w:rsidR="00D870BC">
        <w:rPr>
          <w:b/>
          <w:bCs/>
        </w:rPr>
        <w:tab/>
      </w:r>
      <w:r w:rsidR="00D870BC">
        <w:rPr>
          <w:b/>
          <w:bCs/>
        </w:rPr>
        <w:tab/>
        <w:t>Testemunha 2</w:t>
      </w:r>
      <w:r w:rsidR="00D870BC">
        <w:rPr>
          <w:b/>
          <w:bCs/>
        </w:rPr>
        <w:tab/>
      </w:r>
      <w:r w:rsidR="00D870BC">
        <w:rPr>
          <w:b/>
          <w:bCs/>
        </w:rPr>
        <w:tab/>
      </w:r>
    </w:p>
    <w:sectPr w:rsidR="00D870BC" w:rsidRPr="00D870BC" w:rsidSect="00926DEE">
      <w:headerReference w:type="even" r:id="rId23"/>
      <w:pgSz w:w="11906" w:h="16838" w:code="9"/>
      <w:pgMar w:top="2370" w:right="1418" w:bottom="1899" w:left="1418" w:header="72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741" w:rsidRDefault="00545741">
      <w:r>
        <w:separator/>
      </w:r>
    </w:p>
  </w:endnote>
  <w:endnote w:type="continuationSeparator" w:id="0">
    <w:p w:rsidR="00545741" w:rsidRDefault="00545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E14E45">
      <w:trPr>
        <w:trHeight w:val="604"/>
      </w:trPr>
      <w:tc>
        <w:tcPr>
          <w:tcW w:w="4536" w:type="dxa"/>
        </w:tcPr>
        <w:p w:rsidR="00E14E45" w:rsidRDefault="00E14E45">
          <w:pPr>
            <w:pStyle w:val="Rodap"/>
            <w:jc w:val="left"/>
          </w:pPr>
          <w:r>
            <w:t>Plano do Projeto</w:t>
          </w:r>
        </w:p>
        <w:p w:rsidR="00E14E45" w:rsidRDefault="00E14E45">
          <w:pPr>
            <w:pStyle w:val="Rodap"/>
            <w:jc w:val="left"/>
            <w:rPr>
              <w:sz w:val="4"/>
            </w:rPr>
          </w:pPr>
          <w:r>
            <w:rPr>
              <w:szCs w:val="16"/>
            </w:rPr>
            <w:t>Projeto P001 Versão 1.1</w:t>
          </w:r>
        </w:p>
      </w:tc>
      <w:tc>
        <w:tcPr>
          <w:tcW w:w="4536" w:type="dxa"/>
        </w:tcPr>
        <w:p w:rsidR="00E14E45" w:rsidRDefault="00E14E45">
          <w:pPr>
            <w:pStyle w:val="Rodap"/>
            <w:jc w:val="right"/>
          </w:pPr>
          <w:bookmarkStart w:id="0" w:name="_Ref471361557"/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3345D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3345D">
            <w:rPr>
              <w:rStyle w:val="Nmerodepgina"/>
              <w:noProof/>
            </w:rPr>
            <w:t>18</w:t>
          </w:r>
          <w:r>
            <w:rPr>
              <w:rStyle w:val="Nmerodepgina"/>
            </w:rPr>
            <w:fldChar w:fldCharType="end"/>
          </w:r>
          <w:r>
            <w:t xml:space="preserve"> </w:t>
          </w:r>
        </w:p>
        <w:p w:rsidR="00E14E45" w:rsidRDefault="00E14E45">
          <w:pPr>
            <w:pStyle w:val="Rodap"/>
            <w:jc w:val="right"/>
          </w:pPr>
        </w:p>
      </w:tc>
    </w:tr>
    <w:bookmarkEnd w:id="0"/>
  </w:tbl>
  <w:p w:rsidR="00E14E45" w:rsidRDefault="00E14E45">
    <w:pPr>
      <w:pStyle w:val="Rodap"/>
      <w:ind w:right="-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741" w:rsidRDefault="00545741">
      <w:r>
        <w:separator/>
      </w:r>
    </w:p>
  </w:footnote>
  <w:footnote w:type="continuationSeparator" w:id="0">
    <w:p w:rsidR="00545741" w:rsidRDefault="005457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812"/>
      <w:gridCol w:w="3827"/>
    </w:tblGrid>
    <w:tr w:rsidR="00E14E45" w:rsidTr="00273A9D">
      <w:trPr>
        <w:trHeight w:val="908"/>
      </w:trPr>
      <w:tc>
        <w:tcPr>
          <w:tcW w:w="5812" w:type="dxa"/>
        </w:tcPr>
        <w:p w:rsidR="00E14E45" w:rsidRDefault="0083345D" w:rsidP="005F5069">
          <w:pPr>
            <w:pStyle w:val="Cabealho"/>
            <w:tabs>
              <w:tab w:val="clear" w:pos="8306"/>
              <w:tab w:val="right" w:pos="9002"/>
            </w:tabs>
            <w:jc w:val="left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7.png" o:spid="_x0000_i1029" type="#_x0000_t75" style="width:40.5pt;height:40.5pt;visibility:visible;mso-wrap-style:square">
                <v:imagedata r:id="rId1" o:title=""/>
              </v:shape>
            </w:pict>
          </w:r>
          <w:r w:rsidR="00E14E45">
            <w:rPr>
              <w:b/>
              <w:sz w:val="24"/>
              <w:szCs w:val="24"/>
            </w:rPr>
            <w:t xml:space="preserve"> Secretaria de Planejamento e Qualidade</w:t>
          </w:r>
        </w:p>
      </w:tc>
      <w:tc>
        <w:tcPr>
          <w:tcW w:w="3827" w:type="dxa"/>
        </w:tcPr>
        <w:p w:rsidR="00E14E45" w:rsidRDefault="0083345D" w:rsidP="00AF5EF6">
          <w:pPr>
            <w:pStyle w:val="Cabealho"/>
            <w:jc w:val="right"/>
          </w:pPr>
          <w:r>
            <w:rPr>
              <w:noProof/>
            </w:rPr>
            <w:pict>
              <v:shape id="image21.jpg" o:spid="_x0000_i1030" type="#_x0000_t75" alt="Descrição: C:\Users\mateus\Desktop\11198756_10153871323789418_598915562_n.jpg" style="width:82.5pt;height:36.75pt;visibility:visible;mso-wrap-style:square">
                <v:imagedata r:id="rId2" o:title="11198756_10153871323789418_598915562_n"/>
              </v:shape>
            </w:pict>
          </w:r>
        </w:p>
      </w:tc>
    </w:tr>
  </w:tbl>
  <w:p w:rsidR="00E14E45" w:rsidRDefault="00E14E45">
    <w:pPr>
      <w:pStyle w:val="Cabealho"/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E45" w:rsidRDefault="00E14E4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3A898C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egoe UI" w:hAnsi="Segoe UI" w:cs="OpenSymbol"/>
      </w:rPr>
    </w:lvl>
    <w:lvl w:ilvl="1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12D6533D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7" w15:restartNumberingAfterBreak="0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1B763035"/>
    <w:multiLevelType w:val="hybridMultilevel"/>
    <w:tmpl w:val="3156390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902A1"/>
    <w:multiLevelType w:val="hybridMultilevel"/>
    <w:tmpl w:val="2982BA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D1584"/>
    <w:multiLevelType w:val="hybridMultilevel"/>
    <w:tmpl w:val="361E7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430D6"/>
    <w:multiLevelType w:val="singleLevel"/>
    <w:tmpl w:val="99D868B4"/>
    <w:lvl w:ilvl="0">
      <w:start w:val="1"/>
      <w:numFmt w:val="bullet"/>
      <w:pStyle w:val="bullettabelaatividad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B4510DF"/>
    <w:multiLevelType w:val="singleLevel"/>
    <w:tmpl w:val="3822CB00"/>
    <w:lvl w:ilvl="0">
      <w:start w:val="1"/>
      <w:numFmt w:val="bullet"/>
      <w:pStyle w:val="passostabelaatividad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2A47FB5"/>
    <w:multiLevelType w:val="hybridMultilevel"/>
    <w:tmpl w:val="348E7D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11"/>
  </w:num>
  <w:num w:numId="6">
    <w:abstractNumId w:val="12"/>
  </w:num>
  <w:num w:numId="7">
    <w:abstractNumId w:val="13"/>
  </w:num>
  <w:num w:numId="8">
    <w:abstractNumId w:val="9"/>
  </w:num>
  <w:num w:numId="9">
    <w:abstractNumId w:val="8"/>
  </w:num>
  <w:num w:numId="10">
    <w:abstractNumId w:val="14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 w:numId="1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5994"/>
    <w:rsid w:val="000028F8"/>
    <w:rsid w:val="000039C7"/>
    <w:rsid w:val="00004779"/>
    <w:rsid w:val="0001471C"/>
    <w:rsid w:val="00025C0C"/>
    <w:rsid w:val="00026A3A"/>
    <w:rsid w:val="000311AE"/>
    <w:rsid w:val="000314EC"/>
    <w:rsid w:val="00034B91"/>
    <w:rsid w:val="00037933"/>
    <w:rsid w:val="00052DE3"/>
    <w:rsid w:val="00054230"/>
    <w:rsid w:val="000770EF"/>
    <w:rsid w:val="000B3F06"/>
    <w:rsid w:val="000B4A90"/>
    <w:rsid w:val="000B5FE1"/>
    <w:rsid w:val="000B6459"/>
    <w:rsid w:val="000D6083"/>
    <w:rsid w:val="001163E1"/>
    <w:rsid w:val="0013364F"/>
    <w:rsid w:val="00136978"/>
    <w:rsid w:val="001502C9"/>
    <w:rsid w:val="00154B2B"/>
    <w:rsid w:val="00156115"/>
    <w:rsid w:val="0015704C"/>
    <w:rsid w:val="00162527"/>
    <w:rsid w:val="00175B71"/>
    <w:rsid w:val="00177BD1"/>
    <w:rsid w:val="00180664"/>
    <w:rsid w:val="00181953"/>
    <w:rsid w:val="00187E4C"/>
    <w:rsid w:val="001908FC"/>
    <w:rsid w:val="00192F0B"/>
    <w:rsid w:val="001B0DD0"/>
    <w:rsid w:val="001D309B"/>
    <w:rsid w:val="001D4630"/>
    <w:rsid w:val="001D783D"/>
    <w:rsid w:val="001E27D6"/>
    <w:rsid w:val="001F2F7A"/>
    <w:rsid w:val="002054FC"/>
    <w:rsid w:val="00212F75"/>
    <w:rsid w:val="00225B42"/>
    <w:rsid w:val="00240C91"/>
    <w:rsid w:val="002428A8"/>
    <w:rsid w:val="00245C3F"/>
    <w:rsid w:val="00251D63"/>
    <w:rsid w:val="00256E74"/>
    <w:rsid w:val="0026078B"/>
    <w:rsid w:val="00264347"/>
    <w:rsid w:val="002666EA"/>
    <w:rsid w:val="002667FC"/>
    <w:rsid w:val="00273A9D"/>
    <w:rsid w:val="00277DA3"/>
    <w:rsid w:val="00293D47"/>
    <w:rsid w:val="002A0BF5"/>
    <w:rsid w:val="002A50FF"/>
    <w:rsid w:val="002A67F4"/>
    <w:rsid w:val="002B0892"/>
    <w:rsid w:val="002B26AB"/>
    <w:rsid w:val="002C7B13"/>
    <w:rsid w:val="002D5558"/>
    <w:rsid w:val="002E18EA"/>
    <w:rsid w:val="00300476"/>
    <w:rsid w:val="00301E4D"/>
    <w:rsid w:val="00303752"/>
    <w:rsid w:val="003165F0"/>
    <w:rsid w:val="003234D7"/>
    <w:rsid w:val="003259E5"/>
    <w:rsid w:val="003303E9"/>
    <w:rsid w:val="00335475"/>
    <w:rsid w:val="003371F9"/>
    <w:rsid w:val="00337ACA"/>
    <w:rsid w:val="00344FFF"/>
    <w:rsid w:val="003455BC"/>
    <w:rsid w:val="0034728C"/>
    <w:rsid w:val="00353061"/>
    <w:rsid w:val="00355D3F"/>
    <w:rsid w:val="00360CC2"/>
    <w:rsid w:val="0036521A"/>
    <w:rsid w:val="00370588"/>
    <w:rsid w:val="00371693"/>
    <w:rsid w:val="00385243"/>
    <w:rsid w:val="003A2A5D"/>
    <w:rsid w:val="003A5042"/>
    <w:rsid w:val="003B27FB"/>
    <w:rsid w:val="003B28E6"/>
    <w:rsid w:val="003B6194"/>
    <w:rsid w:val="003C0F8D"/>
    <w:rsid w:val="003C7ECF"/>
    <w:rsid w:val="003D2382"/>
    <w:rsid w:val="003E1F7C"/>
    <w:rsid w:val="003E6813"/>
    <w:rsid w:val="003F2C5C"/>
    <w:rsid w:val="003F58B6"/>
    <w:rsid w:val="00401D36"/>
    <w:rsid w:val="004057A2"/>
    <w:rsid w:val="00405F1E"/>
    <w:rsid w:val="0041122F"/>
    <w:rsid w:val="00412D17"/>
    <w:rsid w:val="00423917"/>
    <w:rsid w:val="00441BF8"/>
    <w:rsid w:val="00447D12"/>
    <w:rsid w:val="0045168A"/>
    <w:rsid w:val="00451D32"/>
    <w:rsid w:val="00463409"/>
    <w:rsid w:val="004651D4"/>
    <w:rsid w:val="0048251D"/>
    <w:rsid w:val="00485BCA"/>
    <w:rsid w:val="004876A2"/>
    <w:rsid w:val="004A6920"/>
    <w:rsid w:val="004B1FBF"/>
    <w:rsid w:val="004B630F"/>
    <w:rsid w:val="004B7D3D"/>
    <w:rsid w:val="004C2764"/>
    <w:rsid w:val="004D21A7"/>
    <w:rsid w:val="004F3A9B"/>
    <w:rsid w:val="00504DCC"/>
    <w:rsid w:val="00510B40"/>
    <w:rsid w:val="00511104"/>
    <w:rsid w:val="00515B1E"/>
    <w:rsid w:val="0052374E"/>
    <w:rsid w:val="00525785"/>
    <w:rsid w:val="0052683A"/>
    <w:rsid w:val="00533A3D"/>
    <w:rsid w:val="00535225"/>
    <w:rsid w:val="0053754C"/>
    <w:rsid w:val="0054310D"/>
    <w:rsid w:val="00545587"/>
    <w:rsid w:val="00545741"/>
    <w:rsid w:val="0055731C"/>
    <w:rsid w:val="005600E5"/>
    <w:rsid w:val="00560F6D"/>
    <w:rsid w:val="0057760E"/>
    <w:rsid w:val="0058797C"/>
    <w:rsid w:val="00590A1E"/>
    <w:rsid w:val="005973E5"/>
    <w:rsid w:val="005A052C"/>
    <w:rsid w:val="005B05F4"/>
    <w:rsid w:val="005B1EBE"/>
    <w:rsid w:val="005C1EB1"/>
    <w:rsid w:val="005E0750"/>
    <w:rsid w:val="005E6DFA"/>
    <w:rsid w:val="005F5069"/>
    <w:rsid w:val="006012F1"/>
    <w:rsid w:val="006122B9"/>
    <w:rsid w:val="006144BE"/>
    <w:rsid w:val="00615EBE"/>
    <w:rsid w:val="00616C1B"/>
    <w:rsid w:val="00627648"/>
    <w:rsid w:val="00633755"/>
    <w:rsid w:val="00633798"/>
    <w:rsid w:val="006407C1"/>
    <w:rsid w:val="006441E3"/>
    <w:rsid w:val="00645A40"/>
    <w:rsid w:val="006467DF"/>
    <w:rsid w:val="006513EE"/>
    <w:rsid w:val="006514A8"/>
    <w:rsid w:val="00663F03"/>
    <w:rsid w:val="00670685"/>
    <w:rsid w:val="00681E99"/>
    <w:rsid w:val="00692C90"/>
    <w:rsid w:val="00694D5D"/>
    <w:rsid w:val="006A06F7"/>
    <w:rsid w:val="006A2180"/>
    <w:rsid w:val="006A781A"/>
    <w:rsid w:val="006C26F5"/>
    <w:rsid w:val="006D04C7"/>
    <w:rsid w:val="006D5AD7"/>
    <w:rsid w:val="006F2F7A"/>
    <w:rsid w:val="007102EF"/>
    <w:rsid w:val="0071409B"/>
    <w:rsid w:val="0071440A"/>
    <w:rsid w:val="0071457E"/>
    <w:rsid w:val="00721268"/>
    <w:rsid w:val="00747781"/>
    <w:rsid w:val="00753E91"/>
    <w:rsid w:val="00756D7F"/>
    <w:rsid w:val="00770142"/>
    <w:rsid w:val="007758CC"/>
    <w:rsid w:val="0079147D"/>
    <w:rsid w:val="00794CB3"/>
    <w:rsid w:val="00796832"/>
    <w:rsid w:val="00797961"/>
    <w:rsid w:val="007A0566"/>
    <w:rsid w:val="007A6D39"/>
    <w:rsid w:val="007B119A"/>
    <w:rsid w:val="007B13BD"/>
    <w:rsid w:val="007B1DD9"/>
    <w:rsid w:val="007B596E"/>
    <w:rsid w:val="007C516C"/>
    <w:rsid w:val="007D1541"/>
    <w:rsid w:val="007D28CB"/>
    <w:rsid w:val="007F1F63"/>
    <w:rsid w:val="00805181"/>
    <w:rsid w:val="008138FE"/>
    <w:rsid w:val="008218F9"/>
    <w:rsid w:val="00823BE2"/>
    <w:rsid w:val="008300A1"/>
    <w:rsid w:val="0083345D"/>
    <w:rsid w:val="0083350F"/>
    <w:rsid w:val="008337CD"/>
    <w:rsid w:val="00836D9C"/>
    <w:rsid w:val="00850676"/>
    <w:rsid w:val="008537D4"/>
    <w:rsid w:val="00864A42"/>
    <w:rsid w:val="00865F4B"/>
    <w:rsid w:val="008664DB"/>
    <w:rsid w:val="008728CB"/>
    <w:rsid w:val="00877B54"/>
    <w:rsid w:val="00887E27"/>
    <w:rsid w:val="0089751A"/>
    <w:rsid w:val="008A7904"/>
    <w:rsid w:val="008C7727"/>
    <w:rsid w:val="008D06F7"/>
    <w:rsid w:val="008D2B70"/>
    <w:rsid w:val="008D498D"/>
    <w:rsid w:val="008E29F9"/>
    <w:rsid w:val="008E3ADC"/>
    <w:rsid w:val="008E7F95"/>
    <w:rsid w:val="008F1450"/>
    <w:rsid w:val="0090052A"/>
    <w:rsid w:val="00910BFC"/>
    <w:rsid w:val="009116BE"/>
    <w:rsid w:val="00912C42"/>
    <w:rsid w:val="009170D7"/>
    <w:rsid w:val="00926DEE"/>
    <w:rsid w:val="0093073F"/>
    <w:rsid w:val="00930858"/>
    <w:rsid w:val="00944094"/>
    <w:rsid w:val="00960F8D"/>
    <w:rsid w:val="009631DD"/>
    <w:rsid w:val="00970FD4"/>
    <w:rsid w:val="00971115"/>
    <w:rsid w:val="00974FC7"/>
    <w:rsid w:val="0097679A"/>
    <w:rsid w:val="009915EB"/>
    <w:rsid w:val="00993B8F"/>
    <w:rsid w:val="009A27E0"/>
    <w:rsid w:val="009A688C"/>
    <w:rsid w:val="009B4CC9"/>
    <w:rsid w:val="009C36A6"/>
    <w:rsid w:val="009C3741"/>
    <w:rsid w:val="009E2D0A"/>
    <w:rsid w:val="009E4BC2"/>
    <w:rsid w:val="00A01218"/>
    <w:rsid w:val="00A03B60"/>
    <w:rsid w:val="00A32D81"/>
    <w:rsid w:val="00A37861"/>
    <w:rsid w:val="00A40C6D"/>
    <w:rsid w:val="00A47FBE"/>
    <w:rsid w:val="00A51A76"/>
    <w:rsid w:val="00A65970"/>
    <w:rsid w:val="00A7099E"/>
    <w:rsid w:val="00A71403"/>
    <w:rsid w:val="00A820A6"/>
    <w:rsid w:val="00A83DBB"/>
    <w:rsid w:val="00A97030"/>
    <w:rsid w:val="00AA112C"/>
    <w:rsid w:val="00AB23E1"/>
    <w:rsid w:val="00AD23CA"/>
    <w:rsid w:val="00AD3870"/>
    <w:rsid w:val="00AF599D"/>
    <w:rsid w:val="00AF5EF6"/>
    <w:rsid w:val="00B02CA1"/>
    <w:rsid w:val="00B03EEA"/>
    <w:rsid w:val="00B07011"/>
    <w:rsid w:val="00B17AFB"/>
    <w:rsid w:val="00B23652"/>
    <w:rsid w:val="00B412DA"/>
    <w:rsid w:val="00B41D99"/>
    <w:rsid w:val="00B44E17"/>
    <w:rsid w:val="00B46113"/>
    <w:rsid w:val="00B51981"/>
    <w:rsid w:val="00B52F7A"/>
    <w:rsid w:val="00B57299"/>
    <w:rsid w:val="00B630BC"/>
    <w:rsid w:val="00B63FC2"/>
    <w:rsid w:val="00B667FA"/>
    <w:rsid w:val="00B7181C"/>
    <w:rsid w:val="00B77725"/>
    <w:rsid w:val="00B90244"/>
    <w:rsid w:val="00B90FEA"/>
    <w:rsid w:val="00B97C88"/>
    <w:rsid w:val="00BA4D75"/>
    <w:rsid w:val="00BC0669"/>
    <w:rsid w:val="00BC294F"/>
    <w:rsid w:val="00BC3DD0"/>
    <w:rsid w:val="00BD6178"/>
    <w:rsid w:val="00BD7AED"/>
    <w:rsid w:val="00BE3C64"/>
    <w:rsid w:val="00C05E3E"/>
    <w:rsid w:val="00C10833"/>
    <w:rsid w:val="00C20A9B"/>
    <w:rsid w:val="00C24DC4"/>
    <w:rsid w:val="00C35083"/>
    <w:rsid w:val="00C52790"/>
    <w:rsid w:val="00C548B3"/>
    <w:rsid w:val="00C55D67"/>
    <w:rsid w:val="00C60A94"/>
    <w:rsid w:val="00C702F8"/>
    <w:rsid w:val="00C725BA"/>
    <w:rsid w:val="00C85B13"/>
    <w:rsid w:val="00C87E15"/>
    <w:rsid w:val="00C9067B"/>
    <w:rsid w:val="00CA0042"/>
    <w:rsid w:val="00CB5994"/>
    <w:rsid w:val="00CB7173"/>
    <w:rsid w:val="00CD378D"/>
    <w:rsid w:val="00CE4570"/>
    <w:rsid w:val="00CE6FA3"/>
    <w:rsid w:val="00CF4954"/>
    <w:rsid w:val="00D0160C"/>
    <w:rsid w:val="00D06403"/>
    <w:rsid w:val="00D13E6F"/>
    <w:rsid w:val="00D13F08"/>
    <w:rsid w:val="00D20E85"/>
    <w:rsid w:val="00D25574"/>
    <w:rsid w:val="00D35D05"/>
    <w:rsid w:val="00D371F0"/>
    <w:rsid w:val="00D426A2"/>
    <w:rsid w:val="00D47FE1"/>
    <w:rsid w:val="00D7621D"/>
    <w:rsid w:val="00D824B3"/>
    <w:rsid w:val="00D870BC"/>
    <w:rsid w:val="00D872B6"/>
    <w:rsid w:val="00D972F6"/>
    <w:rsid w:val="00DA1A2F"/>
    <w:rsid w:val="00DB6100"/>
    <w:rsid w:val="00DC0E39"/>
    <w:rsid w:val="00DC6F16"/>
    <w:rsid w:val="00DD1744"/>
    <w:rsid w:val="00DD3803"/>
    <w:rsid w:val="00DE0683"/>
    <w:rsid w:val="00DF317D"/>
    <w:rsid w:val="00DF7CC3"/>
    <w:rsid w:val="00E0100D"/>
    <w:rsid w:val="00E01F93"/>
    <w:rsid w:val="00E04E98"/>
    <w:rsid w:val="00E058ED"/>
    <w:rsid w:val="00E07654"/>
    <w:rsid w:val="00E126DE"/>
    <w:rsid w:val="00E14E45"/>
    <w:rsid w:val="00E15908"/>
    <w:rsid w:val="00E400FE"/>
    <w:rsid w:val="00E52923"/>
    <w:rsid w:val="00E534F8"/>
    <w:rsid w:val="00E57BB8"/>
    <w:rsid w:val="00E77FF5"/>
    <w:rsid w:val="00E96484"/>
    <w:rsid w:val="00EA0116"/>
    <w:rsid w:val="00EA08FE"/>
    <w:rsid w:val="00EC4219"/>
    <w:rsid w:val="00EC4E89"/>
    <w:rsid w:val="00EE1F62"/>
    <w:rsid w:val="00EF45B4"/>
    <w:rsid w:val="00EF636D"/>
    <w:rsid w:val="00F517D4"/>
    <w:rsid w:val="00F52A29"/>
    <w:rsid w:val="00F5358D"/>
    <w:rsid w:val="00F6646D"/>
    <w:rsid w:val="00F872A4"/>
    <w:rsid w:val="00F87B0D"/>
    <w:rsid w:val="00F966DB"/>
    <w:rsid w:val="00F97FCC"/>
    <w:rsid w:val="00FA64B0"/>
    <w:rsid w:val="00FB2B58"/>
    <w:rsid w:val="00FB499D"/>
    <w:rsid w:val="00FB67EF"/>
    <w:rsid w:val="00FC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5:docId w15:val="{E225BAD5-4DB6-4292-B636-A8B0BD48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widowControl w:val="0"/>
      <w:numPr>
        <w:numId w:val="3"/>
      </w:numPr>
      <w:shd w:val="pct12" w:color="auto" w:fill="FFFFFF"/>
      <w:spacing w:before="240" w:after="120"/>
      <w:outlineLvl w:val="0"/>
    </w:pPr>
    <w:rPr>
      <w:b/>
      <w:caps/>
      <w:shadow/>
      <w:kern w:val="28"/>
      <w:sz w:val="28"/>
    </w:rPr>
  </w:style>
  <w:style w:type="paragraph" w:styleId="Ttulo2">
    <w:name w:val="heading 2"/>
    <w:basedOn w:val="Normal"/>
    <w:next w:val="Normal"/>
    <w:qFormat/>
    <w:pPr>
      <w:widowControl w:val="0"/>
      <w:numPr>
        <w:ilvl w:val="1"/>
        <w:numId w:val="3"/>
      </w:numPr>
      <w:spacing w:before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3"/>
      </w:numPr>
      <w:spacing w:before="24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/>
      <w:outlineLvl w:val="5"/>
    </w:p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/>
      <w:outlineLvl w:val="7"/>
    </w:pPr>
    <w:rPr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Numerada">
    <w:name w:val="List Number"/>
    <w:basedOn w:val="Normal"/>
    <w:pPr>
      <w:numPr>
        <w:numId w:val="1"/>
      </w:numPr>
    </w:pPr>
  </w:style>
  <w:style w:type="paragraph" w:styleId="Commarcadores">
    <w:name w:val="List Bullet"/>
    <w:basedOn w:val="Normal"/>
    <w:autoRedefine/>
    <w:pPr>
      <w:numPr>
        <w:numId w:val="2"/>
      </w:numPr>
    </w:pPr>
    <w:rPr>
      <w:b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b/>
      <w:sz w:val="52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before="0" w:after="240"/>
      <w:jc w:val="right"/>
    </w:pPr>
    <w:rPr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80"/>
        <w:tab w:val="right" w:leader="dot" w:pos="9060"/>
      </w:tabs>
      <w:spacing w:before="120" w:after="120"/>
      <w:jc w:val="left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b/>
      <w:sz w:val="28"/>
    </w:rPr>
  </w:style>
  <w:style w:type="paragraph" w:customStyle="1" w:styleId="Topicos">
    <w:name w:val="Topicos"/>
    <w:basedOn w:val="Normal"/>
    <w:pPr>
      <w:numPr>
        <w:numId w:val="4"/>
      </w:numPr>
      <w:spacing w:before="0" w:after="0"/>
      <w:jc w:val="left"/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/>
      <w:sz w:val="20"/>
    </w:rPr>
  </w:style>
  <w:style w:type="paragraph" w:styleId="Textodenotaderodap">
    <w:name w:val="footnote text"/>
    <w:basedOn w:val="Normal"/>
    <w:semiHidden/>
    <w:pPr>
      <w:spacing w:before="0" w:after="0"/>
    </w:pPr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bullettabelaatividades">
    <w:name w:val="bullet tabela atividades"/>
    <w:basedOn w:val="tabelaatividades"/>
    <w:pPr>
      <w:numPr>
        <w:numId w:val="5"/>
      </w:numPr>
      <w:spacing w:after="0"/>
      <w:ind w:left="357" w:hanging="357"/>
    </w:pPr>
  </w:style>
  <w:style w:type="paragraph" w:customStyle="1" w:styleId="tabelaatividades">
    <w:name w:val="tabela atividades"/>
    <w:basedOn w:val="Normal"/>
    <w:pPr>
      <w:keepNext/>
      <w:spacing w:before="40" w:after="40"/>
      <w:jc w:val="left"/>
    </w:pPr>
    <w:rPr>
      <w:sz w:val="20"/>
    </w:rPr>
  </w:style>
  <w:style w:type="paragraph" w:customStyle="1" w:styleId="passostabelaatividades">
    <w:name w:val="passos tabela atividades"/>
    <w:basedOn w:val="Normal"/>
    <w:pPr>
      <w:keepNext/>
      <w:numPr>
        <w:numId w:val="6"/>
      </w:numPr>
      <w:spacing w:before="40" w:after="0"/>
      <w:jc w:val="left"/>
    </w:pPr>
    <w:rPr>
      <w:sz w:val="20"/>
    </w:rPr>
  </w:style>
  <w:style w:type="paragraph" w:customStyle="1" w:styleId="configuracao">
    <w:name w:val="configuracao"/>
    <w:basedOn w:val="Normal"/>
    <w:pPr>
      <w:spacing w:before="300"/>
      <w:outlineLvl w:val="2"/>
    </w:pPr>
    <w:rPr>
      <w:b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sz w:val="20"/>
      <w:lang w:val="en-US"/>
    </w:rPr>
  </w:style>
  <w:style w:type="paragraph" w:styleId="Corpodetexto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/>
    </w:pPr>
    <w:rPr>
      <w:b/>
      <w:sz w:val="20"/>
    </w:rPr>
  </w:style>
  <w:style w:type="paragraph" w:styleId="Corpodetexto2">
    <w:name w:val="Body Text 2"/>
    <w:basedOn w:val="Normal"/>
    <w:rPr>
      <w:i/>
    </w:rPr>
  </w:style>
  <w:style w:type="paragraph" w:styleId="Corpodetexto3">
    <w:name w:val="Body Text 3"/>
    <w:basedOn w:val="Normal"/>
    <w:pPr>
      <w:ind w:right="424"/>
    </w:pPr>
    <w:rPr>
      <w:i/>
      <w:iCs/>
    </w:rPr>
  </w:style>
  <w:style w:type="paragraph" w:customStyle="1" w:styleId="Contedodatabela">
    <w:name w:val="Conteúdo da tabela"/>
    <w:basedOn w:val="Corpodetexto"/>
    <w:rsid w:val="00533A3D"/>
    <w:pPr>
      <w:suppressLineNumbers/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suppressAutoHyphens/>
    </w:pPr>
    <w:rPr>
      <w:lang w:eastAsia="ar-SA"/>
    </w:rPr>
  </w:style>
  <w:style w:type="table" w:styleId="Tabelacomgrade">
    <w:name w:val="Table Grid"/>
    <w:basedOn w:val="Tabelanormal"/>
    <w:rsid w:val="00533A3D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Item">
    <w:name w:val="Bullet Item"/>
    <w:basedOn w:val="Normal"/>
    <w:rsid w:val="00177BD1"/>
    <w:pPr>
      <w:widowControl w:val="0"/>
      <w:numPr>
        <w:numId w:val="7"/>
      </w:numPr>
      <w:spacing w:before="0" w:after="0" w:line="360" w:lineRule="auto"/>
    </w:pPr>
  </w:style>
  <w:style w:type="paragraph" w:styleId="Ttulo">
    <w:name w:val="Title"/>
    <w:basedOn w:val="Normal"/>
    <w:next w:val="Normal"/>
    <w:qFormat/>
    <w:rsid w:val="00177BD1"/>
    <w:pPr>
      <w:widowControl w:val="0"/>
      <w:suppressAutoHyphens/>
      <w:spacing w:before="0" w:after="0"/>
      <w:jc w:val="center"/>
    </w:pPr>
    <w:rPr>
      <w:b/>
      <w:sz w:val="36"/>
      <w:lang w:val="en-US"/>
    </w:rPr>
  </w:style>
  <w:style w:type="paragraph" w:customStyle="1" w:styleId="Nomes">
    <w:name w:val="Nomes"/>
    <w:basedOn w:val="Normal"/>
    <w:rsid w:val="00D870BC"/>
    <w:pPr>
      <w:spacing w:before="0" w:after="0"/>
      <w:ind w:firstLine="720"/>
      <w:jc w:val="left"/>
    </w:pPr>
  </w:style>
  <w:style w:type="character" w:customStyle="1" w:styleId="null">
    <w:name w:val="null"/>
    <w:rsid w:val="00405F1E"/>
  </w:style>
  <w:style w:type="character" w:styleId="HiperlinkVisitado">
    <w:name w:val="FollowedHyperlink"/>
    <w:rsid w:val="00C87E15"/>
    <w:rPr>
      <w:color w:val="800080"/>
      <w:u w:val="single"/>
    </w:rPr>
  </w:style>
  <w:style w:type="paragraph" w:customStyle="1" w:styleId="Corpodetexto31">
    <w:name w:val="Corpo de texto 31"/>
    <w:basedOn w:val="Normal"/>
    <w:rsid w:val="00360CC2"/>
    <w:pPr>
      <w:suppressAutoHyphens/>
      <w:ind w:right="424"/>
    </w:pPr>
    <w:rPr>
      <w:i/>
      <w:iCs/>
      <w:kern w:val="2"/>
      <w:lang w:eastAsia="ar-SA"/>
    </w:rPr>
  </w:style>
  <w:style w:type="table" w:customStyle="1" w:styleId="TabeladeGrade1Clara-nfase11">
    <w:name w:val="Tabela de Grade 1 Clara - Ênfase 11"/>
    <w:basedOn w:val="Tabelanormal"/>
    <w:uiPriority w:val="46"/>
    <w:rsid w:val="0085067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emf"/><Relationship Id="rId18" Type="http://schemas.openxmlformats.org/officeDocument/2006/relationships/hyperlink" Target="Padr&#245;es_de_Objetos_de-_Banco_de_Dados.docx" TargetMode="External"/><Relationship Id="rId3" Type="http://schemas.openxmlformats.org/officeDocument/2006/relationships/settings" Target="settings.xml"/><Relationship Id="rId21" Type="http://schemas.openxmlformats.org/officeDocument/2006/relationships/hyperlink" Target="Tabela%20de%20Estimativa%20de%20Projeto_Vers&#227;o%20RFS.xlsx" TargetMode="External"/><Relationship Id="rId7" Type="http://schemas.openxmlformats.org/officeDocument/2006/relationships/image" Target="media/image1.png"/><Relationship Id="rId12" Type="http://schemas.openxmlformats.org/officeDocument/2006/relationships/hyperlink" Target="DRE_ProjetoSPQ-1.pdf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Cronograma_V3.mpp" TargetMode="External"/><Relationship Id="rId20" Type="http://schemas.openxmlformats.org/officeDocument/2006/relationships/hyperlink" Target="https://github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EAP.jp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plataforma-de-financiamento-coletivo_v3.eap" TargetMode="External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hyperlink" Target="Cronograma_V3.mp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mestrado\atual\Plano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PlanoProjeto.dot</Template>
  <TotalTime>295</TotalTime>
  <Pages>1</Pages>
  <Words>4510</Words>
  <Characters>24359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>CESAR</Company>
  <LinksUpToDate>false</LinksUpToDate>
  <CharactersWithSpaces>28812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cp:keywords/>
  <dc:description/>
  <cp:lastModifiedBy>Windows User</cp:lastModifiedBy>
  <cp:revision>62</cp:revision>
  <cp:lastPrinted>2004-01-16T22:19:00Z</cp:lastPrinted>
  <dcterms:created xsi:type="dcterms:W3CDTF">2016-10-05T13:08:00Z</dcterms:created>
  <dcterms:modified xsi:type="dcterms:W3CDTF">2016-10-17T21:39:00Z</dcterms:modified>
</cp:coreProperties>
</file>