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20609" w14:textId="77777777" w:rsidR="00893D27" w:rsidRDefault="00893D27">
      <w:pPr>
        <w:spacing w:before="1800"/>
      </w:pPr>
    </w:p>
    <w:p w14:paraId="737E79E8" w14:textId="77777777" w:rsidR="00893D27" w:rsidRDefault="00087709">
      <w:pPr>
        <w:spacing w:after="300"/>
        <w:jc w:val="center"/>
      </w:pPr>
      <w:r>
        <w:rPr>
          <w:b/>
          <w:bCs/>
          <w:sz w:val="48"/>
          <w:szCs w:val="48"/>
        </w:rPr>
        <w:t>Superstore Sales and Profit Analysis</w:t>
      </w:r>
    </w:p>
    <w:p w14:paraId="5617B609" w14:textId="77777777" w:rsidR="00893D27" w:rsidRDefault="00087709">
      <w:pPr>
        <w:spacing w:after="1200"/>
        <w:jc w:val="center"/>
      </w:pPr>
      <w:r>
        <w:rPr>
          <w:i/>
          <w:iCs/>
          <w:sz w:val="28"/>
          <w:szCs w:val="28"/>
        </w:rPr>
        <w:t xml:space="preserve">Exploratory Data Analysis using Python, Pandas and </w:t>
      </w:r>
      <w:proofErr w:type="spellStart"/>
      <w:r>
        <w:rPr>
          <w:i/>
          <w:iCs/>
          <w:sz w:val="28"/>
          <w:szCs w:val="28"/>
        </w:rPr>
        <w:t>Plotly</w:t>
      </w:r>
      <w:proofErr w:type="spellEnd"/>
    </w:p>
    <w:p w14:paraId="66AF61BE" w14:textId="77777777" w:rsidR="00893D27" w:rsidRDefault="00087709">
      <w:pPr>
        <w:spacing w:after="800"/>
        <w:jc w:val="center"/>
      </w:pPr>
      <w:r>
        <w:rPr>
          <w:b/>
          <w:bCs/>
          <w:sz w:val="32"/>
          <w:szCs w:val="32"/>
        </w:rPr>
        <w:t>Project Report</w:t>
      </w:r>
    </w:p>
    <w:p w14:paraId="71459421" w14:textId="646A990A" w:rsidR="00893D27" w:rsidRDefault="00087709">
      <w:pPr>
        <w:spacing w:after="100"/>
        <w:jc w:val="center"/>
      </w:pPr>
      <w:r>
        <w:rPr>
          <w:sz w:val="24"/>
          <w:szCs w:val="24"/>
        </w:rPr>
        <w:t xml:space="preserve">Submitted by: </w:t>
      </w:r>
      <w:r w:rsidR="005B7DF4">
        <w:rPr>
          <w:sz w:val="24"/>
          <w:szCs w:val="24"/>
        </w:rPr>
        <w:t>Piyush Chawla</w:t>
      </w:r>
    </w:p>
    <w:p w14:paraId="1550BB97" w14:textId="77777777" w:rsidR="00893D27" w:rsidRDefault="00087709">
      <w:pPr>
        <w:spacing w:after="100"/>
        <w:jc w:val="center"/>
      </w:pPr>
      <w:r>
        <w:rPr>
          <w:sz w:val="24"/>
          <w:szCs w:val="24"/>
        </w:rPr>
        <w:t>AICTE Internship / Project Submission</w:t>
      </w:r>
    </w:p>
    <w:p w14:paraId="55393E3C" w14:textId="7F020E76" w:rsidR="00893D27" w:rsidRDefault="00087709">
      <w:pPr>
        <w:jc w:val="center"/>
      </w:pPr>
      <w:r>
        <w:rPr>
          <w:sz w:val="24"/>
          <w:szCs w:val="24"/>
        </w:rPr>
        <w:t xml:space="preserve">Date: </w:t>
      </w:r>
      <w:r w:rsidR="005B7DF4">
        <w:rPr>
          <w:sz w:val="24"/>
          <w:szCs w:val="24"/>
        </w:rPr>
        <w:t xml:space="preserve">23 </w:t>
      </w:r>
      <w:r>
        <w:rPr>
          <w:sz w:val="24"/>
          <w:szCs w:val="24"/>
        </w:rPr>
        <w:t>September 2026</w:t>
      </w:r>
    </w:p>
    <w:p w14:paraId="10156E59" w14:textId="77777777" w:rsidR="00893D27" w:rsidRDefault="00893D27">
      <w:pPr>
        <w:sectPr w:rsidR="00893D27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1370B0D" w14:textId="77777777" w:rsidR="00893D27" w:rsidRDefault="00087709">
      <w:pPr>
        <w:pStyle w:val="Heading1"/>
        <w:spacing w:before="300" w:after="150"/>
      </w:pPr>
      <w:r>
        <w:lastRenderedPageBreak/>
        <w:t>1. Introduction</w:t>
      </w:r>
    </w:p>
    <w:p w14:paraId="57AFA679" w14:textId="77777777" w:rsidR="00893D27" w:rsidRDefault="00087709">
      <w:pPr>
        <w:spacing w:after="150"/>
      </w:pPr>
      <w:r>
        <w:t xml:space="preserve">Retail businesses generate large volumes of transactional data every day. Understanding how sales translate into profit — and where that relationship breaks down — is essential for making informed decisions about pricing, discounting, and inventory. This project </w:t>
      </w:r>
      <w:proofErr w:type="spellStart"/>
      <w:r>
        <w:t>analyzes</w:t>
      </w:r>
      <w:proofErr w:type="spellEnd"/>
      <w:r>
        <w:t xml:space="preserve"> the widely used "Sample Superstore" dataset to explore patterns in sales and profit across time, product categories, and customer segments, using Python's data analysis and visualization ecosystem.</w:t>
      </w:r>
    </w:p>
    <w:p w14:paraId="08924501" w14:textId="4703950A" w:rsidR="00893D27" w:rsidRDefault="00087709">
      <w:pPr>
        <w:pStyle w:val="Heading1"/>
        <w:spacing w:before="300" w:after="150"/>
      </w:pPr>
      <w:r>
        <w:t>2. Objective</w:t>
      </w:r>
      <w:r w:rsidR="005B7DF4">
        <w:t>s</w:t>
      </w:r>
    </w:p>
    <w:p w14:paraId="6E6DF10E" w14:textId="77777777" w:rsidR="00893D27" w:rsidRDefault="00087709">
      <w:pPr>
        <w:spacing w:after="150"/>
      </w:pPr>
      <w:r>
        <w:t>The objective of this project is to perform an end-to-end exploratory data analysis of retail sales data in order to:</w:t>
      </w:r>
    </w:p>
    <w:p w14:paraId="0AC5A10C" w14:textId="77777777" w:rsidR="00893D27" w:rsidRDefault="00087709">
      <w:pPr>
        <w:pStyle w:val="ListParagraph"/>
        <w:numPr>
          <w:ilvl w:val="0"/>
          <w:numId w:val="1"/>
        </w:numPr>
        <w:spacing w:after="80"/>
      </w:pPr>
      <w:r>
        <w:t>Understand the overall structure and quality of the dataset.</w:t>
      </w:r>
    </w:p>
    <w:p w14:paraId="5ABFFFAE" w14:textId="77777777" w:rsidR="00893D27" w:rsidRDefault="00087709">
      <w:pPr>
        <w:pStyle w:val="ListParagraph"/>
        <w:numPr>
          <w:ilvl w:val="0"/>
          <w:numId w:val="1"/>
        </w:numPr>
        <w:spacing w:after="80"/>
      </w:pPr>
      <w:r>
        <w:t>Engineer useful date-based features from raw order dates.</w:t>
      </w:r>
    </w:p>
    <w:p w14:paraId="12C0AA81" w14:textId="77777777" w:rsidR="00893D27" w:rsidRDefault="00087709">
      <w:pPr>
        <w:pStyle w:val="ListParagraph"/>
        <w:numPr>
          <w:ilvl w:val="0"/>
          <w:numId w:val="1"/>
        </w:numPr>
        <w:spacing w:after="80"/>
      </w:pPr>
      <w:proofErr w:type="spellStart"/>
      <w:r>
        <w:t>Analyze</w:t>
      </w:r>
      <w:proofErr w:type="spellEnd"/>
      <w:r>
        <w:t xml:space="preserve"> monthly trends in sales and profit.</w:t>
      </w:r>
    </w:p>
    <w:p w14:paraId="0459C6BF" w14:textId="77777777" w:rsidR="00893D27" w:rsidRDefault="00087709">
      <w:pPr>
        <w:pStyle w:val="ListParagraph"/>
        <w:numPr>
          <w:ilvl w:val="0"/>
          <w:numId w:val="1"/>
        </w:numPr>
        <w:spacing w:after="80"/>
      </w:pPr>
      <w:r>
        <w:t>Compare sales and profit performance across product categories and sub-categories.</w:t>
      </w:r>
    </w:p>
    <w:p w14:paraId="032A437D" w14:textId="77777777" w:rsidR="00893D27" w:rsidRDefault="00087709">
      <w:pPr>
        <w:pStyle w:val="ListParagraph"/>
        <w:numPr>
          <w:ilvl w:val="0"/>
          <w:numId w:val="1"/>
        </w:numPr>
        <w:spacing w:after="80"/>
      </w:pPr>
      <w:r>
        <w:t>Compare sales and profit performance across customer segments.</w:t>
      </w:r>
    </w:p>
    <w:p w14:paraId="076BCB6F" w14:textId="77777777" w:rsidR="00893D27" w:rsidRDefault="00087709">
      <w:pPr>
        <w:pStyle w:val="ListParagraph"/>
        <w:numPr>
          <w:ilvl w:val="0"/>
          <w:numId w:val="1"/>
        </w:numPr>
        <w:spacing w:after="80"/>
      </w:pPr>
      <w:r>
        <w:t>Compute and interpret the sales-to-profit ratio to identify the most and least profit-efficient segments.</w:t>
      </w:r>
    </w:p>
    <w:p w14:paraId="4D681D92" w14:textId="77777777" w:rsidR="00893D27" w:rsidRDefault="00087709">
      <w:pPr>
        <w:pStyle w:val="Heading1"/>
        <w:spacing w:before="300" w:after="150"/>
      </w:pPr>
      <w:r>
        <w:t>3. Dataset Description</w:t>
      </w:r>
    </w:p>
    <w:p w14:paraId="2E433602" w14:textId="77777777" w:rsidR="00893D27" w:rsidRDefault="00087709">
      <w:pPr>
        <w:spacing w:after="150"/>
      </w:pPr>
      <w:r>
        <w:t>The analysis uses the "Sample - Superstore" dataset, a widely used retail transactions dataset available on Kaggle (https://www.kaggle.com/datasets/vivek468/superstore-dataset-final). The dataset contains 9,994 rows and 21 columns covering order details, shipping information, customer information, geography, product information, and financial metrics.</w:t>
      </w:r>
    </w:p>
    <w:p w14:paraId="637BBC52" w14:textId="77777777" w:rsidR="00893D27" w:rsidRDefault="00087709">
      <w:pPr>
        <w:pStyle w:val="Heading2"/>
        <w:spacing w:before="200" w:after="100"/>
      </w:pPr>
      <w:r>
        <w:t>3.1 Key Columns</w:t>
      </w:r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740"/>
      </w:tblGrid>
      <w:tr w:rsidR="00893D27" w14:paraId="5DE1E4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E4E7E"/>
          </w:tcPr>
          <w:p w14:paraId="1CF48E93" w14:textId="77777777" w:rsidR="00893D27" w:rsidRDefault="00087709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6740" w:type="dxa"/>
            <w:shd w:val="clear" w:color="auto" w:fill="2E4E7E"/>
          </w:tcPr>
          <w:p w14:paraId="6D0E6FBF" w14:textId="77777777" w:rsidR="00893D27" w:rsidRDefault="00087709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93D27" w14:paraId="17964D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DF995A3" w14:textId="77777777" w:rsidR="00893D27" w:rsidRDefault="00087709">
            <w:r>
              <w:t>Order ID / Row ID</w:t>
            </w:r>
          </w:p>
        </w:tc>
        <w:tc>
          <w:tcPr>
            <w:tcW w:w="6740" w:type="dxa"/>
          </w:tcPr>
          <w:p w14:paraId="2AEE6B47" w14:textId="77777777" w:rsidR="00893D27" w:rsidRDefault="00087709">
            <w:r>
              <w:t>Unique identifiers for each order line and row</w:t>
            </w:r>
          </w:p>
        </w:tc>
      </w:tr>
      <w:tr w:rsidR="00893D27" w14:paraId="0E9911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C1C5F29" w14:textId="77777777" w:rsidR="00893D27" w:rsidRDefault="00087709">
            <w:r>
              <w:t>Order Date / Ship Date</w:t>
            </w:r>
          </w:p>
        </w:tc>
        <w:tc>
          <w:tcPr>
            <w:tcW w:w="6740" w:type="dxa"/>
          </w:tcPr>
          <w:p w14:paraId="677BAC97" w14:textId="77777777" w:rsidR="00893D27" w:rsidRDefault="00087709">
            <w:r>
              <w:t>Date the order was placed and shipped</w:t>
            </w:r>
          </w:p>
        </w:tc>
      </w:tr>
      <w:tr w:rsidR="00893D27" w14:paraId="558964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130AED1" w14:textId="77777777" w:rsidR="00893D27" w:rsidRDefault="00087709">
            <w:r>
              <w:t>Ship Mode</w:t>
            </w:r>
          </w:p>
        </w:tc>
        <w:tc>
          <w:tcPr>
            <w:tcW w:w="6740" w:type="dxa"/>
          </w:tcPr>
          <w:p w14:paraId="63AF4225" w14:textId="77777777" w:rsidR="00893D27" w:rsidRDefault="00087709">
            <w:r>
              <w:t>Shipping method used (e.g., Second Class, Standard Class)</w:t>
            </w:r>
          </w:p>
        </w:tc>
      </w:tr>
      <w:tr w:rsidR="00893D27" w14:paraId="2035F6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2DF75E8" w14:textId="77777777" w:rsidR="00893D27" w:rsidRDefault="00087709">
            <w:r>
              <w:t>Customer ID / Name</w:t>
            </w:r>
          </w:p>
        </w:tc>
        <w:tc>
          <w:tcPr>
            <w:tcW w:w="6740" w:type="dxa"/>
          </w:tcPr>
          <w:p w14:paraId="21BB0EDD" w14:textId="77777777" w:rsidR="00893D27" w:rsidRDefault="00087709">
            <w:r>
              <w:t>Identifiers for the customer placing the order</w:t>
            </w:r>
          </w:p>
        </w:tc>
      </w:tr>
      <w:tr w:rsidR="00893D27" w14:paraId="30A7A0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12B1CF0" w14:textId="77777777" w:rsidR="00893D27" w:rsidRDefault="00087709">
            <w:r>
              <w:t>Segment</w:t>
            </w:r>
          </w:p>
        </w:tc>
        <w:tc>
          <w:tcPr>
            <w:tcW w:w="6740" w:type="dxa"/>
          </w:tcPr>
          <w:p w14:paraId="7E021334" w14:textId="77777777" w:rsidR="00893D27" w:rsidRDefault="00087709">
            <w:r>
              <w:t>Customer segment: Consumer, Corporate, or Home Office</w:t>
            </w:r>
          </w:p>
        </w:tc>
      </w:tr>
      <w:tr w:rsidR="00893D27" w14:paraId="1FA78B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9D5D228" w14:textId="77777777" w:rsidR="00893D27" w:rsidRDefault="00087709">
            <w:r>
              <w:t>Country / City / State / Region</w:t>
            </w:r>
          </w:p>
        </w:tc>
        <w:tc>
          <w:tcPr>
            <w:tcW w:w="6740" w:type="dxa"/>
          </w:tcPr>
          <w:p w14:paraId="0AEC2080" w14:textId="77777777" w:rsidR="00893D27" w:rsidRDefault="00087709">
            <w:r>
              <w:t>Geographic information for the order</w:t>
            </w:r>
          </w:p>
        </w:tc>
      </w:tr>
      <w:tr w:rsidR="00893D27" w14:paraId="4A9B8F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99C5532" w14:textId="77777777" w:rsidR="00893D27" w:rsidRDefault="00087709">
            <w:r>
              <w:t>Category / Sub-Category</w:t>
            </w:r>
          </w:p>
        </w:tc>
        <w:tc>
          <w:tcPr>
            <w:tcW w:w="6740" w:type="dxa"/>
          </w:tcPr>
          <w:p w14:paraId="7D7D4A62" w14:textId="77777777" w:rsidR="00893D27" w:rsidRDefault="00087709">
            <w:r>
              <w:t>Product classification</w:t>
            </w:r>
          </w:p>
        </w:tc>
      </w:tr>
      <w:tr w:rsidR="00893D27" w14:paraId="217527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CCDE23D" w14:textId="77777777" w:rsidR="00893D27" w:rsidRDefault="00087709">
            <w:r>
              <w:t>Product Name</w:t>
            </w:r>
          </w:p>
        </w:tc>
        <w:tc>
          <w:tcPr>
            <w:tcW w:w="6740" w:type="dxa"/>
          </w:tcPr>
          <w:p w14:paraId="116D196D" w14:textId="77777777" w:rsidR="00893D27" w:rsidRDefault="00087709">
            <w:r>
              <w:t>Name of the product ordered</w:t>
            </w:r>
          </w:p>
        </w:tc>
      </w:tr>
      <w:tr w:rsidR="00893D27" w14:paraId="3CFCE2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66E40CC" w14:textId="77777777" w:rsidR="00893D27" w:rsidRDefault="00087709">
            <w:r>
              <w:t>Sales</w:t>
            </w:r>
          </w:p>
        </w:tc>
        <w:tc>
          <w:tcPr>
            <w:tcW w:w="6740" w:type="dxa"/>
          </w:tcPr>
          <w:p w14:paraId="6EB8A773" w14:textId="77777777" w:rsidR="00893D27" w:rsidRDefault="00087709">
            <w:r>
              <w:t>Revenue generated from the order line</w:t>
            </w:r>
          </w:p>
        </w:tc>
      </w:tr>
      <w:tr w:rsidR="00893D27" w14:paraId="6101CE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C922460" w14:textId="77777777" w:rsidR="00893D27" w:rsidRDefault="00087709">
            <w:r>
              <w:t>Quantity</w:t>
            </w:r>
          </w:p>
        </w:tc>
        <w:tc>
          <w:tcPr>
            <w:tcW w:w="6740" w:type="dxa"/>
          </w:tcPr>
          <w:p w14:paraId="1D8A62ED" w14:textId="77777777" w:rsidR="00893D27" w:rsidRDefault="00087709">
            <w:r>
              <w:t>Number of units ordered</w:t>
            </w:r>
          </w:p>
        </w:tc>
      </w:tr>
      <w:tr w:rsidR="00893D27" w14:paraId="49C643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D648AFE" w14:textId="77777777" w:rsidR="00893D27" w:rsidRDefault="00087709">
            <w:r>
              <w:t>Discount</w:t>
            </w:r>
          </w:p>
        </w:tc>
        <w:tc>
          <w:tcPr>
            <w:tcW w:w="6740" w:type="dxa"/>
          </w:tcPr>
          <w:p w14:paraId="3534E873" w14:textId="77777777" w:rsidR="00893D27" w:rsidRDefault="00087709">
            <w:r>
              <w:t>Discount applied to the order</w:t>
            </w:r>
          </w:p>
        </w:tc>
      </w:tr>
      <w:tr w:rsidR="00893D27" w14:paraId="5F9269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62294B0" w14:textId="77777777" w:rsidR="00893D27" w:rsidRDefault="00087709">
            <w:r>
              <w:t>Profit</w:t>
            </w:r>
          </w:p>
        </w:tc>
        <w:tc>
          <w:tcPr>
            <w:tcW w:w="6740" w:type="dxa"/>
          </w:tcPr>
          <w:p w14:paraId="07AEFFA7" w14:textId="77777777" w:rsidR="00893D27" w:rsidRDefault="00087709">
            <w:r>
              <w:t>Profit earned (or lost) on the order line</w:t>
            </w:r>
          </w:p>
        </w:tc>
      </w:tr>
    </w:tbl>
    <w:p w14:paraId="0EEF1064" w14:textId="77777777" w:rsidR="00893D27" w:rsidRDefault="00893D27">
      <w:pPr>
        <w:spacing w:after="200"/>
      </w:pPr>
    </w:p>
    <w:p w14:paraId="04547D8F" w14:textId="77777777" w:rsidR="00893D27" w:rsidRDefault="00087709">
      <w:pPr>
        <w:pStyle w:val="Heading1"/>
        <w:spacing w:before="300" w:after="150"/>
      </w:pPr>
      <w:r>
        <w:t>4. Tools and Technologies Used</w:t>
      </w:r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540"/>
      </w:tblGrid>
      <w:tr w:rsidR="00893D27" w14:paraId="0B8544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E4E7E"/>
          </w:tcPr>
          <w:p w14:paraId="38619763" w14:textId="77777777" w:rsidR="00893D27" w:rsidRDefault="00087709">
            <w:r>
              <w:rPr>
                <w:b/>
                <w:bCs/>
                <w:color w:val="FFFFFF"/>
              </w:rPr>
              <w:t>Tool / Library</w:t>
            </w:r>
          </w:p>
        </w:tc>
        <w:tc>
          <w:tcPr>
            <w:tcW w:w="6540" w:type="dxa"/>
            <w:shd w:val="clear" w:color="auto" w:fill="2E4E7E"/>
          </w:tcPr>
          <w:p w14:paraId="12F992E6" w14:textId="77777777" w:rsidR="00893D27" w:rsidRDefault="00087709">
            <w:r>
              <w:rPr>
                <w:b/>
                <w:bCs/>
                <w:color w:val="FFFFFF"/>
              </w:rPr>
              <w:t>Purpose</w:t>
            </w:r>
          </w:p>
        </w:tc>
      </w:tr>
      <w:tr w:rsidR="00893D27" w14:paraId="61825E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2A34AD0" w14:textId="77777777" w:rsidR="00893D27" w:rsidRDefault="00087709">
            <w:r>
              <w:t>Python 3</w:t>
            </w:r>
          </w:p>
        </w:tc>
        <w:tc>
          <w:tcPr>
            <w:tcW w:w="6540" w:type="dxa"/>
          </w:tcPr>
          <w:p w14:paraId="1D79B786" w14:textId="77777777" w:rsidR="00893D27" w:rsidRDefault="00087709">
            <w:r>
              <w:t>Core programming language</w:t>
            </w:r>
          </w:p>
        </w:tc>
      </w:tr>
      <w:tr w:rsidR="00893D27" w14:paraId="79DB15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178F79C" w14:textId="77777777" w:rsidR="00893D27" w:rsidRDefault="00087709">
            <w:r>
              <w:t>pandas</w:t>
            </w:r>
          </w:p>
        </w:tc>
        <w:tc>
          <w:tcPr>
            <w:tcW w:w="6540" w:type="dxa"/>
          </w:tcPr>
          <w:p w14:paraId="78C0070A" w14:textId="77777777" w:rsidR="00893D27" w:rsidRDefault="00087709">
            <w:r>
              <w:t>Data loading, cleaning, aggregation, and feature engineering</w:t>
            </w:r>
          </w:p>
        </w:tc>
      </w:tr>
      <w:tr w:rsidR="00893D27" w14:paraId="39BB2F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4E7D224" w14:textId="77777777" w:rsidR="00893D27" w:rsidRDefault="00087709">
            <w:proofErr w:type="spellStart"/>
            <w:r>
              <w:t>Plotly</w:t>
            </w:r>
            <w:proofErr w:type="spellEnd"/>
            <w:r>
              <w:t xml:space="preserve"> Express</w:t>
            </w:r>
          </w:p>
        </w:tc>
        <w:tc>
          <w:tcPr>
            <w:tcW w:w="6540" w:type="dxa"/>
          </w:tcPr>
          <w:p w14:paraId="2C75AEAF" w14:textId="77777777" w:rsidR="00893D27" w:rsidRDefault="00087709">
            <w:r>
              <w:t>Quick, high-level interactive charts (line, pie, bar)</w:t>
            </w:r>
          </w:p>
        </w:tc>
      </w:tr>
      <w:tr w:rsidR="00893D27" w14:paraId="5DE7A5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D280547" w14:textId="77777777" w:rsidR="00893D27" w:rsidRDefault="00087709">
            <w:proofErr w:type="spellStart"/>
            <w:r>
              <w:t>Plotly</w:t>
            </w:r>
            <w:proofErr w:type="spellEnd"/>
            <w:r>
              <w:t xml:space="preserve"> Graph Objects</w:t>
            </w:r>
          </w:p>
        </w:tc>
        <w:tc>
          <w:tcPr>
            <w:tcW w:w="6540" w:type="dxa"/>
          </w:tcPr>
          <w:p w14:paraId="635F6662" w14:textId="77777777" w:rsidR="00893D27" w:rsidRDefault="00087709">
            <w:r>
              <w:t>Custom, fine-grained interactive charts (grouped bar charts)</w:t>
            </w:r>
          </w:p>
        </w:tc>
      </w:tr>
      <w:tr w:rsidR="00893D27" w14:paraId="24315E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AC60369" w14:textId="77777777" w:rsidR="00893D27" w:rsidRDefault="00087709">
            <w:r>
              <w:t>Jupyter Notebook</w:t>
            </w:r>
          </w:p>
        </w:tc>
        <w:tc>
          <w:tcPr>
            <w:tcW w:w="6540" w:type="dxa"/>
          </w:tcPr>
          <w:p w14:paraId="397DA50B" w14:textId="77777777" w:rsidR="00893D27" w:rsidRDefault="00087709">
            <w:r>
              <w:t>Interactive development and presentation environment</w:t>
            </w:r>
          </w:p>
        </w:tc>
      </w:tr>
    </w:tbl>
    <w:p w14:paraId="15139253" w14:textId="77777777" w:rsidR="00893D27" w:rsidRDefault="00893D27">
      <w:pPr>
        <w:spacing w:after="200"/>
      </w:pPr>
    </w:p>
    <w:p w14:paraId="2AE14708" w14:textId="77777777" w:rsidR="00893D27" w:rsidRDefault="00087709">
      <w:pPr>
        <w:pStyle w:val="Heading1"/>
        <w:spacing w:before="300" w:after="150"/>
      </w:pPr>
      <w:r>
        <w:t>5. Methodology</w:t>
      </w:r>
    </w:p>
    <w:p w14:paraId="1F6EBF52" w14:textId="77777777" w:rsidR="00893D27" w:rsidRDefault="00087709">
      <w:pPr>
        <w:pStyle w:val="Heading2"/>
        <w:spacing w:before="200" w:after="100"/>
      </w:pPr>
      <w:r>
        <w:t>5.1 Data Loading and Inspection</w:t>
      </w:r>
    </w:p>
    <w:p w14:paraId="76AE7637" w14:textId="77777777" w:rsidR="00893D27" w:rsidRDefault="00087709">
      <w:pPr>
        <w:spacing w:after="150"/>
      </w:pPr>
      <w:r>
        <w:t xml:space="preserve">The dataset was loaded using pandas' </w:t>
      </w:r>
      <w:proofErr w:type="spellStart"/>
      <w:r>
        <w:t>read_csv</w:t>
      </w:r>
      <w:proofErr w:type="spellEnd"/>
      <w:r>
        <w:t xml:space="preserve"> function with 'latin-1' encoding to correctly handle special characters present in the raw file. Initial inspection was performed </w:t>
      </w:r>
      <w:proofErr w:type="gramStart"/>
      <w:r>
        <w:t>using .head</w:t>
      </w:r>
      <w:proofErr w:type="gramEnd"/>
      <w:r>
        <w:t>()</w:t>
      </w:r>
      <w:proofErr w:type="gramStart"/>
      <w:r>
        <w:t>, .describe</w:t>
      </w:r>
      <w:proofErr w:type="gramEnd"/>
      <w:r>
        <w:t>(), and .</w:t>
      </w:r>
      <w:proofErr w:type="gramStart"/>
      <w:r>
        <w:t>info(</w:t>
      </w:r>
      <w:proofErr w:type="gramEnd"/>
      <w:r>
        <w:t>) to understand the shape, data types, and summary statistics of the dataset.</w:t>
      </w:r>
    </w:p>
    <w:p w14:paraId="1DFA1C7C" w14:textId="77777777" w:rsidR="00893D27" w:rsidRDefault="00087709">
      <w:pPr>
        <w:pStyle w:val="Heading2"/>
        <w:spacing w:before="200" w:after="100"/>
      </w:pPr>
      <w:r>
        <w:t>5.2 Date Handling and Feature Engineering</w:t>
      </w:r>
    </w:p>
    <w:p w14:paraId="1F23884E" w14:textId="77777777" w:rsidR="00893D27" w:rsidRDefault="00087709">
      <w:pPr>
        <w:spacing w:after="150"/>
      </w:pPr>
      <w:r>
        <w:t xml:space="preserve">The Order Date and Ship Date columns, originally stored as text, were converted to proper datetime objects using </w:t>
      </w:r>
      <w:proofErr w:type="spellStart"/>
      <w:r>
        <w:t>pd.to_</w:t>
      </w:r>
      <w:proofErr w:type="gramStart"/>
      <w:r>
        <w:t>datetime</w:t>
      </w:r>
      <w:proofErr w:type="spellEnd"/>
      <w:r>
        <w:t>(</w:t>
      </w:r>
      <w:proofErr w:type="gramEnd"/>
      <w:r>
        <w:t>). From the Order Date column, three new features were derived: Order Month, Order Year, and Order Day of Week, enabling time-based aggregation and trend analysis.</w:t>
      </w:r>
    </w:p>
    <w:p w14:paraId="3130E836" w14:textId="77777777" w:rsidR="00893D27" w:rsidRDefault="00087709">
      <w:pPr>
        <w:pStyle w:val="Heading2"/>
        <w:spacing w:before="200" w:after="100"/>
      </w:pPr>
      <w:r>
        <w:t>5.3 Exploratory Data Analysis</w:t>
      </w:r>
    </w:p>
    <w:p w14:paraId="3C492B38" w14:textId="77777777" w:rsidR="00893D27" w:rsidRDefault="00087709">
      <w:pPr>
        <w:spacing w:after="150"/>
      </w:pPr>
      <w:r>
        <w:t xml:space="preserve">Using pandas </w:t>
      </w:r>
      <w:proofErr w:type="spellStart"/>
      <w:r>
        <w:t>groupby</w:t>
      </w:r>
      <w:proofErr w:type="spellEnd"/>
      <w:r>
        <w:t xml:space="preserve"> operations combined with </w:t>
      </w:r>
      <w:proofErr w:type="spellStart"/>
      <w:r>
        <w:t>Plotly</w:t>
      </w:r>
      <w:proofErr w:type="spellEnd"/>
      <w:r>
        <w:t xml:space="preserve"> visualizations, the following analyses were carried out:</w:t>
      </w:r>
    </w:p>
    <w:p w14:paraId="5E0BE7BF" w14:textId="77777777" w:rsidR="00893D27" w:rsidRDefault="00087709">
      <w:pPr>
        <w:pStyle w:val="ListParagraph"/>
        <w:numPr>
          <w:ilvl w:val="0"/>
          <w:numId w:val="1"/>
        </w:numPr>
        <w:spacing w:after="80"/>
      </w:pPr>
      <w:r>
        <w:t>Monthly Sales Analysis — a line chart of total sales aggregated by order month.</w:t>
      </w:r>
    </w:p>
    <w:p w14:paraId="09C67384" w14:textId="77777777" w:rsidR="00893D27" w:rsidRDefault="00087709">
      <w:pPr>
        <w:pStyle w:val="ListParagraph"/>
        <w:numPr>
          <w:ilvl w:val="0"/>
          <w:numId w:val="1"/>
        </w:numPr>
        <w:spacing w:after="80"/>
      </w:pPr>
      <w:r>
        <w:t>Sales Analysis by Category — a donut chart showing the share of total sales contributed by each product category.</w:t>
      </w:r>
    </w:p>
    <w:p w14:paraId="1D4A3C5D" w14:textId="77777777" w:rsidR="00893D27" w:rsidRDefault="00087709">
      <w:pPr>
        <w:pStyle w:val="ListParagraph"/>
        <w:numPr>
          <w:ilvl w:val="0"/>
          <w:numId w:val="1"/>
        </w:numPr>
        <w:spacing w:after="80"/>
      </w:pPr>
      <w:r>
        <w:t>Sales Analysis by Sub-Category — a bar chart comparing total sales across sub-categories.</w:t>
      </w:r>
    </w:p>
    <w:p w14:paraId="43FA721C" w14:textId="77777777" w:rsidR="00893D27" w:rsidRDefault="00087709">
      <w:pPr>
        <w:pStyle w:val="ListParagraph"/>
        <w:numPr>
          <w:ilvl w:val="0"/>
          <w:numId w:val="1"/>
        </w:numPr>
        <w:spacing w:after="80"/>
      </w:pPr>
      <w:r>
        <w:t>Monthly Profit Analysis — a line chart of total profit aggregated by order month.</w:t>
      </w:r>
    </w:p>
    <w:p w14:paraId="79F86A18" w14:textId="77777777" w:rsidR="00893D27" w:rsidRDefault="00087709">
      <w:pPr>
        <w:pStyle w:val="ListParagraph"/>
        <w:numPr>
          <w:ilvl w:val="0"/>
          <w:numId w:val="1"/>
        </w:numPr>
        <w:spacing w:after="80"/>
      </w:pPr>
      <w:r>
        <w:t>Profit Analysis by Category — a donut chart showing the share of total profit contributed by each product category.</w:t>
      </w:r>
    </w:p>
    <w:p w14:paraId="4A0B1753" w14:textId="77777777" w:rsidR="00893D27" w:rsidRDefault="00087709">
      <w:pPr>
        <w:pStyle w:val="ListParagraph"/>
        <w:numPr>
          <w:ilvl w:val="0"/>
          <w:numId w:val="1"/>
        </w:numPr>
        <w:spacing w:after="80"/>
      </w:pPr>
      <w:r>
        <w:t>Profit Analysis by Sub-Category — a bar chart comparing total profit across sub-categories.</w:t>
      </w:r>
    </w:p>
    <w:p w14:paraId="268AA7B1" w14:textId="77777777" w:rsidR="00893D27" w:rsidRDefault="00087709">
      <w:pPr>
        <w:pStyle w:val="ListParagraph"/>
        <w:numPr>
          <w:ilvl w:val="0"/>
          <w:numId w:val="1"/>
        </w:numPr>
        <w:spacing w:after="80"/>
      </w:pPr>
      <w:r>
        <w:t>Sales and Profit Analysis by Customer Segment — a grouped bar chart comparing sales and profit across the Consumer, Corporate, and Home Office segments.</w:t>
      </w:r>
    </w:p>
    <w:p w14:paraId="304FF14A" w14:textId="77777777" w:rsidR="00893D27" w:rsidRDefault="00087709">
      <w:pPr>
        <w:pStyle w:val="Heading2"/>
        <w:spacing w:before="200" w:after="100"/>
      </w:pPr>
      <w:r>
        <w:t>5.4 Sales-to-Profit Ratio Analysis</w:t>
      </w:r>
    </w:p>
    <w:p w14:paraId="05E8825F" w14:textId="77777777" w:rsidR="00893D27" w:rsidRDefault="00087709">
      <w:pPr>
        <w:spacing w:after="150"/>
      </w:pPr>
      <w:r>
        <w:t>To evaluate profit efficiency rather than just raw totals, a Sales-to-Profit Ratio was computed for each customer segment as total sales divided by total profit. A lower ratio indicates that a segment converts sales into profit more efficiently, while a higher ratio indicates weaker profit efficiency relative to revenue generated.</w:t>
      </w:r>
    </w:p>
    <w:p w14:paraId="43DE2BDC" w14:textId="77777777" w:rsidR="00893D27" w:rsidRDefault="00087709">
      <w:pPr>
        <w:pStyle w:val="Heading1"/>
        <w:spacing w:before="300" w:after="150"/>
      </w:pPr>
      <w:r>
        <w:t>6. Results and Insights</w:t>
      </w:r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0"/>
        <w:gridCol w:w="4870"/>
      </w:tblGrid>
      <w:tr w:rsidR="00893D27" w14:paraId="044C8A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70" w:type="dxa"/>
            <w:shd w:val="clear" w:color="auto" w:fill="2E4E7E"/>
          </w:tcPr>
          <w:p w14:paraId="3D457D59" w14:textId="77777777" w:rsidR="00893D27" w:rsidRDefault="00087709">
            <w:r>
              <w:rPr>
                <w:b/>
                <w:bCs/>
                <w:color w:val="FFFFFF"/>
              </w:rPr>
              <w:t>Segment</w:t>
            </w:r>
          </w:p>
        </w:tc>
        <w:tc>
          <w:tcPr>
            <w:tcW w:w="4870" w:type="dxa"/>
            <w:shd w:val="clear" w:color="auto" w:fill="2E4E7E"/>
          </w:tcPr>
          <w:p w14:paraId="2DE6A4C9" w14:textId="77777777" w:rsidR="00893D27" w:rsidRDefault="00087709">
            <w:r>
              <w:rPr>
                <w:b/>
                <w:bCs/>
                <w:color w:val="FFFFFF"/>
              </w:rPr>
              <w:t>Sales-to-Profit Ratio (approx.)</w:t>
            </w:r>
          </w:p>
        </w:tc>
      </w:tr>
      <w:tr w:rsidR="00893D27" w14:paraId="401A75D0" w14:textId="77777777">
        <w:tblPrEx>
          <w:tblCellMar>
            <w:top w:w="0" w:type="dxa"/>
            <w:bottom w:w="0" w:type="dxa"/>
          </w:tblCellMar>
        </w:tblPrEx>
        <w:tc>
          <w:tcPr>
            <w:tcW w:w="4870" w:type="dxa"/>
          </w:tcPr>
          <w:p w14:paraId="076E697A" w14:textId="77777777" w:rsidR="00893D27" w:rsidRDefault="00087709">
            <w:r>
              <w:t>Consumer</w:t>
            </w:r>
          </w:p>
        </w:tc>
        <w:tc>
          <w:tcPr>
            <w:tcW w:w="4870" w:type="dxa"/>
          </w:tcPr>
          <w:p w14:paraId="31D128E4" w14:textId="77777777" w:rsidR="00893D27" w:rsidRDefault="00087709">
            <w:r>
              <w:t>8.66</w:t>
            </w:r>
          </w:p>
        </w:tc>
      </w:tr>
      <w:tr w:rsidR="00893D27" w14:paraId="5B9D0518" w14:textId="77777777">
        <w:tblPrEx>
          <w:tblCellMar>
            <w:top w:w="0" w:type="dxa"/>
            <w:bottom w:w="0" w:type="dxa"/>
          </w:tblCellMar>
        </w:tblPrEx>
        <w:tc>
          <w:tcPr>
            <w:tcW w:w="4870" w:type="dxa"/>
          </w:tcPr>
          <w:p w14:paraId="5226953D" w14:textId="77777777" w:rsidR="00893D27" w:rsidRDefault="00087709">
            <w:r>
              <w:t>Corporate</w:t>
            </w:r>
          </w:p>
        </w:tc>
        <w:tc>
          <w:tcPr>
            <w:tcW w:w="4870" w:type="dxa"/>
          </w:tcPr>
          <w:p w14:paraId="2D38157C" w14:textId="77777777" w:rsidR="00893D27" w:rsidRDefault="00087709">
            <w:r>
              <w:t>7.68</w:t>
            </w:r>
          </w:p>
        </w:tc>
      </w:tr>
      <w:tr w:rsidR="00893D27" w14:paraId="35D3C5D6" w14:textId="77777777">
        <w:tblPrEx>
          <w:tblCellMar>
            <w:top w:w="0" w:type="dxa"/>
            <w:bottom w:w="0" w:type="dxa"/>
          </w:tblCellMar>
        </w:tblPrEx>
        <w:tc>
          <w:tcPr>
            <w:tcW w:w="4870" w:type="dxa"/>
          </w:tcPr>
          <w:p w14:paraId="31D95BC3" w14:textId="77777777" w:rsidR="00893D27" w:rsidRDefault="00087709">
            <w:r>
              <w:t>Home Office</w:t>
            </w:r>
          </w:p>
        </w:tc>
        <w:tc>
          <w:tcPr>
            <w:tcW w:w="4870" w:type="dxa"/>
          </w:tcPr>
          <w:p w14:paraId="7AA20CD8" w14:textId="77777777" w:rsidR="00893D27" w:rsidRDefault="00087709">
            <w:r>
              <w:t>7.13</w:t>
            </w:r>
          </w:p>
        </w:tc>
      </w:tr>
    </w:tbl>
    <w:p w14:paraId="185976E4" w14:textId="77777777" w:rsidR="00893D27" w:rsidRDefault="00893D27">
      <w:pPr>
        <w:spacing w:after="200"/>
      </w:pPr>
    </w:p>
    <w:p w14:paraId="3B32BBA1" w14:textId="77777777" w:rsidR="00893D27" w:rsidRDefault="00087709">
      <w:pPr>
        <w:pStyle w:val="ListParagraph"/>
        <w:numPr>
          <w:ilvl w:val="0"/>
          <w:numId w:val="1"/>
        </w:numPr>
        <w:spacing w:after="80"/>
      </w:pPr>
      <w:r>
        <w:t>Sales and profit both show clear month-to-month fluctuation, suggesting seasonal buying patterns rather than steady, uniform demand.</w:t>
      </w:r>
    </w:p>
    <w:p w14:paraId="2454EF2C" w14:textId="77777777" w:rsidR="00893D27" w:rsidRDefault="00087709">
      <w:pPr>
        <w:pStyle w:val="ListParagraph"/>
        <w:numPr>
          <w:ilvl w:val="0"/>
          <w:numId w:val="1"/>
        </w:numPr>
        <w:spacing w:after="80"/>
      </w:pPr>
      <w:r>
        <w:t>A small number of product categories and sub-categories account for a disproportionately large share of total sales.</w:t>
      </w:r>
    </w:p>
    <w:p w14:paraId="69684319" w14:textId="77777777" w:rsidR="00893D27" w:rsidRDefault="00087709">
      <w:pPr>
        <w:pStyle w:val="ListParagraph"/>
        <w:numPr>
          <w:ilvl w:val="0"/>
          <w:numId w:val="1"/>
        </w:numPr>
        <w:spacing w:after="80"/>
      </w:pPr>
      <w:r>
        <w:t>Certain sub-categories with high sales volumes do not generate proportionally high profit, indicating discounting or cost pressures worth investigating further.</w:t>
      </w:r>
    </w:p>
    <w:p w14:paraId="4A549A25" w14:textId="77777777" w:rsidR="005B7DF4" w:rsidRDefault="005B7DF4" w:rsidP="005B7DF4">
      <w:pPr>
        <w:spacing w:after="80"/>
      </w:pPr>
    </w:p>
    <w:p w14:paraId="405C0865" w14:textId="77777777" w:rsidR="005B7DF4" w:rsidRDefault="005B7DF4" w:rsidP="005B7DF4">
      <w:pPr>
        <w:spacing w:after="80"/>
      </w:pPr>
    </w:p>
    <w:p w14:paraId="0B180706" w14:textId="2AA0D7EB" w:rsidR="005B7DF4" w:rsidRDefault="005B7DF4" w:rsidP="005B7DF4">
      <w:pPr>
        <w:spacing w:after="80"/>
        <w:ind w:firstLine="360"/>
      </w:pPr>
      <w:r>
        <w:lastRenderedPageBreak/>
        <w:t>Monthly Sales Analysis:</w:t>
      </w:r>
    </w:p>
    <w:p w14:paraId="33F0E064" w14:textId="322E1AB7" w:rsidR="005B7DF4" w:rsidRDefault="005B7DF4" w:rsidP="005B7DF4">
      <w:pPr>
        <w:spacing w:after="80"/>
        <w:ind w:left="360"/>
      </w:pPr>
      <w:r>
        <w:rPr>
          <w:noProof/>
        </w:rPr>
        <w:drawing>
          <wp:inline distT="0" distB="0" distL="0" distR="0" wp14:anchorId="2DC3BCD1" wp14:editId="2D3941C9">
            <wp:extent cx="5943600" cy="1863090"/>
            <wp:effectExtent l="0" t="0" r="0" b="3810"/>
            <wp:docPr id="117398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88687" name="Picture 11739886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00CE" w14:textId="77777777" w:rsidR="005B7DF4" w:rsidRDefault="005B7DF4" w:rsidP="005B7DF4">
      <w:pPr>
        <w:spacing w:after="80"/>
        <w:ind w:left="360"/>
      </w:pPr>
    </w:p>
    <w:p w14:paraId="780A9DC2" w14:textId="77777777" w:rsidR="005B7DF4" w:rsidRDefault="005B7DF4" w:rsidP="005B7DF4">
      <w:pPr>
        <w:spacing w:after="80"/>
        <w:ind w:left="360"/>
      </w:pPr>
    </w:p>
    <w:p w14:paraId="715F73B2" w14:textId="77777777" w:rsidR="005B7DF4" w:rsidRDefault="005B7DF4" w:rsidP="005B7DF4">
      <w:pPr>
        <w:spacing w:after="80"/>
        <w:ind w:left="360"/>
      </w:pPr>
    </w:p>
    <w:p w14:paraId="24B5C04C" w14:textId="0EBE220C" w:rsidR="005B7DF4" w:rsidRDefault="005B7DF4" w:rsidP="005B7DF4">
      <w:pPr>
        <w:spacing w:after="80"/>
        <w:ind w:left="360"/>
      </w:pPr>
      <w:r>
        <w:t>Sales Analysis by Category:</w:t>
      </w:r>
    </w:p>
    <w:p w14:paraId="6D26EEBE" w14:textId="77777777" w:rsidR="005B7DF4" w:rsidRDefault="005B7DF4" w:rsidP="005B7DF4">
      <w:pPr>
        <w:pStyle w:val="ListParagraph"/>
        <w:spacing w:after="80"/>
        <w:ind w:left="720"/>
      </w:pPr>
    </w:p>
    <w:p w14:paraId="6F02B1B0" w14:textId="77777777" w:rsidR="005B7DF4" w:rsidRDefault="005B7DF4" w:rsidP="005B7DF4">
      <w:pPr>
        <w:spacing w:after="80"/>
      </w:pPr>
      <w:r>
        <w:rPr>
          <w:noProof/>
        </w:rPr>
        <w:drawing>
          <wp:inline distT="0" distB="0" distL="0" distR="0" wp14:anchorId="08D5A999" wp14:editId="5D72D5CA">
            <wp:extent cx="5996940" cy="1801495"/>
            <wp:effectExtent l="0" t="0" r="3810" b="8255"/>
            <wp:docPr id="13103512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51218" name="Picture 13103512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849E6" w14:textId="77777777" w:rsidR="005B7DF4" w:rsidRDefault="005B7DF4" w:rsidP="005B7DF4">
      <w:pPr>
        <w:spacing w:after="80"/>
      </w:pPr>
    </w:p>
    <w:p w14:paraId="643ABD47" w14:textId="0F46D41D" w:rsidR="005B7DF4" w:rsidRDefault="005B7DF4" w:rsidP="005B7DF4">
      <w:pPr>
        <w:spacing w:after="80"/>
      </w:pPr>
      <w:r>
        <w:t xml:space="preserve">     Sales Analysis by Sub-Category:</w:t>
      </w:r>
    </w:p>
    <w:p w14:paraId="01F7059F" w14:textId="7C9F614D" w:rsidR="005B7DF4" w:rsidRDefault="005B7DF4" w:rsidP="005B7DF4">
      <w:pPr>
        <w:spacing w:after="80"/>
      </w:pPr>
      <w:r>
        <w:tab/>
      </w:r>
    </w:p>
    <w:p w14:paraId="64E1CD1B" w14:textId="3982AB95" w:rsidR="005B7DF4" w:rsidRDefault="005B7DF4" w:rsidP="005B7DF4">
      <w:pPr>
        <w:spacing w:after="80"/>
      </w:pPr>
      <w:r>
        <w:rPr>
          <w:noProof/>
        </w:rPr>
        <w:drawing>
          <wp:inline distT="0" distB="0" distL="0" distR="0" wp14:anchorId="64FD3F7B" wp14:editId="2F007EC0">
            <wp:extent cx="5943600" cy="1900555"/>
            <wp:effectExtent l="0" t="0" r="0" b="4445"/>
            <wp:docPr id="21143671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67168" name="Picture 21143671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D06C" w14:textId="77777777" w:rsidR="005B7DF4" w:rsidRDefault="005B7DF4" w:rsidP="005B7DF4">
      <w:pPr>
        <w:spacing w:after="80"/>
      </w:pPr>
    </w:p>
    <w:p w14:paraId="383524BB" w14:textId="77777777" w:rsidR="005B7DF4" w:rsidRDefault="005B7DF4" w:rsidP="005B7DF4">
      <w:pPr>
        <w:spacing w:after="80"/>
      </w:pPr>
    </w:p>
    <w:p w14:paraId="440E9D3B" w14:textId="77777777" w:rsidR="005B7DF4" w:rsidRDefault="005B7DF4" w:rsidP="005B7DF4">
      <w:pPr>
        <w:spacing w:after="80"/>
      </w:pPr>
    </w:p>
    <w:p w14:paraId="05DA8A07" w14:textId="40DDADE9" w:rsidR="005B7DF4" w:rsidRDefault="005B7DF4" w:rsidP="005B7DF4">
      <w:pPr>
        <w:spacing w:after="80"/>
      </w:pPr>
      <w:r>
        <w:lastRenderedPageBreak/>
        <w:t xml:space="preserve">   Monthly Profit Analysis:</w:t>
      </w:r>
    </w:p>
    <w:p w14:paraId="70770E9C" w14:textId="77777777" w:rsidR="005B7DF4" w:rsidRDefault="005B7DF4" w:rsidP="005B7DF4">
      <w:pPr>
        <w:spacing w:after="80"/>
      </w:pPr>
    </w:p>
    <w:p w14:paraId="7E6D4F79" w14:textId="7A021554" w:rsidR="005B7DF4" w:rsidRDefault="005B7DF4" w:rsidP="005B7DF4">
      <w:pPr>
        <w:spacing w:after="80"/>
      </w:pPr>
      <w:r>
        <w:rPr>
          <w:noProof/>
        </w:rPr>
        <w:drawing>
          <wp:inline distT="0" distB="0" distL="0" distR="0" wp14:anchorId="3CF935D8" wp14:editId="515410E8">
            <wp:extent cx="5943600" cy="1814830"/>
            <wp:effectExtent l="0" t="0" r="0" b="0"/>
            <wp:docPr id="17940411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41180" name="Picture 17940411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5F2C" w14:textId="71657D75" w:rsidR="005B7DF4" w:rsidRDefault="005B7DF4" w:rsidP="005B7DF4">
      <w:pPr>
        <w:spacing w:after="80"/>
      </w:pPr>
      <w:r>
        <w:t xml:space="preserve">  Profit Analysis by Category:</w:t>
      </w:r>
    </w:p>
    <w:p w14:paraId="3BB39717" w14:textId="77777777" w:rsidR="005B7DF4" w:rsidRDefault="005B7DF4" w:rsidP="005B7DF4">
      <w:pPr>
        <w:spacing w:after="80"/>
      </w:pPr>
    </w:p>
    <w:p w14:paraId="7B685376" w14:textId="599BCB14" w:rsidR="005B7DF4" w:rsidRDefault="005B7DF4" w:rsidP="005B7DF4">
      <w:pPr>
        <w:spacing w:after="80"/>
      </w:pPr>
      <w:r>
        <w:rPr>
          <w:noProof/>
        </w:rPr>
        <w:drawing>
          <wp:inline distT="0" distB="0" distL="0" distR="0" wp14:anchorId="48CAAA63" wp14:editId="4FF4BD9A">
            <wp:extent cx="5943600" cy="1772920"/>
            <wp:effectExtent l="0" t="0" r="0" b="0"/>
            <wp:docPr id="1444362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6278" name="Picture 1444362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38C0" w14:textId="77777777" w:rsidR="005B7DF4" w:rsidRDefault="005B7DF4" w:rsidP="005B7DF4">
      <w:pPr>
        <w:spacing w:after="80"/>
      </w:pPr>
    </w:p>
    <w:p w14:paraId="1AEC826D" w14:textId="77777777" w:rsidR="005B7DF4" w:rsidRDefault="005B7DF4" w:rsidP="005B7DF4">
      <w:pPr>
        <w:spacing w:after="80"/>
      </w:pPr>
    </w:p>
    <w:p w14:paraId="375EB361" w14:textId="56AABA68" w:rsidR="005B7DF4" w:rsidRDefault="005B7DF4" w:rsidP="005B7DF4">
      <w:pPr>
        <w:spacing w:after="80"/>
      </w:pPr>
      <w:r>
        <w:t xml:space="preserve"> Profit Analysis by Sub-Category:</w:t>
      </w:r>
    </w:p>
    <w:p w14:paraId="74D1B776" w14:textId="77777777" w:rsidR="005B7DF4" w:rsidRDefault="005B7DF4" w:rsidP="005B7DF4">
      <w:pPr>
        <w:spacing w:after="80"/>
      </w:pPr>
    </w:p>
    <w:p w14:paraId="177FF70C" w14:textId="4D528793" w:rsidR="005B7DF4" w:rsidRDefault="005B7DF4" w:rsidP="005B7DF4">
      <w:pPr>
        <w:spacing w:after="80"/>
      </w:pPr>
      <w:r>
        <w:rPr>
          <w:noProof/>
        </w:rPr>
        <w:drawing>
          <wp:inline distT="0" distB="0" distL="0" distR="0" wp14:anchorId="7227FF32" wp14:editId="54F46190">
            <wp:extent cx="5943600" cy="1878965"/>
            <wp:effectExtent l="0" t="0" r="0" b="6985"/>
            <wp:docPr id="17763131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13182" name="Picture 17763131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C8F8" w14:textId="77777777" w:rsidR="005B7DF4" w:rsidRDefault="005B7DF4" w:rsidP="005B7DF4">
      <w:pPr>
        <w:spacing w:after="80"/>
      </w:pPr>
    </w:p>
    <w:p w14:paraId="3EE9F039" w14:textId="77777777" w:rsidR="005B7DF4" w:rsidRDefault="005B7DF4" w:rsidP="005B7DF4">
      <w:pPr>
        <w:spacing w:after="80"/>
      </w:pPr>
    </w:p>
    <w:p w14:paraId="4AF5AC86" w14:textId="77777777" w:rsidR="005B7DF4" w:rsidRDefault="005B7DF4" w:rsidP="005B7DF4">
      <w:pPr>
        <w:spacing w:after="80"/>
      </w:pPr>
    </w:p>
    <w:p w14:paraId="6654389E" w14:textId="77777777" w:rsidR="005B7DF4" w:rsidRDefault="005B7DF4" w:rsidP="005B7DF4">
      <w:pPr>
        <w:spacing w:after="80"/>
      </w:pPr>
    </w:p>
    <w:p w14:paraId="1DC88877" w14:textId="77777777" w:rsidR="005B7DF4" w:rsidRDefault="005B7DF4" w:rsidP="005B7DF4">
      <w:pPr>
        <w:spacing w:after="80"/>
      </w:pPr>
    </w:p>
    <w:p w14:paraId="36A8BFC6" w14:textId="11641197" w:rsidR="005B7DF4" w:rsidRDefault="005B7DF4" w:rsidP="005B7DF4">
      <w:pPr>
        <w:spacing w:after="80"/>
      </w:pPr>
      <w:r>
        <w:lastRenderedPageBreak/>
        <w:t xml:space="preserve">   Sales and Profit Analysis by Customer Segment:</w:t>
      </w:r>
    </w:p>
    <w:p w14:paraId="18773A04" w14:textId="68D5AC7A" w:rsidR="005B7DF4" w:rsidRDefault="005B7DF4" w:rsidP="005B7DF4">
      <w:pPr>
        <w:spacing w:after="80"/>
      </w:pPr>
      <w:r>
        <w:rPr>
          <w:noProof/>
        </w:rPr>
        <w:drawing>
          <wp:inline distT="0" distB="0" distL="0" distR="0" wp14:anchorId="6846B47C" wp14:editId="29BEB6E7">
            <wp:extent cx="5943600" cy="1818640"/>
            <wp:effectExtent l="0" t="0" r="0" b="0"/>
            <wp:docPr id="19949554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55455" name="Picture 19949554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8C56" w14:textId="77777777" w:rsidR="005B7DF4" w:rsidRDefault="005B7DF4" w:rsidP="005B7DF4">
      <w:pPr>
        <w:pStyle w:val="ListParagraph"/>
        <w:spacing w:after="80"/>
        <w:ind w:left="720"/>
      </w:pPr>
    </w:p>
    <w:p w14:paraId="5FE3074C" w14:textId="45866564" w:rsidR="00893D27" w:rsidRDefault="00087709">
      <w:pPr>
        <w:pStyle w:val="ListParagraph"/>
        <w:numPr>
          <w:ilvl w:val="0"/>
          <w:numId w:val="1"/>
        </w:numPr>
        <w:spacing w:after="80"/>
      </w:pPr>
      <w:r>
        <w:t>A</w:t>
      </w:r>
      <w:r>
        <w:t>mong customer segments, Home Office has the lowest sales-to-profit ratio (~7.13), making it the most profit-efficient segment, while Consumer has the highest ratio (~8.66), making it the least profit-efficient despite likely contributing significant revenue.</w:t>
      </w:r>
    </w:p>
    <w:p w14:paraId="239BDA0F" w14:textId="77777777" w:rsidR="00893D27" w:rsidRDefault="00087709">
      <w:pPr>
        <w:pStyle w:val="Heading1"/>
        <w:spacing w:before="300" w:after="150"/>
      </w:pPr>
      <w:r>
        <w:t>7. Conclusion</w:t>
      </w:r>
    </w:p>
    <w:p w14:paraId="2D09370F" w14:textId="77777777" w:rsidR="00893D27" w:rsidRDefault="00087709">
      <w:pPr>
        <w:spacing w:after="150"/>
      </w:pPr>
      <w:r>
        <w:t>This project demonstrates a complete, practical exp</w:t>
      </w:r>
      <w:r>
        <w:t>loratory data analysis workflow — from raw data ingestion and cleaning to feature engineering, aggregation, visualization, and interpretation. The analysis reveals that raw sales figures alone can be misleading; examining profit and profit-efficiency metrics such as the sales-to-profit ratio provides a more accurate picture of where a retail business is truly performing well. These insights can guide decisions around discounting strategy, inventory focus, and segment-specific marketing efforts.</w:t>
      </w:r>
    </w:p>
    <w:p w14:paraId="55920A79" w14:textId="77777777" w:rsidR="00893D27" w:rsidRDefault="00087709">
      <w:pPr>
        <w:pStyle w:val="Heading1"/>
        <w:spacing w:before="300" w:after="150"/>
      </w:pPr>
      <w:r>
        <w:t>8. Future Scope</w:t>
      </w:r>
    </w:p>
    <w:p w14:paraId="5EA89D7F" w14:textId="77777777" w:rsidR="00893D27" w:rsidRDefault="00087709">
      <w:pPr>
        <w:pStyle w:val="ListParagraph"/>
        <w:numPr>
          <w:ilvl w:val="0"/>
          <w:numId w:val="1"/>
        </w:numPr>
        <w:spacing w:after="80"/>
      </w:pPr>
      <w:r>
        <w:t>Incorporate the Discount column to directly quantify the impact of discounting on profit margins.</w:t>
      </w:r>
    </w:p>
    <w:p w14:paraId="05AEED4D" w14:textId="77777777" w:rsidR="00893D27" w:rsidRDefault="00087709">
      <w:pPr>
        <w:pStyle w:val="ListParagraph"/>
        <w:numPr>
          <w:ilvl w:val="0"/>
          <w:numId w:val="1"/>
        </w:numPr>
        <w:spacing w:after="80"/>
      </w:pPr>
      <w:r>
        <w:t>Extend the analysis to regional and state-level breakdowns to identify geographic hotspots and problem areas.</w:t>
      </w:r>
    </w:p>
    <w:p w14:paraId="22D2667C" w14:textId="77777777" w:rsidR="00893D27" w:rsidRDefault="00087709">
      <w:pPr>
        <w:pStyle w:val="ListParagraph"/>
        <w:numPr>
          <w:ilvl w:val="0"/>
          <w:numId w:val="1"/>
        </w:numPr>
        <w:spacing w:after="80"/>
      </w:pPr>
      <w:r>
        <w:t>Build a predictive model to forecast future sales or profit based on historical trends.</w:t>
      </w:r>
    </w:p>
    <w:p w14:paraId="7CB26FC5" w14:textId="77777777" w:rsidR="00893D27" w:rsidRDefault="00087709">
      <w:pPr>
        <w:pStyle w:val="ListParagraph"/>
        <w:numPr>
          <w:ilvl w:val="0"/>
          <w:numId w:val="1"/>
        </w:numPr>
        <w:spacing w:after="80"/>
      </w:pPr>
      <w:r>
        <w:t xml:space="preserve">Deploy the analysis as an interactive dashboard (e.g., using </w:t>
      </w:r>
      <w:proofErr w:type="spellStart"/>
      <w:r>
        <w:t>Plotly</w:t>
      </w:r>
      <w:proofErr w:type="spellEnd"/>
      <w:r>
        <w:t xml:space="preserve"> Dash or </w:t>
      </w:r>
      <w:proofErr w:type="spellStart"/>
      <w:r>
        <w:t>Streamlit</w:t>
      </w:r>
      <w:proofErr w:type="spellEnd"/>
      <w:r>
        <w:t>) for real-time exploration.</w:t>
      </w:r>
    </w:p>
    <w:p w14:paraId="6476D8C4" w14:textId="77777777" w:rsidR="00893D27" w:rsidRDefault="00087709">
      <w:pPr>
        <w:pStyle w:val="Heading1"/>
        <w:spacing w:before="300" w:after="150"/>
      </w:pPr>
      <w:r>
        <w:t>9. References</w:t>
      </w:r>
    </w:p>
    <w:p w14:paraId="3E66CF50" w14:textId="77777777" w:rsidR="00893D27" w:rsidRDefault="00087709">
      <w:pPr>
        <w:spacing w:after="150"/>
      </w:pPr>
      <w:r>
        <w:t>1. Dataset: Sample Superstore Dataset, Kaggle — https://www.kaggle.com/datasets/vivek468/superstore-dataset-final</w:t>
      </w:r>
    </w:p>
    <w:p w14:paraId="092C106D" w14:textId="77777777" w:rsidR="00893D27" w:rsidRDefault="00087709">
      <w:pPr>
        <w:spacing w:after="150"/>
      </w:pPr>
      <w:r>
        <w:t xml:space="preserve">2. </w:t>
      </w:r>
      <w:proofErr w:type="gramStart"/>
      <w:r>
        <w:t>pandas</w:t>
      </w:r>
      <w:proofErr w:type="gramEnd"/>
      <w:r>
        <w:t xml:space="preserve"> documentation — https://pandas.pydata.org/docs/</w:t>
      </w:r>
    </w:p>
    <w:p w14:paraId="7A7EC956" w14:textId="77777777" w:rsidR="00893D27" w:rsidRDefault="00087709">
      <w:pPr>
        <w:spacing w:after="150"/>
      </w:pPr>
      <w:r>
        <w:t xml:space="preserve">3. </w:t>
      </w:r>
      <w:proofErr w:type="spellStart"/>
      <w:r>
        <w:t>Plotly</w:t>
      </w:r>
      <w:proofErr w:type="spellEnd"/>
      <w:r>
        <w:t xml:space="preserve"> Python documentation — https://plotly.com/python/</w:t>
      </w:r>
    </w:p>
    <w:sectPr w:rsidR="00893D2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B63785"/>
    <w:multiLevelType w:val="hybridMultilevel"/>
    <w:tmpl w:val="AE7EB8A8"/>
    <w:lvl w:ilvl="0" w:tplc="7D10462C">
      <w:start w:val="1"/>
      <w:numFmt w:val="bullet"/>
      <w:lvlText w:val="●"/>
      <w:lvlJc w:val="left"/>
      <w:pPr>
        <w:ind w:left="720" w:hanging="360"/>
      </w:pPr>
    </w:lvl>
    <w:lvl w:ilvl="1" w:tplc="99B4F5D0">
      <w:start w:val="1"/>
      <w:numFmt w:val="bullet"/>
      <w:lvlText w:val="○"/>
      <w:lvlJc w:val="left"/>
      <w:pPr>
        <w:ind w:left="1440" w:hanging="360"/>
      </w:pPr>
    </w:lvl>
    <w:lvl w:ilvl="2" w:tplc="CE2CF94E">
      <w:start w:val="1"/>
      <w:numFmt w:val="bullet"/>
      <w:lvlText w:val="■"/>
      <w:lvlJc w:val="left"/>
      <w:pPr>
        <w:ind w:left="2160" w:hanging="360"/>
      </w:pPr>
    </w:lvl>
    <w:lvl w:ilvl="3" w:tplc="D062EE88">
      <w:start w:val="1"/>
      <w:numFmt w:val="bullet"/>
      <w:lvlText w:val="●"/>
      <w:lvlJc w:val="left"/>
      <w:pPr>
        <w:ind w:left="2880" w:hanging="360"/>
      </w:pPr>
    </w:lvl>
    <w:lvl w:ilvl="4" w:tplc="9B1CEBBA">
      <w:start w:val="1"/>
      <w:numFmt w:val="bullet"/>
      <w:lvlText w:val="○"/>
      <w:lvlJc w:val="left"/>
      <w:pPr>
        <w:ind w:left="3600" w:hanging="360"/>
      </w:pPr>
    </w:lvl>
    <w:lvl w:ilvl="5" w:tplc="05EA65D2">
      <w:start w:val="1"/>
      <w:numFmt w:val="bullet"/>
      <w:lvlText w:val="■"/>
      <w:lvlJc w:val="left"/>
      <w:pPr>
        <w:ind w:left="4320" w:hanging="360"/>
      </w:pPr>
    </w:lvl>
    <w:lvl w:ilvl="6" w:tplc="869ECB6A">
      <w:start w:val="1"/>
      <w:numFmt w:val="bullet"/>
      <w:lvlText w:val="●"/>
      <w:lvlJc w:val="left"/>
      <w:pPr>
        <w:ind w:left="5040" w:hanging="360"/>
      </w:pPr>
    </w:lvl>
    <w:lvl w:ilvl="7" w:tplc="3B86DB4C">
      <w:start w:val="1"/>
      <w:numFmt w:val="bullet"/>
      <w:lvlText w:val="●"/>
      <w:lvlJc w:val="left"/>
      <w:pPr>
        <w:ind w:left="5760" w:hanging="360"/>
      </w:pPr>
    </w:lvl>
    <w:lvl w:ilvl="8" w:tplc="7D768C36">
      <w:start w:val="1"/>
      <w:numFmt w:val="bullet"/>
      <w:lvlText w:val="●"/>
      <w:lvlJc w:val="left"/>
      <w:pPr>
        <w:ind w:left="6480" w:hanging="360"/>
      </w:pPr>
    </w:lvl>
  </w:abstractNum>
  <w:num w:numId="1" w16cid:durableId="973376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D27"/>
    <w:rsid w:val="005B7DF4"/>
    <w:rsid w:val="00893D27"/>
    <w:rsid w:val="00BB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11A9C"/>
  <w15:docId w15:val="{9A224DA0-4705-456F-BEE3-8EDDBADB5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1028</Words>
  <Characters>5862</Characters>
  <Application>Microsoft Office Word</Application>
  <DocSecurity>0</DocSecurity>
  <Lines>48</Lines>
  <Paragraphs>13</Paragraphs>
  <ScaleCrop>false</ScaleCrop>
  <Company/>
  <LinksUpToDate>false</LinksUpToDate>
  <CharactersWithSpaces>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Piyush Chawla</cp:lastModifiedBy>
  <cp:revision>2</cp:revision>
  <dcterms:created xsi:type="dcterms:W3CDTF">2026-09-23T13:13:00Z</dcterms:created>
  <dcterms:modified xsi:type="dcterms:W3CDTF">2026-09-23T13:13:00Z</dcterms:modified>
</cp:coreProperties>
</file>