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D5D" w:rsidRDefault="006A72C5">
      <w:pPr>
        <w:rPr>
          <w:rFonts w:hint="eastAsia"/>
        </w:rPr>
      </w:pPr>
      <w:r>
        <w:rPr>
          <w:rFonts w:hint="eastAsia"/>
        </w:rPr>
        <w:t>会计流程是由做凭证开始到编制会计报表的过程，也叫会计循环。</w:t>
      </w:r>
    </w:p>
    <w:p w:rsidR="006A72C5" w:rsidRDefault="006A72C5">
      <w:pPr>
        <w:rPr>
          <w:rFonts w:hint="eastAsia"/>
        </w:rPr>
      </w:pPr>
      <w:r>
        <w:rPr>
          <w:rFonts w:hint="eastAsia"/>
        </w:rPr>
        <w:t>根据原始凭证做记账凭证，再根据记账凭证记明细账，接着汇总，然后根据汇总表记总账，最后依据总账填报表，去报税、纳税。</w:t>
      </w:r>
    </w:p>
    <w:p w:rsidR="006A72C5" w:rsidRDefault="006A72C5">
      <w:pPr>
        <w:rPr>
          <w:rFonts w:hint="eastAsia"/>
        </w:rPr>
      </w:pPr>
      <w:r>
        <w:rPr>
          <w:rFonts w:hint="eastAsia"/>
        </w:rPr>
        <w:t>给原始凭证分类</w:t>
      </w:r>
    </w:p>
    <w:p w:rsidR="006A72C5" w:rsidRDefault="006A72C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384243</wp:posOffset>
                </wp:positionH>
                <wp:positionV relativeFrom="paragraph">
                  <wp:posOffset>24643</wp:posOffset>
                </wp:positionV>
                <wp:extent cx="9727" cy="194554"/>
                <wp:effectExtent l="76200" t="0" r="66675" b="5334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27" cy="1945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30.25pt;margin-top:1.95pt;width:.75pt;height:15.3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" strokecolor="#4579b8 [3044]">
                <v:stroke endarrow="open"/>
              </v:shape>
            </w:pict>
          </mc:Fallback>
        </mc:AlternateContent>
      </w:r>
    </w:p>
    <w:p w:rsidR="006A72C5" w:rsidRDefault="006A72C5">
      <w:pPr>
        <w:rPr>
          <w:rFonts w:hint="eastAsia"/>
        </w:rPr>
      </w:pPr>
      <w:r>
        <w:rPr>
          <w:rFonts w:hint="eastAsia"/>
        </w:rPr>
        <w:t>填制会计凭证</w:t>
      </w:r>
    </w:p>
    <w:p w:rsidR="006A72C5" w:rsidRDefault="006A72C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664DF2" wp14:editId="4DC94429">
                <wp:simplePos x="0" y="0"/>
                <wp:positionH relativeFrom="column">
                  <wp:posOffset>374650</wp:posOffset>
                </wp:positionH>
                <wp:positionV relativeFrom="paragraph">
                  <wp:posOffset>26724</wp:posOffset>
                </wp:positionV>
                <wp:extent cx="9727" cy="194554"/>
                <wp:effectExtent l="76200" t="0" r="66675" b="5334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27" cy="1945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" o:spid="_x0000_s1026" type="#_x0000_t32" style="position:absolute;left:0;text-align:left;margin-left:29.5pt;margin-top:2.1pt;width:.75pt;height:15.3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6A72C5" w:rsidRDefault="006A72C5">
      <w:pPr>
        <w:rPr>
          <w:rFonts w:hint="eastAsia"/>
        </w:rPr>
      </w:pPr>
      <w:r>
        <w:rPr>
          <w:rFonts w:hint="eastAsia"/>
        </w:rPr>
        <w:t>登记凭证汇总</w:t>
      </w:r>
    </w:p>
    <w:p w:rsidR="006A72C5" w:rsidRDefault="006A72C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BD3199" wp14:editId="3D24B1CB">
                <wp:simplePos x="0" y="0"/>
                <wp:positionH relativeFrom="column">
                  <wp:posOffset>365125</wp:posOffset>
                </wp:positionH>
                <wp:positionV relativeFrom="paragraph">
                  <wp:posOffset>9808</wp:posOffset>
                </wp:positionV>
                <wp:extent cx="9727" cy="194554"/>
                <wp:effectExtent l="76200" t="0" r="66675" b="5334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27" cy="1945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" o:spid="_x0000_s1026" type="#_x0000_t32" style="position:absolute;left:0;text-align:left;margin-left:28.75pt;margin-top:.75pt;width:.75pt;height:15.3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6A72C5" w:rsidRDefault="006A72C5">
      <w:pPr>
        <w:rPr>
          <w:rFonts w:hint="eastAsia"/>
        </w:rPr>
      </w:pPr>
      <w:r>
        <w:rPr>
          <w:rFonts w:hint="eastAsia"/>
        </w:rPr>
        <w:t>记总账</w:t>
      </w:r>
    </w:p>
    <w:p w:rsidR="006A72C5" w:rsidRDefault="006A72C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DF8358" wp14:editId="19BE7833">
                <wp:simplePos x="0" y="0"/>
                <wp:positionH relativeFrom="column">
                  <wp:posOffset>365125</wp:posOffset>
                </wp:positionH>
                <wp:positionV relativeFrom="paragraph">
                  <wp:posOffset>21847</wp:posOffset>
                </wp:positionV>
                <wp:extent cx="9727" cy="194554"/>
                <wp:effectExtent l="76200" t="0" r="66675" b="5334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27" cy="1945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" o:spid="_x0000_s1026" type="#_x0000_t32" style="position:absolute;left:0;text-align:left;margin-left:28.75pt;margin-top:1.7pt;width:.75pt;height:15.3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" strokecolor="#4579b8 [3044]">
                <v:stroke endarrow="open"/>
              </v:shape>
            </w:pict>
          </mc:Fallback>
        </mc:AlternateContent>
      </w:r>
    </w:p>
    <w:p w:rsidR="006A72C5" w:rsidRDefault="006A72C5">
      <w:pPr>
        <w:rPr>
          <w:rFonts w:hint="eastAsia"/>
        </w:rPr>
      </w:pPr>
      <w:r>
        <w:rPr>
          <w:rFonts w:hint="eastAsia"/>
        </w:rPr>
        <w:t>对账结账</w:t>
      </w:r>
    </w:p>
    <w:p w:rsidR="006A72C5" w:rsidRDefault="006A72C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CC63FD" wp14:editId="5A24ACE3">
                <wp:simplePos x="0" y="0"/>
                <wp:positionH relativeFrom="column">
                  <wp:posOffset>355600</wp:posOffset>
                </wp:positionH>
                <wp:positionV relativeFrom="paragraph">
                  <wp:posOffset>53367</wp:posOffset>
                </wp:positionV>
                <wp:extent cx="9727" cy="194554"/>
                <wp:effectExtent l="76200" t="0" r="66675" b="5334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27" cy="1945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" o:spid="_x0000_s1026" type="#_x0000_t32" style="position:absolute;left:0;text-align:left;margin-left:28pt;margin-top:4.2pt;width:.75pt;height:15.3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6A72C5" w:rsidRDefault="006A72C5">
      <w:pPr>
        <w:rPr>
          <w:rFonts w:hint="eastAsia"/>
        </w:rPr>
      </w:pPr>
      <w:r>
        <w:rPr>
          <w:rFonts w:hint="eastAsia"/>
        </w:rPr>
        <w:t>编制会计报表</w:t>
      </w:r>
    </w:p>
    <w:p w:rsidR="006A72C5" w:rsidRDefault="006A72C5">
      <w:pPr>
        <w:rPr>
          <w:rFonts w:hint="eastAsia"/>
        </w:rPr>
      </w:pPr>
    </w:p>
    <w:p w:rsidR="006A72C5" w:rsidRDefault="006A72C5">
      <w:pPr>
        <w:rPr>
          <w:rFonts w:hint="eastAsia"/>
        </w:rPr>
      </w:pPr>
      <w:r>
        <w:rPr>
          <w:rFonts w:hint="eastAsia"/>
        </w:rPr>
        <w:t>给原始凭证分类：查看凭证是否合乎入账手续</w:t>
      </w:r>
    </w:p>
    <w:p w:rsidR="006A72C5" w:rsidRDefault="006A72C5">
      <w:pPr>
        <w:rPr>
          <w:rFonts w:hint="eastAsia"/>
        </w:rPr>
      </w:pPr>
      <w:r>
        <w:rPr>
          <w:rFonts w:hint="eastAsia"/>
        </w:rPr>
        <w:t>发票：</w:t>
      </w:r>
      <w:r>
        <w:rPr>
          <w:rFonts w:hint="eastAsia"/>
        </w:rPr>
        <w:t>1</w:t>
      </w:r>
      <w:r>
        <w:rPr>
          <w:rFonts w:hint="eastAsia"/>
        </w:rPr>
        <w:t>、付款单位的名称，填制凭证的日期、经济业务内容，数量、单位、金额</w:t>
      </w:r>
    </w:p>
    <w:p w:rsidR="006A72C5" w:rsidRDefault="006A72C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、大小写金额是否一致</w:t>
      </w:r>
    </w:p>
    <w:p w:rsidR="006A72C5" w:rsidRDefault="006A72C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、是否有开发票单位的签章</w:t>
      </w:r>
    </w:p>
    <w:p w:rsidR="006A72C5" w:rsidRDefault="006A72C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、是否有相关人员的签名</w:t>
      </w:r>
    </w:p>
    <w:p w:rsidR="006A72C5" w:rsidRDefault="006A72C5">
      <w:pPr>
        <w:rPr>
          <w:rFonts w:hint="eastAsia"/>
        </w:rPr>
      </w:pPr>
      <w:r>
        <w:rPr>
          <w:rFonts w:hint="eastAsia"/>
        </w:rPr>
        <w:t>金额前一定要加入“￥”封住。</w:t>
      </w:r>
    </w:p>
    <w:p w:rsidR="006A72C5" w:rsidRDefault="006A72C5">
      <w:pPr>
        <w:rPr>
          <w:rFonts w:hint="eastAsia"/>
        </w:rPr>
      </w:pPr>
    </w:p>
    <w:p w:rsidR="006A72C5" w:rsidRDefault="006A72C5">
      <w:pPr>
        <w:rPr>
          <w:rFonts w:hint="eastAsia"/>
        </w:rPr>
      </w:pPr>
      <w:r>
        <w:rPr>
          <w:rFonts w:hint="eastAsia"/>
        </w:rPr>
        <w:t>票据太多，必须使用粘贴单</w:t>
      </w:r>
    </w:p>
    <w:p w:rsidR="009A70A4" w:rsidRDefault="009A70A4">
      <w:pPr>
        <w:rPr>
          <w:rFonts w:hint="eastAsia"/>
        </w:rPr>
      </w:pPr>
    </w:p>
    <w:p w:rsidR="009A70A4" w:rsidRDefault="009A70A4">
      <w:pPr>
        <w:rPr>
          <w:rFonts w:hint="eastAsia"/>
          <w:color w:val="FF0000"/>
        </w:rPr>
      </w:pPr>
      <w:r>
        <w:rPr>
          <w:rFonts w:hint="eastAsia"/>
        </w:rPr>
        <w:t>会计要复核经手人填报的金额是否正确、票据是否合格。</w:t>
      </w:r>
      <w:r w:rsidRPr="009A70A4">
        <w:rPr>
          <w:rFonts w:hint="eastAsia"/>
          <w:color w:val="FF0000"/>
        </w:rPr>
        <w:t>记着：不许用白条子入账</w:t>
      </w:r>
    </w:p>
    <w:p w:rsidR="009A70A4" w:rsidRDefault="009A70A4">
      <w:pPr>
        <w:rPr>
          <w:rFonts w:hint="eastAsia"/>
          <w:color w:val="FF0000"/>
        </w:rPr>
      </w:pPr>
    </w:p>
    <w:p w:rsidR="009A70A4" w:rsidRDefault="009A70A4">
      <w:pPr>
        <w:rPr>
          <w:rFonts w:hint="eastAsia"/>
          <w:color w:val="FF0000"/>
        </w:rPr>
      </w:pPr>
    </w:p>
    <w:p w:rsidR="009A70A4" w:rsidRDefault="009A70A4" w:rsidP="009A70A4">
      <w:pPr>
        <w:rPr>
          <w:rFonts w:hint="eastAsia"/>
        </w:rPr>
      </w:pPr>
      <w:r>
        <w:rPr>
          <w:rFonts w:hint="eastAsia"/>
        </w:rPr>
        <w:t>会计拿到原始凭证后，按时间顺序排好，再按会计要素分类，就是分析出属于哪类的经济业务，然后确定会计科目，找借贷方，就可以做记账凭证了、</w:t>
      </w:r>
    </w:p>
    <w:p w:rsidR="009A70A4" w:rsidRDefault="009A70A4" w:rsidP="009A70A4">
      <w:pPr>
        <w:rPr>
          <w:rFonts w:hint="eastAsia"/>
        </w:rPr>
      </w:pPr>
    </w:p>
    <w:p w:rsidR="009A70A4" w:rsidRDefault="009A70A4" w:rsidP="009A70A4">
      <w:pPr>
        <w:rPr>
          <w:rFonts w:hint="eastAsia"/>
        </w:rPr>
      </w:pPr>
      <w:r>
        <w:rPr>
          <w:rFonts w:hint="eastAsia"/>
        </w:rPr>
        <w:t>编制记账凭证、</w:t>
      </w:r>
    </w:p>
    <w:p w:rsidR="009A70A4" w:rsidRDefault="009A70A4" w:rsidP="009A70A4">
      <w:pPr>
        <w:rPr>
          <w:rFonts w:hint="eastAsia"/>
        </w:rPr>
      </w:pPr>
      <w:r>
        <w:rPr>
          <w:rFonts w:hint="eastAsia"/>
        </w:rPr>
        <w:t>先写日期，再写摘要，写上科目，写上金额</w:t>
      </w:r>
    </w:p>
    <w:p w:rsidR="009A70A4" w:rsidRDefault="009A70A4" w:rsidP="009A70A4">
      <w:pPr>
        <w:rPr>
          <w:rFonts w:hint="eastAsia"/>
        </w:rPr>
      </w:pPr>
      <w:r>
        <w:rPr>
          <w:rFonts w:hint="eastAsia"/>
        </w:rPr>
        <w:t>记账凭证编写完后，进行审核，避免出错。</w:t>
      </w:r>
    </w:p>
    <w:p w:rsidR="009A70A4" w:rsidRDefault="009A70A4" w:rsidP="009A70A4">
      <w:pPr>
        <w:rPr>
          <w:rFonts w:hint="eastAsia"/>
        </w:rPr>
      </w:pPr>
    </w:p>
    <w:p w:rsidR="009A70A4" w:rsidRDefault="009A70A4" w:rsidP="009A70A4">
      <w:pPr>
        <w:rPr>
          <w:rFonts w:hint="eastAsia"/>
        </w:rPr>
      </w:pPr>
      <w:r>
        <w:rPr>
          <w:rFonts w:hint="eastAsia"/>
        </w:rPr>
        <w:t>登记账簿</w:t>
      </w:r>
    </w:p>
    <w:p w:rsidR="009A70A4" w:rsidRDefault="009A70A4" w:rsidP="009A70A4">
      <w:pPr>
        <w:rPr>
          <w:rFonts w:hint="eastAsia"/>
        </w:rPr>
      </w:pPr>
      <w:r>
        <w:rPr>
          <w:rFonts w:hint="eastAsia"/>
        </w:rPr>
        <w:t>先给凭证按时间顺序编号，再根据记账凭证上的科目，逐笔登记到对应的账簿上</w:t>
      </w:r>
    </w:p>
    <w:p w:rsidR="009A70A4" w:rsidRDefault="009A70A4" w:rsidP="009A70A4">
      <w:pPr>
        <w:rPr>
          <w:rFonts w:hint="eastAsia"/>
        </w:rPr>
      </w:pPr>
      <w:r>
        <w:rPr>
          <w:rFonts w:hint="eastAsia"/>
        </w:rPr>
        <w:t>只有现金和银行存款日记账要做到日清月结，现金账的余额要和库存现金数目核对，银行账的余额要和银行对账单定期核对，其他的明细账每个月结一次和总账核对。</w:t>
      </w:r>
    </w:p>
    <w:p w:rsidR="006C2A68" w:rsidRDefault="006C2A68" w:rsidP="009A70A4">
      <w:pPr>
        <w:rPr>
          <w:rFonts w:hint="eastAsia"/>
        </w:rPr>
      </w:pPr>
      <w:r>
        <w:rPr>
          <w:rFonts w:hint="eastAsia"/>
        </w:rPr>
        <w:t>登记要求：内容占二分之一，数字金额要斜着写</w:t>
      </w:r>
    </w:p>
    <w:p w:rsidR="006C2A68" w:rsidRDefault="006C2A68" w:rsidP="009A70A4">
      <w:pPr>
        <w:rPr>
          <w:rFonts w:hint="eastAsia"/>
        </w:rPr>
      </w:pPr>
    </w:p>
    <w:p w:rsidR="006C2A68" w:rsidRDefault="006C2A68" w:rsidP="009A70A4">
      <w:pPr>
        <w:rPr>
          <w:rFonts w:hint="eastAsia"/>
        </w:rPr>
      </w:pPr>
      <w:r>
        <w:rPr>
          <w:rFonts w:hint="eastAsia"/>
        </w:rPr>
        <w:t>汇总</w:t>
      </w:r>
    </w:p>
    <w:p w:rsidR="006C2A68" w:rsidRDefault="006C2A68" w:rsidP="009A70A4">
      <w:pPr>
        <w:rPr>
          <w:rFonts w:hint="eastAsia"/>
        </w:rPr>
      </w:pPr>
      <w:r>
        <w:rPr>
          <w:rFonts w:hint="eastAsia"/>
        </w:rPr>
        <w:t>就是把记账凭证的科目和金额汇集到一起</w:t>
      </w:r>
    </w:p>
    <w:p w:rsidR="006C2A68" w:rsidRDefault="006C2A68" w:rsidP="009A70A4">
      <w:pPr>
        <w:rPr>
          <w:rFonts w:hint="eastAsia"/>
        </w:rPr>
      </w:pPr>
      <w:r>
        <w:rPr>
          <w:rFonts w:hint="eastAsia"/>
        </w:rPr>
        <w:t>汇总的顺序：按凭证上的编号排好顺序，根据凭证上的科目做丁字账，</w:t>
      </w:r>
      <w:proofErr w:type="gramStart"/>
      <w:r>
        <w:rPr>
          <w:rFonts w:hint="eastAsia"/>
        </w:rPr>
        <w:t>一个科目一个科目</w:t>
      </w:r>
      <w:proofErr w:type="gramEnd"/>
      <w:r>
        <w:rPr>
          <w:rFonts w:hint="eastAsia"/>
        </w:rPr>
        <w:t>写，最后合计，看借贷双方的总数，最后把数据抄写在记账凭证汇总表。</w:t>
      </w:r>
    </w:p>
    <w:p w:rsidR="006C2A68" w:rsidRDefault="006C2A68" w:rsidP="009A70A4">
      <w:pPr>
        <w:rPr>
          <w:rFonts w:hint="eastAsia"/>
        </w:rPr>
      </w:pPr>
      <w:r>
        <w:rPr>
          <w:rFonts w:hint="eastAsia"/>
        </w:rPr>
        <w:lastRenderedPageBreak/>
        <w:t>登记总账</w:t>
      </w:r>
    </w:p>
    <w:p w:rsidR="006C2A68" w:rsidRDefault="006C2A68" w:rsidP="009A70A4">
      <w:pPr>
        <w:rPr>
          <w:rFonts w:hint="eastAsia"/>
        </w:rPr>
      </w:pPr>
      <w:r>
        <w:rPr>
          <w:rFonts w:hint="eastAsia"/>
        </w:rPr>
        <w:t>根据谋算平衡的记账凭证汇总表，登记总账</w:t>
      </w:r>
    </w:p>
    <w:p w:rsidR="006C2A68" w:rsidRDefault="006C2A68" w:rsidP="009A70A4">
      <w:pPr>
        <w:rPr>
          <w:rFonts w:hint="eastAsia"/>
        </w:rPr>
      </w:pPr>
      <w:r>
        <w:rPr>
          <w:rFonts w:hint="eastAsia"/>
        </w:rPr>
        <w:t>登记总账时借贷同在一行</w:t>
      </w:r>
    </w:p>
    <w:p w:rsidR="006C2A68" w:rsidRDefault="006C2A68" w:rsidP="009A70A4">
      <w:pPr>
        <w:rPr>
          <w:rFonts w:hint="eastAsia"/>
        </w:rPr>
      </w:pPr>
    </w:p>
    <w:p w:rsidR="006C2A68" w:rsidRDefault="006C2A68" w:rsidP="009A70A4">
      <w:pPr>
        <w:rPr>
          <w:rFonts w:hint="eastAsia"/>
        </w:rPr>
      </w:pPr>
      <w:r>
        <w:rPr>
          <w:rFonts w:hint="eastAsia"/>
        </w:rPr>
        <w:t>总账和</w:t>
      </w:r>
      <w:proofErr w:type="gramStart"/>
      <w:r>
        <w:rPr>
          <w:rFonts w:hint="eastAsia"/>
        </w:rPr>
        <w:t>明细几</w:t>
      </w:r>
      <w:proofErr w:type="gramEnd"/>
      <w:r>
        <w:rPr>
          <w:rFonts w:hint="eastAsia"/>
        </w:rPr>
        <w:t>是相互制约关系，总账就是</w:t>
      </w:r>
      <w:proofErr w:type="gramStart"/>
      <w:r>
        <w:rPr>
          <w:rFonts w:hint="eastAsia"/>
        </w:rPr>
        <w:t>记各个</w:t>
      </w:r>
      <w:proofErr w:type="gramEnd"/>
      <w:r>
        <w:rPr>
          <w:rFonts w:hint="eastAsia"/>
        </w:rPr>
        <w:t>明细账总数的，明细账是总账的细分类，总账记的是一级科目，明细账除了一级科目还有二级科目。</w:t>
      </w:r>
    </w:p>
    <w:p w:rsidR="006C2A68" w:rsidRDefault="006C2A68" w:rsidP="009A70A4">
      <w:pPr>
        <w:rPr>
          <w:rFonts w:hint="eastAsia"/>
        </w:rPr>
      </w:pPr>
      <w:r>
        <w:rPr>
          <w:rFonts w:hint="eastAsia"/>
        </w:rPr>
        <w:t>明细账的余额必须等于相对应的总账余额。</w:t>
      </w:r>
    </w:p>
    <w:p w:rsidR="006C2A68" w:rsidRDefault="006C2A68" w:rsidP="009A70A4">
      <w:pPr>
        <w:rPr>
          <w:rFonts w:hint="eastAsia"/>
        </w:rPr>
      </w:pPr>
    </w:p>
    <w:p w:rsidR="006C2A68" w:rsidRDefault="006C2A68" w:rsidP="009A70A4">
      <w:pPr>
        <w:rPr>
          <w:rFonts w:hint="eastAsia"/>
        </w:rPr>
      </w:pPr>
      <w:r>
        <w:rPr>
          <w:rFonts w:hint="eastAsia"/>
        </w:rPr>
        <w:t>对账、结账</w:t>
      </w:r>
    </w:p>
    <w:p w:rsidR="006C2A68" w:rsidRDefault="006C2A68" w:rsidP="009A70A4">
      <w:pPr>
        <w:rPr>
          <w:rFonts w:hint="eastAsia"/>
        </w:rPr>
      </w:pPr>
    </w:p>
    <w:p w:rsidR="006C2A68" w:rsidRPr="006C2A68" w:rsidRDefault="006C2A68" w:rsidP="009A70A4">
      <w:pPr>
        <w:rPr>
          <w:rFonts w:hint="eastAsia"/>
        </w:rPr>
      </w:pPr>
      <w:r>
        <w:rPr>
          <w:rFonts w:hint="eastAsia"/>
        </w:rPr>
        <w:t>结账就是结算出一段时间内本期的发生额合计和余额，将余额结转下期或转入新账。</w:t>
      </w:r>
      <w:bookmarkStart w:id="0" w:name="_GoBack"/>
      <w:bookmarkEnd w:id="0"/>
    </w:p>
    <w:p w:rsidR="006C2A68" w:rsidRPr="006C2A68" w:rsidRDefault="006C2A68" w:rsidP="009A70A4">
      <w:pPr>
        <w:rPr>
          <w:rFonts w:hint="eastAsia"/>
        </w:rPr>
      </w:pPr>
    </w:p>
    <w:sectPr w:rsidR="006C2A68" w:rsidRPr="006C2A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4CD"/>
    <w:rsid w:val="004364CD"/>
    <w:rsid w:val="006A72C5"/>
    <w:rsid w:val="006C2A68"/>
    <w:rsid w:val="009A70A4"/>
    <w:rsid w:val="00A372C8"/>
    <w:rsid w:val="00F1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</dc:creator>
  <cp:keywords/>
  <dc:description/>
  <cp:lastModifiedBy>ellen</cp:lastModifiedBy>
  <cp:revision>2</cp:revision>
  <dcterms:created xsi:type="dcterms:W3CDTF">2018-03-11T04:47:00Z</dcterms:created>
  <dcterms:modified xsi:type="dcterms:W3CDTF">2018-03-11T05:20:00Z</dcterms:modified>
</cp:coreProperties>
</file>