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27" w:rsidRDefault="008F5195">
      <w:pPr>
        <w:rPr>
          <w:rFonts w:hint="eastAsia"/>
        </w:rPr>
      </w:pPr>
      <w:r>
        <w:rPr>
          <w:rFonts w:hint="eastAsia"/>
        </w:rPr>
        <w:t>三大报表</w:t>
      </w:r>
    </w:p>
    <w:p w:rsidR="008F5195" w:rsidRDefault="008F5195">
      <w:pPr>
        <w:rPr>
          <w:rFonts w:hint="eastAsia"/>
        </w:rPr>
      </w:pPr>
      <w:r>
        <w:rPr>
          <w:rFonts w:hint="eastAsia"/>
        </w:rPr>
        <w:t>资产负债表</w:t>
      </w:r>
      <w:r w:rsidR="000A3662">
        <w:rPr>
          <w:rFonts w:hint="eastAsia"/>
        </w:rPr>
        <w:t>：记录的是在某一个时点。月末、季末、年末截止到这一天企业的账务状况。</w:t>
      </w:r>
    </w:p>
    <w:p w:rsidR="008F5195" w:rsidRDefault="008F5195">
      <w:pPr>
        <w:rPr>
          <w:rFonts w:hint="eastAsia"/>
        </w:rPr>
      </w:pPr>
      <w:r>
        <w:rPr>
          <w:rFonts w:hint="eastAsia"/>
        </w:rPr>
        <w:t>利润表</w:t>
      </w:r>
      <w:r w:rsidR="000A3662">
        <w:rPr>
          <w:rFonts w:hint="eastAsia"/>
        </w:rPr>
        <w:t>：记录的是某一个时期内。一个月、一个季度、一年内企业的经营状况。</w:t>
      </w:r>
    </w:p>
    <w:p w:rsidR="008F5195" w:rsidRDefault="008F5195">
      <w:pPr>
        <w:rPr>
          <w:rFonts w:hint="eastAsia"/>
        </w:rPr>
      </w:pPr>
      <w:r>
        <w:rPr>
          <w:rFonts w:hint="eastAsia"/>
        </w:rPr>
        <w:t>现金流量表</w:t>
      </w:r>
      <w:r w:rsidR="000A3662">
        <w:rPr>
          <w:rFonts w:hint="eastAsia"/>
        </w:rPr>
        <w:t>：记录的时某一</w:t>
      </w:r>
      <w:proofErr w:type="gramStart"/>
      <w:r w:rsidR="000A3662">
        <w:rPr>
          <w:rFonts w:hint="eastAsia"/>
        </w:rPr>
        <w:t>个</w:t>
      </w:r>
      <w:proofErr w:type="gramEnd"/>
      <w:r w:rsidR="000A3662">
        <w:rPr>
          <w:rFonts w:hint="eastAsia"/>
        </w:rPr>
        <w:t>时期内，一般指年度，现金因经营活动、投资活动及筹资活动而发生的变化，从而了解企业本期及以前各期现金的流入、流出、结余情况。</w:t>
      </w:r>
    </w:p>
    <w:p w:rsidR="000A3662" w:rsidRDefault="000A3662">
      <w:pPr>
        <w:rPr>
          <w:rFonts w:hint="eastAsia"/>
        </w:rPr>
      </w:pPr>
    </w:p>
    <w:p w:rsidR="000A3662" w:rsidRDefault="000A3662">
      <w:pPr>
        <w:rPr>
          <w:rFonts w:hint="eastAsia"/>
        </w:rPr>
      </w:pPr>
    </w:p>
    <w:p w:rsidR="000A3662" w:rsidRDefault="000A3662">
      <w:pPr>
        <w:rPr>
          <w:rFonts w:hint="eastAsia"/>
        </w:rPr>
      </w:pPr>
      <w:r>
        <w:rPr>
          <w:rFonts w:hint="eastAsia"/>
        </w:rPr>
        <w:t>资产负债表：</w:t>
      </w:r>
    </w:p>
    <w:p w:rsidR="000A3662" w:rsidRDefault="000A3662">
      <w:pPr>
        <w:rPr>
          <w:rFonts w:hint="eastAsia"/>
        </w:rPr>
      </w:pPr>
      <w:r>
        <w:rPr>
          <w:rFonts w:hint="eastAsia"/>
        </w:rPr>
        <w:t>货币资金：包含库存现金、银行存款、其他货币资金科目中的余额的合计</w:t>
      </w:r>
    </w:p>
    <w:p w:rsidR="000A3662" w:rsidRDefault="001C1AE2">
      <w:pPr>
        <w:rPr>
          <w:rFonts w:hint="eastAsia"/>
        </w:rPr>
      </w:pPr>
      <w:r>
        <w:rPr>
          <w:rFonts w:hint="eastAsia"/>
        </w:rPr>
        <w:t>短期投资：短期投资－短期投资跌价准备后的金额填充</w:t>
      </w:r>
    </w:p>
    <w:p w:rsidR="001C1AE2" w:rsidRDefault="001C1AE2">
      <w:pPr>
        <w:rPr>
          <w:rFonts w:hint="eastAsia"/>
        </w:rPr>
      </w:pPr>
      <w:r>
        <w:rPr>
          <w:rFonts w:hint="eastAsia"/>
        </w:rPr>
        <w:t>应收账款：不能简单的按总账的余额填充，应收账款科目中各明细科目的期末余额合计－坏账准备科目中有关应收账款计提的坏账准备期末余额</w:t>
      </w:r>
      <w:r>
        <w:rPr>
          <w:rFonts w:hint="eastAsia"/>
        </w:rPr>
        <w:t xml:space="preserve"> </w:t>
      </w:r>
      <w:r>
        <w:rPr>
          <w:rFonts w:hint="eastAsia"/>
        </w:rPr>
        <w:t>后的金额填充。有贷方余额的应收账款，要在本表中增设“预收账款”项目填充</w:t>
      </w:r>
    </w:p>
    <w:p w:rsidR="001C1AE2" w:rsidRDefault="001C1AE2">
      <w:pPr>
        <w:rPr>
          <w:rFonts w:hint="eastAsia"/>
        </w:rPr>
      </w:pPr>
      <w:r>
        <w:rPr>
          <w:rFonts w:hint="eastAsia"/>
        </w:rPr>
        <w:t>其他应收款：和应收账款相似</w:t>
      </w:r>
    </w:p>
    <w:p w:rsidR="001C1AE2" w:rsidRDefault="001C1AE2">
      <w:pPr>
        <w:rPr>
          <w:rFonts w:hint="eastAsia"/>
        </w:rPr>
      </w:pPr>
      <w:r>
        <w:rPr>
          <w:rFonts w:hint="eastAsia"/>
        </w:rPr>
        <w:t>存货：根据在途物资、原材料、低值易耗品、库存商品、委托加工物资、委托代销商品、生产成本、等科目的期末余额合计－存货跌价准备期末余额</w:t>
      </w:r>
      <w:r>
        <w:rPr>
          <w:rFonts w:hint="eastAsia"/>
        </w:rPr>
        <w:t xml:space="preserve"> </w:t>
      </w:r>
      <w:r>
        <w:rPr>
          <w:rFonts w:hint="eastAsia"/>
        </w:rPr>
        <w:t>后的金额填充</w:t>
      </w:r>
    </w:p>
    <w:p w:rsidR="001C1AE2" w:rsidRDefault="001C1AE2">
      <w:pPr>
        <w:rPr>
          <w:rFonts w:hint="eastAsia"/>
        </w:rPr>
      </w:pPr>
      <w:r>
        <w:rPr>
          <w:rFonts w:hint="eastAsia"/>
        </w:rPr>
        <w:t>以上三项都是净值</w:t>
      </w:r>
    </w:p>
    <w:p w:rsidR="009237B5" w:rsidRDefault="009237B5">
      <w:pPr>
        <w:rPr>
          <w:rFonts w:hint="eastAsia"/>
        </w:rPr>
      </w:pPr>
      <w:r>
        <w:rPr>
          <w:rFonts w:hint="eastAsia"/>
        </w:rPr>
        <w:t>长期债权投资</w:t>
      </w:r>
    </w:p>
    <w:p w:rsidR="009237B5" w:rsidRDefault="009237B5">
      <w:pPr>
        <w:rPr>
          <w:rFonts w:hint="eastAsia"/>
        </w:rPr>
      </w:pPr>
      <w:r>
        <w:rPr>
          <w:rFonts w:hint="eastAsia"/>
        </w:rPr>
        <w:t>长期待摊费用：期末余额－将于</w:t>
      </w:r>
      <w:r>
        <w:rPr>
          <w:rFonts w:hint="eastAsia"/>
        </w:rPr>
        <w:t>1</w:t>
      </w:r>
      <w:r>
        <w:rPr>
          <w:rFonts w:hint="eastAsia"/>
        </w:rPr>
        <w:t>年内摊销的数额</w:t>
      </w:r>
      <w:r>
        <w:rPr>
          <w:rFonts w:hint="eastAsia"/>
        </w:rPr>
        <w:t xml:space="preserve"> </w:t>
      </w:r>
      <w:r>
        <w:rPr>
          <w:rFonts w:hint="eastAsia"/>
        </w:rPr>
        <w:t>后的金额</w:t>
      </w:r>
    </w:p>
    <w:p w:rsidR="009237B5" w:rsidRDefault="009237B5">
      <w:pPr>
        <w:rPr>
          <w:rFonts w:hint="eastAsia"/>
        </w:rPr>
      </w:pPr>
      <w:r>
        <w:rPr>
          <w:rFonts w:hint="eastAsia"/>
        </w:rPr>
        <w:t>应付账款：和应收账款相似</w:t>
      </w:r>
    </w:p>
    <w:p w:rsidR="009237B5" w:rsidRDefault="009237B5">
      <w:pPr>
        <w:rPr>
          <w:rFonts w:hint="eastAsia"/>
        </w:rPr>
      </w:pPr>
    </w:p>
    <w:p w:rsidR="001F4E9B" w:rsidRDefault="001F4E9B">
      <w:pPr>
        <w:rPr>
          <w:rFonts w:hint="eastAsia"/>
        </w:rPr>
      </w:pPr>
      <w:r>
        <w:rPr>
          <w:rFonts w:hint="eastAsia"/>
        </w:rPr>
        <w:t>利润表：</w:t>
      </w:r>
    </w:p>
    <w:p w:rsidR="001F4E9B" w:rsidRDefault="001F4E9B">
      <w:pPr>
        <w:rPr>
          <w:rFonts w:hint="eastAsia"/>
        </w:rPr>
      </w:pPr>
      <w:r>
        <w:rPr>
          <w:rFonts w:hint="eastAsia"/>
        </w:rPr>
        <w:t>本月数：反映各项目的本月实际发生数</w:t>
      </w:r>
    </w:p>
    <w:p w:rsidR="001F4E9B" w:rsidRDefault="001F4E9B">
      <w:pPr>
        <w:rPr>
          <w:rFonts w:hint="eastAsia"/>
        </w:rPr>
      </w:pPr>
      <w:r>
        <w:rPr>
          <w:rFonts w:hint="eastAsia"/>
        </w:rPr>
        <w:t>本年累计数：反映各项目自年初起</w:t>
      </w:r>
      <w:proofErr w:type="gramStart"/>
      <w:r>
        <w:rPr>
          <w:rFonts w:hint="eastAsia"/>
        </w:rPr>
        <w:t>至报告</w:t>
      </w:r>
      <w:proofErr w:type="gramEnd"/>
      <w:r>
        <w:rPr>
          <w:rFonts w:hint="eastAsia"/>
        </w:rPr>
        <w:t>期末止的累计实际发生数</w:t>
      </w:r>
    </w:p>
    <w:p w:rsidR="001F4E9B" w:rsidRDefault="001F4E9B">
      <w:pPr>
        <w:rPr>
          <w:rFonts w:hint="eastAsia"/>
        </w:rPr>
      </w:pPr>
    </w:p>
    <w:p w:rsidR="001F4E9B" w:rsidRDefault="001F4E9B">
      <w:pPr>
        <w:rPr>
          <w:rFonts w:hint="eastAsia"/>
        </w:rPr>
      </w:pPr>
      <w:r>
        <w:rPr>
          <w:rFonts w:hint="eastAsia"/>
        </w:rPr>
        <w:t>主营业务收入、主营业务成本、主营业务税金及附加，都是根据账户结转前的发生额填充</w:t>
      </w:r>
    </w:p>
    <w:p w:rsidR="001F4E9B" w:rsidRDefault="001F4E9B">
      <w:pPr>
        <w:rPr>
          <w:rFonts w:hint="eastAsia"/>
        </w:rPr>
      </w:pPr>
      <w:r>
        <w:rPr>
          <w:rFonts w:hint="eastAsia"/>
        </w:rPr>
        <w:t>主营业务利润＝</w:t>
      </w:r>
      <w:r>
        <w:rPr>
          <w:rFonts w:hint="eastAsia"/>
        </w:rPr>
        <w:t>主营业务收入</w:t>
      </w:r>
      <w:r>
        <w:rPr>
          <w:rFonts w:hint="eastAsia"/>
        </w:rPr>
        <w:t>－</w:t>
      </w:r>
      <w:r>
        <w:rPr>
          <w:rFonts w:hint="eastAsia"/>
        </w:rPr>
        <w:t>主营业务成本</w:t>
      </w:r>
      <w:r>
        <w:rPr>
          <w:rFonts w:hint="eastAsia"/>
        </w:rPr>
        <w:t>－</w:t>
      </w:r>
      <w:r>
        <w:rPr>
          <w:rFonts w:hint="eastAsia"/>
        </w:rPr>
        <w:t>主营业务税金及附加</w:t>
      </w:r>
    </w:p>
    <w:p w:rsidR="001F4E9B" w:rsidRDefault="001F4E9B">
      <w:pPr>
        <w:rPr>
          <w:rFonts w:hint="eastAsia"/>
        </w:rPr>
      </w:pPr>
      <w:r>
        <w:rPr>
          <w:rFonts w:hint="eastAsia"/>
        </w:rPr>
        <w:t>其他业务利润：根据其他业务收入－其他业务支出</w:t>
      </w:r>
      <w:r>
        <w:rPr>
          <w:rFonts w:hint="eastAsia"/>
        </w:rPr>
        <w:t xml:space="preserve"> </w:t>
      </w:r>
      <w:r>
        <w:rPr>
          <w:rFonts w:hint="eastAsia"/>
        </w:rPr>
        <w:t>的发生额填充</w:t>
      </w:r>
    </w:p>
    <w:p w:rsidR="001F4E9B" w:rsidRDefault="001F4E9B">
      <w:pPr>
        <w:rPr>
          <w:rFonts w:hint="eastAsia"/>
        </w:rPr>
      </w:pPr>
      <w:r>
        <w:rPr>
          <w:rFonts w:hint="eastAsia"/>
        </w:rPr>
        <w:t>营业利润＝</w:t>
      </w:r>
      <w:r>
        <w:rPr>
          <w:rFonts w:hint="eastAsia"/>
        </w:rPr>
        <w:t>主营业务利润</w:t>
      </w:r>
      <w:r>
        <w:rPr>
          <w:rFonts w:hint="eastAsia"/>
        </w:rPr>
        <w:t>＋</w:t>
      </w:r>
      <w:r>
        <w:rPr>
          <w:rFonts w:hint="eastAsia"/>
        </w:rPr>
        <w:t>其他业务利润</w:t>
      </w:r>
      <w:r>
        <w:rPr>
          <w:rFonts w:hint="eastAsia"/>
        </w:rPr>
        <w:t>－销售费用－管理费用－账务费用</w:t>
      </w:r>
    </w:p>
    <w:p w:rsidR="00FB60FB" w:rsidRDefault="00FB60FB">
      <w:pPr>
        <w:rPr>
          <w:rFonts w:hint="eastAsia"/>
        </w:rPr>
      </w:pPr>
      <w:r>
        <w:rPr>
          <w:rFonts w:hint="eastAsia"/>
        </w:rPr>
        <w:t>投资收益：也是根据发生额</w:t>
      </w:r>
    </w:p>
    <w:p w:rsidR="00FB60FB" w:rsidRDefault="00FB60FB">
      <w:pPr>
        <w:rPr>
          <w:rFonts w:hint="eastAsia"/>
        </w:rPr>
      </w:pPr>
      <w:r>
        <w:rPr>
          <w:rFonts w:hint="eastAsia"/>
        </w:rPr>
        <w:t>利润总额＝</w:t>
      </w:r>
      <w:r>
        <w:rPr>
          <w:rFonts w:hint="eastAsia"/>
        </w:rPr>
        <w:t>营业利润＋投资收益＋</w:t>
      </w:r>
      <w:r>
        <w:rPr>
          <w:rFonts w:hint="eastAsia"/>
        </w:rPr>
        <w:t>营业外收入－营业外支出</w:t>
      </w:r>
    </w:p>
    <w:p w:rsidR="00FA6C8D" w:rsidRDefault="00FA6C8D">
      <w:pPr>
        <w:rPr>
          <w:rFonts w:hint="eastAsia"/>
        </w:rPr>
      </w:pPr>
      <w:r>
        <w:rPr>
          <w:rFonts w:hint="eastAsia"/>
        </w:rPr>
        <w:t>所得税：科目的发生额</w:t>
      </w:r>
    </w:p>
    <w:p w:rsidR="00FA6C8D" w:rsidRDefault="001E6AEE">
      <w:pPr>
        <w:rPr>
          <w:rFonts w:hint="eastAsia"/>
        </w:rPr>
      </w:pPr>
      <w:r>
        <w:rPr>
          <w:rFonts w:hint="eastAsia"/>
        </w:rPr>
        <w:t>净利润＝利润总额－所得税</w:t>
      </w:r>
    </w:p>
    <w:p w:rsidR="00FA7993" w:rsidRDefault="00FA7993">
      <w:pPr>
        <w:rPr>
          <w:rFonts w:hint="eastAsia"/>
        </w:rPr>
      </w:pPr>
    </w:p>
    <w:p w:rsidR="00FA7993" w:rsidRDefault="00FA7993">
      <w:pPr>
        <w:rPr>
          <w:rFonts w:hint="eastAsia"/>
        </w:rPr>
      </w:pPr>
      <w:r>
        <w:rPr>
          <w:rFonts w:hint="eastAsia"/>
        </w:rPr>
        <w:t>现金流量表：</w:t>
      </w:r>
    </w:p>
    <w:p w:rsidR="00FA7993" w:rsidRPr="00FB60FB" w:rsidRDefault="00FA7993">
      <w:pPr>
        <w:rPr>
          <w:rFonts w:hint="eastAsia"/>
        </w:rPr>
      </w:pPr>
      <w:bookmarkStart w:id="0" w:name="_GoBack"/>
      <w:bookmarkEnd w:id="0"/>
    </w:p>
    <w:p w:rsidR="001C1AE2" w:rsidRPr="001C1AE2" w:rsidRDefault="001C1AE2">
      <w:pPr>
        <w:rPr>
          <w:rFonts w:hint="eastAsia"/>
        </w:rPr>
      </w:pPr>
    </w:p>
    <w:p w:rsidR="008F5195" w:rsidRPr="008F5195" w:rsidRDefault="008F5195"/>
    <w:sectPr w:rsidR="008F5195" w:rsidRPr="008F5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46" w:rsidRDefault="00B27A46" w:rsidP="008F5195">
      <w:r>
        <w:separator/>
      </w:r>
    </w:p>
  </w:endnote>
  <w:endnote w:type="continuationSeparator" w:id="0">
    <w:p w:rsidR="00B27A46" w:rsidRDefault="00B27A46" w:rsidP="008F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46" w:rsidRDefault="00B27A46" w:rsidP="008F5195">
      <w:r>
        <w:separator/>
      </w:r>
    </w:p>
  </w:footnote>
  <w:footnote w:type="continuationSeparator" w:id="0">
    <w:p w:rsidR="00B27A46" w:rsidRDefault="00B27A46" w:rsidP="008F5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A2"/>
    <w:rsid w:val="000A3662"/>
    <w:rsid w:val="00173927"/>
    <w:rsid w:val="001C1AE2"/>
    <w:rsid w:val="001E6AEE"/>
    <w:rsid w:val="001F4E9B"/>
    <w:rsid w:val="008F5195"/>
    <w:rsid w:val="009237B5"/>
    <w:rsid w:val="00B27A46"/>
    <w:rsid w:val="00B508A2"/>
    <w:rsid w:val="00C30624"/>
    <w:rsid w:val="00FA6C8D"/>
    <w:rsid w:val="00FA7993"/>
    <w:rsid w:val="00FB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1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50</cp:revision>
  <dcterms:created xsi:type="dcterms:W3CDTF">2018-03-21T02:10:00Z</dcterms:created>
  <dcterms:modified xsi:type="dcterms:W3CDTF">2018-03-21T03:17:00Z</dcterms:modified>
</cp:coreProperties>
</file>