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EB8" w14:textId="04D8AF79" w:rsidR="00F24CEF" w:rsidRDefault="00F76B47" w:rsidP="00F76B47">
      <w:pPr>
        <w:pStyle w:val="Heading1"/>
      </w:pPr>
      <w:r>
        <w:t>Introduction</w:t>
      </w:r>
    </w:p>
    <w:p w14:paraId="29D35E45" w14:textId="03E4AED1" w:rsidR="006D07CB" w:rsidRDefault="006D07CB" w:rsidP="006D07CB">
      <w:r>
        <w:t xml:space="preserve">A common refrain from coaches in press conferences and sideline interviews after poor performances is some variation on “we need to return to the fundamentals” to improve. This analytics project quantifies the fundamental elements of sound </w:t>
      </w:r>
      <w:r w:rsidR="00B53685">
        <w:t>tackling at a play level</w:t>
      </w:r>
      <w:r>
        <w:t xml:space="preserve"> so that each fundamental can be </w:t>
      </w:r>
      <w:r w:rsidR="0061124C">
        <w:t xml:space="preserve">independently </w:t>
      </w:r>
      <w:r>
        <w:t xml:space="preserve">evaluated on </w:t>
      </w:r>
      <w:r w:rsidR="00F80E64">
        <w:t xml:space="preserve">a tackle </w:t>
      </w:r>
      <w:r w:rsidR="00B53685">
        <w:t>and</w:t>
      </w:r>
      <w:r w:rsidR="00F80E64">
        <w:t xml:space="preserve"> can be combined into an overall “score” </w:t>
      </w:r>
      <w:r w:rsidR="00083AC0">
        <w:t xml:space="preserve">metric </w:t>
      </w:r>
      <w:r w:rsidR="00F80E64">
        <w:t xml:space="preserve">that allows </w:t>
      </w:r>
      <w:r w:rsidR="00B53685">
        <w:t xml:space="preserve">teams </w:t>
      </w:r>
      <w:r w:rsidR="00083AC0">
        <w:t xml:space="preserve">and coaches </w:t>
      </w:r>
      <w:r w:rsidR="00B53685">
        <w:t>to incorporate personalized</w:t>
      </w:r>
      <w:r w:rsidR="00F80E64">
        <w:t xml:space="preserve"> preference/weighting for each.</w:t>
      </w:r>
    </w:p>
    <w:p w14:paraId="31EF730F" w14:textId="044F2C1F" w:rsidR="00F80E64" w:rsidRPr="006D07CB" w:rsidRDefault="00F80E64" w:rsidP="006D07CB">
      <w:r>
        <w:t xml:space="preserve">The </w:t>
      </w:r>
      <w:r w:rsidR="00B53685">
        <w:t>proposed</w:t>
      </w:r>
      <w:r>
        <w:t xml:space="preserve"> purpose of th</w:t>
      </w:r>
      <w:r w:rsidR="00B53685">
        <w:t xml:space="preserve">e component-level and overall metrics </w:t>
      </w:r>
      <w:r w:rsidR="00083AC0">
        <w:t xml:space="preserve">developed here </w:t>
      </w:r>
      <w:r w:rsidR="00B53685">
        <w:t>is</w:t>
      </w:r>
      <w:r w:rsidR="00083AC0">
        <w:t xml:space="preserve"> for a</w:t>
      </w:r>
      <w:r w:rsidR="00B53685">
        <w:t xml:space="preserve"> first-pass analysis </w:t>
      </w:r>
      <w:r w:rsidR="00083AC0">
        <w:t>before</w:t>
      </w:r>
      <w:r w:rsidR="00B53685">
        <w:t xml:space="preserve"> more detailed film study and grading, </w:t>
      </w:r>
      <w:r w:rsidR="00904CA0">
        <w:t xml:space="preserve">used for </w:t>
      </w:r>
      <w:r w:rsidR="008C75DA">
        <w:t xml:space="preserve">in-season </w:t>
      </w:r>
      <w:r w:rsidR="00B53685">
        <w:t>game retrospectives and scouting/</w:t>
      </w:r>
      <w:r w:rsidR="008C75DA">
        <w:t xml:space="preserve">player </w:t>
      </w:r>
      <w:r w:rsidR="00B53685">
        <w:t>evaluation for roster construction.</w:t>
      </w:r>
      <w:r w:rsidR="0000323B">
        <w:t xml:space="preserve"> A </w:t>
      </w:r>
      <w:r w:rsidR="00C2377F">
        <w:t>first pass</w:t>
      </w:r>
      <w:r w:rsidR="00C90577">
        <w:t xml:space="preserve"> filtering</w:t>
      </w:r>
      <w:r w:rsidR="0000323B">
        <w:t xml:space="preserve"> analysis like this</w:t>
      </w:r>
      <w:r w:rsidR="00083AC0">
        <w:t xml:space="preserve"> </w:t>
      </w:r>
      <w:r w:rsidR="0000323B">
        <w:t>would identify plays and players of interest that may warrant further investigation, returning time back to team analysts and scouts</w:t>
      </w:r>
      <w:r w:rsidR="00904CA0">
        <w:t>.</w:t>
      </w:r>
      <w:r w:rsidR="00124190">
        <w:t xml:space="preserve"> There are micro-level details like tackling form</w:t>
      </w:r>
      <w:r w:rsidR="00092F24">
        <w:t xml:space="preserve"> and tackle types</w:t>
      </w:r>
      <w:r w:rsidR="00124190">
        <w:t xml:space="preserve"> that </w:t>
      </w:r>
      <w:r w:rsidR="009F1411">
        <w:t xml:space="preserve">can’t be measured in the tracking data and </w:t>
      </w:r>
      <w:r w:rsidR="00124190">
        <w:t>can only be graded through watching film.</w:t>
      </w:r>
    </w:p>
    <w:p w14:paraId="63FDBC91" w14:textId="7AD95340" w:rsidR="00F76B47" w:rsidRDefault="00F76B47" w:rsidP="00F76B47">
      <w:pPr>
        <w:pStyle w:val="Heading1"/>
      </w:pPr>
      <w:r>
        <w:t>Tackle Fundamentals/Components</w:t>
      </w:r>
    </w:p>
    <w:p w14:paraId="4320FDE1" w14:textId="65A5BCED" w:rsidR="00A8454A" w:rsidRPr="00A8454A" w:rsidRDefault="00A8454A" w:rsidP="00A8454A">
      <w:r>
        <w:t xml:space="preserve">The phases of an ideal tackle can be broken up into three phases: </w:t>
      </w:r>
      <w:r w:rsidR="0032144C">
        <w:t>moving into position/</w:t>
      </w:r>
      <w:r>
        <w:t>approach for contact, wrapping up the ball carrier, and driving through the tackle</w:t>
      </w:r>
      <w:r w:rsidR="0084653B">
        <w:t xml:space="preserve"> to the ground</w:t>
      </w:r>
      <w:r>
        <w:t>.</w:t>
      </w:r>
    </w:p>
    <w:p w14:paraId="394967EF" w14:textId="302B622C" w:rsidR="00F76B47" w:rsidRDefault="00F76B47" w:rsidP="00F76B47">
      <w:pPr>
        <w:pStyle w:val="Heading2"/>
      </w:pPr>
      <w:r>
        <w:t>Approach for Contact</w:t>
      </w:r>
    </w:p>
    <w:p w14:paraId="5E38FCE2" w14:textId="05827ED7" w:rsidR="0032144C" w:rsidRDefault="0032144C" w:rsidP="0032144C">
      <w:r>
        <w:t xml:space="preserve">A vital component of tackling is identifying the offensive play quickly and moving into the right position on the field to contact and tackle the ball carrier. </w:t>
      </w:r>
      <w:r w:rsidR="00171137">
        <w:t xml:space="preserve">For this analysis, this component is </w:t>
      </w:r>
      <w:r w:rsidR="00C2377F">
        <w:t>graded</w:t>
      </w:r>
      <w:r w:rsidR="00171137">
        <w:t xml:space="preserve"> by looking at path efficiency, defined as:</w:t>
      </w:r>
    </w:p>
    <w:p w14:paraId="728594B5" w14:textId="5E854BB6" w:rsidR="00171137" w:rsidRDefault="00171137" w:rsidP="0032144C">
      <w:r>
        <w:t>&lt;&lt; insert formula and variable definitions here&gt;&gt;</w:t>
      </w:r>
    </w:p>
    <w:p w14:paraId="04316E7A" w14:textId="10560382" w:rsidR="00171137" w:rsidRDefault="00171137" w:rsidP="0032144C">
      <w:r>
        <w:t>The contact frameId definition is described in Section</w:t>
      </w:r>
      <w:commentRangeStart w:id="0"/>
      <w:r>
        <w:t xml:space="preserve"> XX</w:t>
      </w:r>
      <w:commentRangeEnd w:id="0"/>
      <w:r w:rsidR="0017082D">
        <w:rPr>
          <w:rStyle w:val="CommentReference"/>
        </w:rPr>
        <w:commentReference w:id="0"/>
      </w:r>
      <w:r>
        <w:t>.</w:t>
      </w:r>
    </w:p>
    <w:p w14:paraId="4DF2F5FC" w14:textId="1BAD78C3" w:rsidR="00171137" w:rsidRDefault="00171137" w:rsidP="0032144C">
      <w:r>
        <w:t>Since many plays in this dataset include less than 3 seconds of data leading up to tackle,</w:t>
      </w:r>
      <w:r w:rsidR="00DF6A91">
        <w:t xml:space="preserve"> and some plays the runner goes to the tackler</w:t>
      </w:r>
      <w:r w:rsidR="00EA01E9">
        <w:t xml:space="preserve"> with little tackler movement</w:t>
      </w:r>
      <w:r w:rsidR="00DF6A91">
        <w:t>,</w:t>
      </w:r>
      <w:r>
        <w:t xml:space="preserve"> the</w:t>
      </w:r>
      <w:r w:rsidR="00DF6A91">
        <w:t xml:space="preserve"> following </w:t>
      </w:r>
      <w:r w:rsidR="00C171F8">
        <w:t>rules are applied:</w:t>
      </w:r>
    </w:p>
    <w:p w14:paraId="07BF42DF" w14:textId="3346D8E6" w:rsidR="00C171F8" w:rsidRDefault="00C171F8" w:rsidP="00C171F8">
      <w:pPr>
        <w:pStyle w:val="ListParagraph"/>
        <w:numPr>
          <w:ilvl w:val="0"/>
          <w:numId w:val="2"/>
        </w:numPr>
      </w:pPr>
      <w:r>
        <w:t>If the contact frameId is less than 20 or &lt;variable here&gt; is less than 3 yards, use the median &lt;variable here&gt; for all plays, as there is not enough time or distance</w:t>
      </w:r>
      <w:r w:rsidR="007B491C">
        <w:t xml:space="preserve"> traveled</w:t>
      </w:r>
      <w:r>
        <w:t xml:space="preserve"> to properly evaluate path efficiency.</w:t>
      </w:r>
    </w:p>
    <w:p w14:paraId="778FEF91" w14:textId="31173D9D" w:rsidR="00C171F8" w:rsidRPr="0032144C" w:rsidRDefault="00C171F8" w:rsidP="00C171F8">
      <w:pPr>
        <w:pStyle w:val="ListParagraph"/>
        <w:numPr>
          <w:ilvl w:val="0"/>
          <w:numId w:val="2"/>
        </w:numPr>
      </w:pPr>
      <w:r>
        <w:t xml:space="preserve">In all other scenarios, calculate &lt;variable here&gt; between the contact </w:t>
      </w:r>
      <w:r w:rsidR="00C442D0">
        <w:t>f</w:t>
      </w:r>
      <w:r>
        <w:t>rameId and 3 seconds (30 frames) before contact. Start at frameId = 1 if contact frameId &lt;= 30</w:t>
      </w:r>
      <w:r w:rsidR="0083185A">
        <w:t>.</w:t>
      </w:r>
    </w:p>
    <w:p w14:paraId="44B37433" w14:textId="0F63DC4C" w:rsidR="004A181F" w:rsidRDefault="004A181F" w:rsidP="004A181F">
      <w:pPr>
        <w:pStyle w:val="Heading2"/>
      </w:pPr>
      <w:r>
        <w:t xml:space="preserve">Wrap </w:t>
      </w:r>
      <w:r w:rsidR="00C442D0">
        <w:t>U</w:t>
      </w:r>
      <w:r>
        <w:t>p the Ball Carrier</w:t>
      </w:r>
    </w:p>
    <w:p w14:paraId="110FE407" w14:textId="507DAFBF" w:rsidR="00EA01E9" w:rsidRDefault="00EA01E9" w:rsidP="00EA01E9">
      <w:r>
        <w:t>Wrapping up the ball carrier is important to impede the ball carrier’s movement, either forcing them to the ground or allowing time for teammates to arrive and complete the tackle.</w:t>
      </w:r>
      <w:r w:rsidR="000A6FC1">
        <w:t xml:space="preserve"> The “wrap-up” component is quantified by looking at the distance between the ball carrier and tackler at the “tackle” event frameId:</w:t>
      </w:r>
    </w:p>
    <w:p w14:paraId="2EEF7F64" w14:textId="26FF5C06" w:rsidR="000A6FC1" w:rsidRDefault="000A6FC1" w:rsidP="00EA01E9">
      <w:r>
        <w:t>&lt;formula here&gt;</w:t>
      </w:r>
    </w:p>
    <w:p w14:paraId="602FCA0E" w14:textId="444B7D79" w:rsidR="00487F87" w:rsidRPr="00EA01E9" w:rsidRDefault="00487F87" w:rsidP="00EA01E9">
      <w:r>
        <w:lastRenderedPageBreak/>
        <w:t xml:space="preserve">Looking at the distance at the time of the tackle is a way to confirm the wrap up is maintained through the tackle, as </w:t>
      </w:r>
      <w:r w:rsidR="00605FD2">
        <w:t>not maintaining a wrap increases the chance of a broken tackle</w:t>
      </w:r>
      <w:r w:rsidR="00861316">
        <w:t xml:space="preserve"> and should be graded lower.</w:t>
      </w:r>
    </w:p>
    <w:p w14:paraId="4BD9AA69" w14:textId="540A76B1" w:rsidR="00F76B47" w:rsidRDefault="00F76B47" w:rsidP="00F76B47">
      <w:pPr>
        <w:pStyle w:val="Heading2"/>
      </w:pPr>
      <w:r>
        <w:t>Drive through the Tackle</w:t>
      </w:r>
    </w:p>
    <w:p w14:paraId="61220422" w14:textId="38E12E42" w:rsidR="00A7512C" w:rsidRDefault="00A7512C" w:rsidP="00A7512C">
      <w:r>
        <w:t xml:space="preserve">A </w:t>
      </w:r>
      <w:r w:rsidR="001B77E6">
        <w:t xml:space="preserve">major </w:t>
      </w:r>
      <w:r>
        <w:t>differentiator for grading tackles is how well the tackler changes the ball carrier’s momentum towards the end zone to minimize yards gained. This change in downfield momentum through the process of the tackle is the metric for driving through the tackle:</w:t>
      </w:r>
    </w:p>
    <w:p w14:paraId="4D2DC4DF" w14:textId="0EF36FC0" w:rsidR="00A7512C" w:rsidRDefault="00A7512C" w:rsidP="00A7512C">
      <w:r>
        <w:t>&lt;formula definition here&gt;</w:t>
      </w:r>
    </w:p>
    <w:p w14:paraId="080E293C" w14:textId="390CB1E8" w:rsidR="00AB2426" w:rsidRDefault="00AB2426" w:rsidP="00A7512C">
      <w:r>
        <w:t xml:space="preserve">A neutral/baseline velocity is used </w:t>
      </w:r>
      <w:r w:rsidR="00605FD2">
        <w:t xml:space="preserve">as a standardization factor </w:t>
      </w:r>
      <w:r w:rsidR="001B77E6">
        <w:t xml:space="preserve">for </w:t>
      </w:r>
      <w:r>
        <w:t>player weights and downfield velocity at contact</w:t>
      </w:r>
      <w:r w:rsidR="00605FD2">
        <w:t xml:space="preserve"> of each tackle scenario</w:t>
      </w:r>
      <w:r>
        <w:t>.</w:t>
      </w:r>
      <w:r w:rsidR="00605FD2">
        <w:t xml:space="preserve"> From a physics standpoint, a bottled-up Austin Eckler (200 lb) hit by Dexter Lawrence (342 lb) is not equivalent to Travis Kelce (260 lb) running full speed into </w:t>
      </w:r>
      <w:r w:rsidR="00605FD2" w:rsidRPr="00605FD2">
        <w:t>Tyrann Mathieu</w:t>
      </w:r>
      <w:r w:rsidR="00605FD2">
        <w:t xml:space="preserve"> (190 lb), so grading the defender’s momentum transfer</w:t>
      </w:r>
      <w:r w:rsidR="00D371CD">
        <w:t xml:space="preserve"> through the tackle must be compared against a “neutral” </w:t>
      </w:r>
      <w:r w:rsidR="004D4D4D">
        <w:t>outcome</w:t>
      </w:r>
      <w:r w:rsidR="004C3B5C">
        <w:t xml:space="preserve"> specific to that play’s tackle </w:t>
      </w:r>
      <w:r w:rsidR="00105204">
        <w:t>scenari</w:t>
      </w:r>
      <w:r w:rsidR="000128AD">
        <w:t>o</w:t>
      </w:r>
      <w:r w:rsidR="00D371CD">
        <w:t>.</w:t>
      </w:r>
      <w:r w:rsidR="00EE39EA">
        <w:t xml:space="preserve"> This neutral </w:t>
      </w:r>
      <w:r w:rsidR="000950B7">
        <w:t xml:space="preserve">outcome </w:t>
      </w:r>
      <w:r w:rsidR="00EE39EA">
        <w:t>velocity is defined as:</w:t>
      </w:r>
    </w:p>
    <w:p w14:paraId="610327D2" w14:textId="46626011" w:rsidR="00605FD2" w:rsidRDefault="00605FD2" w:rsidP="00A7512C">
      <w:r>
        <w:t>&lt;formula for v_neutral&gt;</w:t>
      </w:r>
    </w:p>
    <w:p w14:paraId="276CE671" w14:textId="3A802073" w:rsidR="00EE39EA" w:rsidRDefault="0055448C" w:rsidP="00A7512C">
      <w:r>
        <w:t>This formula is</w:t>
      </w:r>
      <w:r w:rsidR="001E6E75">
        <w:t xml:space="preserve"> the simplified equation </w:t>
      </w:r>
      <w:r>
        <w:t>of a</w:t>
      </w:r>
      <w:r w:rsidR="001B77E6">
        <w:t xml:space="preserve"> </w:t>
      </w:r>
      <w:commentRangeStart w:id="1"/>
      <w:r w:rsidR="001B77E6">
        <w:t>f</w:t>
      </w:r>
      <w:r w:rsidR="001E6E75">
        <w:t>ully i</w:t>
      </w:r>
      <w:r>
        <w:t>nelastic collision</w:t>
      </w:r>
      <w:commentRangeEnd w:id="1"/>
      <w:r>
        <w:rPr>
          <w:rStyle w:val="CommentReference"/>
        </w:rPr>
        <w:commentReference w:id="1"/>
      </w:r>
      <w:r>
        <w:t xml:space="preserve"> in physics where the defender has no initial momentum</w:t>
      </w:r>
      <w:r w:rsidR="001B77E6">
        <w:t>, and only looking along the downfield axis</w:t>
      </w:r>
      <w:r>
        <w:t xml:space="preserve">. In practice, </w:t>
      </w:r>
      <w:r w:rsidR="00B061BA">
        <w:t>this</w:t>
      </w:r>
      <w:r>
        <w:t xml:space="preserve"> is </w:t>
      </w:r>
      <w:r w:rsidR="00B061BA">
        <w:t xml:space="preserve">equivalent to </w:t>
      </w:r>
      <w:r>
        <w:t>the</w:t>
      </w:r>
      <w:r w:rsidR="001E6E75">
        <w:t xml:space="preserve"> </w:t>
      </w:r>
      <w:r w:rsidR="00EE39EA">
        <w:t xml:space="preserve">downfield </w:t>
      </w:r>
      <w:r w:rsidR="001E6E75">
        <w:t>velocity of the</w:t>
      </w:r>
      <w:r>
        <w:t xml:space="preserve"> ball carrier </w:t>
      </w:r>
      <w:r w:rsidR="001E6E75">
        <w:t xml:space="preserve">immediately after he </w:t>
      </w:r>
      <w:r>
        <w:t>runs into a flat-footed (no</w:t>
      </w:r>
      <w:r w:rsidR="00EE39EA">
        <w:t>n-</w:t>
      </w:r>
      <w:r>
        <w:t>bracing) defender and the defender wraps up/sticks to the ball carrier.</w:t>
      </w:r>
      <w:r w:rsidR="002C7805">
        <w:t xml:space="preserve"> </w:t>
      </w:r>
    </w:p>
    <w:p w14:paraId="42D0C480" w14:textId="00CF2FE4" w:rsidR="00AB2426" w:rsidRDefault="002C7805" w:rsidP="00A7512C">
      <w:r>
        <w:t>Looking at the actual ball carrier velocity after the process of the tackle</w:t>
      </w:r>
      <w:r w:rsidR="007B1144">
        <w:t xml:space="preserve"> relative to th</w:t>
      </w:r>
      <w:r w:rsidR="001E6E75">
        <w:t>is</w:t>
      </w:r>
      <w:r w:rsidR="007B1144">
        <w:t xml:space="preserve"> neutral velocity</w:t>
      </w:r>
      <w:r>
        <w:t xml:space="preserve"> helps determine who “wins” the interaction, and to what extent.</w:t>
      </w:r>
    </w:p>
    <w:p w14:paraId="5ABF5118" w14:textId="47886CE0" w:rsidR="002E38A8" w:rsidRDefault="002E38A8" w:rsidP="002E38A8">
      <w:pPr>
        <w:pStyle w:val="Heading2"/>
      </w:pPr>
      <w:r>
        <w:t>Supporting Definition: Contact FrameId</w:t>
      </w:r>
    </w:p>
    <w:p w14:paraId="426B7469" w14:textId="16CE8B2B" w:rsidR="00FC2B84" w:rsidRDefault="00FC2B84" w:rsidP="00FC2B84">
      <w:r>
        <w:t xml:space="preserve">The contact </w:t>
      </w:r>
      <w:r w:rsidR="00DD6EDC">
        <w:t>frameId</w:t>
      </w:r>
      <w:r>
        <w:t xml:space="preserve"> is determined with the following rules:</w:t>
      </w:r>
    </w:p>
    <w:p w14:paraId="781F3692" w14:textId="1FB23F6F" w:rsidR="00FC2B84" w:rsidRDefault="00FC2B84" w:rsidP="00FC2B84">
      <w:pPr>
        <w:pStyle w:val="ListParagraph"/>
        <w:numPr>
          <w:ilvl w:val="0"/>
          <w:numId w:val="1"/>
        </w:numPr>
      </w:pPr>
      <w:r>
        <w:t>If the tackler is within 3 yards of the defender during the “first_contact” event frame, use that frameId. 3 yards is used as a generous threshold to account for unknown (unpublished) sensor position error; the main purpose of this rule to eliminate any situation where the “first_contact” event is triggered far earlier in the play by a different player than the eventual tackler.</w:t>
      </w:r>
    </w:p>
    <w:p w14:paraId="3DF8A8C5" w14:textId="77777777" w:rsidR="002C356D" w:rsidRDefault="002C356D" w:rsidP="002C356D">
      <w:pPr>
        <w:pStyle w:val="ListParagraph"/>
      </w:pPr>
    </w:p>
    <w:p w14:paraId="014D6D10" w14:textId="0679118E" w:rsidR="00FC2B84" w:rsidRDefault="00FC2B84" w:rsidP="00FC2B84">
      <w:pPr>
        <w:pStyle w:val="ListParagraph"/>
        <w:numPr>
          <w:ilvl w:val="0"/>
          <w:numId w:val="1"/>
        </w:numPr>
      </w:pPr>
      <w:r>
        <w:t xml:space="preserve">If </w:t>
      </w:r>
      <w:r w:rsidR="00ED4C22">
        <w:t>any of the</w:t>
      </w:r>
      <w:r>
        <w:t xml:space="preserve"> </w:t>
      </w:r>
      <w:r w:rsidR="00ED4C22">
        <w:t>first rule’s</w:t>
      </w:r>
      <w:r>
        <w:t xml:space="preserve"> </w:t>
      </w:r>
      <w:r w:rsidR="00113B18">
        <w:t>conditions are not met</w:t>
      </w:r>
      <w:r>
        <w:t>, set the contact frame as the first frameId where the tackler is within 1.8 yards or reaches the minimum distance to the ball</w:t>
      </w:r>
      <w:r w:rsidR="004D1EED">
        <w:t xml:space="preserve"> </w:t>
      </w:r>
      <w:r>
        <w:t xml:space="preserve">carrier, whichever is larger. 1.8 yards is selected to account for the sensor error mentioned </w:t>
      </w:r>
      <w:r w:rsidR="00DD6EDC">
        <w:t>above and</w:t>
      </w:r>
      <w:r>
        <w:t xml:space="preserve"> </w:t>
      </w:r>
      <w:r w:rsidR="00DD6EDC">
        <w:t>is</w:t>
      </w:r>
      <w:r>
        <w:t xml:space="preserve"> the approximate distance for a 6’2” </w:t>
      </w:r>
      <w:r w:rsidR="00DD6EDC">
        <w:t xml:space="preserve">player’s shoulder pads to their feet. The comparison with the minimum distance is a failsafe in case the </w:t>
      </w:r>
      <w:r w:rsidR="004D1EED">
        <w:t>1.8-yard</w:t>
      </w:r>
      <w:r w:rsidR="00DD6EDC">
        <w:t xml:space="preserve"> threshold is not loose enough (like a</w:t>
      </w:r>
      <w:r w:rsidR="00ED4C22">
        <w:t xml:space="preserve"> hypothetical</w:t>
      </w:r>
      <w:r w:rsidR="00DD6EDC">
        <w:t xml:space="preserve"> high-speed, high-angle trip tackle), as the minimum distance can be assumed to be the contact point.</w:t>
      </w:r>
    </w:p>
    <w:p w14:paraId="52724387" w14:textId="43157003" w:rsidR="00DE1428" w:rsidRPr="00FC2B84" w:rsidRDefault="00DE1428" w:rsidP="00DE1428">
      <w:r>
        <w:t xml:space="preserve">The contact frameId </w:t>
      </w:r>
      <w:r w:rsidR="004D4D4D">
        <w:t>logic</w:t>
      </w:r>
      <w:r>
        <w:t xml:space="preserve"> intentionally err</w:t>
      </w:r>
      <w:r w:rsidR="004D4D4D">
        <w:t>s</w:t>
      </w:r>
      <w:r>
        <w:t xml:space="preserve"> on the early side since the involved metrics (approach and drive-through) are </w:t>
      </w:r>
      <w:r w:rsidR="009F6769">
        <w:t>most</w:t>
      </w:r>
      <w:r>
        <w:t xml:space="preserve"> dependent on</w:t>
      </w:r>
      <w:r w:rsidR="00961273">
        <w:t xml:space="preserve"> play</w:t>
      </w:r>
      <w:r>
        <w:t xml:space="preserve"> </w:t>
      </w:r>
      <w:r w:rsidR="00961273">
        <w:t>characteristics before and after the tackle interaction,</w:t>
      </w:r>
      <w:r>
        <w:t xml:space="preserve"> rather than</w:t>
      </w:r>
      <w:r w:rsidR="00641115">
        <w:t xml:space="preserve"> dependent on</w:t>
      </w:r>
      <w:r>
        <w:t xml:space="preserve"> precise identification of the contact moment.</w:t>
      </w:r>
    </w:p>
    <w:p w14:paraId="38ACE79B" w14:textId="50A8A519" w:rsidR="00F76B47" w:rsidRDefault="00F76B47" w:rsidP="00F76B47">
      <w:pPr>
        <w:pStyle w:val="Heading1"/>
      </w:pPr>
      <w:r>
        <w:lastRenderedPageBreak/>
        <w:t>Overall Tackle Grade/Metric</w:t>
      </w:r>
    </w:p>
    <w:p w14:paraId="46D00F6F" w14:textId="339EA976" w:rsidR="00F76B47" w:rsidRDefault="00F76B47" w:rsidP="00F76B47">
      <w:pPr>
        <w:pStyle w:val="Heading2"/>
      </w:pPr>
      <w:r>
        <w:t>Metric Components</w:t>
      </w:r>
    </w:p>
    <w:p w14:paraId="762EE58A" w14:textId="266D4F07" w:rsidR="00C07F3E" w:rsidRDefault="00C07F3E" w:rsidP="00C07F3E">
      <w:r>
        <w:t>If applicable, the metrics are passed through a transfer function to ensure a value between 0 and 1 for more transparent application of component weightings on the result, where higher values are better.</w:t>
      </w:r>
    </w:p>
    <w:p w14:paraId="071831DD" w14:textId="630A76CE" w:rsidR="00C07F3E" w:rsidRDefault="00C07F3E" w:rsidP="00C07F3E">
      <w:r>
        <w:t>The “vision metric” &lt;insert name here&gt; is between 0 and 1 by definition.</w:t>
      </w:r>
    </w:p>
    <w:p w14:paraId="4CE87380" w14:textId="1E0B3F34" w:rsidR="00C07F3E" w:rsidRDefault="00C07F3E" w:rsidP="00C07F3E">
      <w:r>
        <w:t>The “wrap up metric” &lt;insert name here&gt; is scaled using the following transfer function:</w:t>
      </w:r>
    </w:p>
    <w:p w14:paraId="646F6419" w14:textId="51F35101" w:rsidR="00C07F3E" w:rsidRDefault="00C07F3E" w:rsidP="00C07F3E">
      <w:r>
        <w:t>&lt; function here&gt;</w:t>
      </w:r>
    </w:p>
    <w:p w14:paraId="47742C40" w14:textId="52EDE771" w:rsidR="00C07F3E" w:rsidRDefault="00C07F3E" w:rsidP="00C07F3E">
      <w:r>
        <w:t xml:space="preserve">A value of 1.2 yards or less translates to an ideal tackle. 1.2 yards was chosen because that is approximately the distance between the ball carrier’s shoulder pads (sensor location) to </w:t>
      </w:r>
      <w:r w:rsidR="004D1EED">
        <w:t>mid-thigh</w:t>
      </w:r>
      <w:r>
        <w:t xml:space="preserve"> when laying on the ground, which would equate to the defender tackling from the knees or above</w:t>
      </w:r>
      <w:r w:rsidR="004D1EED">
        <w:t xml:space="preserve"> and maintaining the wrap to the ground</w:t>
      </w:r>
      <w:r>
        <w:t>.</w:t>
      </w:r>
      <w:r w:rsidR="00477DC1">
        <w:t xml:space="preserve"> The value scales linearly to 0 at a 2-yard gap, roughly an ankle tackle</w:t>
      </w:r>
      <w:r w:rsidR="006A0FDB">
        <w:t xml:space="preserve"> with wrap</w:t>
      </w:r>
      <w:r w:rsidR="00477DC1">
        <w:t xml:space="preserve">. Any gap larger than 2 yards likely means the tackler does not </w:t>
      </w:r>
      <w:r w:rsidR="006A0FDB">
        <w:t>maintain a wrap</w:t>
      </w:r>
      <w:r w:rsidR="00477DC1">
        <w:t xml:space="preserve"> on the ball carrier</w:t>
      </w:r>
      <w:r w:rsidR="006A0FDB">
        <w:t xml:space="preserve"> through the tackle</w:t>
      </w:r>
      <w:r w:rsidR="00477DC1">
        <w:t>.</w:t>
      </w:r>
    </w:p>
    <w:p w14:paraId="3C43D740" w14:textId="074105A6" w:rsidR="00477DC1" w:rsidRDefault="00477DC1" w:rsidP="00C07F3E">
      <w:r>
        <w:t>The “drive through the tackle” metric &lt;insert name here&gt; uses a standard min-max scaler using the limits of &lt;name here&gt; from all solo tackles in the Week 1-9 dataset</w:t>
      </w:r>
      <w:r w:rsidR="00D64887">
        <w:t>, then subtracted from 1 because lower/negative is a better result:</w:t>
      </w:r>
    </w:p>
    <w:p w14:paraId="772AD7CD" w14:textId="3251507B" w:rsidR="00D64887" w:rsidRDefault="00D64887" w:rsidP="00C07F3E">
      <w:r>
        <w:t>&lt;formula here&gt;</w:t>
      </w:r>
    </w:p>
    <w:p w14:paraId="7306263F" w14:textId="2C46EC16" w:rsidR="005A72EC" w:rsidRDefault="005A72EC" w:rsidP="005A72EC">
      <w:pPr>
        <w:pStyle w:val="Heading2"/>
      </w:pPr>
      <w:r>
        <w:t>Overall Metric Definition</w:t>
      </w:r>
    </w:p>
    <w:p w14:paraId="622CB730" w14:textId="424AA8FF" w:rsidR="006A0FDB" w:rsidRDefault="006A0FDB" w:rsidP="00C07F3E">
      <w:r>
        <w:t xml:space="preserve">From </w:t>
      </w:r>
      <w:r w:rsidR="005A72EC">
        <w:t>the metric components above</w:t>
      </w:r>
      <w:r>
        <w:t>, weights can be applied to the 0-1 scaled component metrics to account for coach preference:</w:t>
      </w:r>
    </w:p>
    <w:p w14:paraId="10A4B083" w14:textId="7D11B2E2" w:rsidR="006A0FDB" w:rsidRDefault="006A0FDB" w:rsidP="00C07F3E">
      <w:r>
        <w:t>&lt;formula here&gt;</w:t>
      </w:r>
    </w:p>
    <w:p w14:paraId="7E083554" w14:textId="5299CADC" w:rsidR="006A0FDB" w:rsidRDefault="006A0FDB" w:rsidP="00C07F3E">
      <w:r>
        <w:t xml:space="preserve">For demonstration purposes, the </w:t>
      </w:r>
      <w:r w:rsidR="00997B76">
        <w:t>rest of this analysis</w:t>
      </w:r>
      <w:r>
        <w:t xml:space="preserve"> will assume equal weighting:</w:t>
      </w:r>
    </w:p>
    <w:p w14:paraId="7E682C6D" w14:textId="18A2BA86" w:rsidR="006A0FDB" w:rsidRPr="00C07F3E" w:rsidRDefault="006A0FDB" w:rsidP="00C07F3E">
      <w:r>
        <w:t>&lt;formula here&gt;</w:t>
      </w:r>
    </w:p>
    <w:p w14:paraId="3BC4AD16" w14:textId="010BFB31" w:rsidR="00F76B47" w:rsidRDefault="00F76B47" w:rsidP="00F76B47">
      <w:pPr>
        <w:pStyle w:val="Heading2"/>
      </w:pPr>
      <w:r>
        <w:t>Metric Validation</w:t>
      </w:r>
    </w:p>
    <w:p w14:paraId="1F14EBB1" w14:textId="08AD9A0B" w:rsidR="00997B76" w:rsidRDefault="00997B76" w:rsidP="00204DF2">
      <w:r>
        <w:t xml:space="preserve">To sanity check the results, extensive spot checking was performed on individual plays to validate a high or low score fits with the animation of the play. For brevity, the highest and lowest scores for proactive solo tackle situations (defined in Section </w:t>
      </w:r>
      <w:commentRangeStart w:id="2"/>
      <w:r>
        <w:t>XX</w:t>
      </w:r>
      <w:commentRangeEnd w:id="2"/>
      <w:r>
        <w:rPr>
          <w:rStyle w:val="CommentReference"/>
        </w:rPr>
        <w:commentReference w:id="2"/>
      </w:r>
      <w:r>
        <w:t>) are shown below.</w:t>
      </w:r>
    </w:p>
    <w:p w14:paraId="2B9D17A2" w14:textId="200A1966" w:rsidR="002C2636" w:rsidRDefault="002C2636" w:rsidP="00204DF2">
      <w:r>
        <w:t xml:space="preserve">Best play: gameId = </w:t>
      </w:r>
      <w:r w:rsidRPr="002C2636">
        <w:t>2022100901</w:t>
      </w:r>
      <w:r>
        <w:t>, playId = 735. Cameron Heyward tackle</w:t>
      </w:r>
      <w:r w:rsidR="007E249B">
        <w:t>s</w:t>
      </w:r>
      <w:r>
        <w:t xml:space="preserve"> Josh Allen. </w:t>
      </w:r>
    </w:p>
    <w:p w14:paraId="5B00EF1E" w14:textId="1F15F67D" w:rsidR="002C2636" w:rsidRDefault="002C2636" w:rsidP="00204DF2">
      <w:r>
        <w:t>Vision: 0.958</w:t>
      </w:r>
    </w:p>
    <w:p w14:paraId="7F0B596D" w14:textId="4D02C182" w:rsidR="002C2636" w:rsidRDefault="002C2636" w:rsidP="00204DF2">
      <w:r>
        <w:t>Wrap Up: 1.00</w:t>
      </w:r>
    </w:p>
    <w:p w14:paraId="2AB419E0" w14:textId="58B43BC3" w:rsidR="002C2636" w:rsidRDefault="002C2636" w:rsidP="00204DF2">
      <w:r>
        <w:t>Drive Through: 0.959</w:t>
      </w:r>
    </w:p>
    <w:p w14:paraId="761DB47D" w14:textId="7430BF4D" w:rsidR="002C2636" w:rsidRDefault="002C2636" w:rsidP="00204DF2">
      <w:r>
        <w:t>Overall Score: 0.973</w:t>
      </w:r>
    </w:p>
    <w:p w14:paraId="51994069" w14:textId="716520AA" w:rsidR="00204DF2" w:rsidRDefault="00AD14C3" w:rsidP="00204DF2">
      <w:r>
        <w:lastRenderedPageBreak/>
        <w:t>In this play, Cameron Heyward performs all</w:t>
      </w:r>
      <w:r w:rsidR="002C2636">
        <w:t xml:space="preserve"> </w:t>
      </w:r>
      <w:r w:rsidR="00BC1FC6">
        <w:t xml:space="preserve">tackle </w:t>
      </w:r>
      <w:r w:rsidR="002C2636">
        <w:t>fundamentals</w:t>
      </w:r>
      <w:r>
        <w:t xml:space="preserve"> well</w:t>
      </w:r>
      <w:r w:rsidR="002C2636">
        <w:t xml:space="preserve">: efficient path to the contact point, wraps </w:t>
      </w:r>
      <w:r>
        <w:t>Allen</w:t>
      </w:r>
      <w:r w:rsidR="002C2636">
        <w:t xml:space="preserve"> up, and drives </w:t>
      </w:r>
      <w:r>
        <w:t>Allen</w:t>
      </w:r>
      <w:r w:rsidR="002C2636">
        <w:t xml:space="preserve"> back</w:t>
      </w:r>
      <w:r w:rsidR="00997B76">
        <w:t xml:space="preserve">wards after contact </w:t>
      </w:r>
      <w:r>
        <w:t>even though Allen</w:t>
      </w:r>
      <w:r w:rsidR="00997B76">
        <w:t xml:space="preserve"> was moving downfield immediately prior to contact. This is a high-quality </w:t>
      </w:r>
      <w:r>
        <w:t>tackle,</w:t>
      </w:r>
      <w:r w:rsidR="00997B76">
        <w:t xml:space="preserve"> and the overall score reflects that assessment.</w:t>
      </w:r>
    </w:p>
    <w:p w14:paraId="3F83BFFA" w14:textId="77777777" w:rsidR="00AD14C3" w:rsidRDefault="00AD14C3" w:rsidP="00204DF2"/>
    <w:p w14:paraId="62513049" w14:textId="06CE78F6" w:rsidR="00204DF2" w:rsidRDefault="00AD14C3" w:rsidP="00204DF2">
      <w:r>
        <w:t xml:space="preserve">Worst play: gameId = </w:t>
      </w:r>
      <w:r w:rsidRPr="00AD14C3">
        <w:t>2022102000</w:t>
      </w:r>
      <w:r>
        <w:t xml:space="preserve">, playId = </w:t>
      </w:r>
      <w:r w:rsidRPr="00AD14C3">
        <w:t>2657</w:t>
      </w:r>
      <w:r w:rsidR="007E249B">
        <w:t>. Alontae Taylor tackles Keaontay Ingram.</w:t>
      </w:r>
    </w:p>
    <w:p w14:paraId="1278A6B0" w14:textId="7E7CD6AB" w:rsidR="007E249B" w:rsidRDefault="007E249B" w:rsidP="00204DF2">
      <w:r>
        <w:t xml:space="preserve">Vision: </w:t>
      </w:r>
      <w:r w:rsidRPr="007E249B">
        <w:t>0.55</w:t>
      </w:r>
      <w:r>
        <w:t>1</w:t>
      </w:r>
    </w:p>
    <w:p w14:paraId="593F382D" w14:textId="0FDEF4F0" w:rsidR="007E249B" w:rsidRDefault="007E249B" w:rsidP="00204DF2">
      <w:r>
        <w:t>Wrap Up: 0.00</w:t>
      </w:r>
    </w:p>
    <w:p w14:paraId="546F1CD4" w14:textId="11A57100" w:rsidR="007E249B" w:rsidRDefault="007E249B" w:rsidP="00204DF2">
      <w:r>
        <w:t xml:space="preserve">Drive Through: </w:t>
      </w:r>
      <w:r w:rsidRPr="007E249B">
        <w:t>0.20</w:t>
      </w:r>
      <w:r>
        <w:t>8</w:t>
      </w:r>
    </w:p>
    <w:p w14:paraId="221EFD49" w14:textId="4C2D8D3A" w:rsidR="007E249B" w:rsidRDefault="007E249B" w:rsidP="00204DF2">
      <w:r>
        <w:t xml:space="preserve">Overall Metric: </w:t>
      </w:r>
      <w:r w:rsidRPr="007E249B">
        <w:t>0.25</w:t>
      </w:r>
      <w:r>
        <w:t>3</w:t>
      </w:r>
    </w:p>
    <w:p w14:paraId="48335520" w14:textId="35D7318A" w:rsidR="007E249B" w:rsidRPr="00204DF2" w:rsidRDefault="007E249B" w:rsidP="00204DF2">
      <w:r>
        <w:t>In this play, Taylor makes a tackle to prevent Ingram from getting a touchdown (after review), but the fundamentals are poor. Taylor is out of position, as he does not recognize Ingram bouncing outside early enough, reflected in his vision score by sliding towards the middle before reversing course</w:t>
      </w:r>
      <w:r w:rsidR="00745652">
        <w:t xml:space="preserve"> to cover outside</w:t>
      </w:r>
      <w:r>
        <w:t xml:space="preserve">. Taylor does not </w:t>
      </w:r>
      <w:r w:rsidR="002D3819">
        <w:t xml:space="preserve">wrap up Ingram, as he maintains his direction towards the sideline while Taylor goes an additional 5 yards </w:t>
      </w:r>
      <w:r w:rsidR="003C1BA9">
        <w:t xml:space="preserve">downfield </w:t>
      </w:r>
      <w:r w:rsidR="002D3819">
        <w:t>past the contact before going down. Taylor does not dampen or reverse the downfield velocity of Ingram after contact around Frame 60, seen visually in the animation and reflected in the low Drive Through score. Taylor made the tackle, but the fundamentals were poor.</w:t>
      </w:r>
    </w:p>
    <w:p w14:paraId="51EAF6C8" w14:textId="6A9E249E" w:rsidR="00F76B47" w:rsidRDefault="00F76B47" w:rsidP="00F76B47">
      <w:pPr>
        <w:pStyle w:val="Heading1"/>
      </w:pPr>
      <w:r>
        <w:t>Case Study: Proactive Solo Tackles</w:t>
      </w:r>
    </w:p>
    <w:p w14:paraId="605D8E90" w14:textId="4A8F3671" w:rsidR="00370D21" w:rsidRPr="00370D21" w:rsidRDefault="00370D21" w:rsidP="00370D21">
      <w:r>
        <w:t xml:space="preserve">Proactive solo tackles are </w:t>
      </w:r>
      <w:r w:rsidR="00224AE1">
        <w:t>defined</w:t>
      </w:r>
      <w:r>
        <w:t xml:space="preserve"> in this analysis as tackles where the defender is taking a more aggressive path to stop the ball carrier</w:t>
      </w:r>
      <w:r w:rsidR="00B761C4">
        <w:t xml:space="preserve">, </w:t>
      </w:r>
      <w:r w:rsidR="00385E56">
        <w:t>only</w:t>
      </w:r>
      <w:r>
        <w:t xml:space="preserve"> </w:t>
      </w:r>
      <w:r w:rsidR="00385E56">
        <w:t>one</w:t>
      </w:r>
      <w:r>
        <w:t xml:space="preserve"> player is credited with the tackle</w:t>
      </w:r>
      <w:r w:rsidR="00B761C4">
        <w:t xml:space="preserve"> (</w:t>
      </w:r>
      <w:r w:rsidR="00385E56">
        <w:t>no assists</w:t>
      </w:r>
      <w:r w:rsidR="00B761C4">
        <w:t>), and it is an inbounds tackle with contact (</w:t>
      </w:r>
      <w:r w:rsidR="00302F4E">
        <w:t>not</w:t>
      </w:r>
      <w:r w:rsidR="00B761C4">
        <w:t xml:space="preserve"> out of bounds or QB slides)</w:t>
      </w:r>
      <w:r>
        <w:t>.</w:t>
      </w:r>
      <w:r w:rsidR="00385E56">
        <w:t xml:space="preserve"> This is an applicable scenario to look at because it is a higher risk-reward tackle situation, so better fundamentals provide a higher chance of success</w:t>
      </w:r>
      <w:r w:rsidR="00DE3566">
        <w:t xml:space="preserve"> on average</w:t>
      </w:r>
      <w:r w:rsidR="00385E56">
        <w:t>.</w:t>
      </w:r>
    </w:p>
    <w:p w14:paraId="3C335C82" w14:textId="21859A7F" w:rsidR="00F76B47" w:rsidRDefault="00F76B47" w:rsidP="00F76B47">
      <w:pPr>
        <w:pStyle w:val="Heading2"/>
      </w:pPr>
      <w:r>
        <w:t>Defining Proactive Solo Tackles</w:t>
      </w:r>
    </w:p>
    <w:p w14:paraId="5353CA2C" w14:textId="644BE154" w:rsidR="002E38A8" w:rsidRPr="002E38A8" w:rsidRDefault="002E38A8" w:rsidP="002E38A8">
      <w:r>
        <w:t xml:space="preserve">This is defined as </w:t>
      </w:r>
      <w:r w:rsidR="00370D21">
        <w:t xml:space="preserve">plays where </w:t>
      </w:r>
      <w:r>
        <w:t xml:space="preserve">the </w:t>
      </w:r>
      <w:r w:rsidR="00E85C40">
        <w:t xml:space="preserve">tackler’s </w:t>
      </w:r>
      <w:r>
        <w:t xml:space="preserve">downfield velocity component </w:t>
      </w:r>
      <w:r w:rsidR="00E85C40">
        <w:t xml:space="preserve">of 0.5 yds/sec or less at </w:t>
      </w:r>
      <w:r>
        <w:t xml:space="preserve">the contact </w:t>
      </w:r>
      <w:r w:rsidR="00E85C40">
        <w:t>frameId (towards the offensive backfield is negative)</w:t>
      </w:r>
      <w:r w:rsidR="00370D21">
        <w:t>, there is a distinct tackle event (not out of bounds or yielding like a QB slide), and no other player is credited with an assist</w:t>
      </w:r>
      <w:r w:rsidR="00E85C40">
        <w:t xml:space="preserve">. </w:t>
      </w:r>
      <w:r w:rsidR="00370D21">
        <w:t>In general, this will capture decisive path decisions and is sufficient to demonstrate the metrics.</w:t>
      </w:r>
    </w:p>
    <w:p w14:paraId="0A749EA0" w14:textId="4046ECC5" w:rsidR="00F76B47" w:rsidRDefault="00F76B47" w:rsidP="00F76B47">
      <w:pPr>
        <w:pStyle w:val="Heading2"/>
      </w:pPr>
      <w:r>
        <w:t>Team Results</w:t>
      </w:r>
    </w:p>
    <w:p w14:paraId="02623CD3" w14:textId="1A1FE28C" w:rsidR="00FF5112" w:rsidRDefault="00B57C13" w:rsidP="00FF5112">
      <w:r>
        <w:t>Aggregation of</w:t>
      </w:r>
      <w:r w:rsidR="00FF5112">
        <w:t xml:space="preserve"> the tackling overall metric by defending team is shown in the figure below. The best-rated team is New England with an average value of 0.783, and the worst team is Carolina at 0.724.</w:t>
      </w:r>
    </w:p>
    <w:p w14:paraId="2CA5CEBC" w14:textId="4A00D5CF" w:rsidR="00FF5112" w:rsidRPr="00FF5112" w:rsidRDefault="00FF5112" w:rsidP="00FF5112">
      <w:r>
        <w:t>&lt;figure here&gt;</w:t>
      </w:r>
    </w:p>
    <w:p w14:paraId="53FD6DAF" w14:textId="22572CD2" w:rsidR="00F76B47" w:rsidRDefault="00F76B47" w:rsidP="00F76B47">
      <w:pPr>
        <w:pStyle w:val="Heading2"/>
      </w:pPr>
      <w:r>
        <w:t>Position Results</w:t>
      </w:r>
    </w:p>
    <w:p w14:paraId="230E6E21" w14:textId="539EF388" w:rsidR="00B57C13" w:rsidRDefault="00B57C13" w:rsidP="00B57C13">
      <w:r>
        <w:t xml:space="preserve">Aggregation of the tackling metrics by individual defenders is shown in the tables below, separated by position group. </w:t>
      </w:r>
      <w:r w:rsidR="003F3995">
        <w:t>The thresholds</w:t>
      </w:r>
      <w:r>
        <w:t xml:space="preserve"> for inclusion in the tables are 5 proactive tackles for defensive linemen, 10 for linebackers, and 15 for defensive backs.</w:t>
      </w:r>
      <w:r w:rsidR="00514E70">
        <w:t xml:space="preserve"> These thresholds were selected to include a reasonable amount of players per position group for the provided tracking data.</w:t>
      </w:r>
    </w:p>
    <w:p w14:paraId="273D8521" w14:textId="09B2DD81" w:rsidR="007D4159" w:rsidRDefault="00232510" w:rsidP="007D4159">
      <w:pPr>
        <w:pStyle w:val="Heading3"/>
      </w:pPr>
      <w:r>
        <w:lastRenderedPageBreak/>
        <w:t xml:space="preserve">Results: </w:t>
      </w:r>
      <w:r w:rsidR="007D4159">
        <w:t>Defensive Linemen</w:t>
      </w:r>
    </w:p>
    <w:p w14:paraId="188EA594" w14:textId="236A0CD7" w:rsidR="00232A03" w:rsidRPr="00232A03" w:rsidRDefault="00232A03" w:rsidP="00232A03">
      <w:r>
        <w:t>&lt;table here&gt;</w:t>
      </w:r>
    </w:p>
    <w:p w14:paraId="57397777" w14:textId="08FD6DC2" w:rsidR="007D4159" w:rsidRDefault="00232510" w:rsidP="007D4159">
      <w:pPr>
        <w:pStyle w:val="Heading3"/>
      </w:pPr>
      <w:r>
        <w:t xml:space="preserve">Results: </w:t>
      </w:r>
      <w:r w:rsidR="007D4159">
        <w:t>Linebackers</w:t>
      </w:r>
    </w:p>
    <w:p w14:paraId="3264B194" w14:textId="44423B10" w:rsidR="00232A03" w:rsidRPr="00232A03" w:rsidRDefault="00232A03" w:rsidP="00232A03">
      <w:r>
        <w:t>&lt;table here&gt;</w:t>
      </w:r>
    </w:p>
    <w:p w14:paraId="5947BE66" w14:textId="7DA3067F" w:rsidR="007D4159" w:rsidRDefault="00232510" w:rsidP="007D4159">
      <w:pPr>
        <w:pStyle w:val="Heading3"/>
      </w:pPr>
      <w:r>
        <w:t xml:space="preserve">Results: </w:t>
      </w:r>
      <w:r w:rsidR="007D4159">
        <w:t>Defensive Backs</w:t>
      </w:r>
    </w:p>
    <w:p w14:paraId="3642A6B6" w14:textId="05CDA9B6" w:rsidR="00232A03" w:rsidRPr="00232A03" w:rsidRDefault="00232A03" w:rsidP="00232A03">
      <w:r>
        <w:t>&lt;table here&gt;</w:t>
      </w:r>
    </w:p>
    <w:p w14:paraId="30E9A054" w14:textId="5A8F7BEB" w:rsidR="00F76B47" w:rsidRDefault="00F76B47" w:rsidP="00F76B47">
      <w:pPr>
        <w:pStyle w:val="Heading1"/>
      </w:pPr>
      <w:r>
        <w:t>Conclusions and Future Work</w:t>
      </w:r>
    </w:p>
    <w:p w14:paraId="233364A5" w14:textId="1E860B28" w:rsidR="00EA6894" w:rsidRDefault="00EA6894" w:rsidP="00B97103">
      <w:r>
        <w:t xml:space="preserve">In general, the metrics proposed here </w:t>
      </w:r>
      <w:r w:rsidR="0095316C">
        <w:t xml:space="preserve">for </w:t>
      </w:r>
      <w:r w:rsidR="000C3A75">
        <w:t xml:space="preserve">the </w:t>
      </w:r>
      <w:r w:rsidR="0095316C">
        <w:t xml:space="preserve">Approach for Contact, Wrap up the Ball Carrier, and Drive Through the Tackle </w:t>
      </w:r>
      <w:r w:rsidR="000C3A75">
        <w:t>phases of ta</w:t>
      </w:r>
      <w:r w:rsidR="00715E71">
        <w:t xml:space="preserve">ckling </w:t>
      </w:r>
      <w:r>
        <w:t xml:space="preserve">line up well with the theory of good tackling and </w:t>
      </w:r>
      <w:r w:rsidR="00E605CD">
        <w:t xml:space="preserve">match </w:t>
      </w:r>
      <w:r>
        <w:t xml:space="preserve">how </w:t>
      </w:r>
      <w:r w:rsidR="00D74807">
        <w:t>good tackles should</w:t>
      </w:r>
      <w:r>
        <w:t xml:space="preserve"> look during play animations. </w:t>
      </w:r>
      <w:r w:rsidR="00F556BD">
        <w:t>The overall metric also has the flexibility to allow coaches to embed their own philosophy on tackling component relative importance into the metric output.</w:t>
      </w:r>
      <w:r w:rsidR="00F556BD">
        <w:t xml:space="preserve"> </w:t>
      </w:r>
      <w:r w:rsidR="00670048">
        <w:t>These tackling component metrics are</w:t>
      </w:r>
      <w:r>
        <w:t xml:space="preserve"> simple to </w:t>
      </w:r>
      <w:r w:rsidR="00BB5DE6">
        <w:t>implement</w:t>
      </w:r>
      <w:r>
        <w:t xml:space="preserve"> and</w:t>
      </w:r>
      <w:r w:rsidR="008E56B8">
        <w:t xml:space="preserve"> easy to</w:t>
      </w:r>
      <w:r w:rsidR="00F4336F">
        <w:t xml:space="preserve"> show and</w:t>
      </w:r>
      <w:r>
        <w:t xml:space="preserve"> explain, which can aid adoption and acceptance of </w:t>
      </w:r>
      <w:r w:rsidR="00BF286A">
        <w:t>the proposed tackling metrics</w:t>
      </w:r>
      <w:r>
        <w:t>.</w:t>
      </w:r>
      <w:r w:rsidR="00BF286A">
        <w:t xml:space="preserve"> </w:t>
      </w:r>
    </w:p>
    <w:p w14:paraId="6054E385" w14:textId="46548A16" w:rsidR="00B97103" w:rsidRDefault="003F3995" w:rsidP="00B97103">
      <w:r>
        <w:t>This analysis looks at the fundamentals of tackling on actual recorded tackles. It is worth noting that any tackle is much more valuable than missing tackles or not being in position to attempt a tackle, so a low score is isolated to the</w:t>
      </w:r>
      <w:r w:rsidR="00FF5A99">
        <w:t xml:space="preserve"> physical</w:t>
      </w:r>
      <w:r>
        <w:t xml:space="preserve"> fundamentals of that tackle and are not a reflection of the </w:t>
      </w:r>
      <w:r w:rsidR="00D33696">
        <w:t xml:space="preserve">play-level </w:t>
      </w:r>
      <w:r>
        <w:t>value of the tackle.</w:t>
      </w:r>
    </w:p>
    <w:p w14:paraId="31C15990" w14:textId="1590FA36" w:rsidR="00990138" w:rsidRDefault="00990138" w:rsidP="00B97103">
      <w:r>
        <w:t xml:space="preserve">The vision metric could be improved to </w:t>
      </w:r>
      <w:r w:rsidR="00A74829">
        <w:t>grade the tackler’s ability to</w:t>
      </w:r>
      <w:r w:rsidR="002338DD">
        <w:t xml:space="preserve"> </w:t>
      </w:r>
      <w:r w:rsidR="00F56B7E">
        <w:t>identif</w:t>
      </w:r>
      <w:r w:rsidR="00A74829">
        <w:t>y</w:t>
      </w:r>
      <w:r w:rsidR="00F56B7E">
        <w:t xml:space="preserve"> the play</w:t>
      </w:r>
      <w:r w:rsidR="007343DC">
        <w:t xml:space="preserve"> in a timely manner</w:t>
      </w:r>
      <w:r w:rsidR="00BB3A1B">
        <w:t xml:space="preserve"> rather than assuming 3 seconds before contact</w:t>
      </w:r>
      <w:r w:rsidR="007F709C">
        <w:t xml:space="preserve">, and also account for </w:t>
      </w:r>
      <w:r w:rsidR="007D1586">
        <w:t>the effect of blockers</w:t>
      </w:r>
      <w:r w:rsidR="004B4CE6">
        <w:t xml:space="preserve"> on the tackler’s path</w:t>
      </w:r>
      <w:r w:rsidR="00F56B7E">
        <w:t>.</w:t>
      </w:r>
    </w:p>
    <w:p w14:paraId="4D2CE916" w14:textId="32395BED" w:rsidR="007343DC" w:rsidRPr="00B97103" w:rsidRDefault="007343DC" w:rsidP="00B97103">
      <w:r>
        <w:t>The metrics could be expanded to accommodate grading of all tackle opportunities, as this would add an additional aspect of a player’s tackling ability from a positioning perspective instead of only tackle mechanics.</w:t>
      </w:r>
    </w:p>
    <w:p w14:paraId="5057868F" w14:textId="77777777" w:rsidR="00F76B47" w:rsidRPr="00F76B47" w:rsidRDefault="00F76B47" w:rsidP="00F76B47"/>
    <w:sectPr w:rsidR="00F76B47" w:rsidRPr="00F76B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Schlais" w:date="2023-12-28T13:02:00Z" w:initials="PS">
    <w:p w14:paraId="0492DB33" w14:textId="77777777" w:rsidR="0017082D" w:rsidRDefault="0017082D" w:rsidP="0017082D">
      <w:pPr>
        <w:pStyle w:val="CommentText"/>
      </w:pPr>
      <w:r>
        <w:rPr>
          <w:rStyle w:val="CommentReference"/>
        </w:rPr>
        <w:annotationRef/>
      </w:r>
      <w:r>
        <w:t>Add link</w:t>
      </w:r>
    </w:p>
  </w:comment>
  <w:comment w:id="1" w:author="Paul Schlais" w:date="2023-12-27T11:53:00Z" w:initials="PS">
    <w:p w14:paraId="2D235CD3" w14:textId="20F79B5D" w:rsidR="0055448C" w:rsidRDefault="0055448C" w:rsidP="0055448C">
      <w:pPr>
        <w:pStyle w:val="CommentText"/>
      </w:pPr>
      <w:r>
        <w:rPr>
          <w:rStyle w:val="CommentReference"/>
        </w:rPr>
        <w:annotationRef/>
      </w:r>
      <w:r>
        <w:t>Find link</w:t>
      </w:r>
    </w:p>
  </w:comment>
  <w:comment w:id="2" w:author="Paul Schlais" w:date="2023-12-27T13:54:00Z" w:initials="PS">
    <w:p w14:paraId="1978D5A6" w14:textId="77777777" w:rsidR="00997B76" w:rsidRDefault="00997B76" w:rsidP="00997B76">
      <w:pPr>
        <w:pStyle w:val="CommentText"/>
      </w:pPr>
      <w:r>
        <w:rPr>
          <w:rStyle w:val="CommentReference"/>
        </w:rPr>
        <w:annotationRef/>
      </w:r>
      <w:r>
        <w:t>Set after 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2DB33" w15:done="0"/>
  <w15:commentEx w15:paraId="2D235CD3" w15:done="0"/>
  <w15:commentEx w15:paraId="1978D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E068EB" w16cex:dateUtc="2023-12-28T19:02:00Z"/>
  <w16cex:commentExtensible w16cex:durableId="0234C5D5" w16cex:dateUtc="2023-12-27T17:53:00Z"/>
  <w16cex:commentExtensible w16cex:durableId="33775D7E" w16cex:dateUtc="2023-12-27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2DB33" w16cid:durableId="70E068EB"/>
  <w16cid:commentId w16cid:paraId="2D235CD3" w16cid:durableId="0234C5D5"/>
  <w16cid:commentId w16cid:paraId="1978D5A6" w16cid:durableId="33775D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2F7"/>
    <w:multiLevelType w:val="hybridMultilevel"/>
    <w:tmpl w:val="F7B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81B89"/>
    <w:multiLevelType w:val="hybridMultilevel"/>
    <w:tmpl w:val="326E1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35149">
    <w:abstractNumId w:val="1"/>
  </w:num>
  <w:num w:numId="2" w16cid:durableId="67981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chlais">
    <w15:presenceInfo w15:providerId="Windows Live" w15:userId="991f4bc9acf02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1"/>
    <w:rsid w:val="0000323B"/>
    <w:rsid w:val="000128AD"/>
    <w:rsid w:val="00083AC0"/>
    <w:rsid w:val="00092F24"/>
    <w:rsid w:val="000950B7"/>
    <w:rsid w:val="000A6FC1"/>
    <w:rsid w:val="000B4E60"/>
    <w:rsid w:val="000C3A75"/>
    <w:rsid w:val="00105204"/>
    <w:rsid w:val="00113B18"/>
    <w:rsid w:val="00124190"/>
    <w:rsid w:val="0017082D"/>
    <w:rsid w:val="00171137"/>
    <w:rsid w:val="001B77E6"/>
    <w:rsid w:val="001C4CA0"/>
    <w:rsid w:val="001D61B5"/>
    <w:rsid w:val="001E6E75"/>
    <w:rsid w:val="00204DF2"/>
    <w:rsid w:val="00224AE1"/>
    <w:rsid w:val="00232510"/>
    <w:rsid w:val="00232A03"/>
    <w:rsid w:val="002338DD"/>
    <w:rsid w:val="002C2636"/>
    <w:rsid w:val="002C356D"/>
    <w:rsid w:val="002C7805"/>
    <w:rsid w:val="002D3819"/>
    <w:rsid w:val="002E38A8"/>
    <w:rsid w:val="00302F4E"/>
    <w:rsid w:val="0032144C"/>
    <w:rsid w:val="00370D21"/>
    <w:rsid w:val="00385E56"/>
    <w:rsid w:val="003A354B"/>
    <w:rsid w:val="003B64E1"/>
    <w:rsid w:val="003C1BA9"/>
    <w:rsid w:val="003C3F27"/>
    <w:rsid w:val="003F3995"/>
    <w:rsid w:val="00477DC1"/>
    <w:rsid w:val="00487F87"/>
    <w:rsid w:val="004A181F"/>
    <w:rsid w:val="004B4CE6"/>
    <w:rsid w:val="004C3B5C"/>
    <w:rsid w:val="004D1EED"/>
    <w:rsid w:val="004D4D4D"/>
    <w:rsid w:val="00514E70"/>
    <w:rsid w:val="0055448C"/>
    <w:rsid w:val="005A72EC"/>
    <w:rsid w:val="005F7299"/>
    <w:rsid w:val="00605FD2"/>
    <w:rsid w:val="00607791"/>
    <w:rsid w:val="0061124C"/>
    <w:rsid w:val="00614E6A"/>
    <w:rsid w:val="00641115"/>
    <w:rsid w:val="00670048"/>
    <w:rsid w:val="00692754"/>
    <w:rsid w:val="006A0FDB"/>
    <w:rsid w:val="006B2E35"/>
    <w:rsid w:val="006D07CB"/>
    <w:rsid w:val="00715E71"/>
    <w:rsid w:val="0071723C"/>
    <w:rsid w:val="007343DC"/>
    <w:rsid w:val="00745652"/>
    <w:rsid w:val="007B1144"/>
    <w:rsid w:val="007B491C"/>
    <w:rsid w:val="007D1586"/>
    <w:rsid w:val="007D4159"/>
    <w:rsid w:val="007E249B"/>
    <w:rsid w:val="007F5643"/>
    <w:rsid w:val="007F709C"/>
    <w:rsid w:val="0083185A"/>
    <w:rsid w:val="00836594"/>
    <w:rsid w:val="0084653B"/>
    <w:rsid w:val="00861316"/>
    <w:rsid w:val="008C75DA"/>
    <w:rsid w:val="008E56B8"/>
    <w:rsid w:val="00904CA0"/>
    <w:rsid w:val="0095316C"/>
    <w:rsid w:val="00961273"/>
    <w:rsid w:val="00990138"/>
    <w:rsid w:val="00997B76"/>
    <w:rsid w:val="009F1411"/>
    <w:rsid w:val="009F6769"/>
    <w:rsid w:val="00A74829"/>
    <w:rsid w:val="00A7512C"/>
    <w:rsid w:val="00A8454A"/>
    <w:rsid w:val="00AB2426"/>
    <w:rsid w:val="00AD14C3"/>
    <w:rsid w:val="00B061BA"/>
    <w:rsid w:val="00B37406"/>
    <w:rsid w:val="00B44BB4"/>
    <w:rsid w:val="00B53685"/>
    <w:rsid w:val="00B57C13"/>
    <w:rsid w:val="00B761C4"/>
    <w:rsid w:val="00B97103"/>
    <w:rsid w:val="00BB1CF3"/>
    <w:rsid w:val="00BB3A1B"/>
    <w:rsid w:val="00BB5DE6"/>
    <w:rsid w:val="00BC1FC6"/>
    <w:rsid w:val="00BF286A"/>
    <w:rsid w:val="00C07F3E"/>
    <w:rsid w:val="00C171F8"/>
    <w:rsid w:val="00C2377F"/>
    <w:rsid w:val="00C442D0"/>
    <w:rsid w:val="00C90577"/>
    <w:rsid w:val="00D33696"/>
    <w:rsid w:val="00D371CD"/>
    <w:rsid w:val="00D64887"/>
    <w:rsid w:val="00D74807"/>
    <w:rsid w:val="00DD6EDC"/>
    <w:rsid w:val="00DE1428"/>
    <w:rsid w:val="00DE3566"/>
    <w:rsid w:val="00DF6A91"/>
    <w:rsid w:val="00E605CD"/>
    <w:rsid w:val="00E85C40"/>
    <w:rsid w:val="00EA01E9"/>
    <w:rsid w:val="00EA6894"/>
    <w:rsid w:val="00ED3C92"/>
    <w:rsid w:val="00ED4C22"/>
    <w:rsid w:val="00EE39EA"/>
    <w:rsid w:val="00F24CEF"/>
    <w:rsid w:val="00F267B7"/>
    <w:rsid w:val="00F4336F"/>
    <w:rsid w:val="00F556BD"/>
    <w:rsid w:val="00F56B7E"/>
    <w:rsid w:val="00F76B47"/>
    <w:rsid w:val="00F80E64"/>
    <w:rsid w:val="00FC2B84"/>
    <w:rsid w:val="00FF5112"/>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1F2"/>
  <w15:chartTrackingRefBased/>
  <w15:docId w15:val="{920E3870-6583-41BA-BCFD-ED8591AA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B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2B84"/>
    <w:pPr>
      <w:ind w:left="720"/>
      <w:contextualSpacing/>
    </w:pPr>
  </w:style>
  <w:style w:type="character" w:styleId="CommentReference">
    <w:name w:val="annotation reference"/>
    <w:basedOn w:val="DefaultParagraphFont"/>
    <w:uiPriority w:val="99"/>
    <w:semiHidden/>
    <w:unhideWhenUsed/>
    <w:rsid w:val="0055448C"/>
    <w:rPr>
      <w:sz w:val="16"/>
      <w:szCs w:val="16"/>
    </w:rPr>
  </w:style>
  <w:style w:type="paragraph" w:styleId="CommentText">
    <w:name w:val="annotation text"/>
    <w:basedOn w:val="Normal"/>
    <w:link w:val="CommentTextChar"/>
    <w:uiPriority w:val="99"/>
    <w:unhideWhenUsed/>
    <w:rsid w:val="0055448C"/>
    <w:pPr>
      <w:spacing w:line="240" w:lineRule="auto"/>
    </w:pPr>
    <w:rPr>
      <w:sz w:val="20"/>
      <w:szCs w:val="20"/>
    </w:rPr>
  </w:style>
  <w:style w:type="character" w:customStyle="1" w:styleId="CommentTextChar">
    <w:name w:val="Comment Text Char"/>
    <w:basedOn w:val="DefaultParagraphFont"/>
    <w:link w:val="CommentText"/>
    <w:uiPriority w:val="99"/>
    <w:rsid w:val="0055448C"/>
    <w:rPr>
      <w:sz w:val="20"/>
      <w:szCs w:val="20"/>
    </w:rPr>
  </w:style>
  <w:style w:type="paragraph" w:styleId="CommentSubject">
    <w:name w:val="annotation subject"/>
    <w:basedOn w:val="CommentText"/>
    <w:next w:val="CommentText"/>
    <w:link w:val="CommentSubjectChar"/>
    <w:uiPriority w:val="99"/>
    <w:semiHidden/>
    <w:unhideWhenUsed/>
    <w:rsid w:val="0055448C"/>
    <w:rPr>
      <w:b/>
      <w:bCs/>
    </w:rPr>
  </w:style>
  <w:style w:type="character" w:customStyle="1" w:styleId="CommentSubjectChar">
    <w:name w:val="Comment Subject Char"/>
    <w:basedOn w:val="CommentTextChar"/>
    <w:link w:val="CommentSubject"/>
    <w:uiPriority w:val="99"/>
    <w:semiHidden/>
    <w:rsid w:val="00554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82055">
      <w:bodyDiv w:val="1"/>
      <w:marLeft w:val="0"/>
      <w:marRight w:val="0"/>
      <w:marTop w:val="0"/>
      <w:marBottom w:val="0"/>
      <w:divBdr>
        <w:top w:val="none" w:sz="0" w:space="0" w:color="auto"/>
        <w:left w:val="none" w:sz="0" w:space="0" w:color="auto"/>
        <w:bottom w:val="none" w:sz="0" w:space="0" w:color="auto"/>
        <w:right w:val="none" w:sz="0" w:space="0" w:color="auto"/>
      </w:divBdr>
      <w:divsChild>
        <w:div w:id="418644861">
          <w:marLeft w:val="0"/>
          <w:marRight w:val="0"/>
          <w:marTop w:val="0"/>
          <w:marBottom w:val="0"/>
          <w:divBdr>
            <w:top w:val="none" w:sz="0" w:space="0" w:color="auto"/>
            <w:left w:val="none" w:sz="0" w:space="0" w:color="auto"/>
            <w:bottom w:val="none" w:sz="0" w:space="0" w:color="auto"/>
            <w:right w:val="none" w:sz="0" w:space="0" w:color="auto"/>
          </w:divBdr>
          <w:divsChild>
            <w:div w:id="1249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463">
      <w:bodyDiv w:val="1"/>
      <w:marLeft w:val="0"/>
      <w:marRight w:val="0"/>
      <w:marTop w:val="0"/>
      <w:marBottom w:val="0"/>
      <w:divBdr>
        <w:top w:val="none" w:sz="0" w:space="0" w:color="auto"/>
        <w:left w:val="none" w:sz="0" w:space="0" w:color="auto"/>
        <w:bottom w:val="none" w:sz="0" w:space="0" w:color="auto"/>
        <w:right w:val="none" w:sz="0" w:space="0" w:color="auto"/>
      </w:divBdr>
      <w:divsChild>
        <w:div w:id="1686790230">
          <w:marLeft w:val="0"/>
          <w:marRight w:val="0"/>
          <w:marTop w:val="0"/>
          <w:marBottom w:val="0"/>
          <w:divBdr>
            <w:top w:val="none" w:sz="0" w:space="0" w:color="auto"/>
            <w:left w:val="none" w:sz="0" w:space="0" w:color="auto"/>
            <w:bottom w:val="none" w:sz="0" w:space="0" w:color="auto"/>
            <w:right w:val="none" w:sz="0" w:space="0" w:color="auto"/>
          </w:divBdr>
          <w:divsChild>
            <w:div w:id="9144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2842">
      <w:bodyDiv w:val="1"/>
      <w:marLeft w:val="0"/>
      <w:marRight w:val="0"/>
      <w:marTop w:val="0"/>
      <w:marBottom w:val="0"/>
      <w:divBdr>
        <w:top w:val="none" w:sz="0" w:space="0" w:color="auto"/>
        <w:left w:val="none" w:sz="0" w:space="0" w:color="auto"/>
        <w:bottom w:val="none" w:sz="0" w:space="0" w:color="auto"/>
        <w:right w:val="none" w:sz="0" w:space="0" w:color="auto"/>
      </w:divBdr>
      <w:divsChild>
        <w:div w:id="839660107">
          <w:marLeft w:val="0"/>
          <w:marRight w:val="0"/>
          <w:marTop w:val="0"/>
          <w:marBottom w:val="0"/>
          <w:divBdr>
            <w:top w:val="none" w:sz="0" w:space="0" w:color="auto"/>
            <w:left w:val="none" w:sz="0" w:space="0" w:color="auto"/>
            <w:bottom w:val="none" w:sz="0" w:space="0" w:color="auto"/>
            <w:right w:val="none" w:sz="0" w:space="0" w:color="auto"/>
          </w:divBdr>
          <w:divsChild>
            <w:div w:id="781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Schlais</dc:creator>
  <cp:keywords/>
  <dc:description/>
  <cp:lastModifiedBy>Paul Schlais</cp:lastModifiedBy>
  <cp:revision>114</cp:revision>
  <dcterms:created xsi:type="dcterms:W3CDTF">2023-12-17T18:36:00Z</dcterms:created>
  <dcterms:modified xsi:type="dcterms:W3CDTF">2023-12-28T20:26:00Z</dcterms:modified>
</cp:coreProperties>
</file>